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92E" w:rsidRPr="00E36490" w:rsidRDefault="00A9392E" w:rsidP="00A9392E">
      <w:pPr>
        <w:shd w:val="clear" w:color="auto" w:fill="FFFFFF"/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A9392E">
        <w:rPr>
          <w:rFonts w:ascii="Times New Roman" w:eastAsia="Times New Roman" w:hAnsi="Times New Roman" w:cs="Times New Roman"/>
          <w:b/>
          <w:bCs/>
          <w:color w:val="92D050"/>
          <w:kern w:val="36"/>
          <w:sz w:val="52"/>
          <w:szCs w:val="52"/>
          <w:u w:val="single"/>
        </w:rPr>
        <w:t>KASAULI EXOTICA</w:t>
      </w:r>
      <w:r w:rsidRPr="00A9392E">
        <w:rPr>
          <w:rFonts w:ascii="Times New Roman" w:eastAsia="Times New Roman" w:hAnsi="Times New Roman" w:cs="Times New Roman"/>
          <w:b/>
          <w:bCs/>
          <w:color w:val="FFC000"/>
          <w:kern w:val="36"/>
          <w:sz w:val="36"/>
          <w:szCs w:val="36"/>
          <w:u w:val="single"/>
        </w:rPr>
        <w:t>,</w:t>
      </w:r>
      <w:r w:rsidRPr="00E36490">
        <w:rPr>
          <w:rFonts w:ascii="Times New Roman" w:eastAsia="Times New Roman" w:hAnsi="Times New Roman" w:cs="Times New Roman"/>
          <w:b/>
          <w:bCs/>
          <w:color w:val="FFC000"/>
          <w:kern w:val="36"/>
          <w:sz w:val="54"/>
          <w:szCs w:val="54"/>
        </w:rPr>
        <w:t xml:space="preserve"> </w:t>
      </w:r>
      <w:r w:rsidRPr="00E36490">
        <w:rPr>
          <w:rFonts w:ascii="Times New Roman" w:eastAsia="Times New Roman" w:hAnsi="Times New Roman" w:cs="Times New Roman"/>
          <w:b/>
          <w:bCs/>
          <w:color w:val="FFC000"/>
          <w:kern w:val="36"/>
          <w:sz w:val="40"/>
          <w:szCs w:val="40"/>
        </w:rPr>
        <w:t>KASAULI</w:t>
      </w:r>
    </w:p>
    <w:p w:rsidR="00A9392E" w:rsidRDefault="00A9392E" w:rsidP="00A9392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36490" w:rsidRDefault="00E36490" w:rsidP="00E36490"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Room Category: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A9392E">
        <w:rPr>
          <w:rFonts w:ascii="Times New Roman" w:eastAsia="Times New Roman" w:hAnsi="Times New Roman" w:cs="Times New Roman"/>
          <w:color w:val="000000"/>
          <w:sz w:val="40"/>
          <w:szCs w:val="40"/>
        </w:rPr>
        <w:t>Deluxe Room</w:t>
      </w:r>
    </w:p>
    <w:p w:rsidR="00E36490" w:rsidRPr="00E36490" w:rsidRDefault="00E36490" w:rsidP="00E3649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Cost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649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INR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6200 </w:t>
      </w:r>
      <w:proofErr w:type="gram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Per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Room/</w:t>
      </w:r>
      <w:r w:rsidRPr="00A9392E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N</w:t>
      </w:r>
      <w:r w:rsidRPr="00A9392E">
        <w:rPr>
          <w:rFonts w:ascii="Times New Roman" w:eastAsia="Times New Roman" w:hAnsi="Times New Roman" w:cs="Times New Roman"/>
          <w:color w:val="000000"/>
          <w:sz w:val="40"/>
          <w:szCs w:val="40"/>
        </w:rPr>
        <w:t>ight</w:t>
      </w:r>
    </w:p>
    <w:p w:rsidR="00A9392E" w:rsidRPr="00A9392E" w:rsidRDefault="00A9392E" w:rsidP="00A9392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B050"/>
          <w:sz w:val="36"/>
          <w:szCs w:val="36"/>
        </w:rPr>
      </w:pPr>
      <w:r w:rsidRPr="00A9392E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u w:val="single"/>
        </w:rPr>
        <w:t>Inclusions:</w:t>
      </w:r>
    </w:p>
    <w:p w:rsidR="00E36490" w:rsidRDefault="00A9392E" w:rsidP="00A9392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</w:pPr>
      <w:r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>• Accommodation for 01 nights in well appointed room</w:t>
      </w:r>
      <w:r w:rsidRPr="00A9392E">
        <w:rPr>
          <w:rFonts w:ascii="Times New Roman" w:eastAsia="Times New Roman" w:hAnsi="Times New Roman" w:cs="Times New Roman"/>
          <w:color w:val="00B050"/>
          <w:sz w:val="21"/>
          <w:szCs w:val="21"/>
        </w:rPr>
        <w:br/>
      </w:r>
      <w:r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>• Complimentary Breakfast at Resort</w:t>
      </w:r>
    </w:p>
    <w:p w:rsidR="00A9392E" w:rsidRPr="00E36490" w:rsidRDefault="00E36490" w:rsidP="00A9392E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</w:pPr>
      <w:r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>•</w:t>
      </w:r>
      <w:r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 xml:space="preserve"> Complimentary Dinner</w:t>
      </w:r>
      <w:r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 xml:space="preserve"> at Resort</w:t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</w:rPr>
        <w:br/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 xml:space="preserve">• Variety of Board Games like Table tennis , Pool, Chess, </w:t>
      </w:r>
      <w:proofErr w:type="spellStart"/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>Carrom</w:t>
      </w:r>
      <w:proofErr w:type="spellEnd"/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 xml:space="preserve"> and many more</w:t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</w:rPr>
        <w:br/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>• In room Tea/Coffee Maker</w:t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</w:rPr>
        <w:br/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>• Doctor on Call</w:t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</w:rPr>
        <w:br/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>• Parking</w:t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</w:rPr>
        <w:br/>
      </w:r>
      <w:r w:rsidR="00A9392E" w:rsidRPr="00A9392E">
        <w:rPr>
          <w:rFonts w:ascii="Times New Roman" w:eastAsia="Times New Roman" w:hAnsi="Times New Roman" w:cs="Times New Roman"/>
          <w:color w:val="00B050"/>
          <w:sz w:val="21"/>
          <w:szCs w:val="21"/>
          <w:shd w:val="clear" w:color="auto" w:fill="FFFFFF"/>
        </w:rPr>
        <w:t>• All taxes</w:t>
      </w:r>
      <w:r w:rsidR="00A9392E" w:rsidRPr="00A9392E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</w:p>
    <w:p w:rsidR="00A9392E" w:rsidRPr="00A9392E" w:rsidRDefault="00A9392E" w:rsidP="00A9392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A9392E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</w:rPr>
        <w:t>Exclusions:</w:t>
      </w:r>
    </w:p>
    <w:p w:rsidR="00A9392E" w:rsidRDefault="00A9392E" w:rsidP="00956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92E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meals except mentions above like Lunch</w:t>
      </w:r>
      <w:r w:rsidRPr="00A9392E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A9392E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• </w:t>
      </w:r>
      <w:proofErr w:type="gramStart"/>
      <w:r w:rsidRPr="00A9392E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Any</w:t>
      </w:r>
      <w:proofErr w:type="gramEnd"/>
      <w:r w:rsidRPr="00A9392E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change in Tax according to the Govt.</w:t>
      </w:r>
      <w:r w:rsidRPr="00A9392E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</w:p>
    <w:p w:rsidR="009567FF" w:rsidRPr="00A9392E" w:rsidRDefault="009567FF" w:rsidP="00956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490" w:rsidRPr="00E36490" w:rsidRDefault="00E36490" w:rsidP="00A9392E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C00000"/>
          <w:sz w:val="21"/>
          <w:szCs w:val="21"/>
          <w:u w:val="single"/>
          <w:shd w:val="clear" w:color="auto" w:fill="FFFFFF"/>
        </w:rPr>
      </w:pPr>
      <w:r w:rsidRPr="00E36490">
        <w:rPr>
          <w:rFonts w:ascii="Times New Roman" w:eastAsia="Times New Roman" w:hAnsi="Times New Roman" w:cs="Times New Roman"/>
          <w:b/>
          <w:bCs/>
          <w:color w:val="C00000"/>
          <w:sz w:val="21"/>
          <w:szCs w:val="21"/>
          <w:u w:val="single"/>
          <w:shd w:val="clear" w:color="auto" w:fill="FFFFFF"/>
        </w:rPr>
        <w:t>*</w:t>
      </w:r>
      <w:r w:rsidR="00A9392E" w:rsidRPr="00E36490">
        <w:rPr>
          <w:rFonts w:ascii="Times New Roman" w:eastAsia="Times New Roman" w:hAnsi="Times New Roman" w:cs="Times New Roman"/>
          <w:b/>
          <w:bCs/>
          <w:color w:val="C00000"/>
          <w:sz w:val="21"/>
          <w:szCs w:val="21"/>
          <w:u w:val="single"/>
          <w:shd w:val="clear" w:color="auto" w:fill="FFFFFF"/>
        </w:rPr>
        <w:t xml:space="preserve">Note: </w:t>
      </w:r>
    </w:p>
    <w:p w:rsidR="00E36490" w:rsidRDefault="00E36490" w:rsidP="00E3649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Rates  are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valid till 15</w:t>
      </w:r>
      <w:r w:rsidRPr="00E3649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May 2018</w:t>
      </w:r>
    </w:p>
    <w:p w:rsidR="00A9392E" w:rsidRDefault="00A9392E" w:rsidP="00E3649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9392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Rooms are subject to availability.</w:t>
      </w:r>
      <w:r w:rsidRPr="00A9392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subject to change prior to notice</w:t>
      </w:r>
      <w:r w:rsidRPr="00A9392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 xml:space="preserve">Rates are not valid on Long </w:t>
      </w:r>
      <w:proofErr w:type="gramStart"/>
      <w:r w:rsidRPr="00A9392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Weekend ,</w:t>
      </w:r>
      <w:proofErr w:type="gramEnd"/>
      <w:r w:rsidRPr="00A9392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Christmas , New Year. </w:t>
      </w:r>
    </w:p>
    <w:p w:rsidR="00A9392E" w:rsidRDefault="00A9392E" w:rsidP="00A9392E">
      <w:pPr>
        <w:spacing w:after="0" w:line="240" w:lineRule="auto"/>
      </w:pPr>
    </w:p>
    <w:p w:rsidR="00A9392E" w:rsidRDefault="00A9392E" w:rsidP="00A9392E"/>
    <w:p w:rsidR="00731BFB" w:rsidRDefault="00731BFB"/>
    <w:sectPr w:rsidR="00731BFB" w:rsidSect="0073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F14"/>
    <w:multiLevelType w:val="hybridMultilevel"/>
    <w:tmpl w:val="BBAAECE4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92E"/>
    <w:rsid w:val="005E1B87"/>
    <w:rsid w:val="00731BFB"/>
    <w:rsid w:val="009567FF"/>
    <w:rsid w:val="00A9392E"/>
    <w:rsid w:val="00E3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2E"/>
  </w:style>
  <w:style w:type="paragraph" w:styleId="Heading1">
    <w:name w:val="heading 1"/>
    <w:basedOn w:val="Normal"/>
    <w:link w:val="Heading1Char"/>
    <w:uiPriority w:val="9"/>
    <w:qFormat/>
    <w:rsid w:val="00A93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3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3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3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39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392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dcterms:created xsi:type="dcterms:W3CDTF">2018-04-16T12:04:00Z</dcterms:created>
  <dcterms:modified xsi:type="dcterms:W3CDTF">2018-04-20T06:21:00Z</dcterms:modified>
</cp:coreProperties>
</file>