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Step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1: Grant Wu and Jessica Ramirez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The Oaklaura Bike Cooperative is a non-profit organization that accepts donations of old or broken bicycles, refurbishes them, and then sells them at an affordable price. Due to limited funding, the co-op operates with a small team of employees and relies heavily on volunteers to assist with bicycle repairs. The co-op’s limited funding also requires they use a basic POS system that can only process one bike sale at a time, setting a limit of one bike per sales order.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Personnel consist of both volunteers and employees. Most volunteers are not experienced bike mechanics, so they often can't fully repair a bike during the few hours the co-op is open for volunteer work. To maintain continuity and organization, volunteers are expected to repair what they can during their shift and document their progress in a report. This allows the next volunteer and/or employee to review the logs and continue the work where the previous one left off. Once a volunteer believes a bike is fully repaired, a trained employee inspects it to ensure it meets safety standards before placing it on the sales floor.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Historically, the co-op tracked repair progress and sales using handwritten notecards stored in a filing cabinet. However, as the organization grows, this system has become increasingly difficult to manage. Implementing a database would be an ideal solution for organizing and sharing information between volunteers and employees about the status of each bicycle.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Bikes:</w:t>
      </w:r>
      <w:r w:rsidDel="00000000" w:rsidR="00000000" w:rsidRPr="00000000">
        <w:rPr>
          <w:rtl w:val="0"/>
        </w:rPr>
        <w:t xml:space="preserve"> contains details on a particular bike within the co-op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bikeID</w:t>
      </w:r>
      <w:r w:rsidDel="00000000" w:rsidR="00000000" w:rsidRPr="00000000">
        <w:rPr>
          <w:rtl w:val="0"/>
        </w:rPr>
        <w:t xml:space="preserve"> [PK]: int, not NULL, 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enum('Black', 'White', 'Red', 'Blue', 'Green', 'Pink', ‘Purple’, 'Yellow', 'Orange', 'Silver', 'Other'), not NULL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style:</w:t>
      </w:r>
      <w:r w:rsidDel="00000000" w:rsidR="00000000" w:rsidRPr="00000000">
        <w:rPr>
          <w:rtl w:val="0"/>
        </w:rPr>
        <w:t xml:space="preserve"> enum('Mountain', 'Road', 'Fat', 'Hybrid', ‘Enduro’, 'BMX', 'Cruiser', 'Kids', ‘Electric’), not NULL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brand:</w:t>
      </w:r>
      <w:r w:rsidDel="00000000" w:rsidR="00000000" w:rsidRPr="00000000">
        <w:rPr>
          <w:rtl w:val="0"/>
        </w:rPr>
        <w:t xml:space="preserve"> varchar(45), not NULL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enum(‘In Repair’, ‘Employee Review’, ‘For Sale’, ‘Sold’), not NULL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dateReceived:</w:t>
      </w:r>
      <w:r w:rsidDel="00000000" w:rsidR="00000000" w:rsidRPr="00000000">
        <w:rPr>
          <w:rtl w:val="0"/>
        </w:rPr>
        <w:t xml:space="preserve"> date, not NULL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isCompleted:</w:t>
      </w:r>
      <w:r w:rsidDel="00000000" w:rsidR="00000000" w:rsidRPr="00000000">
        <w:rPr>
          <w:rtl w:val="0"/>
        </w:rPr>
        <w:t xml:space="preserve"> tinyint(default 0=false), not NULL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M:M relationship between Bikes and StorePersonnel is implemented with bikeID and personnelID as FK’s within both RepairReports and within SalesReports.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1:1 relationship between Bikes and SalesReports is implemented by bikeID as a FK within SalesReports. </w:t>
      </w:r>
      <w:r w:rsidDel="00000000" w:rsidR="00000000" w:rsidRPr="00000000">
        <w:rPr>
          <w:i w:val="1"/>
          <w:rtl w:val="0"/>
        </w:rPr>
        <w:t xml:space="preserve">Note that due to our outdated POS system, only one bike can be sold at a time (i.e. only one Bike instance per SalesReport instance).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1:M relationship between Bikes and RepairReports is implemented with bikeID as a FK within RepairReports.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Bikes and SalesReports is implemented with bikeID as a FK within SalesReports.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StorePersonnel:</w:t>
      </w:r>
      <w:r w:rsidDel="00000000" w:rsidR="00000000" w:rsidRPr="00000000">
        <w:rPr>
          <w:rtl w:val="0"/>
        </w:rPr>
        <w:t xml:space="preserve"> holds information on store employees and volunteers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personnelID </w:t>
      </w:r>
      <w:r w:rsidDel="00000000" w:rsidR="00000000" w:rsidRPr="00000000">
        <w:rPr>
          <w:rtl w:val="0"/>
        </w:rPr>
        <w:t xml:space="preserve">[PK]: int, not NULL, auto_increment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: varchar(45) not NULL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lastName:</w:t>
      </w:r>
      <w:r w:rsidDel="00000000" w:rsidR="00000000" w:rsidRPr="00000000">
        <w:rPr>
          <w:rtl w:val="0"/>
        </w:rPr>
        <w:t xml:space="preserve"> varchar(45) not NULL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varchar(20), not NULL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varchar(100), not NULL, unique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enum(‘Employee’, ‘Volunteer’), not NULL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M:M relationship between StorePersonnel and Bikes is implemented with bikeID and personnelID as FK’s within both RepairReports and within SalesReports.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StorePersonnel and RepairReports is implemented with personnelID as a FK within RepairReports.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StorePersonnel and SalesReports is implemented with personnelID as a FK within SalesReports.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holds customer information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[PK]: int, not NULL, auto_increment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firstName:</w:t>
      </w:r>
      <w:r w:rsidDel="00000000" w:rsidR="00000000" w:rsidRPr="00000000">
        <w:rPr>
          <w:rtl w:val="0"/>
        </w:rPr>
        <w:t xml:space="preserve"> varchar(45) not NULL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lastName:</w:t>
      </w:r>
      <w:r w:rsidDel="00000000" w:rsidR="00000000" w:rsidRPr="00000000">
        <w:rPr>
          <w:rtl w:val="0"/>
        </w:rPr>
        <w:t xml:space="preserve"> varchar(45) not NULL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varchar(20), not NULL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varchar(100), not NULL, UNIQUE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Customers and SalesReports is implemented with customerID as a FK inside of SalesReports.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RepairReports:</w:t>
      </w:r>
      <w:r w:rsidDel="00000000" w:rsidR="00000000" w:rsidRPr="00000000">
        <w:rPr>
          <w:rtl w:val="0"/>
        </w:rPr>
        <w:t xml:space="preserve"> holds repair information performed on a particular bikes (Bikes_StorePersonnel Intersection Table that includes additional repair information)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repairID</w:t>
      </w:r>
      <w:r w:rsidDel="00000000" w:rsidR="00000000" w:rsidRPr="00000000">
        <w:rPr>
          <w:rtl w:val="0"/>
        </w:rPr>
        <w:t xml:space="preserve"> [PK]: int, not NULL, auto_increment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personnelID</w:t>
      </w:r>
      <w:r w:rsidDel="00000000" w:rsidR="00000000" w:rsidRPr="00000000">
        <w:rPr>
          <w:rtl w:val="0"/>
        </w:rPr>
        <w:t xml:space="preserve"> [FK - StorePersonnel]: int, not NULL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bikeID</w:t>
      </w:r>
      <w:r w:rsidDel="00000000" w:rsidR="00000000" w:rsidRPr="00000000">
        <w:rPr>
          <w:rtl w:val="0"/>
        </w:rPr>
        <w:t xml:space="preserve"> [FK - Bikes]: int, not NULL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dateRepaired</w:t>
      </w:r>
      <w:r w:rsidDel="00000000" w:rsidR="00000000" w:rsidRPr="00000000">
        <w:rPr>
          <w:rtl w:val="0"/>
        </w:rPr>
        <w:t xml:space="preserve">: datetime, not NULL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hoursSpent:</w:t>
      </w:r>
      <w:r w:rsidDel="00000000" w:rsidR="00000000" w:rsidRPr="00000000">
        <w:rPr>
          <w:rtl w:val="0"/>
        </w:rPr>
        <w:t xml:space="preserve"> decimal(4,2), not NULL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varchar(255), not NULL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RepairReports and StorePersonnel is implemented with personnelID as a FK inside RepairReports.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RepairReports and Bikes is implemented with bikeID as a FK inside RepairReports.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SalesReports:</w:t>
      </w:r>
      <w:r w:rsidDel="00000000" w:rsidR="00000000" w:rsidRPr="00000000">
        <w:rPr>
          <w:rtl w:val="0"/>
        </w:rPr>
        <w:t xml:space="preserve"> holds information pertaining to the sale of a particular bike (Bikes_StorePersonnel Intersection Table that includes additional sale information)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salesID </w:t>
      </w:r>
      <w:r w:rsidDel="00000000" w:rsidR="00000000" w:rsidRPr="00000000">
        <w:rPr>
          <w:rtl w:val="0"/>
        </w:rPr>
        <w:t xml:space="preserve">[PK]: int, not NULL, auto_increment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personnelID</w:t>
      </w:r>
      <w:r w:rsidDel="00000000" w:rsidR="00000000" w:rsidRPr="00000000">
        <w:rPr>
          <w:rtl w:val="0"/>
        </w:rPr>
        <w:t xml:space="preserve"> [FK - StorePersonnel]: int, not NULL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bikeID</w:t>
      </w:r>
      <w:r w:rsidDel="00000000" w:rsidR="00000000" w:rsidRPr="00000000">
        <w:rPr>
          <w:rtl w:val="0"/>
        </w:rPr>
        <w:t xml:space="preserve"> [FK - Bikes]: int, not NULL, unique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[FK - Customers]: int, not NULL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dateSold:</w:t>
      </w:r>
      <w:r w:rsidDel="00000000" w:rsidR="00000000" w:rsidRPr="00000000">
        <w:rPr>
          <w:rtl w:val="0"/>
        </w:rPr>
        <w:t xml:space="preserve"> date, not NULL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  <w:t xml:space="preserve"> decimal(5,2), not NULL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1:1 relationship between Bikes and SalesReports is implemented by bikeID as a FK within SalesReports. </w:t>
      </w:r>
      <w:r w:rsidDel="00000000" w:rsidR="00000000" w:rsidRPr="00000000">
        <w:rPr>
          <w:i w:val="1"/>
          <w:rtl w:val="0"/>
        </w:rPr>
        <w:t xml:space="preserve">Note that due to our outdated POS system, only one bike can be sold at a time (i.e. only one Bike instance per SalesReport instance).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SalesReports and StorePersonnel is implemented with personnelID as a FK within SalesReports.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1:M relationship between SalesReports and Customers is implemented with customerID as a FK within SalesReports.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Inspiration for the Bike Co-Op came from The Recyclery, a non-profit bike shop based out of Chicago, IL (last retrieved on 4/9/2025):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https://www.therecyclery.org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MySQL workbench was used to create the ERD diagram shown above.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LaTeX template used here was adapted from the Cleese-Assignment template v.2.0 (retrieved on 4/2/2025):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https://latextemplates.com/template/cleese-assignment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TeXShop was used for all LaTeX related compilations.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database and design related work is original.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herecyclery.org/" TargetMode="External"/><Relationship Id="rId8" Type="http://schemas.openxmlformats.org/officeDocument/2006/relationships/hyperlink" Target="https://latextemplates.com/template/cleese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