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B2" w:rsidRPr="00C21DB2" w:rsidRDefault="00C21DB2" w:rsidP="00C21DB2">
      <w:pPr>
        <w:pStyle w:val="NoSpacing"/>
        <w:rPr>
          <w:rFonts w:ascii="Arial" w:hAnsi="Arial" w:cs="Arial"/>
          <w:b/>
          <w:sz w:val="36"/>
        </w:rPr>
      </w:pPr>
      <w:r w:rsidRPr="00C21DB2">
        <w:rPr>
          <w:rFonts w:ascii="Arial" w:hAnsi="Arial" w:cs="Arial"/>
          <w:b/>
          <w:sz w:val="36"/>
        </w:rPr>
        <w:t xml:space="preserve">Accelerating U Participant </w:t>
      </w:r>
      <w:bookmarkStart w:id="0" w:name="_GoBack"/>
      <w:bookmarkEnd w:id="0"/>
      <w:r w:rsidRPr="00C21DB2">
        <w:rPr>
          <w:rFonts w:ascii="Arial" w:hAnsi="Arial" w:cs="Arial"/>
          <w:b/>
          <w:sz w:val="36"/>
        </w:rPr>
        <w:t>Virtual Training Information</w:t>
      </w:r>
    </w:p>
    <w:p w:rsidR="00631C13" w:rsidRPr="00631C13" w:rsidRDefault="00631C13" w:rsidP="00631C13">
      <w:pPr>
        <w:pStyle w:val="NoSpacing"/>
        <w:rPr>
          <w:rFonts w:ascii="Arial" w:hAnsi="Arial" w:cs="Arial"/>
        </w:rPr>
      </w:pPr>
    </w:p>
    <w:p w:rsidR="00D87087" w:rsidRPr="00F75EF8" w:rsidRDefault="00631C13" w:rsidP="00631C13">
      <w:pPr>
        <w:pStyle w:val="NoSpacing"/>
        <w:rPr>
          <w:rFonts w:ascii="Arial" w:hAnsi="Arial" w:cs="Arial"/>
          <w:b/>
        </w:rPr>
      </w:pPr>
      <w:r w:rsidRPr="005E0DAA">
        <w:rPr>
          <w:rFonts w:ascii="Arial" w:hAnsi="Arial" w:cs="Arial"/>
          <w:b/>
        </w:rPr>
        <w:t>Use the links below if you want to go to a specific topic in the document:</w:t>
      </w:r>
    </w:p>
    <w:p w:rsidR="00C21DB2" w:rsidRPr="00631C13" w:rsidRDefault="00C21DB2" w:rsidP="00D87087">
      <w:pPr>
        <w:pStyle w:val="NoSpacing"/>
        <w:jc w:val="center"/>
        <w:rPr>
          <w:rFonts w:ascii="Arial" w:hAnsi="Arial" w:cs="Arial"/>
          <w:b/>
          <w:sz w:val="24"/>
        </w:rPr>
      </w:pPr>
    </w:p>
    <w:p w:rsidR="0028053C" w:rsidRDefault="0028053C" w:rsidP="00C21DB2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8" w:space="0" w:color="00A982"/>
          <w:left w:val="single" w:sz="18" w:space="0" w:color="00A982"/>
          <w:bottom w:val="single" w:sz="18" w:space="0" w:color="00A982"/>
          <w:right w:val="single" w:sz="18" w:space="0" w:color="00A982"/>
          <w:insideH w:val="single" w:sz="18" w:space="0" w:color="00A982"/>
          <w:insideV w:val="single" w:sz="18" w:space="0" w:color="00A982"/>
        </w:tblBorders>
        <w:tblLook w:val="04A0" w:firstRow="1" w:lastRow="0" w:firstColumn="1" w:lastColumn="0" w:noHBand="0" w:noVBand="1"/>
      </w:tblPr>
      <w:tblGrid>
        <w:gridCol w:w="14354"/>
      </w:tblGrid>
      <w:tr w:rsidR="00F75EF8" w:rsidTr="00F75EF8">
        <w:trPr>
          <w:trHeight w:val="432"/>
        </w:trPr>
        <w:tc>
          <w:tcPr>
            <w:tcW w:w="14390" w:type="dxa"/>
            <w:vAlign w:val="center"/>
          </w:tcPr>
          <w:p w:rsidR="00F75EF8" w:rsidRDefault="008A7B3D" w:rsidP="00F75EF8">
            <w:pPr>
              <w:pStyle w:val="NoSpacing"/>
              <w:jc w:val="center"/>
              <w:rPr>
                <w:rFonts w:ascii="Arial" w:hAnsi="Arial" w:cs="Arial"/>
              </w:rPr>
            </w:pPr>
            <w:hyperlink w:anchor="Prerequisites" w:history="1">
              <w:r w:rsidR="00F75EF8" w:rsidRPr="00631C13">
                <w:rPr>
                  <w:rStyle w:val="Hyperlink"/>
                  <w:rFonts w:ascii="Arial" w:hAnsi="Arial" w:cs="Arial"/>
                  <w:b/>
                  <w:sz w:val="24"/>
                </w:rPr>
                <w:t>Prerequisites</w:t>
              </w:r>
            </w:hyperlink>
            <w:r w:rsidR="00F75EF8" w:rsidRPr="00631C13">
              <w:rPr>
                <w:rFonts w:ascii="Arial" w:hAnsi="Arial" w:cs="Arial"/>
                <w:b/>
                <w:sz w:val="24"/>
              </w:rPr>
              <w:t xml:space="preserve"> | </w:t>
            </w:r>
            <w:hyperlink w:anchor="ParticipantKeys" w:history="1">
              <w:r w:rsidR="00F75EF8" w:rsidRPr="00631C13">
                <w:rPr>
                  <w:rStyle w:val="Hyperlink"/>
                  <w:rFonts w:ascii="Arial" w:hAnsi="Arial" w:cs="Arial"/>
                  <w:b/>
                  <w:sz w:val="24"/>
                </w:rPr>
                <w:t>Participant Keys and Dial in</w:t>
              </w:r>
            </w:hyperlink>
            <w:r w:rsidR="00F75EF8" w:rsidRPr="00631C13">
              <w:rPr>
                <w:rFonts w:ascii="Arial" w:hAnsi="Arial" w:cs="Arial"/>
                <w:b/>
                <w:sz w:val="24"/>
              </w:rPr>
              <w:t xml:space="preserve"> | </w:t>
            </w:r>
            <w:hyperlink w:anchor="Setup" w:history="1">
              <w:r w:rsidR="00F75EF8" w:rsidRPr="00631C13">
                <w:rPr>
                  <w:rStyle w:val="Hyperlink"/>
                  <w:rFonts w:ascii="Arial" w:hAnsi="Arial" w:cs="Arial"/>
                  <w:b/>
                  <w:sz w:val="24"/>
                </w:rPr>
                <w:t>Set-up Information</w:t>
              </w:r>
            </w:hyperlink>
            <w:r w:rsidR="00F75EF8" w:rsidRPr="00631C13">
              <w:rPr>
                <w:rFonts w:ascii="Arial" w:hAnsi="Arial" w:cs="Arial"/>
                <w:b/>
                <w:sz w:val="24"/>
              </w:rPr>
              <w:t xml:space="preserve"> | </w:t>
            </w:r>
            <w:hyperlink w:anchor="Support" w:history="1">
              <w:r w:rsidR="00F75EF8" w:rsidRPr="00631C13">
                <w:rPr>
                  <w:rStyle w:val="Hyperlink"/>
                  <w:rFonts w:ascii="Arial" w:hAnsi="Arial" w:cs="Arial"/>
                  <w:b/>
                  <w:sz w:val="24"/>
                </w:rPr>
                <w:t>Support</w:t>
              </w:r>
            </w:hyperlink>
            <w:r w:rsidR="00F75EF8" w:rsidRPr="00631C13">
              <w:rPr>
                <w:rFonts w:ascii="Arial" w:hAnsi="Arial" w:cs="Arial"/>
                <w:b/>
                <w:sz w:val="24"/>
              </w:rPr>
              <w:t xml:space="preserve"> | </w:t>
            </w:r>
            <w:hyperlink w:anchor="Cancelation" w:history="1">
              <w:r w:rsidR="00F75EF8" w:rsidRPr="00631C13">
                <w:rPr>
                  <w:rStyle w:val="Hyperlink"/>
                  <w:rFonts w:ascii="Arial" w:hAnsi="Arial" w:cs="Arial"/>
                  <w:b/>
                  <w:sz w:val="24"/>
                </w:rPr>
                <w:t>Cancel Enrollment</w:t>
              </w:r>
            </w:hyperlink>
          </w:p>
        </w:tc>
      </w:tr>
    </w:tbl>
    <w:p w:rsidR="00D87087" w:rsidRDefault="00D87087" w:rsidP="00C21DB2">
      <w:pPr>
        <w:pStyle w:val="NoSpacing"/>
        <w:rPr>
          <w:rFonts w:ascii="Arial" w:hAnsi="Arial" w:cs="Arial"/>
        </w:rPr>
      </w:pPr>
    </w:p>
    <w:p w:rsidR="003A42C0" w:rsidRPr="0028053C" w:rsidRDefault="003A42C0" w:rsidP="00C21DB2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638"/>
        <w:gridCol w:w="5638"/>
      </w:tblGrid>
      <w:tr w:rsidR="00C21DB2" w:rsidRPr="00631C13" w:rsidTr="00875B9F">
        <w:trPr>
          <w:trHeight w:val="340"/>
        </w:trPr>
        <w:tc>
          <w:tcPr>
            <w:tcW w:w="3114" w:type="dxa"/>
            <w:shd w:val="clear" w:color="auto" w:fill="415563"/>
          </w:tcPr>
          <w:p w:rsidR="00C21DB2" w:rsidRPr="00631C13" w:rsidRDefault="00C21DB2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hAnsi="Arial" w:cs="Arial"/>
                <w:b/>
                <w:color w:val="FFFFFF" w:themeColor="background1"/>
              </w:rPr>
              <w:t>Class ID</w:t>
            </w:r>
          </w:p>
        </w:tc>
        <w:tc>
          <w:tcPr>
            <w:tcW w:w="11276" w:type="dxa"/>
            <w:gridSpan w:val="2"/>
          </w:tcPr>
          <w:p w:rsidR="00C21DB2" w:rsidRPr="00631C13" w:rsidRDefault="00650F97" w:rsidP="00C762C1">
            <w:pPr>
              <w:rPr>
                <w:rFonts w:ascii="Arial" w:hAnsi="Arial" w:cs="Arial"/>
              </w:rPr>
            </w:pPr>
            <w:r w:rsidRPr="00650F97">
              <w:rPr>
                <w:rFonts w:ascii="Arial" w:hAnsi="Arial" w:cs="Arial"/>
              </w:rPr>
              <w:t>02091295</w:t>
            </w:r>
          </w:p>
        </w:tc>
      </w:tr>
      <w:tr w:rsidR="00C21DB2" w:rsidRPr="00631C13" w:rsidTr="00875B9F">
        <w:trPr>
          <w:trHeight w:val="340"/>
        </w:trPr>
        <w:tc>
          <w:tcPr>
            <w:tcW w:w="3114" w:type="dxa"/>
            <w:shd w:val="clear" w:color="auto" w:fill="415563"/>
          </w:tcPr>
          <w:p w:rsidR="00C21DB2" w:rsidRPr="00631C13" w:rsidRDefault="00C21DB2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hAnsi="Arial" w:cs="Arial"/>
                <w:b/>
                <w:color w:val="FFFFFF" w:themeColor="background1"/>
              </w:rPr>
              <w:t>Course Title</w:t>
            </w:r>
          </w:p>
        </w:tc>
        <w:tc>
          <w:tcPr>
            <w:tcW w:w="11276" w:type="dxa"/>
            <w:gridSpan w:val="2"/>
          </w:tcPr>
          <w:p w:rsidR="00C21DB2" w:rsidRPr="00631C13" w:rsidRDefault="00843EFC" w:rsidP="00C21DB2">
            <w:pPr>
              <w:rPr>
                <w:rFonts w:ascii="Arial" w:hAnsi="Arial" w:cs="Arial"/>
              </w:rPr>
            </w:pPr>
            <w:proofErr w:type="spellStart"/>
            <w:r w:rsidRPr="00843EFC">
              <w:rPr>
                <w:rFonts w:ascii="Arial" w:hAnsi="Arial" w:cs="Arial"/>
              </w:rPr>
              <w:t>Microservice</w:t>
            </w:r>
            <w:proofErr w:type="spellEnd"/>
            <w:r w:rsidRPr="00843EFC">
              <w:rPr>
                <w:rFonts w:ascii="Arial" w:hAnsi="Arial" w:cs="Arial"/>
              </w:rPr>
              <w:t xml:space="preserve"> Application Architecture [RX-M]</w:t>
            </w:r>
          </w:p>
        </w:tc>
      </w:tr>
      <w:tr w:rsidR="00C21DB2" w:rsidRPr="00631C13" w:rsidTr="00875B9F">
        <w:tc>
          <w:tcPr>
            <w:tcW w:w="3114" w:type="dxa"/>
            <w:shd w:val="clear" w:color="auto" w:fill="415563"/>
          </w:tcPr>
          <w:p w:rsidR="00C21DB2" w:rsidRPr="00631C13" w:rsidRDefault="00C21DB2" w:rsidP="00C21DB2">
            <w:pPr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eastAsia="Arial" w:hAnsi="Arial" w:cs="Arial"/>
                <w:b/>
                <w:color w:val="FFFFFF" w:themeColor="background1"/>
              </w:rPr>
              <w:t>Session Details</w:t>
            </w:r>
          </w:p>
          <w:p w:rsidR="00C21DB2" w:rsidRPr="00631C13" w:rsidRDefault="00C21DB2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eastAsia="Arial" w:hAnsi="Arial" w:cs="Arial"/>
                <w:b/>
                <w:color w:val="FFFFFF" w:themeColor="background1"/>
              </w:rPr>
              <w:t>(Date, Start &amp; End Time, Delivery Language</w:t>
            </w:r>
            <w:r w:rsidR="00B73F31">
              <w:rPr>
                <w:rFonts w:ascii="Arial" w:eastAsia="Arial" w:hAnsi="Arial" w:cs="Arial"/>
                <w:b/>
                <w:color w:val="FFFFFF" w:themeColor="background1"/>
              </w:rPr>
              <w:t xml:space="preserve"> and Room Keys</w:t>
            </w:r>
            <w:r w:rsidRPr="00631C13">
              <w:rPr>
                <w:rFonts w:ascii="Arial" w:eastAsia="Arial" w:hAnsi="Arial" w:cs="Arial"/>
                <w:b/>
                <w:color w:val="FFFFFF" w:themeColor="background1"/>
              </w:rPr>
              <w:t>)</w:t>
            </w:r>
          </w:p>
        </w:tc>
        <w:tc>
          <w:tcPr>
            <w:tcW w:w="11276" w:type="dxa"/>
            <w:gridSpan w:val="2"/>
          </w:tcPr>
          <w:p w:rsidR="00C21DB2" w:rsidRPr="00631C13" w:rsidRDefault="00C21DB2" w:rsidP="00C21DB2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9"/>
              <w:gridCol w:w="4985"/>
              <w:gridCol w:w="2104"/>
            </w:tblGrid>
            <w:tr w:rsidR="00C21DB2" w:rsidRPr="00631C13" w:rsidTr="00650F97">
              <w:trPr>
                <w:trHeight w:val="292"/>
              </w:trPr>
              <w:tc>
                <w:tcPr>
                  <w:tcW w:w="2729" w:type="dxa"/>
                  <w:shd w:val="clear" w:color="auto" w:fill="00A982"/>
                </w:tcPr>
                <w:p w:rsidR="00C21DB2" w:rsidRPr="00631C13" w:rsidRDefault="00C21DB2" w:rsidP="00C21DB2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631C13">
                    <w:rPr>
                      <w:rFonts w:ascii="Arial" w:hAnsi="Arial" w:cs="Arial"/>
                      <w:color w:val="FFFFFF" w:themeColor="background1"/>
                    </w:rPr>
                    <w:t>Date</w:t>
                  </w:r>
                </w:p>
              </w:tc>
              <w:tc>
                <w:tcPr>
                  <w:tcW w:w="4985" w:type="dxa"/>
                  <w:shd w:val="clear" w:color="auto" w:fill="00A982"/>
                </w:tcPr>
                <w:p w:rsidR="00C21DB2" w:rsidRPr="00631C13" w:rsidRDefault="00C21DB2" w:rsidP="00C21DB2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631C13">
                    <w:rPr>
                      <w:rFonts w:ascii="Arial" w:hAnsi="Arial" w:cs="Arial"/>
                      <w:color w:val="FFFFFF" w:themeColor="background1"/>
                    </w:rPr>
                    <w:t>Time and Time Zone</w:t>
                  </w:r>
                </w:p>
              </w:tc>
              <w:tc>
                <w:tcPr>
                  <w:tcW w:w="2104" w:type="dxa"/>
                  <w:shd w:val="clear" w:color="auto" w:fill="00A982"/>
                </w:tcPr>
                <w:p w:rsidR="00C21DB2" w:rsidRPr="00631C13" w:rsidRDefault="00C21DB2" w:rsidP="00C21DB2">
                  <w:pPr>
                    <w:jc w:val="center"/>
                    <w:rPr>
                      <w:rFonts w:ascii="Arial" w:hAnsi="Arial" w:cs="Arial"/>
                      <w:color w:val="FFFFFF" w:themeColor="background1"/>
                    </w:rPr>
                  </w:pPr>
                  <w:r w:rsidRPr="00631C13">
                    <w:rPr>
                      <w:rFonts w:ascii="Arial" w:hAnsi="Arial" w:cs="Arial"/>
                      <w:color w:val="FFFFFF" w:themeColor="background1"/>
                    </w:rPr>
                    <w:t>Delivery Language</w:t>
                  </w:r>
                </w:p>
              </w:tc>
            </w:tr>
            <w:tr w:rsidR="00C21DB2" w:rsidRPr="00631C13" w:rsidTr="00650F97">
              <w:trPr>
                <w:trHeight w:val="292"/>
              </w:trPr>
              <w:tc>
                <w:tcPr>
                  <w:tcW w:w="2729" w:type="dxa"/>
                </w:tcPr>
                <w:p w:rsidR="00C21DB2" w:rsidRPr="00631C13" w:rsidRDefault="00650F97" w:rsidP="00C21DB2">
                  <w:pPr>
                    <w:jc w:val="center"/>
                    <w:rPr>
                      <w:rFonts w:ascii="Arial" w:hAnsi="Arial" w:cs="Arial"/>
                    </w:rPr>
                  </w:pPr>
                  <w:r w:rsidRPr="00650F97">
                    <w:rPr>
                      <w:rFonts w:ascii="Arial" w:hAnsi="Arial" w:cs="Arial"/>
                    </w:rPr>
                    <w:t>July 15-18,2019</w:t>
                  </w:r>
                </w:p>
              </w:tc>
              <w:tc>
                <w:tcPr>
                  <w:tcW w:w="4985" w:type="dxa"/>
                </w:tcPr>
                <w:p w:rsidR="00C21DB2" w:rsidRPr="00631C13" w:rsidRDefault="00650F97" w:rsidP="00DE603C">
                  <w:pPr>
                    <w:jc w:val="center"/>
                    <w:rPr>
                      <w:rFonts w:ascii="Arial" w:hAnsi="Arial" w:cs="Arial"/>
                    </w:rPr>
                  </w:pPr>
                  <w:r w:rsidRPr="00650F97">
                    <w:rPr>
                      <w:rFonts w:ascii="Arial" w:hAnsi="Arial" w:cs="Arial"/>
                    </w:rPr>
                    <w:t>07:00 AM to 1:00 PM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650F97">
                    <w:rPr>
                      <w:rFonts w:ascii="Arial" w:hAnsi="Arial" w:cs="Arial"/>
                    </w:rPr>
                    <w:t>Central European Time</w:t>
                  </w:r>
                </w:p>
              </w:tc>
              <w:tc>
                <w:tcPr>
                  <w:tcW w:w="2104" w:type="dxa"/>
                </w:tcPr>
                <w:p w:rsidR="00C21DB2" w:rsidRPr="00631C13" w:rsidRDefault="00DE603C" w:rsidP="00C21DB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English</w:t>
                  </w:r>
                </w:p>
              </w:tc>
            </w:tr>
          </w:tbl>
          <w:p w:rsidR="00B73F31" w:rsidRDefault="00B73F31" w:rsidP="00C21DB2">
            <w:pPr>
              <w:rPr>
                <w:rFonts w:ascii="Arial" w:hAnsi="Arial" w:cs="Arial"/>
              </w:rPr>
            </w:pPr>
          </w:p>
          <w:p w:rsidR="00B73F31" w:rsidRPr="008F0208" w:rsidRDefault="00B73F31" w:rsidP="00C21DB2">
            <w:pPr>
              <w:rPr>
                <w:rFonts w:ascii="Arial" w:hAnsi="Arial" w:cs="Arial"/>
                <w:b/>
              </w:rPr>
            </w:pPr>
            <w:r w:rsidRPr="008F0208">
              <w:rPr>
                <w:rFonts w:ascii="Arial" w:hAnsi="Arial" w:cs="Arial"/>
                <w:b/>
              </w:rPr>
              <w:t>MyRoom Key and direct link:</w:t>
            </w:r>
          </w:p>
          <w:p w:rsidR="00B73F31" w:rsidRDefault="00B73F31" w:rsidP="00C21DB2">
            <w:pPr>
              <w:rPr>
                <w:rFonts w:ascii="Arial" w:hAnsi="Arial" w:cs="Arial"/>
              </w:rPr>
            </w:pPr>
          </w:p>
          <w:p w:rsidR="00C21DB2" w:rsidRPr="00F410A4" w:rsidRDefault="008F0208" w:rsidP="00DE603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r w:rsidRPr="008F0208">
              <w:rPr>
                <w:rFonts w:ascii="Arial" w:hAnsi="Arial" w:cs="Arial"/>
                <w:b/>
              </w:rPr>
              <w:t xml:space="preserve">PARTICIPANT KEY: </w:t>
            </w:r>
            <w:r w:rsidR="009A584F" w:rsidRPr="009A584F">
              <w:rPr>
                <w:rFonts w:ascii="Arial" w:hAnsi="Arial" w:cs="Arial"/>
                <w:b/>
              </w:rPr>
              <w:t>MRPAV4GE9CQYN</w:t>
            </w:r>
          </w:p>
          <w:p w:rsidR="00F410A4" w:rsidRPr="00AC7FB4" w:rsidRDefault="009A584F" w:rsidP="009A584F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LINK : </w:t>
            </w:r>
            <w:hyperlink r:id="rId8" w:history="1">
              <w:r w:rsidRPr="003570EA">
                <w:rPr>
                  <w:rStyle w:val="Hyperlink"/>
                  <w:rFonts w:ascii="Arial" w:hAnsi="Arial" w:cs="Arial"/>
                  <w:b/>
                </w:rPr>
                <w:t>https://www.myroom.hpe.com/attend/MRPAV4GE9CQYN</w:t>
              </w:r>
            </w:hyperlink>
            <w:r>
              <w:rPr>
                <w:rFonts w:ascii="Arial" w:hAnsi="Arial" w:cs="Arial"/>
                <w:b/>
              </w:rPr>
              <w:t xml:space="preserve"> </w:t>
            </w:r>
          </w:p>
          <w:p w:rsidR="00AC7FB4" w:rsidRDefault="00AC7FB4" w:rsidP="00AC7FB4">
            <w:pPr>
              <w:rPr>
                <w:rFonts w:ascii="Arial" w:hAnsi="Arial" w:cs="Arial"/>
                <w:b/>
              </w:rPr>
            </w:pPr>
          </w:p>
          <w:p w:rsidR="00AC7FB4" w:rsidRPr="00F75EF8" w:rsidRDefault="00F75EF8" w:rsidP="00AC7FB4">
            <w:pPr>
              <w:rPr>
                <w:rFonts w:ascii="Arial" w:hAnsi="Arial" w:cs="Arial"/>
                <w:b/>
                <w:color w:val="00A982"/>
              </w:rPr>
            </w:pPr>
            <w:r w:rsidRPr="00F75EF8">
              <w:rPr>
                <w:rFonts w:ascii="Arial" w:hAnsi="Arial" w:cs="Arial"/>
                <w:b/>
                <w:color w:val="00A982"/>
              </w:rPr>
              <w:t>Note:</w:t>
            </w:r>
          </w:p>
          <w:p w:rsidR="00747570" w:rsidRPr="00AC7FB4" w:rsidRDefault="00747570" w:rsidP="00747570">
            <w:pPr>
              <w:rPr>
                <w:rFonts w:ascii="Arial" w:hAnsi="Arial" w:cs="Arial"/>
              </w:rPr>
            </w:pPr>
            <w:r w:rsidRPr="00AC7FB4">
              <w:rPr>
                <w:rFonts w:ascii="Arial" w:hAnsi="Arial" w:cs="Arial"/>
              </w:rPr>
              <w:t xml:space="preserve">More information on using MyRoom and setup instructions are provided </w:t>
            </w:r>
            <w:r>
              <w:rPr>
                <w:rFonts w:ascii="Arial" w:hAnsi="Arial" w:cs="Arial"/>
              </w:rPr>
              <w:t>below</w:t>
            </w:r>
            <w:r w:rsidRPr="00AC7FB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 </w:t>
            </w:r>
            <w:r w:rsidRPr="00AC7FB4">
              <w:rPr>
                <w:rFonts w:ascii="Arial" w:hAnsi="Arial" w:cs="Arial"/>
              </w:rPr>
              <w:t xml:space="preserve">this document for your convenience. </w:t>
            </w:r>
          </w:p>
          <w:p w:rsidR="00B73F31" w:rsidRPr="00631C13" w:rsidRDefault="00B73F31" w:rsidP="00C21DB2">
            <w:pPr>
              <w:rPr>
                <w:rFonts w:ascii="Arial" w:hAnsi="Arial" w:cs="Arial"/>
              </w:rPr>
            </w:pPr>
          </w:p>
        </w:tc>
      </w:tr>
      <w:tr w:rsidR="00C21DB2" w:rsidRPr="00631C13" w:rsidTr="00875B9F">
        <w:trPr>
          <w:trHeight w:val="340"/>
        </w:trPr>
        <w:tc>
          <w:tcPr>
            <w:tcW w:w="3114" w:type="dxa"/>
            <w:shd w:val="clear" w:color="auto" w:fill="415563"/>
          </w:tcPr>
          <w:p w:rsidR="00C21DB2" w:rsidRPr="00631C13" w:rsidRDefault="00C21DB2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hAnsi="Arial" w:cs="Arial"/>
                <w:b/>
                <w:color w:val="FFFFFF" w:themeColor="background1"/>
              </w:rPr>
              <w:t xml:space="preserve">Time Zone </w:t>
            </w:r>
            <w:r w:rsidR="00853FC5" w:rsidRPr="00631C13">
              <w:rPr>
                <w:rFonts w:ascii="Arial" w:hAnsi="Arial" w:cs="Arial"/>
                <w:b/>
                <w:color w:val="FFFFFF" w:themeColor="background1"/>
              </w:rPr>
              <w:t xml:space="preserve">&amp; Time Zone </w:t>
            </w:r>
            <w:r w:rsidRPr="00631C13">
              <w:rPr>
                <w:rFonts w:ascii="Arial" w:hAnsi="Arial" w:cs="Arial"/>
                <w:b/>
                <w:color w:val="FFFFFF" w:themeColor="background1"/>
              </w:rPr>
              <w:t>Conversion</w:t>
            </w:r>
          </w:p>
        </w:tc>
        <w:tc>
          <w:tcPr>
            <w:tcW w:w="11276" w:type="dxa"/>
            <w:gridSpan w:val="2"/>
          </w:tcPr>
          <w:p w:rsidR="00853FC5" w:rsidRPr="00631C13" w:rsidRDefault="00853FC5" w:rsidP="00853FC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Use the following URL to make the conversion from (USA PST / Europe CET / APJ Singapore Time) to your time zone. </w:t>
            </w:r>
          </w:p>
          <w:p w:rsidR="00853FC5" w:rsidRPr="00631C13" w:rsidRDefault="008A7B3D" w:rsidP="00853FC5">
            <w:pPr>
              <w:rPr>
                <w:rFonts w:ascii="Arial" w:hAnsi="Arial" w:cs="Arial"/>
                <w:b/>
              </w:rPr>
            </w:pPr>
            <w:hyperlink r:id="rId9" w:history="1">
              <w:r w:rsidR="00853FC5" w:rsidRPr="00631C13">
                <w:rPr>
                  <w:rStyle w:val="Hyperlink"/>
                  <w:rFonts w:ascii="Arial" w:hAnsi="Arial" w:cs="Arial"/>
                  <w:b/>
                </w:rPr>
                <w:t>http://www.timezoneconverter.com/cgi-bin/tzc.tzc</w:t>
              </w:r>
            </w:hyperlink>
          </w:p>
          <w:p w:rsidR="00C21DB2" w:rsidRPr="00631C13" w:rsidRDefault="00C21DB2" w:rsidP="00853FC5">
            <w:pPr>
              <w:rPr>
                <w:rFonts w:ascii="Arial" w:hAnsi="Arial" w:cs="Arial"/>
              </w:rPr>
            </w:pPr>
          </w:p>
        </w:tc>
      </w:tr>
      <w:tr w:rsidR="00C21DB2" w:rsidRPr="00631C13" w:rsidTr="00875B9F">
        <w:trPr>
          <w:trHeight w:val="1020"/>
        </w:trPr>
        <w:tc>
          <w:tcPr>
            <w:tcW w:w="3114" w:type="dxa"/>
            <w:shd w:val="clear" w:color="auto" w:fill="415563"/>
          </w:tcPr>
          <w:p w:rsidR="00C21DB2" w:rsidRPr="00631C13" w:rsidRDefault="00C21DB2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hAnsi="Arial" w:cs="Arial"/>
                <w:b/>
                <w:color w:val="FFFFFF" w:themeColor="background1"/>
              </w:rPr>
              <w:t>URL for downloading pre-work/ pre-study/ course materials</w:t>
            </w:r>
            <w:r w:rsidR="00713FE5">
              <w:rPr>
                <w:rFonts w:ascii="Arial" w:hAnsi="Arial" w:cs="Arial"/>
                <w:b/>
                <w:color w:val="FFFFFF" w:themeColor="background1"/>
              </w:rPr>
              <w:t xml:space="preserve"> link</w:t>
            </w:r>
            <w:r w:rsidRPr="00631C13">
              <w:rPr>
                <w:rFonts w:ascii="Arial" w:hAnsi="Arial" w:cs="Arial"/>
                <w:b/>
                <w:color w:val="FFFFFF" w:themeColor="background1"/>
              </w:rPr>
              <w:t xml:space="preserve"> (if needed)</w:t>
            </w:r>
          </w:p>
        </w:tc>
        <w:tc>
          <w:tcPr>
            <w:tcW w:w="11276" w:type="dxa"/>
            <w:gridSpan w:val="2"/>
          </w:tcPr>
          <w:p w:rsidR="00C21DB2" w:rsidRPr="00631C13" w:rsidRDefault="001D5EE8" w:rsidP="00843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Electronic copies of materials will be provided by the vendor before the class</w:t>
            </w:r>
          </w:p>
        </w:tc>
      </w:tr>
      <w:bookmarkStart w:id="1" w:name="Prerequisites"/>
      <w:tr w:rsidR="00C21DB2" w:rsidRPr="00631C13" w:rsidTr="00875B9F">
        <w:trPr>
          <w:trHeight w:val="680"/>
        </w:trPr>
        <w:tc>
          <w:tcPr>
            <w:tcW w:w="3114" w:type="dxa"/>
            <w:shd w:val="clear" w:color="auto" w:fill="415563"/>
          </w:tcPr>
          <w:p w:rsidR="00C21DB2" w:rsidRPr="00631C13" w:rsidRDefault="00705960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31C13">
              <w:rPr>
                <w:rFonts w:ascii="Arial" w:hAnsi="Arial" w:cs="Arial"/>
                <w:b/>
                <w:color w:val="FFFFFF" w:themeColor="background1"/>
              </w:rPr>
              <w:lastRenderedPageBreak/>
              <w:fldChar w:fldCharType="begin"/>
            </w:r>
            <w:r w:rsidRPr="00631C13">
              <w:rPr>
                <w:rFonts w:ascii="Arial" w:hAnsi="Arial" w:cs="Arial"/>
                <w:b/>
                <w:color w:val="FFFFFF" w:themeColor="background1"/>
              </w:rPr>
              <w:instrText xml:space="preserve"> HYPERLINK  \l "Prerequisites" </w:instrText>
            </w:r>
            <w:r w:rsidRPr="00631C13">
              <w:rPr>
                <w:rFonts w:ascii="Arial" w:hAnsi="Arial" w:cs="Arial"/>
                <w:b/>
                <w:color w:val="FFFFFF" w:themeColor="background1"/>
              </w:rPr>
              <w:fldChar w:fldCharType="separate"/>
            </w:r>
            <w:r w:rsidR="00C21DB2" w:rsidRPr="00631C13">
              <w:rPr>
                <w:rStyle w:val="Hyperlink"/>
                <w:rFonts w:ascii="Arial" w:hAnsi="Arial" w:cs="Arial"/>
                <w:b/>
                <w:color w:val="FFFFFF" w:themeColor="background1"/>
                <w:u w:val="none"/>
              </w:rPr>
              <w:t>Prerequisites &amp; Expectations</w:t>
            </w:r>
            <w:bookmarkEnd w:id="1"/>
            <w:r w:rsidRPr="00631C13">
              <w:rPr>
                <w:rFonts w:ascii="Arial" w:hAnsi="Arial" w:cs="Arial"/>
                <w:b/>
                <w:color w:val="FFFFFF" w:themeColor="background1"/>
              </w:rPr>
              <w:fldChar w:fldCharType="end"/>
            </w:r>
          </w:p>
        </w:tc>
        <w:tc>
          <w:tcPr>
            <w:tcW w:w="11276" w:type="dxa"/>
            <w:gridSpan w:val="2"/>
          </w:tcPr>
          <w:p w:rsidR="00C21DB2" w:rsidRDefault="00C21DB2" w:rsidP="00C21DB2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Please review and complete any class </w:t>
            </w:r>
            <w:r w:rsidRPr="00631C13">
              <w:rPr>
                <w:rFonts w:ascii="Arial" w:hAnsi="Arial" w:cs="Arial"/>
                <w:b/>
              </w:rPr>
              <w:t>REQUIRED PRE-REQUISITE</w:t>
            </w:r>
            <w:r w:rsidRPr="00631C13">
              <w:rPr>
                <w:rFonts w:ascii="Arial" w:hAnsi="Arial" w:cs="Arial"/>
              </w:rPr>
              <w:t xml:space="preserve"> prior attending the training </w:t>
            </w:r>
          </w:p>
          <w:p w:rsidR="004B156E" w:rsidRDefault="004B156E" w:rsidP="00C21DB2">
            <w:pPr>
              <w:rPr>
                <w:rFonts w:ascii="Arial" w:hAnsi="Arial" w:cs="Arial"/>
              </w:rPr>
            </w:pPr>
          </w:p>
          <w:p w:rsidR="00843EFC" w:rsidRDefault="00843EFC" w:rsidP="00843EF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Students should use their own laptops or PC.</w:t>
            </w:r>
          </w:p>
          <w:p w:rsidR="00843EFC" w:rsidRDefault="00843EFC" w:rsidP="00843EFC">
            <w:pPr>
              <w:rPr>
                <w:rFonts w:ascii="Arial" w:hAnsi="Arial" w:cs="Arial"/>
                <w:highlight w:val="yellow"/>
              </w:rPr>
            </w:pPr>
          </w:p>
          <w:p w:rsidR="00843EFC" w:rsidRDefault="00843EFC" w:rsidP="00843EFC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Hard-wired LAN is required - highest speed possible (wireless may not be sufficient).</w:t>
            </w:r>
          </w:p>
          <w:p w:rsidR="00843EFC" w:rsidRDefault="00843EFC" w:rsidP="00843EFC">
            <w:pPr>
              <w:rPr>
                <w:rFonts w:ascii="Arial" w:hAnsi="Arial" w:cs="Arial"/>
                <w:highlight w:val="yellow"/>
              </w:rPr>
            </w:pPr>
          </w:p>
          <w:p w:rsidR="00843EFC" w:rsidRDefault="00843EFC" w:rsidP="00843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Click on the below link for Software setup</w:t>
            </w:r>
            <w:r w:rsidR="009F21FE">
              <w:rPr>
                <w:rFonts w:ascii="Arial" w:hAnsi="Arial" w:cs="Arial"/>
              </w:rPr>
              <w:t xml:space="preserve">. </w:t>
            </w:r>
            <w:r w:rsidR="009F21FE" w:rsidRPr="009F21FE">
              <w:rPr>
                <w:rFonts w:ascii="Arial" w:hAnsi="Arial" w:cs="Arial"/>
                <w:highlight w:val="yellow"/>
              </w:rPr>
              <w:t>Participants need to complete setup prior to class.</w:t>
            </w:r>
          </w:p>
          <w:p w:rsidR="00843EFC" w:rsidRDefault="00843EFC" w:rsidP="00843EFC">
            <w:pPr>
              <w:rPr>
                <w:rFonts w:ascii="Arial" w:hAnsi="Arial" w:cs="Arial"/>
                <w:b/>
              </w:rPr>
            </w:pPr>
          </w:p>
          <w:p w:rsidR="00843EFC" w:rsidRDefault="008A7B3D" w:rsidP="00843EFC">
            <w:pPr>
              <w:rPr>
                <w:rFonts w:ascii="Arial" w:hAnsi="Arial" w:cs="Arial"/>
                <w:b/>
              </w:rPr>
            </w:pPr>
            <w:hyperlink r:id="rId10" w:history="1">
              <w:r w:rsidR="00843EFC">
                <w:rPr>
                  <w:rStyle w:val="Hyperlink"/>
                  <w:rFonts w:ascii="Arial" w:hAnsi="Arial" w:cs="Arial"/>
                  <w:b/>
                </w:rPr>
                <w:t>https://github.com/RX-M/classfiles/blob/master/ssh-setup.md</w:t>
              </w:r>
            </w:hyperlink>
            <w:r w:rsidR="00843EFC">
              <w:rPr>
                <w:rFonts w:ascii="Arial" w:hAnsi="Arial" w:cs="Arial"/>
                <w:b/>
              </w:rPr>
              <w:t xml:space="preserve"> </w:t>
            </w:r>
          </w:p>
          <w:p w:rsidR="00843EFC" w:rsidRDefault="00843EFC" w:rsidP="00843EFC">
            <w:pPr>
              <w:rPr>
                <w:rFonts w:ascii="Arial" w:hAnsi="Arial" w:cs="Arial"/>
              </w:rPr>
            </w:pPr>
          </w:p>
          <w:p w:rsidR="00843EFC" w:rsidRDefault="00843EFC" w:rsidP="00843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could validate if the class has any pre-requisite by following the steps below:</w:t>
            </w:r>
          </w:p>
          <w:p w:rsidR="00843EFC" w:rsidRDefault="00843EFC" w:rsidP="00843EFC">
            <w:pPr>
              <w:rPr>
                <w:rFonts w:ascii="Arial" w:hAnsi="Arial" w:cs="Arial"/>
              </w:rPr>
            </w:pPr>
          </w:p>
          <w:p w:rsidR="00843EFC" w:rsidRDefault="00843EFC" w:rsidP="00843EFC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="Arial" w:hAnsi="Arial" w:cs="Arial"/>
              </w:rPr>
            </w:pPr>
            <w:r w:rsidRPr="00C55955">
              <w:rPr>
                <w:rFonts w:ascii="Arial" w:hAnsi="Arial" w:cs="Arial"/>
              </w:rPr>
              <w:t xml:space="preserve">Click on the </w:t>
            </w:r>
            <w:hyperlink r:id="rId11" w:history="1">
              <w:r w:rsidRPr="00560C1E">
                <w:rPr>
                  <w:rStyle w:val="Hyperlink"/>
                  <w:rFonts w:ascii="Arial" w:hAnsi="Arial" w:cs="Arial"/>
                  <w:b/>
                  <w:bCs/>
                  <w:highlight w:val="yellow"/>
                </w:rPr>
                <w:t>Course link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843EFC" w:rsidRPr="00C55955" w:rsidRDefault="00843EFC" w:rsidP="00843EFC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="Arial" w:hAnsi="Arial" w:cs="Arial"/>
              </w:rPr>
            </w:pPr>
            <w:r w:rsidRPr="00C55955">
              <w:rPr>
                <w:rFonts w:ascii="Arial" w:hAnsi="Arial" w:cs="Arial"/>
              </w:rPr>
              <w:t>Locate the ‘Course information’ section on the right side of the page</w:t>
            </w:r>
          </w:p>
          <w:p w:rsidR="00843EFC" w:rsidRDefault="00843EFC" w:rsidP="00843EFC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the pre-requisites for the class will be listed here</w:t>
            </w:r>
          </w:p>
          <w:p w:rsidR="00843EFC" w:rsidRDefault="00843EFC" w:rsidP="00C21DB2">
            <w:pPr>
              <w:rPr>
                <w:rFonts w:ascii="Arial" w:hAnsi="Arial" w:cs="Arial"/>
              </w:rPr>
            </w:pPr>
          </w:p>
          <w:p w:rsidR="00C21DB2" w:rsidRPr="00631C13" w:rsidRDefault="00C21DB2" w:rsidP="00C21DB2">
            <w:pPr>
              <w:rPr>
                <w:rFonts w:ascii="Arial" w:hAnsi="Arial" w:cs="Arial"/>
              </w:rPr>
            </w:pPr>
          </w:p>
          <w:p w:rsidR="00C21DB2" w:rsidRPr="00631C13" w:rsidRDefault="00C21DB2" w:rsidP="00C21DB2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Expectations for successful class completion:</w:t>
            </w:r>
          </w:p>
          <w:p w:rsidR="00C21DB2" w:rsidRPr="00631C13" w:rsidRDefault="00C21DB2" w:rsidP="00A223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Be on time and attend all class lecture</w:t>
            </w:r>
            <w:r w:rsidR="002813D6" w:rsidRPr="00631C13">
              <w:rPr>
                <w:rFonts w:ascii="Arial" w:hAnsi="Arial" w:cs="Arial"/>
              </w:rPr>
              <w:t>s</w:t>
            </w:r>
          </w:p>
          <w:p w:rsidR="00C21DB2" w:rsidRPr="00631C13" w:rsidRDefault="00C21DB2" w:rsidP="00A223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Pre-work completion is mandatory</w:t>
            </w:r>
            <w:r w:rsidR="00747570">
              <w:rPr>
                <w:rFonts w:ascii="Arial" w:hAnsi="Arial" w:cs="Arial"/>
              </w:rPr>
              <w:t xml:space="preserve"> (If any)</w:t>
            </w:r>
          </w:p>
          <w:p w:rsidR="00C21DB2" w:rsidRPr="00631C13" w:rsidRDefault="00C21DB2" w:rsidP="00A223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Participate in face-to-face and/or phone-based virtual classes</w:t>
            </w:r>
          </w:p>
          <w:p w:rsidR="00C21DB2" w:rsidRPr="00631C13" w:rsidRDefault="00C21DB2" w:rsidP="00A223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Complete all course labs if appropriate</w:t>
            </w:r>
          </w:p>
          <w:p w:rsidR="00C21DB2" w:rsidRPr="00631C13" w:rsidRDefault="00C21DB2" w:rsidP="00A2233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If you know that you are unable to fulfill class expectations please consider cancelling ahead of time to allow attendance by other learners</w:t>
            </w:r>
          </w:p>
          <w:p w:rsidR="00A22335" w:rsidRPr="00631C13" w:rsidRDefault="00A22335" w:rsidP="00A22335">
            <w:pPr>
              <w:rPr>
                <w:rFonts w:ascii="Arial" w:hAnsi="Arial" w:cs="Arial"/>
              </w:rPr>
            </w:pPr>
          </w:p>
        </w:tc>
      </w:tr>
      <w:tr w:rsidR="00C21DB2" w:rsidRPr="00631C13" w:rsidTr="00875B9F">
        <w:trPr>
          <w:trHeight w:val="340"/>
        </w:trPr>
        <w:tc>
          <w:tcPr>
            <w:tcW w:w="3114" w:type="dxa"/>
            <w:shd w:val="clear" w:color="auto" w:fill="415563"/>
          </w:tcPr>
          <w:p w:rsidR="00C21DB2" w:rsidRPr="00631C13" w:rsidRDefault="00A22335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2" w:name="ParticipantKeys"/>
            <w:bookmarkEnd w:id="2"/>
            <w:r w:rsidRPr="00631C13">
              <w:rPr>
                <w:rFonts w:ascii="Arial" w:hAnsi="Arial" w:cs="Arial"/>
                <w:b/>
                <w:color w:val="FFFFFF" w:themeColor="background1"/>
              </w:rPr>
              <w:t>Participant MyRoom Keys and Dial-In Numbers:</w:t>
            </w:r>
          </w:p>
        </w:tc>
        <w:tc>
          <w:tcPr>
            <w:tcW w:w="11276" w:type="dxa"/>
            <w:gridSpan w:val="2"/>
          </w:tcPr>
          <w:p w:rsidR="00A22335" w:rsidRPr="00631C13" w:rsidRDefault="00A22335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To Install MyRo</w:t>
            </w:r>
            <w:r w:rsidR="00F42C2B">
              <w:rPr>
                <w:rFonts w:ascii="Arial" w:hAnsi="Arial" w:cs="Arial"/>
              </w:rPr>
              <w:t>om, please follow the steps provided in</w:t>
            </w:r>
            <w:r w:rsidRPr="00631C13">
              <w:rPr>
                <w:rFonts w:ascii="Arial" w:hAnsi="Arial" w:cs="Arial"/>
              </w:rPr>
              <w:t xml:space="preserve"> the “Set up information”</w:t>
            </w:r>
            <w:r w:rsidR="00AC7FB4">
              <w:rPr>
                <w:rFonts w:ascii="Arial" w:hAnsi="Arial" w:cs="Arial"/>
              </w:rPr>
              <w:t xml:space="preserve"> upcoming section </w:t>
            </w:r>
          </w:p>
          <w:p w:rsidR="00AC7FB4" w:rsidRDefault="00AC7FB4" w:rsidP="00A22335">
            <w:pPr>
              <w:rPr>
                <w:rFonts w:ascii="Arial" w:hAnsi="Arial" w:cs="Arial"/>
              </w:rPr>
            </w:pPr>
          </w:p>
          <w:p w:rsidR="00A22335" w:rsidRPr="00631C13" w:rsidRDefault="00AC7FB4" w:rsidP="00A22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attend your My</w:t>
            </w:r>
            <w:r w:rsidR="00A22335" w:rsidRPr="00631C13">
              <w:rPr>
                <w:rFonts w:ascii="Arial" w:hAnsi="Arial" w:cs="Arial"/>
              </w:rPr>
              <w:t>Room event USE the following KEY:</w:t>
            </w:r>
          </w:p>
          <w:p w:rsidR="00C9561E" w:rsidRDefault="00C9561E" w:rsidP="00A22335">
            <w:pPr>
              <w:rPr>
                <w:rFonts w:ascii="Arial" w:hAnsi="Arial" w:cs="Arial"/>
              </w:rPr>
            </w:pPr>
          </w:p>
          <w:p w:rsidR="000E67B6" w:rsidRDefault="009A584F" w:rsidP="00A22335">
            <w:pPr>
              <w:rPr>
                <w:rFonts w:ascii="Arial" w:hAnsi="Arial" w:cs="Arial"/>
              </w:rPr>
            </w:pPr>
            <w:r w:rsidRPr="009A584F">
              <w:rPr>
                <w:rFonts w:ascii="Arial" w:hAnsi="Arial" w:cs="Arial"/>
                <w:b/>
                <w:highlight w:val="yellow"/>
              </w:rPr>
              <w:t>MRPAV4GE9CQYN</w:t>
            </w:r>
            <w:r w:rsidRPr="00631C13">
              <w:rPr>
                <w:rFonts w:ascii="Arial" w:hAnsi="Arial" w:cs="Arial"/>
              </w:rPr>
              <w:t xml:space="preserve"> </w:t>
            </w:r>
          </w:p>
          <w:p w:rsidR="009A584F" w:rsidRPr="00631C13" w:rsidRDefault="009A584F" w:rsidP="00A22335">
            <w:pPr>
              <w:rPr>
                <w:rFonts w:ascii="Arial" w:hAnsi="Arial" w:cs="Arial"/>
              </w:rPr>
            </w:pPr>
          </w:p>
          <w:p w:rsidR="00A22335" w:rsidRPr="00631C13" w:rsidRDefault="00A22335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Directions to use the MyRoom Key:</w:t>
            </w:r>
          </w:p>
          <w:p w:rsidR="00A22335" w:rsidRPr="00631C13" w:rsidRDefault="00A22335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Either:</w:t>
            </w:r>
          </w:p>
          <w:p w:rsidR="00A22335" w:rsidRPr="00631C13" w:rsidRDefault="00A22335" w:rsidP="00C9561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Launch HPE MyRoom client from your computer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Sign in with your e-mail address and password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Enter the HPE MyRoom participant key provided above into the Key field at the bottom of your tray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lastRenderedPageBreak/>
              <w:t>Press Enter on your keyboard</w:t>
            </w:r>
          </w:p>
          <w:p w:rsidR="00A22335" w:rsidRPr="00631C13" w:rsidRDefault="00A22335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Or:</w:t>
            </w:r>
          </w:p>
          <w:p w:rsidR="00A22335" w:rsidRPr="00631C13" w:rsidRDefault="00A22335" w:rsidP="00C9561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Launch HPE MyRoom client from your computer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Click the Enter with key link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Enter your first and last name in the User Name field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Login with your full name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Enter the participant key provided above into the Key field</w:t>
            </w:r>
          </w:p>
          <w:p w:rsidR="00A22335" w:rsidRPr="00631C13" w:rsidRDefault="00A22335" w:rsidP="00C9561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Click the Enter Room button</w:t>
            </w:r>
          </w:p>
          <w:p w:rsidR="00F75EF8" w:rsidRDefault="00F75EF8" w:rsidP="00A22335">
            <w:pPr>
              <w:rPr>
                <w:rFonts w:ascii="Arial" w:hAnsi="Arial" w:cs="Arial"/>
                <w:b/>
                <w:color w:val="00A982"/>
              </w:rPr>
            </w:pPr>
          </w:p>
          <w:p w:rsidR="00F75EF8" w:rsidRDefault="00F75EF8" w:rsidP="00A22335">
            <w:pPr>
              <w:rPr>
                <w:rFonts w:ascii="Arial" w:hAnsi="Arial" w:cs="Arial"/>
                <w:b/>
                <w:color w:val="00A982"/>
              </w:rPr>
            </w:pPr>
          </w:p>
          <w:p w:rsidR="00A22335" w:rsidRPr="00631C13" w:rsidRDefault="00A22335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Note:</w:t>
            </w:r>
          </w:p>
          <w:p w:rsidR="00A22335" w:rsidRPr="00631C13" w:rsidRDefault="00A22335" w:rsidP="00A22335">
            <w:pPr>
              <w:rPr>
                <w:rFonts w:ascii="Arial" w:hAnsi="Arial" w:cs="Arial"/>
                <w:highlight w:val="yellow"/>
              </w:rPr>
            </w:pPr>
            <w:r w:rsidRPr="00631C13">
              <w:rPr>
                <w:rFonts w:ascii="Arial" w:hAnsi="Arial" w:cs="Arial"/>
                <w:highlight w:val="yellow"/>
              </w:rPr>
              <w:t xml:space="preserve">It is recommended to use the MyRoom audio functionality. A headset is a must to attend the trainings in MyRoom. </w:t>
            </w:r>
          </w:p>
          <w:p w:rsidR="00C9561E" w:rsidRPr="00631C13" w:rsidRDefault="00C9561E" w:rsidP="00A22335">
            <w:pPr>
              <w:rPr>
                <w:rFonts w:ascii="Arial" w:hAnsi="Arial" w:cs="Arial"/>
              </w:rPr>
            </w:pPr>
          </w:p>
          <w:p w:rsidR="00A22335" w:rsidRPr="00631C13" w:rsidRDefault="00A22335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Attempting to connect and experiencing issues:</w:t>
            </w:r>
          </w:p>
          <w:p w:rsidR="00C9561E" w:rsidRPr="00631C13" w:rsidRDefault="00A22335" w:rsidP="00C9561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Close all applications not related to HP MyRoom, especially Outlook.  </w:t>
            </w:r>
          </w:p>
          <w:p w:rsidR="00A22335" w:rsidRPr="00631C13" w:rsidRDefault="00A22335" w:rsidP="00C9561E">
            <w:pPr>
              <w:pStyle w:val="ListParagraph"/>
              <w:ind w:left="397"/>
              <w:rPr>
                <w:rFonts w:ascii="Arial" w:hAnsi="Arial" w:cs="Arial"/>
                <w:i/>
              </w:rPr>
            </w:pPr>
            <w:r w:rsidRPr="00631C13">
              <w:rPr>
                <w:rFonts w:ascii="Arial" w:hAnsi="Arial" w:cs="Arial"/>
                <w:i/>
              </w:rPr>
              <w:t>Note that certain applications are network-resource-heavy. Closing these will help to ensure a stable connection.</w:t>
            </w:r>
          </w:p>
          <w:p w:rsidR="00A22335" w:rsidRPr="00631C13" w:rsidRDefault="00A22335" w:rsidP="00C9561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Close out of MyRoom completely and then re-open MyRoom.  </w:t>
            </w:r>
          </w:p>
          <w:p w:rsidR="00A22335" w:rsidRPr="00631C13" w:rsidRDefault="00A22335" w:rsidP="00C9561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Clear the IE cache and history. </w:t>
            </w:r>
          </w:p>
          <w:p w:rsidR="00A22335" w:rsidRPr="00631C13" w:rsidRDefault="00A22335" w:rsidP="00C9561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Reboot, at minimum, one hour prior to connecting.</w:t>
            </w:r>
          </w:p>
          <w:p w:rsidR="00C9561E" w:rsidRPr="00631C13" w:rsidRDefault="00C9561E" w:rsidP="00A22335">
            <w:pPr>
              <w:rPr>
                <w:rFonts w:ascii="Arial" w:hAnsi="Arial" w:cs="Arial"/>
              </w:rPr>
            </w:pP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 </w:t>
            </w:r>
          </w:p>
        </w:tc>
      </w:tr>
      <w:tr w:rsidR="00D74668" w:rsidRPr="00631C13" w:rsidTr="00875B9F">
        <w:trPr>
          <w:trHeight w:val="340"/>
        </w:trPr>
        <w:tc>
          <w:tcPr>
            <w:tcW w:w="3114" w:type="dxa"/>
            <w:vMerge w:val="restart"/>
            <w:shd w:val="clear" w:color="auto" w:fill="415563"/>
          </w:tcPr>
          <w:p w:rsidR="00D74668" w:rsidRPr="00631C13" w:rsidRDefault="00D74668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3" w:name="Setup"/>
            <w:bookmarkEnd w:id="3"/>
            <w:r w:rsidRPr="00631C13">
              <w:rPr>
                <w:rFonts w:ascii="Arial" w:hAnsi="Arial" w:cs="Arial"/>
                <w:b/>
                <w:color w:val="FFFFFF" w:themeColor="background1"/>
              </w:rPr>
              <w:lastRenderedPageBreak/>
              <w:t>Set-up Information</w:t>
            </w:r>
          </w:p>
        </w:tc>
        <w:tc>
          <w:tcPr>
            <w:tcW w:w="5638" w:type="dxa"/>
          </w:tcPr>
          <w:p w:rsidR="00D74668" w:rsidRPr="00631C13" w:rsidRDefault="00D74668" w:rsidP="00D74668">
            <w:pPr>
              <w:jc w:val="center"/>
              <w:rPr>
                <w:rFonts w:ascii="Arial" w:hAnsi="Arial" w:cs="Arial"/>
                <w:b/>
              </w:rPr>
            </w:pPr>
            <w:r w:rsidRPr="00631C13">
              <w:rPr>
                <w:rFonts w:ascii="Arial" w:hAnsi="Arial" w:cs="Arial"/>
                <w:b/>
              </w:rPr>
              <w:t>Partners</w:t>
            </w:r>
          </w:p>
        </w:tc>
        <w:tc>
          <w:tcPr>
            <w:tcW w:w="5638" w:type="dxa"/>
          </w:tcPr>
          <w:p w:rsidR="00D74668" w:rsidRPr="00631C13" w:rsidRDefault="00D74668" w:rsidP="00D74668">
            <w:pPr>
              <w:jc w:val="center"/>
              <w:rPr>
                <w:rFonts w:ascii="Arial" w:hAnsi="Arial" w:cs="Arial"/>
                <w:b/>
              </w:rPr>
            </w:pPr>
            <w:r w:rsidRPr="00631C13">
              <w:rPr>
                <w:rFonts w:ascii="Arial" w:hAnsi="Arial" w:cs="Arial"/>
                <w:b/>
              </w:rPr>
              <w:t>HPE Employees</w:t>
            </w:r>
          </w:p>
        </w:tc>
      </w:tr>
      <w:tr w:rsidR="00D74668" w:rsidRPr="00631C13" w:rsidTr="00875B9F">
        <w:trPr>
          <w:trHeight w:val="86"/>
        </w:trPr>
        <w:tc>
          <w:tcPr>
            <w:tcW w:w="3114" w:type="dxa"/>
            <w:vMerge/>
            <w:shd w:val="clear" w:color="auto" w:fill="415563"/>
          </w:tcPr>
          <w:p w:rsidR="00D74668" w:rsidRPr="00631C13" w:rsidRDefault="00D74668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5638" w:type="dxa"/>
          </w:tcPr>
          <w:p w:rsidR="00D74668" w:rsidRPr="00631C13" w:rsidRDefault="00D74668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Setup Information:</w:t>
            </w: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For more information on HP MyRoom and to get familiar with the new platform: HP MyRoom Site: </w:t>
            </w: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</w:p>
          <w:p w:rsidR="00D74668" w:rsidRPr="00631C13" w:rsidRDefault="008A7B3D" w:rsidP="00D74668">
            <w:pPr>
              <w:rPr>
                <w:rFonts w:ascii="Arial" w:hAnsi="Arial" w:cs="Arial"/>
              </w:rPr>
            </w:pPr>
            <w:hyperlink r:id="rId12" w:history="1">
              <w:r w:rsidR="00D74668" w:rsidRPr="00631C13">
                <w:rPr>
                  <w:rStyle w:val="Hyperlink"/>
                  <w:rFonts w:ascii="Arial" w:hAnsi="Arial" w:cs="Arial"/>
                </w:rPr>
                <w:t>https://www.myroom.hpe.com/</w:t>
              </w:r>
            </w:hyperlink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To create your own free 4 person HP MyRoom account:</w:t>
            </w:r>
          </w:p>
          <w:p w:rsidR="00D74668" w:rsidRPr="00631C13" w:rsidRDefault="008A7B3D" w:rsidP="00D74668">
            <w:pPr>
              <w:rPr>
                <w:rFonts w:ascii="Arial" w:hAnsi="Arial" w:cs="Arial"/>
              </w:rPr>
            </w:pPr>
            <w:hyperlink r:id="rId13" w:history="1">
              <w:r w:rsidR="00D74668" w:rsidRPr="00631C13">
                <w:rPr>
                  <w:rStyle w:val="Hyperlink"/>
                  <w:rFonts w:ascii="Arial" w:hAnsi="Arial" w:cs="Arial"/>
                </w:rPr>
                <w:t>https://www.myroom.hpe.com/Products</w:t>
              </w:r>
            </w:hyperlink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</w:p>
          <w:p w:rsidR="00D74668" w:rsidRPr="00631C13" w:rsidRDefault="00D74668" w:rsidP="00D74668">
            <w:pPr>
              <w:rPr>
                <w:rFonts w:ascii="Arial" w:hAnsi="Arial" w:cs="Arial"/>
                <w:b/>
              </w:rPr>
            </w:pPr>
            <w:r w:rsidRPr="00631C13">
              <w:rPr>
                <w:rFonts w:ascii="Arial" w:hAnsi="Arial" w:cs="Arial"/>
                <w:b/>
              </w:rPr>
              <w:t>HP MyRoom 4 Person account available free of charge externally for Partners</w:t>
            </w:r>
          </w:p>
          <w:p w:rsidR="00705960" w:rsidRPr="00631C13" w:rsidRDefault="00705960" w:rsidP="00D74668">
            <w:pPr>
              <w:rPr>
                <w:rFonts w:ascii="Arial" w:hAnsi="Arial" w:cs="Arial"/>
                <w:b/>
              </w:rPr>
            </w:pPr>
          </w:p>
        </w:tc>
        <w:tc>
          <w:tcPr>
            <w:tcW w:w="5638" w:type="dxa"/>
          </w:tcPr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lastRenderedPageBreak/>
              <w:t>Setup Information</w:t>
            </w:r>
            <w:r w:rsidRPr="00631C13">
              <w:rPr>
                <w:rFonts w:ascii="Arial" w:hAnsi="Arial" w:cs="Arial"/>
              </w:rPr>
              <w:t>:</w:t>
            </w: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Download your free account and read more about MyRoom (copy and paste URL below into browser): </w:t>
            </w: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</w:p>
          <w:p w:rsidR="00D74668" w:rsidRPr="00631C13" w:rsidRDefault="008A7B3D" w:rsidP="00D74668">
            <w:pPr>
              <w:rPr>
                <w:rFonts w:ascii="Arial" w:hAnsi="Arial" w:cs="Arial"/>
              </w:rPr>
            </w:pPr>
            <w:hyperlink r:id="rId14" w:history="1">
              <w:r w:rsidR="00D74668" w:rsidRPr="00631C13">
                <w:rPr>
                  <w:rStyle w:val="Hyperlink"/>
                  <w:rFonts w:ascii="Arial" w:hAnsi="Arial" w:cs="Arial"/>
                </w:rPr>
                <w:t>https://myitsupport.ext.hpe.com/myITsupport/ITSArticle?ArticleNumber=000001564</w:t>
              </w:r>
            </w:hyperlink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Help &amp; Support is also available with valuable quick reference guides &amp; much more</w:t>
            </w:r>
          </w:p>
          <w:p w:rsidR="00D74668" w:rsidRPr="00631C13" w:rsidRDefault="00D74668" w:rsidP="00D74668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 xml:space="preserve"> </w:t>
            </w:r>
          </w:p>
          <w:p w:rsidR="00D74668" w:rsidRPr="00631C13" w:rsidRDefault="008A7B3D" w:rsidP="00D74668">
            <w:pPr>
              <w:rPr>
                <w:rFonts w:ascii="Arial" w:hAnsi="Arial" w:cs="Arial"/>
              </w:rPr>
            </w:pPr>
            <w:hyperlink r:id="rId15" w:history="1">
              <w:r w:rsidR="00D74668" w:rsidRPr="00631C13">
                <w:rPr>
                  <w:rStyle w:val="Hyperlink"/>
                  <w:rFonts w:ascii="Arial" w:hAnsi="Arial" w:cs="Arial"/>
                </w:rPr>
                <w:t>https://www.myroom.hpe.com/Support</w:t>
              </w:r>
            </w:hyperlink>
          </w:p>
        </w:tc>
      </w:tr>
      <w:tr w:rsidR="00D74668" w:rsidRPr="00631C13" w:rsidTr="00875B9F">
        <w:trPr>
          <w:trHeight w:val="181"/>
        </w:trPr>
        <w:tc>
          <w:tcPr>
            <w:tcW w:w="3114" w:type="dxa"/>
            <w:vMerge/>
            <w:shd w:val="clear" w:color="auto" w:fill="415563"/>
          </w:tcPr>
          <w:p w:rsidR="00D74668" w:rsidRPr="00631C13" w:rsidRDefault="00D74668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5638" w:type="dxa"/>
          </w:tcPr>
          <w:p w:rsidR="00C423AD" w:rsidRPr="00631C13" w:rsidRDefault="00D74668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Training and documentation:</w:t>
            </w:r>
          </w:p>
          <w:p w:rsidR="00C423AD" w:rsidRPr="00631C13" w:rsidRDefault="00C423AD" w:rsidP="00A22335">
            <w:pPr>
              <w:rPr>
                <w:rFonts w:ascii="Arial" w:hAnsi="Arial" w:cs="Arial"/>
              </w:rPr>
            </w:pPr>
          </w:p>
          <w:p w:rsidR="00D74668" w:rsidRPr="00631C13" w:rsidRDefault="00C423AD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Training available today includes Videos and (downloadable pdf) How-to Guides: https://www.myroom.hpe.com/Support</w:t>
            </w:r>
          </w:p>
        </w:tc>
        <w:tc>
          <w:tcPr>
            <w:tcW w:w="5638" w:type="dxa"/>
          </w:tcPr>
          <w:p w:rsidR="00C423AD" w:rsidRPr="00631C13" w:rsidRDefault="00D74668" w:rsidP="00A22335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Training and documentation:</w:t>
            </w:r>
          </w:p>
          <w:p w:rsidR="00C423AD" w:rsidRPr="00631C13" w:rsidRDefault="00C423AD" w:rsidP="00C423AD">
            <w:pPr>
              <w:rPr>
                <w:rFonts w:ascii="Arial" w:hAnsi="Arial" w:cs="Arial"/>
              </w:rPr>
            </w:pPr>
          </w:p>
          <w:p w:rsidR="00D74668" w:rsidRPr="00631C13" w:rsidRDefault="008A7B3D" w:rsidP="00C423AD">
            <w:pPr>
              <w:rPr>
                <w:rFonts w:ascii="Arial" w:hAnsi="Arial" w:cs="Arial"/>
              </w:rPr>
            </w:pPr>
            <w:hyperlink r:id="rId16" w:history="1">
              <w:r w:rsidR="00C423AD" w:rsidRPr="00631C13">
                <w:rPr>
                  <w:rStyle w:val="Hyperlink"/>
                  <w:rFonts w:ascii="Arial" w:hAnsi="Arial" w:cs="Arial"/>
                  <w:b/>
                  <w:color w:val="auto"/>
                </w:rPr>
                <w:t>HP</w:t>
              </w:r>
              <w:r w:rsidR="002706B7">
                <w:rPr>
                  <w:rStyle w:val="Hyperlink"/>
                  <w:rFonts w:ascii="Arial" w:hAnsi="Arial" w:cs="Arial"/>
                  <w:b/>
                  <w:color w:val="auto"/>
                </w:rPr>
                <w:t>E</w:t>
              </w:r>
              <w:r w:rsidR="00C423AD" w:rsidRPr="00631C13">
                <w:rPr>
                  <w:rStyle w:val="Hyperlink"/>
                  <w:rFonts w:ascii="Arial" w:hAnsi="Arial" w:cs="Arial"/>
                  <w:b/>
                  <w:color w:val="auto"/>
                </w:rPr>
                <w:t xml:space="preserve"> MyRoom Features and Functions</w:t>
              </w:r>
            </w:hyperlink>
            <w:r w:rsidR="0028053C" w:rsidRPr="00631C13">
              <w:rPr>
                <w:rFonts w:ascii="Arial" w:hAnsi="Arial" w:cs="Arial"/>
                <w:b/>
              </w:rPr>
              <w:t xml:space="preserve"> </w:t>
            </w:r>
            <w:r w:rsidR="00C423AD" w:rsidRPr="00631C13">
              <w:rPr>
                <w:rFonts w:ascii="Arial" w:hAnsi="Arial" w:cs="Arial"/>
                <w:b/>
              </w:rPr>
              <w:t>:</w:t>
            </w:r>
            <w:r w:rsidR="00C423AD" w:rsidRPr="00631C13">
              <w:rPr>
                <w:rFonts w:ascii="Arial" w:hAnsi="Arial" w:cs="Arial"/>
              </w:rPr>
              <w:t xml:space="preserve"> two hours; includes demos of </w:t>
            </w:r>
            <w:r w:rsidR="00C423AD" w:rsidRPr="002706B7">
              <w:rPr>
                <w:rFonts w:ascii="Arial" w:hAnsi="Arial" w:cs="Arial"/>
              </w:rPr>
              <w:t>features</w:t>
            </w:r>
            <w:r w:rsidR="00C423AD" w:rsidRPr="00631C13">
              <w:rPr>
                <w:rFonts w:ascii="Arial" w:hAnsi="Arial" w:cs="Arial"/>
              </w:rPr>
              <w:t xml:space="preserve"> and functions used for training and meetings.</w:t>
            </w:r>
          </w:p>
          <w:p w:rsidR="009775E9" w:rsidRPr="00631C13" w:rsidRDefault="009775E9" w:rsidP="00C423AD">
            <w:pPr>
              <w:rPr>
                <w:rFonts w:ascii="Arial" w:hAnsi="Arial" w:cs="Arial"/>
              </w:rPr>
            </w:pPr>
          </w:p>
        </w:tc>
      </w:tr>
      <w:tr w:rsidR="00D74668" w:rsidRPr="00631C13" w:rsidTr="00875B9F">
        <w:trPr>
          <w:trHeight w:val="181"/>
        </w:trPr>
        <w:tc>
          <w:tcPr>
            <w:tcW w:w="3114" w:type="dxa"/>
            <w:shd w:val="clear" w:color="auto" w:fill="415563"/>
          </w:tcPr>
          <w:p w:rsidR="00D74668" w:rsidRPr="00631C13" w:rsidRDefault="00D74668" w:rsidP="00C21DB2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4" w:name="Support"/>
            <w:bookmarkEnd w:id="4"/>
            <w:r w:rsidRPr="00631C13">
              <w:rPr>
                <w:rFonts w:ascii="Arial" w:hAnsi="Arial" w:cs="Arial"/>
                <w:b/>
                <w:color w:val="FFFFFF" w:themeColor="background1"/>
              </w:rPr>
              <w:t>Support (Day of the class)</w:t>
            </w:r>
          </w:p>
        </w:tc>
        <w:tc>
          <w:tcPr>
            <w:tcW w:w="11276" w:type="dxa"/>
            <w:gridSpan w:val="2"/>
          </w:tcPr>
          <w:p w:rsidR="00C423AD" w:rsidRPr="00631C13" w:rsidRDefault="00C423AD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For phone line problems or logistical issues such as invalid MyRoom keys, insufficient number of seats booked, or missing scheduling information, please use the contact information below.</w:t>
            </w:r>
          </w:p>
          <w:p w:rsidR="00C423AD" w:rsidRPr="00631C13" w:rsidRDefault="00C423AD" w:rsidP="00A22335">
            <w:pPr>
              <w:rPr>
                <w:rFonts w:ascii="Arial" w:hAnsi="Arial" w:cs="Arial"/>
              </w:rPr>
            </w:pPr>
          </w:p>
          <w:p w:rsidR="00C423AD" w:rsidRPr="00631C13" w:rsidRDefault="00C423AD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  <w:b/>
              </w:rPr>
              <w:t>Hours of Operation</w:t>
            </w:r>
            <w:r w:rsidRPr="00631C13">
              <w:rPr>
                <w:rFonts w:ascii="Arial" w:hAnsi="Arial" w:cs="Arial"/>
              </w:rPr>
              <w:t>:  23 hours a day, 5 days a week - Global support (No support during 5.30 AM – 6.30 AM IST)</w:t>
            </w:r>
          </w:p>
          <w:p w:rsidR="00C423AD" w:rsidRPr="00631C13" w:rsidRDefault="00C423AD" w:rsidP="00A22335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7619"/>
            </w:tblGrid>
            <w:tr w:rsidR="00C423AD" w:rsidRPr="00631C13" w:rsidTr="00C423AD">
              <w:tc>
                <w:tcPr>
                  <w:tcW w:w="3431" w:type="dxa"/>
                  <w:shd w:val="clear" w:color="auto" w:fill="00A982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  <w:r w:rsidRPr="00631C13">
                    <w:rPr>
                      <w:rFonts w:ascii="Arial" w:hAnsi="Arial" w:cs="Arial"/>
                      <w:color w:val="FFFFFF" w:themeColor="background1"/>
                    </w:rPr>
                    <w:t>Location / Region</w:t>
                  </w:r>
                </w:p>
              </w:tc>
              <w:tc>
                <w:tcPr>
                  <w:tcW w:w="7619" w:type="dxa"/>
                  <w:shd w:val="clear" w:color="auto" w:fill="00A982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  <w:r w:rsidRPr="00631C13">
                    <w:rPr>
                      <w:rFonts w:ascii="Arial" w:hAnsi="Arial" w:cs="Arial"/>
                      <w:color w:val="FFFFFF" w:themeColor="background1"/>
                    </w:rPr>
                    <w:t>Support Lines</w:t>
                  </w:r>
                </w:p>
              </w:tc>
            </w:tr>
            <w:tr w:rsidR="00C423AD" w:rsidRPr="00631C13" w:rsidTr="00C423AD">
              <w:trPr>
                <w:trHeight w:val="567"/>
              </w:trPr>
              <w:tc>
                <w:tcPr>
                  <w:tcW w:w="3431" w:type="dxa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eastAsia="PMingLiU" w:hAnsi="Arial" w:cs="Arial"/>
                      <w:lang w:eastAsia="zh-TW"/>
                    </w:rPr>
                    <w:t>For US, Canada and Puerto Rico (AMS): </w:t>
                  </w:r>
                </w:p>
              </w:tc>
              <w:tc>
                <w:tcPr>
                  <w:tcW w:w="7619" w:type="dxa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eastAsia="PMingLiU" w:hAnsi="Arial" w:cs="Arial"/>
                      <w:lang w:eastAsia="zh-TW"/>
                    </w:rPr>
                    <w:t>1-866-460-1090</w:t>
                  </w:r>
                </w:p>
              </w:tc>
            </w:tr>
            <w:tr w:rsidR="00C423AD" w:rsidRPr="00631C13" w:rsidTr="00C423AD">
              <w:trPr>
                <w:trHeight w:val="340"/>
              </w:trPr>
              <w:tc>
                <w:tcPr>
                  <w:tcW w:w="3431" w:type="dxa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eastAsia="PMingLiU" w:hAnsi="Arial" w:cs="Arial"/>
                      <w:lang w:eastAsia="zh-TW"/>
                    </w:rPr>
                    <w:t>EMEA &amp; APJ: </w:t>
                  </w:r>
                </w:p>
              </w:tc>
              <w:tc>
                <w:tcPr>
                  <w:tcW w:w="7619" w:type="dxa"/>
                </w:tcPr>
                <w:p w:rsidR="00C423AD" w:rsidRPr="00631C13" w:rsidRDefault="00C423AD" w:rsidP="00A22335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eastAsia="PMingLiU" w:hAnsi="Arial" w:cs="Arial"/>
                      <w:lang w:eastAsia="zh-TW"/>
                    </w:rPr>
                    <w:t>1-800-582-8612 (accessed via the AT&amp;T in-country access codes)</w:t>
                  </w:r>
                </w:p>
              </w:tc>
            </w:tr>
            <w:tr w:rsidR="00C423AD" w:rsidRPr="00631C13" w:rsidTr="00C423AD">
              <w:trPr>
                <w:trHeight w:val="1134"/>
              </w:trPr>
              <w:tc>
                <w:tcPr>
                  <w:tcW w:w="3431" w:type="dxa"/>
                </w:tcPr>
                <w:p w:rsidR="00C423AD" w:rsidRPr="00631C13" w:rsidRDefault="00C423AD" w:rsidP="00A22335">
                  <w:pPr>
                    <w:rPr>
                      <w:rFonts w:ascii="Arial" w:eastAsia="PMingLiU" w:hAnsi="Arial" w:cs="Arial"/>
                      <w:lang w:eastAsia="zh-TW"/>
                    </w:rPr>
                  </w:pPr>
                  <w:r w:rsidRPr="00631C13">
                    <w:rPr>
                      <w:rFonts w:ascii="Arial" w:eastAsia="PMingLiU" w:hAnsi="Arial" w:cs="Arial"/>
                      <w:lang w:eastAsia="zh-TW"/>
                    </w:rPr>
                    <w:t>World-wide Toll Access (to be used as a backup number only if toll-free number is not available):</w:t>
                  </w:r>
                </w:p>
              </w:tc>
              <w:tc>
                <w:tcPr>
                  <w:tcW w:w="7619" w:type="dxa"/>
                </w:tcPr>
                <w:p w:rsidR="00C423AD" w:rsidRPr="00631C13" w:rsidRDefault="00C423AD" w:rsidP="00C423AD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hAnsi="Arial" w:cs="Arial"/>
                    </w:rPr>
                    <w:t xml:space="preserve">+1-770-343-0241 </w:t>
                  </w:r>
                </w:p>
                <w:p w:rsidR="00C423AD" w:rsidRPr="00631C13" w:rsidRDefault="00C423AD" w:rsidP="00C423AD">
                  <w:pPr>
                    <w:rPr>
                      <w:rFonts w:ascii="Arial" w:hAnsi="Arial" w:cs="Arial"/>
                    </w:rPr>
                  </w:pPr>
                  <w:r w:rsidRPr="00631C13">
                    <w:rPr>
                      <w:rFonts w:ascii="Arial" w:hAnsi="Arial" w:cs="Arial"/>
                    </w:rPr>
                    <w:t xml:space="preserve">In order to use this world-wide toll free, an AT&amp;T access code needs to be dialed first. The following link has all the countries with their respective access codes listed: </w:t>
                  </w:r>
                  <w:hyperlink r:id="rId17" w:history="1">
                    <w:r w:rsidRPr="00631C13">
                      <w:rPr>
                        <w:rStyle w:val="Hyperlink"/>
                        <w:rFonts w:ascii="Arial" w:hAnsi="Arial" w:cs="Arial"/>
                      </w:rPr>
                      <w:t>http://www.business.att.com/bt/dial_guide.jsp</w:t>
                    </w:r>
                  </w:hyperlink>
                </w:p>
              </w:tc>
            </w:tr>
          </w:tbl>
          <w:p w:rsidR="00D74668" w:rsidRPr="00631C13" w:rsidRDefault="0028053C" w:rsidP="00A22335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.</w:t>
            </w:r>
          </w:p>
        </w:tc>
      </w:tr>
      <w:tr w:rsidR="00875B9F" w:rsidRPr="00631C13" w:rsidTr="00590A02">
        <w:trPr>
          <w:trHeight w:val="128"/>
        </w:trPr>
        <w:tc>
          <w:tcPr>
            <w:tcW w:w="3114" w:type="dxa"/>
            <w:shd w:val="clear" w:color="auto" w:fill="415563"/>
          </w:tcPr>
          <w:p w:rsidR="00875B9F" w:rsidRPr="00631C13" w:rsidRDefault="00875B9F" w:rsidP="00C423AD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5" w:name="Cancelation"/>
            <w:bookmarkEnd w:id="5"/>
            <w:r w:rsidRPr="00631C13">
              <w:rPr>
                <w:rFonts w:ascii="Arial" w:hAnsi="Arial" w:cs="Arial"/>
                <w:b/>
                <w:color w:val="FFFFFF" w:themeColor="background1"/>
              </w:rPr>
              <w:t>Cancel Enrollment</w:t>
            </w:r>
          </w:p>
        </w:tc>
        <w:tc>
          <w:tcPr>
            <w:tcW w:w="11276" w:type="dxa"/>
            <w:gridSpan w:val="2"/>
          </w:tcPr>
          <w:p w:rsidR="00875B9F" w:rsidRPr="00631C13" w:rsidRDefault="00875B9F" w:rsidP="00875B9F">
            <w:pPr>
              <w:rPr>
                <w:rFonts w:ascii="Arial" w:hAnsi="Arial" w:cs="Arial"/>
                <w:b/>
                <w:color w:val="00A982"/>
              </w:rPr>
            </w:pPr>
            <w:r w:rsidRPr="00631C13">
              <w:rPr>
                <w:rFonts w:ascii="Arial" w:hAnsi="Arial" w:cs="Arial"/>
                <w:b/>
                <w:color w:val="00A982"/>
              </w:rPr>
              <w:t>Cancellation Policy</w:t>
            </w:r>
          </w:p>
          <w:p w:rsidR="00875B9F" w:rsidRPr="00631C13" w:rsidRDefault="00875B9F" w:rsidP="00875B9F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If you cannot attend, please cancel your enrollment 10 business days in advance to make your seat available to another learner.</w:t>
            </w:r>
          </w:p>
          <w:p w:rsidR="00875B9F" w:rsidRPr="00631C13" w:rsidRDefault="00875B9F" w:rsidP="00875B9F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How to cancel your enrollment:</w:t>
            </w:r>
          </w:p>
          <w:p w:rsidR="00875B9F" w:rsidRPr="00631C13" w:rsidRDefault="00875B9F" w:rsidP="00875B9F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•</w:t>
            </w:r>
            <w:r w:rsidRPr="00631C13">
              <w:rPr>
                <w:rFonts w:ascii="Arial" w:hAnsi="Arial" w:cs="Arial"/>
              </w:rPr>
              <w:tab/>
              <w:t xml:space="preserve">Sign in to your </w:t>
            </w:r>
            <w:hyperlink r:id="rId18" w:history="1">
              <w:r w:rsidRPr="00631C13">
                <w:rPr>
                  <w:rStyle w:val="Hyperlink"/>
                  <w:rFonts w:ascii="Arial" w:hAnsi="Arial" w:cs="Arial"/>
                  <w:b/>
                </w:rPr>
                <w:t>learning</w:t>
              </w:r>
            </w:hyperlink>
            <w:r w:rsidRPr="00631C13">
              <w:rPr>
                <w:rFonts w:ascii="Arial" w:hAnsi="Arial" w:cs="Arial"/>
              </w:rPr>
              <w:t xml:space="preserve"> </w:t>
            </w:r>
          </w:p>
          <w:p w:rsidR="00875B9F" w:rsidRPr="00631C13" w:rsidRDefault="00875B9F" w:rsidP="00875B9F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•</w:t>
            </w:r>
            <w:r w:rsidRPr="00631C13">
              <w:rPr>
                <w:rFonts w:ascii="Arial" w:hAnsi="Arial" w:cs="Arial"/>
              </w:rPr>
              <w:tab/>
              <w:t>Click ME on the top navigation bar</w:t>
            </w:r>
          </w:p>
          <w:p w:rsidR="00875B9F" w:rsidRPr="00631C13" w:rsidRDefault="00875B9F" w:rsidP="00875B9F">
            <w:pPr>
              <w:rPr>
                <w:rFonts w:ascii="Arial" w:hAnsi="Arial" w:cs="Arial"/>
              </w:rPr>
            </w:pPr>
            <w:r w:rsidRPr="00631C13">
              <w:rPr>
                <w:rFonts w:ascii="Arial" w:hAnsi="Arial" w:cs="Arial"/>
              </w:rPr>
              <w:t>•</w:t>
            </w:r>
            <w:r w:rsidRPr="00631C13">
              <w:rPr>
                <w:rFonts w:ascii="Arial" w:hAnsi="Arial" w:cs="Arial"/>
              </w:rPr>
              <w:tab/>
              <w:t>Click the course title and then click Drop</w:t>
            </w:r>
          </w:p>
          <w:p w:rsidR="00875B9F" w:rsidRPr="00631C13" w:rsidRDefault="00875B9F" w:rsidP="00C423AD">
            <w:pPr>
              <w:jc w:val="center"/>
              <w:rPr>
                <w:rFonts w:ascii="Arial" w:hAnsi="Arial" w:cs="Arial"/>
              </w:rPr>
            </w:pPr>
          </w:p>
        </w:tc>
      </w:tr>
      <w:tr w:rsidR="00747570" w:rsidRPr="00B057D5" w:rsidTr="00747570">
        <w:trPr>
          <w:trHeight w:val="128"/>
        </w:trPr>
        <w:tc>
          <w:tcPr>
            <w:tcW w:w="3114" w:type="dxa"/>
          </w:tcPr>
          <w:p w:rsidR="00747570" w:rsidRPr="00B057D5" w:rsidRDefault="00747570" w:rsidP="00A478E5">
            <w:pPr>
              <w:rPr>
                <w:rFonts w:ascii="Arial" w:hAnsi="Arial" w:cs="Arial"/>
                <w:b/>
                <w:color w:val="FFFFFF" w:themeColor="background1"/>
                <w:highlight w:val="lightGray"/>
              </w:rPr>
            </w:pPr>
            <w:r w:rsidRPr="00B057D5">
              <w:rPr>
                <w:rFonts w:ascii="Arial" w:hAnsi="Arial" w:cs="Arial"/>
                <w:b/>
                <w:color w:val="FFFFFF" w:themeColor="background1"/>
                <w:highlight w:val="lightGray"/>
              </w:rPr>
              <w:t>Region Generic Mailbox:</w:t>
            </w:r>
          </w:p>
        </w:tc>
        <w:tc>
          <w:tcPr>
            <w:tcW w:w="11276" w:type="dxa"/>
            <w:gridSpan w:val="2"/>
          </w:tcPr>
          <w:p w:rsidR="00747570" w:rsidRPr="00B057D5" w:rsidRDefault="00747570" w:rsidP="00A478E5">
            <w:pPr>
              <w:autoSpaceDE w:val="0"/>
              <w:autoSpaceDN w:val="0"/>
              <w:rPr>
                <w:rFonts w:ascii="Arial" w:hAnsi="Arial" w:cs="Arial"/>
                <w:b/>
                <w:bCs/>
                <w:color w:val="0070C0"/>
                <w:highlight w:val="lightGray"/>
              </w:rPr>
            </w:pPr>
            <w:r w:rsidRPr="00B057D5">
              <w:rPr>
                <w:rFonts w:ascii="Arial" w:hAnsi="Arial" w:cs="Arial"/>
                <w:highlight w:val="lightGray"/>
              </w:rPr>
              <w:t>For queries on this training,  please send email to</w:t>
            </w:r>
            <w:r w:rsidRPr="00B057D5">
              <w:rPr>
                <w:highlight w:val="lightGray"/>
              </w:rPr>
              <w:t xml:space="preserve"> </w:t>
            </w:r>
            <w:hyperlink r:id="rId19" w:history="1">
              <w:r w:rsidR="008F25CE" w:rsidRPr="008F25CE">
                <w:rPr>
                  <w:rStyle w:val="Hyperlink"/>
                  <w:b/>
                  <w:color w:val="2E74B5" w:themeColor="accent1" w:themeShade="BF"/>
                </w:rPr>
                <w:t>hpelearning.technology@hpe.com</w:t>
              </w:r>
            </w:hyperlink>
            <w:r w:rsidR="008F25CE" w:rsidRPr="008F25CE">
              <w:rPr>
                <w:color w:val="2E74B5" w:themeColor="accent1" w:themeShade="BF"/>
              </w:rPr>
              <w:t xml:space="preserve"> </w:t>
            </w:r>
          </w:p>
          <w:p w:rsidR="00747570" w:rsidRPr="00B057D5" w:rsidRDefault="00747570" w:rsidP="00A478E5">
            <w:pPr>
              <w:rPr>
                <w:rFonts w:ascii="Arial" w:hAnsi="Arial" w:cs="Arial"/>
                <w:b/>
                <w:color w:val="00A982"/>
                <w:highlight w:val="lightGray"/>
              </w:rPr>
            </w:pPr>
          </w:p>
        </w:tc>
      </w:tr>
      <w:tr w:rsidR="00747570" w:rsidRPr="00B057D5" w:rsidTr="00747570">
        <w:trPr>
          <w:trHeight w:val="64"/>
        </w:trPr>
        <w:tc>
          <w:tcPr>
            <w:tcW w:w="3114" w:type="dxa"/>
          </w:tcPr>
          <w:p w:rsidR="00747570" w:rsidRPr="00B057D5" w:rsidRDefault="00747570" w:rsidP="00A478E5">
            <w:pPr>
              <w:rPr>
                <w:rFonts w:ascii="Arial" w:hAnsi="Arial" w:cs="Arial"/>
                <w:b/>
                <w:color w:val="FFFFFF" w:themeColor="background1"/>
                <w:highlight w:val="lightGray"/>
              </w:rPr>
            </w:pPr>
            <w:r w:rsidRPr="00B057D5">
              <w:rPr>
                <w:rFonts w:ascii="Arial" w:hAnsi="Arial" w:cs="Arial"/>
                <w:b/>
                <w:color w:val="FFFFFF" w:themeColor="background1"/>
                <w:highlight w:val="lightGray"/>
              </w:rPr>
              <w:t>Remarks:</w:t>
            </w:r>
          </w:p>
        </w:tc>
        <w:tc>
          <w:tcPr>
            <w:tcW w:w="11276" w:type="dxa"/>
            <w:gridSpan w:val="2"/>
          </w:tcPr>
          <w:p w:rsidR="00747570" w:rsidRPr="00B057D5" w:rsidRDefault="00747570" w:rsidP="00A478E5">
            <w:pPr>
              <w:rPr>
                <w:rFonts w:ascii="Arial" w:hAnsi="Arial" w:cs="Arial"/>
                <w:highlight w:val="lightGray"/>
              </w:rPr>
            </w:pPr>
            <w:r w:rsidRPr="00B057D5">
              <w:rPr>
                <w:rFonts w:ascii="Arial" w:hAnsi="Arial" w:cs="Arial"/>
                <w:b/>
                <w:bCs/>
                <w:i/>
                <w:iCs/>
                <w:highlight w:val="lightGray"/>
              </w:rPr>
              <w:t>Please login using your full name</w:t>
            </w:r>
          </w:p>
        </w:tc>
      </w:tr>
    </w:tbl>
    <w:p w:rsidR="00C21DB2" w:rsidRPr="00C423AD" w:rsidRDefault="00C21DB2" w:rsidP="00C21DB2">
      <w:pPr>
        <w:pStyle w:val="NoSpacing"/>
        <w:rPr>
          <w:rFonts w:ascii="Arial" w:hAnsi="Arial" w:cs="Arial"/>
        </w:rPr>
      </w:pPr>
    </w:p>
    <w:sectPr w:rsidR="00C21DB2" w:rsidRPr="00C423AD" w:rsidSect="00F75EF8">
      <w:headerReference w:type="default" r:id="rId20"/>
      <w:pgSz w:w="15840" w:h="12240" w:orient="landscape"/>
      <w:pgMar w:top="720" w:right="720" w:bottom="720" w:left="720" w:header="153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3D" w:rsidRDefault="008A7B3D" w:rsidP="00C21DB2">
      <w:pPr>
        <w:spacing w:after="0" w:line="240" w:lineRule="auto"/>
      </w:pPr>
      <w:r>
        <w:separator/>
      </w:r>
    </w:p>
  </w:endnote>
  <w:endnote w:type="continuationSeparator" w:id="0">
    <w:p w:rsidR="008A7B3D" w:rsidRDefault="008A7B3D" w:rsidP="00C2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Bold">
    <w:altName w:val="Times New Roman"/>
    <w:charset w:val="00"/>
    <w:family w:val="auto"/>
    <w:pitch w:val="default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3D" w:rsidRDefault="008A7B3D" w:rsidP="00C21DB2">
      <w:pPr>
        <w:spacing w:after="0" w:line="240" w:lineRule="auto"/>
      </w:pPr>
      <w:r>
        <w:separator/>
      </w:r>
    </w:p>
  </w:footnote>
  <w:footnote w:type="continuationSeparator" w:id="0">
    <w:p w:rsidR="008A7B3D" w:rsidRDefault="008A7B3D" w:rsidP="00C21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DB2" w:rsidRDefault="00C21DB2">
    <w:pPr>
      <w:pStyle w:val="Header"/>
    </w:pPr>
    <w:r w:rsidRPr="00BE5545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044ADE28" wp14:editId="473968C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599912" cy="667512"/>
          <wp:effectExtent l="0" t="0" r="635" b="0"/>
          <wp:wrapNone/>
          <wp:docPr id="5" name="HP Logo -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pe_pri_grn_pos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9912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1DB2" w:rsidRDefault="00C21D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4DD"/>
    <w:multiLevelType w:val="hybridMultilevel"/>
    <w:tmpl w:val="3196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5857"/>
    <w:multiLevelType w:val="hybridMultilevel"/>
    <w:tmpl w:val="B9081244"/>
    <w:lvl w:ilvl="0" w:tplc="88082908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0D6"/>
    <w:multiLevelType w:val="hybridMultilevel"/>
    <w:tmpl w:val="8BD4D2F8"/>
    <w:lvl w:ilvl="0" w:tplc="F74CD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02BA"/>
    <w:multiLevelType w:val="hybridMultilevel"/>
    <w:tmpl w:val="6DE6940E"/>
    <w:lvl w:ilvl="0" w:tplc="88082908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ABD"/>
    <w:multiLevelType w:val="hybridMultilevel"/>
    <w:tmpl w:val="06C8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DC6"/>
    <w:multiLevelType w:val="hybridMultilevel"/>
    <w:tmpl w:val="BA8E4AE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2F3B31E8"/>
    <w:multiLevelType w:val="hybridMultilevel"/>
    <w:tmpl w:val="D2D8454C"/>
    <w:lvl w:ilvl="0" w:tplc="A9444802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94190"/>
    <w:multiLevelType w:val="hybridMultilevel"/>
    <w:tmpl w:val="CF1A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A1D5A"/>
    <w:multiLevelType w:val="hybridMultilevel"/>
    <w:tmpl w:val="8A1A924A"/>
    <w:lvl w:ilvl="0" w:tplc="04090001">
      <w:start w:val="1"/>
      <w:numFmt w:val="bullet"/>
      <w:lvlText w:val=""/>
      <w:lvlJc w:val="left"/>
      <w:pPr>
        <w:ind w:left="96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75A9C"/>
    <w:multiLevelType w:val="hybridMultilevel"/>
    <w:tmpl w:val="63EE08AC"/>
    <w:lvl w:ilvl="0" w:tplc="10FC0E5C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1B0A"/>
    <w:multiLevelType w:val="hybridMultilevel"/>
    <w:tmpl w:val="266EB95C"/>
    <w:lvl w:ilvl="0" w:tplc="10FC0E5C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C2DC3"/>
    <w:multiLevelType w:val="hybridMultilevel"/>
    <w:tmpl w:val="81E4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748BC"/>
    <w:multiLevelType w:val="hybridMultilevel"/>
    <w:tmpl w:val="2E3E6F24"/>
    <w:lvl w:ilvl="0" w:tplc="129ADEC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167CB"/>
    <w:multiLevelType w:val="hybridMultilevel"/>
    <w:tmpl w:val="93BE59A0"/>
    <w:lvl w:ilvl="0" w:tplc="503C86A4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88082908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24F02"/>
    <w:multiLevelType w:val="hybridMultilevel"/>
    <w:tmpl w:val="7BBC45BC"/>
    <w:lvl w:ilvl="0" w:tplc="10FC0E5C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41D68"/>
    <w:multiLevelType w:val="hybridMultilevel"/>
    <w:tmpl w:val="839C5E80"/>
    <w:lvl w:ilvl="0" w:tplc="A9444802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8068B5CA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67ABC"/>
    <w:multiLevelType w:val="hybridMultilevel"/>
    <w:tmpl w:val="C5E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E1837"/>
    <w:multiLevelType w:val="hybridMultilevel"/>
    <w:tmpl w:val="56DE0E9E"/>
    <w:lvl w:ilvl="0" w:tplc="A9444802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C4BFA"/>
    <w:multiLevelType w:val="hybridMultilevel"/>
    <w:tmpl w:val="1BA277CE"/>
    <w:lvl w:ilvl="0" w:tplc="8068B5CA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7"/>
  </w:num>
  <w:num w:numId="8">
    <w:abstractNumId w:val="15"/>
  </w:num>
  <w:num w:numId="9">
    <w:abstractNumId w:val="18"/>
  </w:num>
  <w:num w:numId="10">
    <w:abstractNumId w:val="8"/>
  </w:num>
  <w:num w:numId="11">
    <w:abstractNumId w:val="13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14"/>
  </w:num>
  <w:num w:numId="17">
    <w:abstractNumId w:val="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B2"/>
    <w:rsid w:val="000069A8"/>
    <w:rsid w:val="000339C3"/>
    <w:rsid w:val="00035DC1"/>
    <w:rsid w:val="00074011"/>
    <w:rsid w:val="000E67B6"/>
    <w:rsid w:val="00125E83"/>
    <w:rsid w:val="001324DF"/>
    <w:rsid w:val="001D5EE8"/>
    <w:rsid w:val="001E402C"/>
    <w:rsid w:val="0020325E"/>
    <w:rsid w:val="002706B7"/>
    <w:rsid w:val="0028053C"/>
    <w:rsid w:val="002813D6"/>
    <w:rsid w:val="002F1341"/>
    <w:rsid w:val="00363FED"/>
    <w:rsid w:val="003A42C0"/>
    <w:rsid w:val="003C7E0C"/>
    <w:rsid w:val="003D0465"/>
    <w:rsid w:val="004B156E"/>
    <w:rsid w:val="00514E2C"/>
    <w:rsid w:val="005327D1"/>
    <w:rsid w:val="005863CF"/>
    <w:rsid w:val="00592914"/>
    <w:rsid w:val="005E0DAA"/>
    <w:rsid w:val="005F4D12"/>
    <w:rsid w:val="00613045"/>
    <w:rsid w:val="00631C13"/>
    <w:rsid w:val="00650F97"/>
    <w:rsid w:val="00665E63"/>
    <w:rsid w:val="0067409A"/>
    <w:rsid w:val="00695342"/>
    <w:rsid w:val="006A4ADE"/>
    <w:rsid w:val="006D73BB"/>
    <w:rsid w:val="00705960"/>
    <w:rsid w:val="00713FE5"/>
    <w:rsid w:val="00747570"/>
    <w:rsid w:val="007E1AD4"/>
    <w:rsid w:val="00800DE1"/>
    <w:rsid w:val="00837E9A"/>
    <w:rsid w:val="00843EFC"/>
    <w:rsid w:val="00853FC5"/>
    <w:rsid w:val="00875B9F"/>
    <w:rsid w:val="00893656"/>
    <w:rsid w:val="008A181E"/>
    <w:rsid w:val="008A7B3D"/>
    <w:rsid w:val="008C2A5E"/>
    <w:rsid w:val="008D3C95"/>
    <w:rsid w:val="008F0208"/>
    <w:rsid w:val="008F25CE"/>
    <w:rsid w:val="00931E9D"/>
    <w:rsid w:val="00963E74"/>
    <w:rsid w:val="009775E9"/>
    <w:rsid w:val="009776EA"/>
    <w:rsid w:val="009A584F"/>
    <w:rsid w:val="009F21FE"/>
    <w:rsid w:val="00A22335"/>
    <w:rsid w:val="00A73CB1"/>
    <w:rsid w:val="00AC7FB4"/>
    <w:rsid w:val="00B33376"/>
    <w:rsid w:val="00B73F31"/>
    <w:rsid w:val="00BB5CFF"/>
    <w:rsid w:val="00C21DB2"/>
    <w:rsid w:val="00C422B7"/>
    <w:rsid w:val="00C423AD"/>
    <w:rsid w:val="00C762C1"/>
    <w:rsid w:val="00C9561E"/>
    <w:rsid w:val="00CE321A"/>
    <w:rsid w:val="00CF12AA"/>
    <w:rsid w:val="00CF5F15"/>
    <w:rsid w:val="00D16ADE"/>
    <w:rsid w:val="00D67162"/>
    <w:rsid w:val="00D74668"/>
    <w:rsid w:val="00D87087"/>
    <w:rsid w:val="00D928FD"/>
    <w:rsid w:val="00DE603C"/>
    <w:rsid w:val="00E176AE"/>
    <w:rsid w:val="00E45B4E"/>
    <w:rsid w:val="00EF5ACD"/>
    <w:rsid w:val="00F410A4"/>
    <w:rsid w:val="00F42C2B"/>
    <w:rsid w:val="00F55ECD"/>
    <w:rsid w:val="00F75EF8"/>
    <w:rsid w:val="00F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B2A08A-D968-4E0C-A17B-0CDC84EE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B2"/>
  </w:style>
  <w:style w:type="paragraph" w:styleId="Footer">
    <w:name w:val="footer"/>
    <w:basedOn w:val="Normal"/>
    <w:link w:val="FooterChar"/>
    <w:uiPriority w:val="99"/>
    <w:unhideWhenUsed/>
    <w:rsid w:val="00C2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B2"/>
  </w:style>
  <w:style w:type="paragraph" w:styleId="NoSpacing">
    <w:name w:val="No Spacing"/>
    <w:uiPriority w:val="1"/>
    <w:qFormat/>
    <w:rsid w:val="00C21DB2"/>
    <w:pPr>
      <w:spacing w:after="0" w:line="240" w:lineRule="auto"/>
    </w:pPr>
  </w:style>
  <w:style w:type="table" w:styleId="TableGrid">
    <w:name w:val="Table Grid"/>
    <w:basedOn w:val="TableNormal"/>
    <w:uiPriority w:val="39"/>
    <w:rsid w:val="00C2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rsid w:val="00C21DB2"/>
    <w:pPr>
      <w:spacing w:before="240" w:after="120" w:line="240" w:lineRule="auto"/>
    </w:pPr>
    <w:rPr>
      <w:b/>
      <w:szCs w:val="21"/>
    </w:rPr>
  </w:style>
  <w:style w:type="paragraph" w:styleId="ListParagraph">
    <w:name w:val="List Paragraph"/>
    <w:aliases w:val="Numbered 1"/>
    <w:basedOn w:val="Normal"/>
    <w:link w:val="ListParagraphChar"/>
    <w:uiPriority w:val="34"/>
    <w:qFormat/>
    <w:rsid w:val="00C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335"/>
    <w:rPr>
      <w:color w:val="000000" w:themeColor="text1"/>
      <w:u w:val="single"/>
    </w:rPr>
  </w:style>
  <w:style w:type="character" w:styleId="Strong">
    <w:name w:val="Strong"/>
    <w:uiPriority w:val="22"/>
    <w:qFormat/>
    <w:rsid w:val="00A22335"/>
    <w:rPr>
      <w:rFonts w:ascii="HPBold" w:hAnsi="HPBold" w:hint="default"/>
      <w:b w:val="0"/>
      <w:bCs w:val="0"/>
    </w:rPr>
  </w:style>
  <w:style w:type="paragraph" w:customStyle="1" w:styleId="Normal9pt">
    <w:name w:val="Normal9pt"/>
    <w:basedOn w:val="Normal"/>
    <w:uiPriority w:val="99"/>
    <w:rsid w:val="00A22335"/>
    <w:pPr>
      <w:spacing w:after="0" w:line="240" w:lineRule="auto"/>
    </w:pPr>
    <w:rPr>
      <w:rFonts w:ascii="HP Simplified" w:eastAsia="Calibri" w:hAnsi="HP Simplified" w:cs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5960"/>
    <w:rPr>
      <w:color w:val="954F72" w:themeColor="followedHyperlink"/>
      <w:u w:val="single"/>
    </w:rPr>
  </w:style>
  <w:style w:type="character" w:customStyle="1" w:styleId="ListParagraphChar">
    <w:name w:val="List Paragraph Char"/>
    <w:aliases w:val="Numbered 1 Char"/>
    <w:basedOn w:val="DefaultParagraphFont"/>
    <w:link w:val="ListParagraph"/>
    <w:uiPriority w:val="34"/>
    <w:locked/>
    <w:rsid w:val="0084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room.hpe.com/attend/MRPAV4GE9CQYN" TargetMode="External"/><Relationship Id="rId13" Type="http://schemas.openxmlformats.org/officeDocument/2006/relationships/hyperlink" Target="https://www.myroom.hpe.com/Products" TargetMode="External"/><Relationship Id="rId18" Type="http://schemas.openxmlformats.org/officeDocument/2006/relationships/hyperlink" Target="https://content.ext.hpe.com/sites/LMS/HPU.p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yroom.hpe.com/" TargetMode="External"/><Relationship Id="rId17" Type="http://schemas.openxmlformats.org/officeDocument/2006/relationships/hyperlink" Target="http://www.business.att.com/bt/dial_guide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pe.sabacloud.com/Saba/Web_spf/HPE/common/ledetail/cours00000000113382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e.sabacloud.com/Saba/Web_spf/HPE/common/ledetail/010964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room.hpe.com/Support" TargetMode="External"/><Relationship Id="rId10" Type="http://schemas.openxmlformats.org/officeDocument/2006/relationships/hyperlink" Target="https://github.com/RX-M/classfiles/blob/master/ssh-setup.md" TargetMode="External"/><Relationship Id="rId19" Type="http://schemas.openxmlformats.org/officeDocument/2006/relationships/hyperlink" Target="mailto:hpelearning.technology@hp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mezoneconverter.com/cgi-bin/tzc.tzc" TargetMode="External"/><Relationship Id="rId14" Type="http://schemas.openxmlformats.org/officeDocument/2006/relationships/hyperlink" Target="https://myitsupport.ext.hpe.com/myITsupport/ITSArticle?ArticleNumber=000001564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CF52-F3B6-4993-BE71-BDA57762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Karen (TDLS Ops)</dc:creator>
  <cp:keywords/>
  <dc:description/>
  <cp:lastModifiedBy>Jyoti Ranjan</cp:lastModifiedBy>
  <cp:revision>2</cp:revision>
  <dcterms:created xsi:type="dcterms:W3CDTF">2019-07-15T05:40:00Z</dcterms:created>
  <dcterms:modified xsi:type="dcterms:W3CDTF">2019-07-15T05:40:00Z</dcterms:modified>
</cp:coreProperties>
</file>