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Academia da Reciclagem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03 — Cooperativas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>As cooperativas de reciclagem ocupam um papel central no Projeto Academia da Reciclagem.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Desde o início da construção deste projeto, ficou claro que a reciclagem não deve ser tratada apenas como uma pauta ambiental. Ela também precisa ser compreendida como uma pauta social e humana.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A visita à Cooperativa de Reciclagem de Cotia, a Nova Cotia, foi um dos momentos mais importantes para dar forma concreta ao propósito do projeto. Durante essa visita, duas imagens causaram profundo impacto.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A primeira foi a das montanhas de garrafas plásticas e materiais recicláveis. Aquelas montanhas mostravam, de forma visual e direta, o volume de materiais que poderiam estar recebendo destinação incorreta, mas que estavam sendo encaminhados para o processo adequado de reciclagem.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 segunda imagem foi a das pessoas que trabalham na cooperativa. Homens e mulheres que, por meio da reciclagem, conseguem gerar renda, sustento e dignidade para suas famílias.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Essa experiência revelou algo essencial: a cooperativa não é apenas um local onde materiais são separados. Ela é um espaço onde resíduos são transformados em oportunidade.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Quando um material reciclável chega corretamente à cooperativa, ele deixa de ser apenas descarte. Ele passa a fazer parte de uma cadeia de valor que envolve trabalho, renda, inclusão social, preservação ambiental e economia circular.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>Por isso, o Projeto Academia da Reciclagem deve enxergar as cooperativas como parceiras fundamentais.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O objetivo do projeto não é substituir o trabalho das cooperativas, nem se apropriar dele. Pelo contrário. O objetivo é fortalecer a atuação dessas organizações, ampliando o volume e a qualidade dos materiais recicláveis que chegam até elas.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Uma das grandes dificuldades da reciclagem é que muitos materiais chegam misturados, contaminados ou separados de forma incorreta. Isso dificulta o trabalho dos cooperados, reduz o valor econômico dos materiais e compromete a eficiência do processo.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Por essa razão, o projeto deve atuar fortemente na educação dos condomínios, empresas e moradores, para que os materiais sejam separados de maneira adequada antes de chegarem à cooperativa.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Cada embalagem corretamente separada representa menos esforço desperdiçado, mais eficiência no processo e maior possibilidade de geração de renda.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 conexão entre os condomínios residenciais e as cooperativas pode ser um dos pilares mais importantes do movimento.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Os condomínios da região da Granja Viana, Cotia, Carapicuíba, Embu das Artes e Jandira geram diariamente grande quantidade de resíduos. Parte significativa desses materiais pode ser reciclada, desde que exista orientação, organização e destinação correta.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As cooperativas, por outro lado, precisam de materiais em boas condições, com volume constante e melhor separação na origem.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O Projeto Academia da Reciclagem pode funcionar como uma ponte entre esses dois mundos: quem gera o resíduo e quem transforma esse resíduo em trabalho e renda.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Essa ponte tem valor ambiental, porque ajuda a reduzir o descarte incorreto e o envio desnecessário de materiais recicláveis para aterros.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Mas também tem valor social, porque fortalece famílias que dependem da reciclagem para viver com dignidade.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Durante a conversa, ficou muito claro que um dos diferenciais do projeto será justamente conectar a reciclagem à dignidade humana.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>Muitos projetos falam apenas sobre meio ambiente. O Projeto Academia da Reciclagem deve falar sobre meio ambiente e sobre pessoas.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A mensagem central pode ser expressa da seguinte forma: cada quilo reciclado representa menos resíduos no meio ambiente e mais renda para famílias que vivem da reciclagem.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Essa frase sintetiza a conexão entre a montanha de garrafas plásticas vista na cooperativa e os trabalhadores que atuam diariamente para transformar esses materiais em sustento.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O projeto deve valorizar a imagem dos cooperados, respeitando suas histórias, sua rotina e sua importância para a cidade.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É importante que as pessoas dos condomínios compreendam que o material separado dentro de casa não desaparece depois que sai pela portaria. Ele segue um caminho. E, quando esse caminho é bem organizado, pode chegar até uma cooperativa e contribuir para a vida de outras pessoas.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Essa consciência pode mudar a forma como moradores, síndicos e empresas enxergam seus resíduos.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Uma garrafa plástica separada corretamente pode parecer um gesto pequeno dentro de uma residência. Mas, quando esse gesto é multiplicado por dezenas de apartamentos, centenas de casas e milhares de pessoas, ele passa a ter impacto real.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Esse impacto real aparece nas montanhas de materiais recicláveis corretamente destinados e também na renda gerada para quem trabalha na cadeia da reciclagem.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A Cooperativa Nova Cotia foi mencionada como referência inicial e como inspiração concreta para o projeto.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A visita a essa cooperativa mostrou que já existem pessoas trabalhando diariamente para resolver parte do problema. O que falta, muitas vezes, é ampliar a conexão entre a sociedade e esse trabalho.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O Projeto Academia da Reciclagem pode ajudar a dar visibilidade às cooperativas, aproximar moradores e empresas desse universo e mostrar que a reciclagem é feita por pessoas reais, com famílias reais e necessidades reais.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Esse ponto deve ser tratado com muito cuidado e respeito.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 cooperativa não deve ser apresentada apenas como beneficiária de uma campanha. Ela deve ser apresentada como parceira, protagonista e parte essencial da solução.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A atuação das cooperativas também se conecta à legislação sobre resíduos sólidos, especialmente porque as políticas públicas reconhecem a importância de cooperativas e associações de catadores na cadeia da reciclagem.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Isso reforça a legitimidade do projeto e mostra que apoiar cooperativas não é apenas uma ação de solidariedade. É também uma forma de fortalecer uma estrutura prevista e estimulada pelas políticas de gestão de resíduos.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No futuro, será importante mapear outras cooperativas da região, além da Nova Cotia, especialmente nos municípios de Carapicuíba, Embu das Artes e Jandira.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Esse mapeamento poderá identificar quais cooperativas atuam em cada território, quais materiais recebem, qual sua capacidade operacional, quais dificuldades enfrentam e quais oportunidades de parceria podem ser desenvolvidas.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O projeto também poderá criar indicadores relacionados às cooperativas, como volume de materiais destinados, aumento de renda gerada, número de famílias beneficiadas e melhoria na qualidade dos materiais recebidos.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Esses indicadores serão importantes para mostrar, de forma concreta, que o movimento gera impacto ambiental e social.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Ao mesmo tempo, o projeto deve evitar tratar as cooperativas apenas como fonte de dados ou números. O aspecto humano deve permanecer no centro da narrativa.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O que marcou a visita à Nova Cotia não foram apenas as toneladas de materiais recicláveis. Foram também os trabalhadores que, por meio da reciclagem, conseguem levar vida digna para suas famílias.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>Essa é uma das imagens fundadoras do Projeto Academia da Reciclagem.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A montanha de plástico representa o problema que recebeu o destino correto.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As pessoas da cooperativa representam a solução humana e social para esse problema.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Essa combinação deve orientar toda a relação do projeto com as cooperativas.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O Projeto Academia da Reciclagem, nasce para incentivar condomínios e empresas a destinarem corretamente seus materiais recicláveis, mas também nasce para reconhecer, valorizar e fortalecer quem está na ponta dessa cadeia.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Sem as cooperativas, o projeto perderia parte essencial de seu sentido.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Elas são o elo entre a consciência ambiental e a transformação concreta do resíduo em renda, dignidade e oportunidade.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Por isso, qualquer plano de ação, campanha educativa, selo verde ou parceria institucional deverá considerar as cooperativas como protagonistas do processo.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O movimento deve caminhar com elas, ouvi-las, respeitar suas necessidades e construir soluções que realmente facilitem o trabalho de quem vive da reciclagem.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O Projeto Academia da Reciclagem será mais forte quanto mais conseguir aproximar a sociedade das cooperativas e fazer com que cada pessoa compreenda que a reciclagem não termina na lixeira colorida.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Ela continua nas mãos de trabalhadores que transformam descarte em futuro.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GZKATb2/sXdUGg/KvcK0O4pXxQ==">CgMxLjA4AHIhMWdWazJMMW1tOGs3NDJPV0dMb1lLTENDLWJIZ0tnX3Vt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