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7E7" w:rsidRPr="001C0088" w:rsidRDefault="005617E7">
      <w:pPr>
        <w:spacing w:after="0"/>
        <w:rPr>
          <w:rFonts w:ascii="Times New Roman" w:hAnsi="Times New Roman" w:cs="Times New Roman"/>
          <w:b/>
        </w:rPr>
      </w:pPr>
    </w:p>
    <w:p w:rsidR="005617E7" w:rsidRPr="001C0088" w:rsidRDefault="005617E7">
      <w:pPr>
        <w:pStyle w:val="NormalWeb"/>
        <w:numPr>
          <w:ilvl w:val="0"/>
          <w:numId w:val="1"/>
        </w:numPr>
        <w:spacing w:after="0"/>
      </w:pPr>
      <w:r w:rsidRPr="001C0088">
        <w:rPr>
          <w:b/>
        </w:rPr>
        <w:t>Abstract</w:t>
      </w:r>
    </w:p>
    <w:p w:rsidR="005617E7" w:rsidRPr="001C0088" w:rsidRDefault="005617E7" w:rsidP="005617E7">
      <w:pPr>
        <w:pStyle w:val="NormalWeb"/>
        <w:ind w:left="360" w:firstLine="720"/>
      </w:pPr>
      <w:r w:rsidRPr="001C0088">
        <w:t xml:space="preserve">We present here a system designed to extract velocity and pitch information from an acoustic piano performance and translate it in real-time into corresponding MIDI messages. Such a system has a number of interesting applications, including real-time control of electronic sound sources, usage as a learning/compositional tool, and the archiving of musical performances in a concise digital format. Special attention was paid in our implementation to latency and the ease of retrofitting any existing acoustic piano with the system. With these goals in mind, we used IR reflectance sensors attached to a group of high-speed PIC32 microcontrollers as the primary components of our design. The system achieved effectively negative latency end-to-end. That is: appropriate </w:t>
      </w:r>
      <w:r w:rsidR="00DF2969" w:rsidRPr="001C0088">
        <w:t>digital data was</w:t>
      </w:r>
      <w:r w:rsidRPr="001C0088">
        <w:t xml:space="preserve"> conveyed to the target system before the corresponding acoustic event occurred.</w:t>
      </w:r>
    </w:p>
    <w:p w:rsidR="005617E7" w:rsidRPr="001C0088" w:rsidRDefault="005617E7" w:rsidP="005617E7">
      <w:pPr>
        <w:pStyle w:val="NormalWeb"/>
        <w:spacing w:after="0"/>
        <w:ind w:left="1080"/>
      </w:pPr>
    </w:p>
    <w:p w:rsidR="00D86268" w:rsidRPr="001C0088" w:rsidRDefault="00BD23BE">
      <w:pPr>
        <w:pStyle w:val="NormalWeb"/>
        <w:numPr>
          <w:ilvl w:val="0"/>
          <w:numId w:val="1"/>
        </w:numPr>
        <w:spacing w:after="0"/>
      </w:pPr>
      <w:r w:rsidRPr="001C0088">
        <w:rPr>
          <w:b/>
        </w:rPr>
        <w:t>Introduction</w:t>
      </w:r>
    </w:p>
    <w:p w:rsidR="00A01DD2" w:rsidRPr="001C0088" w:rsidRDefault="00DF2969" w:rsidP="00A01DD2">
      <w:pPr>
        <w:pStyle w:val="NormalWeb"/>
        <w:spacing w:after="0"/>
        <w:ind w:left="360" w:firstLine="720"/>
      </w:pPr>
      <w:r w:rsidRPr="001C0088">
        <w:t xml:space="preserve">The system specified below is designed to digitize piano performance data in a standard format called MIDI. As mentioned, there exist several interesting applications for a system of this nature. </w:t>
      </w:r>
      <w:r w:rsidR="00121E86" w:rsidRPr="001C0088">
        <w:t>Specifically, we can mount i</w:t>
      </w:r>
      <w:r w:rsidR="001A4318" w:rsidRPr="001C0088">
        <w:t>t in a piano and utilize it in any situation where a digital keyboard can be used, while also being able to take advantage of the acoustic sound and the feel of a piano key, which digital keyboards often emulate but generally fall short of. Consider a live performance situation in which a pianist wants to contro</w:t>
      </w:r>
      <w:r w:rsidR="00B862B4" w:rsidRPr="001C0088">
        <w:t xml:space="preserve">l a software synthesizer. </w:t>
      </w:r>
      <w:r w:rsidR="00A01DD2" w:rsidRPr="001C0088">
        <w:t xml:space="preserve">One can imagine a convoluted setup involving a digital keyboard on the side of a piano that requires rapidly switching between the two. The simultaneous triggering of complex sequences on the piano and the synthesizer in question would furthermore be all but impossible. On the other hand, with a digital interface built in to the piano, we gain a great deal of flexibility in determining how and when the synthesizer is triggered without ever having to move our hands from the piano keyboard. </w:t>
      </w:r>
      <w:r w:rsidR="00B862B4" w:rsidRPr="001C0088">
        <w:t>Another interesting application enabled by this device is feedback for learning the piano. A teacher can track a student’s progress on a piece by recording their performance digitally and comparing it to a score</w:t>
      </w:r>
      <w:r w:rsidR="00A01DD2" w:rsidRPr="001C0088">
        <w:t xml:space="preserve"> to identify problem areas in timing and dynamics</w:t>
      </w:r>
      <w:r w:rsidR="00B862B4" w:rsidRPr="001C0088">
        <w:t>.</w:t>
      </w:r>
    </w:p>
    <w:p w:rsidR="00B862B4" w:rsidRPr="001C0088" w:rsidRDefault="00B862B4" w:rsidP="00B862B4">
      <w:pPr>
        <w:pStyle w:val="NormalWeb"/>
        <w:spacing w:after="0"/>
      </w:pPr>
    </w:p>
    <w:p w:rsidR="00A01DD2" w:rsidRPr="001C0088" w:rsidRDefault="00A01DD2" w:rsidP="00A01DD2">
      <w:pPr>
        <w:pStyle w:val="ListParagraph"/>
        <w:numPr>
          <w:ilvl w:val="0"/>
          <w:numId w:val="1"/>
        </w:numPr>
        <w:rPr>
          <w:rFonts w:ascii="Times New Roman" w:hAnsi="Times New Roman" w:cs="Times New Roman"/>
          <w:sz w:val="24"/>
          <w:szCs w:val="24"/>
        </w:rPr>
      </w:pPr>
      <w:r w:rsidRPr="001C0088">
        <w:rPr>
          <w:rFonts w:ascii="Times New Roman" w:hAnsi="Times New Roman" w:cs="Times New Roman"/>
          <w:b/>
          <w:sz w:val="24"/>
          <w:szCs w:val="24"/>
        </w:rPr>
        <w:t>Problem Background</w:t>
      </w:r>
    </w:p>
    <w:p w:rsidR="00A01DD2" w:rsidRPr="001C0088" w:rsidRDefault="00FC65F0" w:rsidP="0010647E">
      <w:pPr>
        <w:pStyle w:val="ListParagraph"/>
        <w:ind w:left="360" w:firstLine="720"/>
        <w:rPr>
          <w:rFonts w:ascii="Times New Roman" w:hAnsi="Times New Roman" w:cs="Times New Roman"/>
          <w:sz w:val="24"/>
          <w:szCs w:val="24"/>
        </w:rPr>
      </w:pPr>
      <w:r w:rsidRPr="001C0088">
        <w:rPr>
          <w:rFonts w:ascii="Times New Roman" w:hAnsi="Times New Roman" w:cs="Times New Roman"/>
          <w:sz w:val="24"/>
          <w:szCs w:val="24"/>
        </w:rPr>
        <w:t>Below we provide an overview of the technical information vital to implementing the system.</w:t>
      </w:r>
    </w:p>
    <w:p w:rsidR="00CC0298" w:rsidRPr="001C0088" w:rsidRDefault="00CC0298" w:rsidP="0010647E">
      <w:pPr>
        <w:pStyle w:val="ListParagraph"/>
        <w:ind w:left="360" w:firstLine="720"/>
        <w:rPr>
          <w:rFonts w:ascii="Times New Roman" w:hAnsi="Times New Roman" w:cs="Times New Roman"/>
          <w:sz w:val="24"/>
          <w:szCs w:val="24"/>
        </w:rPr>
      </w:pPr>
    </w:p>
    <w:p w:rsidR="0010647E" w:rsidRPr="001C0088" w:rsidRDefault="0010647E" w:rsidP="0010647E">
      <w:pPr>
        <w:pStyle w:val="ListParagraph"/>
        <w:numPr>
          <w:ilvl w:val="0"/>
          <w:numId w:val="15"/>
        </w:numPr>
        <w:rPr>
          <w:rFonts w:ascii="Times New Roman" w:hAnsi="Times New Roman" w:cs="Times New Roman"/>
          <w:sz w:val="24"/>
          <w:szCs w:val="24"/>
        </w:rPr>
      </w:pPr>
      <w:r w:rsidRPr="001C0088">
        <w:rPr>
          <w:rFonts w:ascii="Times New Roman" w:hAnsi="Times New Roman" w:cs="Times New Roman"/>
          <w:b/>
          <w:sz w:val="24"/>
          <w:szCs w:val="24"/>
        </w:rPr>
        <w:t>MIDI</w:t>
      </w:r>
    </w:p>
    <w:p w:rsidR="00E76764" w:rsidRPr="001C0088" w:rsidRDefault="0010647E" w:rsidP="00E76764">
      <w:pPr>
        <w:pStyle w:val="ListParagraph"/>
        <w:ind w:left="1440"/>
        <w:rPr>
          <w:rFonts w:ascii="Times New Roman" w:hAnsi="Times New Roman" w:cs="Times New Roman"/>
          <w:sz w:val="24"/>
          <w:szCs w:val="24"/>
        </w:rPr>
      </w:pPr>
      <w:r w:rsidRPr="001C0088">
        <w:rPr>
          <w:rFonts w:ascii="Times New Roman" w:hAnsi="Times New Roman" w:cs="Times New Roman"/>
          <w:sz w:val="24"/>
          <w:szCs w:val="24"/>
        </w:rPr>
        <w:t>MIDI is a protocol for communicating musical performance information between devices.</w:t>
      </w:r>
      <w:r w:rsidR="00D64A4C" w:rsidRPr="001C0088">
        <w:rPr>
          <w:rFonts w:ascii="Times New Roman" w:hAnsi="Times New Roman" w:cs="Times New Roman"/>
          <w:sz w:val="24"/>
          <w:szCs w:val="24"/>
        </w:rPr>
        <w:t xml:space="preserve"> A MIDI message consists of 3 8-bit words: 1 status byte indicating the type of message being transmitted and 2 data bytes.  Real-time performance data is transmitted via Channel Voice messages which specify one of 16 MIDI channels as the destination. For our purposes, we are mainly concerned with “Note On” and “Note Off” messages</w:t>
      </w:r>
      <w:r w:rsidR="00E76764" w:rsidRPr="001C0088">
        <w:rPr>
          <w:rFonts w:ascii="Times New Roman" w:hAnsi="Times New Roman" w:cs="Times New Roman"/>
          <w:sz w:val="24"/>
          <w:szCs w:val="24"/>
        </w:rPr>
        <w:t xml:space="preserve"> in this category</w:t>
      </w:r>
      <w:r w:rsidR="00D64A4C" w:rsidRPr="001C0088">
        <w:rPr>
          <w:rFonts w:ascii="Times New Roman" w:hAnsi="Times New Roman" w:cs="Times New Roman"/>
          <w:sz w:val="24"/>
          <w:szCs w:val="24"/>
        </w:rPr>
        <w:t xml:space="preserve">, which </w:t>
      </w:r>
      <w:r w:rsidR="00E76764" w:rsidRPr="001C0088">
        <w:rPr>
          <w:rFonts w:ascii="Times New Roman" w:hAnsi="Times New Roman" w:cs="Times New Roman"/>
          <w:sz w:val="24"/>
          <w:szCs w:val="24"/>
        </w:rPr>
        <w:t xml:space="preserve">include information about note number and how hard the note was played (i.e. velocity) in the case of Note On. Note number and velocity form the two data bytes of a Note </w:t>
      </w:r>
      <w:proofErr w:type="gramStart"/>
      <w:r w:rsidR="00E76764" w:rsidRPr="001C0088">
        <w:rPr>
          <w:rFonts w:ascii="Times New Roman" w:hAnsi="Times New Roman" w:cs="Times New Roman"/>
          <w:sz w:val="24"/>
          <w:szCs w:val="24"/>
        </w:rPr>
        <w:t>On</w:t>
      </w:r>
      <w:proofErr w:type="gramEnd"/>
      <w:r w:rsidR="00E76764" w:rsidRPr="001C0088">
        <w:rPr>
          <w:rFonts w:ascii="Times New Roman" w:hAnsi="Times New Roman" w:cs="Times New Roman"/>
          <w:sz w:val="24"/>
          <w:szCs w:val="24"/>
        </w:rPr>
        <w:t xml:space="preserve"> message, and each takes on a 7-bit value. Besides these types of messages, there </w:t>
      </w:r>
      <w:r w:rsidR="00E76764" w:rsidRPr="001C0088">
        <w:rPr>
          <w:rFonts w:ascii="Times New Roman" w:hAnsi="Times New Roman" w:cs="Times New Roman"/>
          <w:sz w:val="24"/>
          <w:szCs w:val="24"/>
        </w:rPr>
        <w:lastRenderedPageBreak/>
        <w:t>exist “Continuous Controller” messages</w:t>
      </w:r>
      <w:r w:rsidR="00536C9B" w:rsidRPr="001C0088">
        <w:rPr>
          <w:rFonts w:ascii="Times New Roman" w:hAnsi="Times New Roman" w:cs="Times New Roman"/>
          <w:sz w:val="24"/>
          <w:szCs w:val="24"/>
        </w:rPr>
        <w:t xml:space="preserve"> that are somewhat more open-ended in their interpretation and consist of controller number and value (both 7-bit). Such messages are often used to map knobs and sliders on a control surface to </w:t>
      </w:r>
      <w:proofErr w:type="spellStart"/>
      <w:r w:rsidR="00536C9B" w:rsidRPr="001C0088">
        <w:rPr>
          <w:rFonts w:ascii="Times New Roman" w:hAnsi="Times New Roman" w:cs="Times New Roman"/>
          <w:sz w:val="24"/>
          <w:szCs w:val="24"/>
        </w:rPr>
        <w:t>timbral</w:t>
      </w:r>
      <w:proofErr w:type="spellEnd"/>
      <w:r w:rsidR="00536C9B" w:rsidRPr="001C0088">
        <w:rPr>
          <w:rFonts w:ascii="Times New Roman" w:hAnsi="Times New Roman" w:cs="Times New Roman"/>
          <w:sz w:val="24"/>
          <w:szCs w:val="24"/>
        </w:rPr>
        <w:t xml:space="preserve"> parameters on the destination system, for example.</w:t>
      </w:r>
    </w:p>
    <w:p w:rsidR="00E76764" w:rsidRPr="001C0088" w:rsidRDefault="00E76764" w:rsidP="00E76764">
      <w:pPr>
        <w:pStyle w:val="ListParagraph"/>
        <w:ind w:left="1440"/>
        <w:rPr>
          <w:rFonts w:ascii="Times New Roman" w:hAnsi="Times New Roman" w:cs="Times New Roman"/>
          <w:sz w:val="24"/>
          <w:szCs w:val="24"/>
        </w:rPr>
      </w:pPr>
    </w:p>
    <w:p w:rsidR="00E76764" w:rsidRPr="001C0088" w:rsidRDefault="00E76764" w:rsidP="00E76764">
      <w:pPr>
        <w:pStyle w:val="ListParagraph"/>
        <w:numPr>
          <w:ilvl w:val="0"/>
          <w:numId w:val="15"/>
        </w:numPr>
        <w:rPr>
          <w:rFonts w:ascii="Times New Roman" w:hAnsi="Times New Roman" w:cs="Times New Roman"/>
          <w:sz w:val="24"/>
          <w:szCs w:val="24"/>
        </w:rPr>
      </w:pPr>
      <w:r w:rsidRPr="001C0088">
        <w:rPr>
          <w:rFonts w:ascii="Times New Roman" w:hAnsi="Times New Roman" w:cs="Times New Roman"/>
          <w:b/>
          <w:sz w:val="24"/>
          <w:szCs w:val="24"/>
        </w:rPr>
        <w:t>Piano Key Measurements</w:t>
      </w:r>
    </w:p>
    <w:p w:rsidR="0010647E" w:rsidRPr="001C0088" w:rsidRDefault="0010647E" w:rsidP="0010647E">
      <w:pPr>
        <w:pStyle w:val="ListParagraph"/>
        <w:ind w:left="1440"/>
        <w:rPr>
          <w:rFonts w:ascii="Times New Roman" w:hAnsi="Times New Roman" w:cs="Times New Roman"/>
          <w:sz w:val="24"/>
          <w:szCs w:val="24"/>
        </w:rPr>
      </w:pPr>
      <w:r w:rsidRPr="001C0088">
        <w:rPr>
          <w:rFonts w:ascii="Times New Roman" w:hAnsi="Times New Roman" w:cs="Times New Roman"/>
          <w:sz w:val="24"/>
          <w:szCs w:val="24"/>
        </w:rPr>
        <w:t xml:space="preserve">One of the most important </w:t>
      </w:r>
      <w:r w:rsidR="00C11CDA" w:rsidRPr="001C0088">
        <w:rPr>
          <w:rFonts w:ascii="Times New Roman" w:hAnsi="Times New Roman" w:cs="Times New Roman"/>
          <w:sz w:val="24"/>
          <w:szCs w:val="24"/>
        </w:rPr>
        <w:t xml:space="preserve">requirements of the system is that it </w:t>
      </w:r>
      <w:r w:rsidRPr="001C0088">
        <w:rPr>
          <w:rFonts w:ascii="Times New Roman" w:hAnsi="Times New Roman" w:cs="Times New Roman"/>
          <w:sz w:val="24"/>
          <w:szCs w:val="24"/>
        </w:rPr>
        <w:t xml:space="preserve">accurately communicate the velocity with which a key is pressed to the target system. </w:t>
      </w:r>
      <w:r w:rsidR="00C11CDA" w:rsidRPr="001C0088">
        <w:rPr>
          <w:rFonts w:ascii="Times New Roman" w:hAnsi="Times New Roman" w:cs="Times New Roman"/>
          <w:sz w:val="24"/>
          <w:szCs w:val="24"/>
        </w:rPr>
        <w:t xml:space="preserve">We rely on the fact that velocity can be determined by looking at the slope of </w:t>
      </w:r>
      <w:r w:rsidR="00E76764" w:rsidRPr="001C0088">
        <w:rPr>
          <w:rFonts w:ascii="Times New Roman" w:hAnsi="Times New Roman" w:cs="Times New Roman"/>
          <w:sz w:val="24"/>
          <w:szCs w:val="24"/>
        </w:rPr>
        <w:t>the curve representing the height of the key versus time during a note event. The steeper the slope of this curve, the harder the note was pressed. The below diagrams characterize such curves for two distinct levels of force applied to a key:</w:t>
      </w:r>
    </w:p>
    <w:p w:rsidR="00E76764" w:rsidRPr="001C0088" w:rsidRDefault="00E76764" w:rsidP="00536C9B">
      <w:pPr>
        <w:pStyle w:val="ListParagraph"/>
        <w:ind w:left="1440"/>
        <w:jc w:val="center"/>
        <w:rPr>
          <w:rFonts w:ascii="Times New Roman" w:hAnsi="Times New Roman" w:cs="Times New Roman"/>
          <w:sz w:val="24"/>
          <w:szCs w:val="24"/>
        </w:rPr>
      </w:pPr>
      <w:r w:rsidRPr="001C0088">
        <w:rPr>
          <w:rFonts w:ascii="Times New Roman" w:hAnsi="Times New Roman" w:cs="Times New Roman"/>
          <w:noProof/>
          <w:sz w:val="24"/>
          <w:szCs w:val="24"/>
        </w:rPr>
        <w:drawing>
          <wp:inline distT="0" distB="0" distL="0" distR="0" wp14:anchorId="1D619715" wp14:editId="43EDB707">
            <wp:extent cx="3350209" cy="2352675"/>
            <wp:effectExtent l="0" t="0" r="317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rcRect/>
                    <a:stretch>
                      <a:fillRect/>
                    </a:stretch>
                  </pic:blipFill>
                  <pic:spPr bwMode="auto">
                    <a:xfrm>
                      <a:off x="0" y="0"/>
                      <a:ext cx="3352120" cy="2354017"/>
                    </a:xfrm>
                    <a:prstGeom prst="rect">
                      <a:avLst/>
                    </a:prstGeom>
                    <a:noFill/>
                    <a:ln w="9525">
                      <a:noFill/>
                      <a:miter lim="800000"/>
                      <a:headEnd/>
                      <a:tailEnd/>
                    </a:ln>
                  </pic:spPr>
                </pic:pic>
              </a:graphicData>
            </a:graphic>
          </wp:inline>
        </w:drawing>
      </w:r>
    </w:p>
    <w:p w:rsidR="001C0088" w:rsidRDefault="00AA0FE5" w:rsidP="00536C9B">
      <w:pPr>
        <w:pStyle w:val="NormalWeb"/>
        <w:spacing w:after="0"/>
        <w:ind w:left="720"/>
        <w:jc w:val="center"/>
      </w:pPr>
      <w:r w:rsidRPr="001C0088">
        <w:rPr>
          <w:noProof/>
        </w:rPr>
        <w:drawing>
          <wp:inline distT="0" distB="0" distL="0" distR="0" wp14:anchorId="0F8B6939" wp14:editId="72507756">
            <wp:extent cx="3743325" cy="24160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2000" cy="2415179"/>
                    </a:xfrm>
                    <a:prstGeom prst="rect">
                      <a:avLst/>
                    </a:prstGeom>
                    <a:noFill/>
                    <a:ln>
                      <a:noFill/>
                    </a:ln>
                  </pic:spPr>
                </pic:pic>
              </a:graphicData>
            </a:graphic>
          </wp:inline>
        </w:drawing>
      </w:r>
    </w:p>
    <w:p w:rsidR="001C0088" w:rsidRDefault="00685B1B" w:rsidP="000C4ACC">
      <w:pPr>
        <w:pStyle w:val="NormalWeb"/>
        <w:spacing w:after="0"/>
        <w:ind w:left="720"/>
      </w:pPr>
      <w:r>
        <w:t xml:space="preserve">As seen, the time it takes for the key to achieve maximum depression varies significantly between a </w:t>
      </w:r>
      <w:r>
        <w:rPr>
          <w:i/>
        </w:rPr>
        <w:t>piano</w:t>
      </w:r>
      <w:r>
        <w:t xml:space="preserve"> (soft) blow and a </w:t>
      </w:r>
      <w:r>
        <w:rPr>
          <w:i/>
        </w:rPr>
        <w:t>forte</w:t>
      </w:r>
      <w:r>
        <w:t xml:space="preserve"> (hard) blow. For our purposes, we assume that estimating the curve resulting from striking the key as a linear segment is sufficient to determine the velocity.</w:t>
      </w:r>
    </w:p>
    <w:p w:rsidR="00A01DD2" w:rsidRPr="001C0088" w:rsidRDefault="00A01DD2" w:rsidP="00536C9B">
      <w:pPr>
        <w:pStyle w:val="NormalWeb"/>
        <w:spacing w:after="0"/>
        <w:ind w:left="720"/>
        <w:jc w:val="center"/>
      </w:pPr>
    </w:p>
    <w:p w:rsidR="00D86268" w:rsidRPr="000C4ACC" w:rsidRDefault="00CC0298">
      <w:pPr>
        <w:pStyle w:val="ListParagraph"/>
        <w:numPr>
          <w:ilvl w:val="0"/>
          <w:numId w:val="1"/>
        </w:numPr>
        <w:rPr>
          <w:rFonts w:ascii="Times New Roman" w:hAnsi="Times New Roman" w:cs="Times New Roman"/>
          <w:sz w:val="24"/>
          <w:szCs w:val="24"/>
        </w:rPr>
      </w:pPr>
      <w:r w:rsidRPr="001C0088">
        <w:rPr>
          <w:rFonts w:ascii="Times New Roman" w:hAnsi="Times New Roman" w:cs="Times New Roman"/>
          <w:b/>
          <w:sz w:val="24"/>
          <w:szCs w:val="24"/>
        </w:rPr>
        <w:t>System Architecture</w:t>
      </w:r>
    </w:p>
    <w:p w:rsidR="000C4ACC" w:rsidRPr="00AA0FE5" w:rsidRDefault="000C4ACC" w:rsidP="000C4ACC">
      <w:pPr>
        <w:pStyle w:val="ListParagraph"/>
        <w:ind w:left="1080"/>
        <w:rPr>
          <w:rFonts w:ascii="Times New Roman" w:hAnsi="Times New Roman" w:cs="Times New Roman"/>
          <w:sz w:val="24"/>
          <w:szCs w:val="24"/>
        </w:rPr>
      </w:pPr>
    </w:p>
    <w:p w:rsidR="00AA0FE5" w:rsidRPr="001C0088" w:rsidRDefault="00AA0FE5" w:rsidP="00AA0FE5">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Overview</w:t>
      </w:r>
    </w:p>
    <w:p w:rsidR="00D86268" w:rsidRDefault="00AA0FE5" w:rsidP="00AA0FE5">
      <w:pPr>
        <w:pStyle w:val="ListParagraph"/>
        <w:ind w:left="1440"/>
        <w:rPr>
          <w:rFonts w:ascii="Times New Roman" w:hAnsi="Times New Roman" w:cs="Times New Roman"/>
          <w:sz w:val="24"/>
          <w:szCs w:val="24"/>
        </w:rPr>
      </w:pPr>
      <w:r>
        <w:rPr>
          <w:rFonts w:ascii="Times New Roman" w:hAnsi="Times New Roman" w:cs="Times New Roman"/>
          <w:sz w:val="24"/>
          <w:szCs w:val="24"/>
        </w:rPr>
        <w:t>The system design is optimized for the most important performance metric, latency, while also keeping the cost of materials within a reasonable range. As such, a series of PIC32 microcontrollers interfaced to IR reflectance sensors perform velocity extraction, with each microcontroller handling 16 keys at most (one will handle only 8). When one of these MCUs detects a new note event, it relays the appropriate information to a master MCU which then translates the information into a MIDI message and relays it over a USB connection to the target system. A high-level overview of the system is shown below:</w:t>
      </w:r>
    </w:p>
    <w:p w:rsidR="000C4ACC" w:rsidRDefault="000C4ACC" w:rsidP="00AA0FE5">
      <w:pPr>
        <w:pStyle w:val="ListParagraph"/>
        <w:ind w:left="1440"/>
        <w:rPr>
          <w:rFonts w:ascii="Times New Roman" w:hAnsi="Times New Roman" w:cs="Times New Roman"/>
          <w:sz w:val="24"/>
          <w:szCs w:val="24"/>
        </w:rPr>
      </w:pPr>
    </w:p>
    <w:p w:rsidR="00AA0FE5" w:rsidRDefault="00AA0FE5" w:rsidP="00AA0FE5">
      <w:pPr>
        <w:pStyle w:val="ListParagraph"/>
        <w:ind w:left="1440"/>
        <w:rPr>
          <w:rFonts w:ascii="Times New Roman" w:hAnsi="Times New Roman" w:cs="Times New Roman"/>
          <w:sz w:val="24"/>
          <w:szCs w:val="24"/>
        </w:rPr>
      </w:pPr>
      <w:r w:rsidRPr="00AA0FE5">
        <w:rPr>
          <w:rFonts w:ascii="Times New Roman" w:hAnsi="Times New Roman" w:cs="Times New Roman"/>
          <w:noProof/>
          <w:sz w:val="24"/>
          <w:szCs w:val="24"/>
        </w:rPr>
        <w:drawing>
          <wp:inline distT="0" distB="0" distL="0" distR="0" wp14:anchorId="78FA1BF8" wp14:editId="2E0FDFF9">
            <wp:extent cx="4857750" cy="2799953"/>
            <wp:effectExtent l="0" t="0" r="0" b="635"/>
            <wp:docPr id="1032" name="Picture 8" descr="C:\Users\Tom\Document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C:\Users\Tom\Documents\Syste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750" cy="2799953"/>
                    </a:xfrm>
                    <a:prstGeom prst="rect">
                      <a:avLst/>
                    </a:prstGeom>
                    <a:noFill/>
                    <a:extLst/>
                  </pic:spPr>
                </pic:pic>
              </a:graphicData>
            </a:graphic>
          </wp:inline>
        </w:drawing>
      </w:r>
    </w:p>
    <w:p w:rsidR="00EC2504" w:rsidRDefault="00AA0FE5" w:rsidP="00EC2504">
      <w:pPr>
        <w:pStyle w:val="ListParagraph"/>
        <w:ind w:left="1440"/>
        <w:rPr>
          <w:rFonts w:ascii="Times New Roman" w:hAnsi="Times New Roman" w:cs="Times New Roman"/>
          <w:sz w:val="24"/>
          <w:szCs w:val="24"/>
        </w:rPr>
      </w:pPr>
      <w:r>
        <w:rPr>
          <w:rFonts w:ascii="Times New Roman" w:hAnsi="Times New Roman" w:cs="Times New Roman"/>
          <w:sz w:val="24"/>
          <w:szCs w:val="24"/>
        </w:rPr>
        <w:t>Each microcontroller is equipped with a 16-input ADC with a maximum speed of 1MSPS</w:t>
      </w:r>
      <w:r w:rsidR="000C4ACC">
        <w:rPr>
          <w:rFonts w:ascii="Times New Roman" w:hAnsi="Times New Roman" w:cs="Times New Roman"/>
          <w:sz w:val="24"/>
          <w:szCs w:val="24"/>
        </w:rPr>
        <w:t xml:space="preserve"> and scans its inputs cyclically </w:t>
      </w:r>
      <w:r w:rsidR="00E57A12">
        <w:rPr>
          <w:rFonts w:ascii="Times New Roman" w:hAnsi="Times New Roman" w:cs="Times New Roman"/>
          <w:sz w:val="24"/>
          <w:szCs w:val="24"/>
        </w:rPr>
        <w:t xml:space="preserve">as quickly as possible, tracking the state of each key. Information is exchanged between the slave MCUs and the master via an 8-bit parallel port specific to Microchip products known as the Parallel Master Port (PMP). </w:t>
      </w:r>
      <w:r w:rsidR="00201644">
        <w:rPr>
          <w:rFonts w:ascii="Times New Roman" w:hAnsi="Times New Roman" w:cs="Times New Roman"/>
          <w:sz w:val="24"/>
          <w:szCs w:val="24"/>
        </w:rPr>
        <w:t>Slaves indicate that they have new data for the master by triggering an external interrupt.</w:t>
      </w:r>
    </w:p>
    <w:p w:rsidR="00EC2504" w:rsidRDefault="00EC2504" w:rsidP="00EC2504">
      <w:pPr>
        <w:pStyle w:val="ListParagraph"/>
        <w:ind w:left="1440"/>
        <w:rPr>
          <w:rFonts w:ascii="Times New Roman" w:hAnsi="Times New Roman" w:cs="Times New Roman"/>
          <w:sz w:val="24"/>
          <w:szCs w:val="24"/>
        </w:rPr>
      </w:pPr>
    </w:p>
    <w:p w:rsidR="00EC2504" w:rsidRPr="00EC2504" w:rsidRDefault="00EC2504" w:rsidP="00EC2504">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Velocity Acquisition</w:t>
      </w:r>
    </w:p>
    <w:p w:rsidR="00EC2504" w:rsidRDefault="00EC2504" w:rsidP="00EC250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Extraction of velocity from note events is handled by the slave microcontrollers. There is an initial calibration stage on system startup to determine the minimum and maximum voltage output of each sensor, after which the system scans for note on events. To identify and characterize such events, the system keeps track of the state of each key, </w:t>
      </w:r>
      <w:r w:rsidR="00563D56">
        <w:rPr>
          <w:rFonts w:ascii="Times New Roman" w:hAnsi="Times New Roman" w:cs="Times New Roman"/>
          <w:sz w:val="24"/>
          <w:szCs w:val="24"/>
        </w:rPr>
        <w:t xml:space="preserve">recording a timestamp when the sensor output reaches 20% of its maximum and another at 80% and using this difference to determine </w:t>
      </w:r>
      <w:r w:rsidR="00563D56">
        <w:rPr>
          <w:rFonts w:ascii="Times New Roman" w:hAnsi="Times New Roman" w:cs="Times New Roman"/>
          <w:sz w:val="24"/>
          <w:szCs w:val="24"/>
        </w:rPr>
        <w:lastRenderedPageBreak/>
        <w:t>velocity. If the sensor output drops down to minimum before this 80% mark is ever reached, the note is simply thrown out. The diagram below illustrates this whole procedure:</w:t>
      </w:r>
    </w:p>
    <w:p w:rsidR="00563D56" w:rsidRPr="00EC2504" w:rsidRDefault="00563D56" w:rsidP="00EC2504">
      <w:pPr>
        <w:pStyle w:val="ListParagraph"/>
        <w:ind w:left="1440"/>
        <w:rPr>
          <w:rFonts w:ascii="Times New Roman" w:hAnsi="Times New Roman" w:cs="Times New Roman"/>
          <w:sz w:val="24"/>
          <w:szCs w:val="24"/>
        </w:rPr>
      </w:pPr>
      <w:r w:rsidRPr="00563D56">
        <w:rPr>
          <w:rFonts w:ascii="Times New Roman" w:hAnsi="Times New Roman" w:cs="Times New Roman"/>
          <w:noProof/>
          <w:sz w:val="24"/>
          <w:szCs w:val="24"/>
        </w:rPr>
        <w:drawing>
          <wp:inline distT="0" distB="0" distL="0" distR="0" wp14:anchorId="05799A76" wp14:editId="25276607">
            <wp:extent cx="3668812" cy="3343275"/>
            <wp:effectExtent l="0" t="0" r="8255" b="0"/>
            <wp:docPr id="1036" name="Picture 12" descr="C:\Users\Tom\Document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C:\Users\Tom\Documents\Sta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3541" cy="3347585"/>
                    </a:xfrm>
                    <a:prstGeom prst="rect">
                      <a:avLst/>
                    </a:prstGeom>
                    <a:noFill/>
                    <a:extLst/>
                  </pic:spPr>
                </pic:pic>
              </a:graphicData>
            </a:graphic>
          </wp:inline>
        </w:drawing>
      </w:r>
    </w:p>
    <w:p w:rsidR="00EC2504" w:rsidRPr="00563D56" w:rsidRDefault="00EC2504" w:rsidP="00EC2504">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Parallel Master Port</w:t>
      </w:r>
    </w:p>
    <w:p w:rsidR="00563D56" w:rsidRDefault="00563D56" w:rsidP="00563D56">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Inter-IC communication is handled via the Parallel Master Port. The port includes 8 data lines and two strobe lines: one to </w:t>
      </w:r>
      <w:r w:rsidR="00B447BF">
        <w:rPr>
          <w:rFonts w:ascii="Times New Roman" w:hAnsi="Times New Roman" w:cs="Times New Roman"/>
          <w:sz w:val="24"/>
          <w:szCs w:val="24"/>
        </w:rPr>
        <w:t>perform a read operation and one to perform a write, as well as two chip select lines. All data transfer is handled by the master, and thus when a slave wishes to write data to the master, it must wait until the master has handled the previous message sent to it. Additionally, in order to indicate to the master that there is new data to be transferred, the slave sends a pulse to one of the master’s external interrupt pins. A timing diagram for a slave write operation on the PMP is shown below:</w:t>
      </w:r>
    </w:p>
    <w:p w:rsidR="00B447BF" w:rsidRDefault="00B447BF" w:rsidP="00563D56">
      <w:pPr>
        <w:pStyle w:val="ListParagraph"/>
        <w:ind w:left="1440"/>
        <w:rPr>
          <w:rFonts w:ascii="Times New Roman" w:hAnsi="Times New Roman" w:cs="Times New Roman"/>
          <w:sz w:val="24"/>
          <w:szCs w:val="24"/>
        </w:rPr>
      </w:pPr>
      <w:r w:rsidRPr="00B447BF">
        <w:rPr>
          <w:rFonts w:ascii="Times New Roman" w:hAnsi="Times New Roman" w:cs="Times New Roman"/>
          <w:noProof/>
          <w:sz w:val="24"/>
          <w:szCs w:val="24"/>
        </w:rPr>
        <w:drawing>
          <wp:inline distT="0" distB="0" distL="0" distR="0" wp14:anchorId="2C603A32" wp14:editId="02A55840">
            <wp:extent cx="4093932" cy="2224545"/>
            <wp:effectExtent l="0" t="0" r="1905" b="444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3661" cy="2229832"/>
                    </a:xfrm>
                    <a:prstGeom prst="rect">
                      <a:avLst/>
                    </a:prstGeom>
                    <a:noFill/>
                    <a:ln>
                      <a:noFill/>
                    </a:ln>
                    <a:extLst/>
                  </pic:spPr>
                </pic:pic>
              </a:graphicData>
            </a:graphic>
          </wp:inline>
        </w:drawing>
      </w:r>
    </w:p>
    <w:p w:rsidR="00B447BF" w:rsidRDefault="00B447BF" w:rsidP="00563D56">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The timing of the operation is handled in software by configuring the appropriate wait states. The amount of time to hold the data in the buffer and the time between data setup and writing/reading are both configurable in this way.</w:t>
      </w:r>
      <w:r w:rsidR="00325536">
        <w:rPr>
          <w:rFonts w:ascii="Times New Roman" w:hAnsi="Times New Roman" w:cs="Times New Roman"/>
          <w:sz w:val="24"/>
          <w:szCs w:val="24"/>
        </w:rPr>
        <w:t xml:space="preserve"> In our implementation, we specify the total amount of time that a read/write cycle takes as 20 clock cycles, or 250 ns at our system clock speed of 80 </w:t>
      </w:r>
      <w:proofErr w:type="spellStart"/>
      <w:r w:rsidR="00325536">
        <w:rPr>
          <w:rFonts w:ascii="Times New Roman" w:hAnsi="Times New Roman" w:cs="Times New Roman"/>
          <w:sz w:val="24"/>
          <w:szCs w:val="24"/>
        </w:rPr>
        <w:t>MHz.</w:t>
      </w:r>
      <w:proofErr w:type="spellEnd"/>
      <w:r w:rsidR="001026BD">
        <w:rPr>
          <w:rFonts w:ascii="Times New Roman" w:hAnsi="Times New Roman" w:cs="Times New Roman"/>
          <w:sz w:val="24"/>
          <w:szCs w:val="24"/>
        </w:rPr>
        <w:t xml:space="preserve"> Note data from the slave is communicated as a sequence of two 8-bit writes: the first specifying the note number and the second specifying the velocity, with a velocity of 0 signaling a note off.</w:t>
      </w:r>
    </w:p>
    <w:p w:rsidR="00B447BF" w:rsidRPr="00563D56" w:rsidRDefault="00B447BF" w:rsidP="00563D56">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p>
    <w:p w:rsidR="00563D56" w:rsidRPr="00B447BF" w:rsidRDefault="00563D56" w:rsidP="00563D56">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USB-MIDI</w:t>
      </w:r>
    </w:p>
    <w:p w:rsidR="007A4CEB" w:rsidRDefault="00B447BF" w:rsidP="007A4CEB">
      <w:pPr>
        <w:pStyle w:val="ListParagraph"/>
        <w:ind w:left="1440"/>
        <w:rPr>
          <w:rFonts w:ascii="Times New Roman" w:hAnsi="Times New Roman" w:cs="Times New Roman"/>
          <w:sz w:val="24"/>
          <w:szCs w:val="24"/>
        </w:rPr>
      </w:pPr>
      <w:r>
        <w:rPr>
          <w:rFonts w:ascii="Times New Roman" w:hAnsi="Times New Roman" w:cs="Times New Roman"/>
          <w:sz w:val="24"/>
          <w:szCs w:val="24"/>
        </w:rPr>
        <w:t>For communication to the host system, the master MCU takes advantage of the fact that a standard USB device class exists for MIDI devices</w:t>
      </w:r>
      <w:r w:rsidR="005B25B2">
        <w:rPr>
          <w:rFonts w:ascii="Times New Roman" w:hAnsi="Times New Roman" w:cs="Times New Roman"/>
          <w:sz w:val="24"/>
          <w:szCs w:val="24"/>
        </w:rPr>
        <w:t>, eliminating the need for a custom driver.</w:t>
      </w:r>
      <w:r w:rsidR="007A4CEB">
        <w:rPr>
          <w:rFonts w:ascii="Times New Roman" w:hAnsi="Times New Roman" w:cs="Times New Roman"/>
          <w:sz w:val="24"/>
          <w:szCs w:val="24"/>
        </w:rPr>
        <w:t xml:space="preserve"> The </w:t>
      </w:r>
      <w:r w:rsidR="00435275">
        <w:rPr>
          <w:rFonts w:ascii="Times New Roman" w:hAnsi="Times New Roman" w:cs="Times New Roman"/>
          <w:sz w:val="24"/>
          <w:szCs w:val="24"/>
        </w:rPr>
        <w:t xml:space="preserve">master is configured as a USB MIDI device with one IN endpoint and one OUT endpoint set up for bulk transfer between the host and the microcontroller. Development is further simplified by the usage of Microchip’s USB stack code to provide some degree of abstraction and a template for specifying USB descriptors/endpoints/jacks. </w:t>
      </w:r>
      <w:r w:rsidR="009F191F">
        <w:rPr>
          <w:rFonts w:ascii="Times New Roman" w:hAnsi="Times New Roman" w:cs="Times New Roman"/>
          <w:sz w:val="24"/>
          <w:szCs w:val="24"/>
        </w:rPr>
        <w:t xml:space="preserve">Our master board contains a full-speed USB interface, which allows it to achieve </w:t>
      </w:r>
      <w:r w:rsidR="00A54522">
        <w:rPr>
          <w:rFonts w:ascii="Times New Roman" w:hAnsi="Times New Roman" w:cs="Times New Roman"/>
          <w:sz w:val="24"/>
          <w:szCs w:val="24"/>
        </w:rPr>
        <w:t>a maximum throughput of 8 Mbps.</w:t>
      </w:r>
    </w:p>
    <w:p w:rsidR="007A4CEB" w:rsidRPr="007A4CEB" w:rsidRDefault="007A4CEB" w:rsidP="007A4CEB">
      <w:pPr>
        <w:pStyle w:val="ListParagraph"/>
        <w:ind w:left="1440"/>
        <w:rPr>
          <w:rFonts w:ascii="Times New Roman" w:hAnsi="Times New Roman" w:cs="Times New Roman"/>
          <w:sz w:val="24"/>
          <w:szCs w:val="24"/>
        </w:rPr>
      </w:pPr>
    </w:p>
    <w:p w:rsidR="007A4CEB" w:rsidRPr="007A4CEB" w:rsidRDefault="007A4CEB" w:rsidP="007A4CEB">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Implementation</w:t>
      </w:r>
    </w:p>
    <w:p w:rsidR="007A4CEB" w:rsidRDefault="007A4CEB" w:rsidP="007A4CEB">
      <w:pPr>
        <w:pStyle w:val="ListParagraph"/>
        <w:ind w:left="1080"/>
        <w:rPr>
          <w:rFonts w:ascii="Times New Roman" w:hAnsi="Times New Roman" w:cs="Times New Roman"/>
          <w:sz w:val="24"/>
          <w:szCs w:val="24"/>
        </w:rPr>
      </w:pPr>
      <w:r>
        <w:rPr>
          <w:rFonts w:ascii="Times New Roman" w:hAnsi="Times New Roman" w:cs="Times New Roman"/>
          <w:sz w:val="24"/>
          <w:szCs w:val="24"/>
        </w:rPr>
        <w:t>A single slave unit and master were implemented and tested. The hardware used is specified below:</w:t>
      </w:r>
      <w:r w:rsidR="005E1093">
        <w:rPr>
          <w:rFonts w:ascii="Times New Roman" w:hAnsi="Times New Roman" w:cs="Times New Roman"/>
          <w:sz w:val="24"/>
          <w:szCs w:val="24"/>
        </w:rPr>
        <w:br/>
      </w:r>
    </w:p>
    <w:p w:rsidR="007A4CEB" w:rsidRPr="007803D5" w:rsidRDefault="007A4CEB" w:rsidP="007A4CEB">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BOM</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1x PIC32 Starter Kit</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1x PIC32 USB Starter Kit II</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2x PIC32 Starter Kit IO Expansion Board</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16x OPB733TR IR Reflectance Sensors</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16x 0805 43 ohm resistors</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16x 0805 1 </w:t>
      </w:r>
      <w:proofErr w:type="spellStart"/>
      <w:r>
        <w:rPr>
          <w:rFonts w:ascii="Times New Roman" w:hAnsi="Times New Roman" w:cs="Times New Roman"/>
          <w:sz w:val="24"/>
          <w:szCs w:val="24"/>
        </w:rPr>
        <w:t>kohm</w:t>
      </w:r>
      <w:proofErr w:type="spellEnd"/>
      <w:r>
        <w:rPr>
          <w:rFonts w:ascii="Times New Roman" w:hAnsi="Times New Roman" w:cs="Times New Roman"/>
          <w:sz w:val="24"/>
          <w:szCs w:val="24"/>
        </w:rPr>
        <w:t xml:space="preserve"> resistors</w:t>
      </w:r>
    </w:p>
    <w:p w:rsidR="007803D5"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1x Molex 20-conductor Pico-Clasp housing/receptacle pair</w:t>
      </w:r>
    </w:p>
    <w:p w:rsidR="007803D5" w:rsidRPr="007A4CEB" w:rsidRDefault="007803D5" w:rsidP="007803D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1x Sensor PCB</w:t>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br/>
      </w:r>
      <w:r w:rsidR="008C62E2">
        <w:rPr>
          <w:rFonts w:ascii="Times New Roman" w:hAnsi="Times New Roman" w:cs="Times New Roman"/>
          <w:sz w:val="24"/>
          <w:szCs w:val="24"/>
        </w:rPr>
        <w:lastRenderedPageBreak/>
        <w:br/>
      </w:r>
      <w:r w:rsidR="005E1093">
        <w:rPr>
          <w:rFonts w:ascii="Times New Roman" w:hAnsi="Times New Roman" w:cs="Times New Roman"/>
          <w:sz w:val="24"/>
          <w:szCs w:val="24"/>
        </w:rPr>
        <w:br/>
      </w:r>
    </w:p>
    <w:p w:rsidR="007A4CEB" w:rsidRPr="005E1093" w:rsidRDefault="005E1093" w:rsidP="007A4CEB">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Sensor PCB Layout</w:t>
      </w:r>
      <w:r>
        <w:rPr>
          <w:rFonts w:ascii="Times New Roman" w:hAnsi="Times New Roman" w:cs="Times New Roman"/>
          <w:b/>
          <w:sz w:val="24"/>
          <w:szCs w:val="24"/>
        </w:rPr>
        <w:br/>
      </w:r>
    </w:p>
    <w:p w:rsidR="008C62E2" w:rsidRPr="007A4CEB" w:rsidRDefault="005E1093" w:rsidP="005E1093">
      <w:pPr>
        <w:pStyle w:val="ListParagraph"/>
        <w:ind w:left="0"/>
        <w:rPr>
          <w:rFonts w:ascii="Times New Roman" w:hAnsi="Times New Roman" w:cs="Times New Roman"/>
          <w:sz w:val="24"/>
          <w:szCs w:val="24"/>
        </w:rPr>
      </w:pPr>
      <w:r w:rsidRPr="005E1093">
        <w:rPr>
          <w:rFonts w:ascii="Times New Roman" w:hAnsi="Times New Roman" w:cs="Times New Roman"/>
          <w:noProof/>
          <w:sz w:val="24"/>
          <w:szCs w:val="24"/>
        </w:rPr>
        <w:drawing>
          <wp:inline distT="0" distB="0" distL="0" distR="0" wp14:anchorId="5F3D0E16" wp14:editId="445254EF">
            <wp:extent cx="5943600" cy="620395"/>
            <wp:effectExtent l="0" t="0" r="0" b="8255"/>
            <wp:docPr id="1026" name="Picture 2" descr="C:\Users\Tom\Documents\Projects\SeniorDesignProject\sensorproto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Tom\Documents\Projects\SeniorDesignProject\sensorproto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0395"/>
                    </a:xfrm>
                    <a:prstGeom prst="rect">
                      <a:avLst/>
                    </a:prstGeom>
                    <a:noFill/>
                    <a:extLst/>
                  </pic:spPr>
                </pic:pic>
              </a:graphicData>
            </a:graphic>
          </wp:inline>
        </w:drawing>
      </w:r>
      <w:r>
        <w:rPr>
          <w:rFonts w:ascii="Times New Roman" w:hAnsi="Times New Roman" w:cs="Times New Roman"/>
          <w:sz w:val="24"/>
          <w:szCs w:val="24"/>
        </w:rPr>
        <w:br/>
      </w:r>
      <w:r w:rsidRPr="005E1093">
        <w:rPr>
          <w:rFonts w:ascii="Times New Roman" w:hAnsi="Times New Roman" w:cs="Times New Roman"/>
          <w:noProof/>
          <w:sz w:val="24"/>
          <w:szCs w:val="24"/>
        </w:rPr>
        <w:drawing>
          <wp:inline distT="0" distB="0" distL="0" distR="0" wp14:anchorId="27A2DB16" wp14:editId="2DBB9BBB">
            <wp:extent cx="5943600" cy="883285"/>
            <wp:effectExtent l="0" t="0" r="0" b="0"/>
            <wp:docPr id="1027" name="Picture 3" descr="C:\Users\Tom\Documents\Projects\SeniorDesignProject\sensorproto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Tom\Documents\Projects\SeniorDesignProject\sensorprotopcb.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14" t="37347" r="27" b="37217"/>
                    <a:stretch/>
                  </pic:blipFill>
                  <pic:spPr bwMode="auto">
                    <a:xfrm>
                      <a:off x="0" y="0"/>
                      <a:ext cx="5943600" cy="883285"/>
                    </a:xfrm>
                    <a:prstGeom prst="rect">
                      <a:avLst/>
                    </a:prstGeom>
                    <a:noFill/>
                    <a:extLst/>
                  </pic:spPr>
                </pic:pic>
              </a:graphicData>
            </a:graphic>
          </wp:inline>
        </w:drawing>
      </w:r>
      <w:r>
        <w:rPr>
          <w:rFonts w:ascii="Times New Roman" w:hAnsi="Times New Roman" w:cs="Times New Roman"/>
          <w:sz w:val="24"/>
          <w:szCs w:val="24"/>
        </w:rPr>
        <w:br/>
      </w:r>
    </w:p>
    <w:p w:rsidR="007A4CEB" w:rsidRDefault="008C62E2" w:rsidP="007A4CEB">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Setup</w:t>
      </w:r>
      <w:r>
        <w:rPr>
          <w:rFonts w:ascii="Times New Roman" w:hAnsi="Times New Roman" w:cs="Times New Roman"/>
          <w:b/>
          <w:sz w:val="24"/>
          <w:szCs w:val="24"/>
        </w:rPr>
        <w:br/>
      </w:r>
      <w:r>
        <w:rPr>
          <w:rFonts w:ascii="Times New Roman" w:hAnsi="Times New Roman" w:cs="Times New Roman"/>
          <w:sz w:val="24"/>
          <w:szCs w:val="24"/>
        </w:rPr>
        <w:t xml:space="preserve">The PIC32 Starter Kit was used as the slave MCU and the USB Starter Kit was used as the master. The two boards were interfaced via the I/O Expansions Boards, which expose the pins of the microcontrollers and so allow us to simply </w:t>
      </w:r>
      <w:r w:rsidR="00E17261">
        <w:rPr>
          <w:rFonts w:ascii="Times New Roman" w:hAnsi="Times New Roman" w:cs="Times New Roman"/>
          <w:sz w:val="24"/>
          <w:szCs w:val="24"/>
        </w:rPr>
        <w:t xml:space="preserve">hook up the appropriate pins with prototyping wire. The </w:t>
      </w:r>
      <w:r w:rsidR="000E54B9">
        <w:rPr>
          <w:rFonts w:ascii="Times New Roman" w:hAnsi="Times New Roman" w:cs="Times New Roman"/>
          <w:sz w:val="24"/>
          <w:szCs w:val="24"/>
        </w:rPr>
        <w:t>sensor board is mounted underneath the keys of an upright piano and attached to the I/O Expansion Board of the slave, which is mounted external to the piano, as illustrated below.</w:t>
      </w:r>
      <w:r w:rsidR="00922E65">
        <w:rPr>
          <w:rFonts w:ascii="Times New Roman" w:hAnsi="Times New Roman" w:cs="Times New Roman"/>
          <w:sz w:val="24"/>
          <w:szCs w:val="24"/>
        </w:rPr>
        <w:br/>
      </w:r>
    </w:p>
    <w:p w:rsidR="000E54B9" w:rsidRDefault="000E54B9" w:rsidP="000E54B9">
      <w:pPr>
        <w:pStyle w:val="ListParagraph"/>
        <w:ind w:left="1440"/>
        <w:rPr>
          <w:rFonts w:ascii="Times New Roman" w:hAnsi="Times New Roman" w:cs="Times New Roman"/>
          <w:sz w:val="24"/>
          <w:szCs w:val="24"/>
        </w:rPr>
      </w:pPr>
      <w:r w:rsidRPr="000E54B9">
        <w:rPr>
          <w:rFonts w:ascii="Times New Roman" w:hAnsi="Times New Roman" w:cs="Times New Roman"/>
          <w:noProof/>
          <w:sz w:val="24"/>
          <w:szCs w:val="24"/>
        </w:rPr>
        <w:drawing>
          <wp:inline distT="0" distB="0" distL="0" distR="0" wp14:anchorId="497959C4" wp14:editId="4F75A2A6">
            <wp:extent cx="2905869" cy="5154678"/>
            <wp:effectExtent l="0" t="318" r="8573" b="8572"/>
            <wp:docPr id="1035" name="Picture 11" descr="C:\Users\Tom\Downloads\IMAG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descr="C:\Users\Tom\Downloads\IMAG01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916233" cy="5173062"/>
                    </a:xfrm>
                    <a:prstGeom prst="rect">
                      <a:avLst/>
                    </a:prstGeom>
                    <a:noFill/>
                    <a:extLst/>
                  </pic:spPr>
                </pic:pic>
              </a:graphicData>
            </a:graphic>
          </wp:inline>
        </w:drawing>
      </w:r>
      <w:r w:rsidR="00922E65">
        <w:rPr>
          <w:rFonts w:ascii="Times New Roman" w:hAnsi="Times New Roman" w:cs="Times New Roman"/>
          <w:sz w:val="24"/>
          <w:szCs w:val="24"/>
        </w:rPr>
        <w:br/>
      </w:r>
    </w:p>
    <w:p w:rsidR="00F95402" w:rsidRDefault="00F95402" w:rsidP="000E54B9">
      <w:pPr>
        <w:pStyle w:val="ListParagraph"/>
        <w:ind w:left="1440"/>
        <w:rPr>
          <w:rFonts w:ascii="Times New Roman" w:hAnsi="Times New Roman" w:cs="Times New Roman"/>
          <w:sz w:val="24"/>
          <w:szCs w:val="24"/>
        </w:rPr>
      </w:pPr>
    </w:p>
    <w:p w:rsidR="00F95402" w:rsidRPr="008C62E2" w:rsidRDefault="00F95402" w:rsidP="000E54B9">
      <w:pPr>
        <w:pStyle w:val="ListParagraph"/>
        <w:ind w:left="1440"/>
        <w:rPr>
          <w:rFonts w:ascii="Times New Roman" w:hAnsi="Times New Roman" w:cs="Times New Roman"/>
          <w:sz w:val="24"/>
          <w:szCs w:val="24"/>
        </w:rPr>
      </w:pPr>
    </w:p>
    <w:p w:rsidR="008C62E2" w:rsidRPr="00B70FC0" w:rsidRDefault="000E54B9" w:rsidP="007A4CEB">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lastRenderedPageBreak/>
        <w:t>Schematic</w:t>
      </w:r>
    </w:p>
    <w:p w:rsidR="00B70FC0" w:rsidRDefault="00A54522" w:rsidP="00B70FC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Refer to </w:t>
      </w:r>
      <w:bookmarkStart w:id="0" w:name="_GoBack"/>
      <w:r>
        <w:rPr>
          <w:rFonts w:ascii="Times New Roman" w:hAnsi="Times New Roman" w:cs="Times New Roman"/>
          <w:sz w:val="24"/>
          <w:szCs w:val="24"/>
        </w:rPr>
        <w:t>Appendix</w:t>
      </w:r>
      <w:bookmarkEnd w:id="0"/>
      <w:r>
        <w:rPr>
          <w:rFonts w:ascii="Times New Roman" w:hAnsi="Times New Roman" w:cs="Times New Roman"/>
          <w:sz w:val="24"/>
          <w:szCs w:val="24"/>
        </w:rPr>
        <w:t xml:space="preserve"> A</w:t>
      </w:r>
      <w:r w:rsidR="00922E65">
        <w:rPr>
          <w:rFonts w:ascii="Times New Roman" w:hAnsi="Times New Roman" w:cs="Times New Roman"/>
          <w:sz w:val="24"/>
          <w:szCs w:val="24"/>
        </w:rPr>
        <w:t xml:space="preserve"> for a schematic illustrating the connections between the master and slave. All connections built-in to the starter kits are omitted.</w:t>
      </w:r>
    </w:p>
    <w:p w:rsidR="00B70FC0" w:rsidRDefault="00B70FC0" w:rsidP="00B70FC0">
      <w:pPr>
        <w:pStyle w:val="ListParagraph"/>
        <w:ind w:left="1440"/>
        <w:rPr>
          <w:rFonts w:ascii="Times New Roman" w:hAnsi="Times New Roman" w:cs="Times New Roman"/>
          <w:sz w:val="24"/>
          <w:szCs w:val="24"/>
        </w:rPr>
      </w:pPr>
    </w:p>
    <w:p w:rsidR="00922E65" w:rsidRPr="00B70FC0" w:rsidRDefault="00922E65" w:rsidP="00B70FC0">
      <w:pPr>
        <w:pStyle w:val="ListParagraph"/>
        <w:ind w:left="1440"/>
        <w:rPr>
          <w:rFonts w:ascii="Times New Roman" w:hAnsi="Times New Roman" w:cs="Times New Roman"/>
          <w:sz w:val="24"/>
          <w:szCs w:val="24"/>
        </w:rPr>
      </w:pPr>
    </w:p>
    <w:p w:rsidR="007A4CEB" w:rsidRPr="008C62E2" w:rsidRDefault="008C62E2" w:rsidP="007A4CEB">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Results</w:t>
      </w:r>
    </w:p>
    <w:p w:rsidR="00563D56" w:rsidRDefault="00E17261" w:rsidP="00CA3E9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w:t>
      </w:r>
      <w:r w:rsidR="00B70FC0">
        <w:rPr>
          <w:rFonts w:ascii="Times New Roman" w:hAnsi="Times New Roman" w:cs="Times New Roman"/>
          <w:sz w:val="24"/>
          <w:szCs w:val="24"/>
        </w:rPr>
        <w:t>system was interfaced with a Muse Receptor to analyze the end-to-end latency.</w:t>
      </w:r>
      <w:r w:rsidR="00922E65">
        <w:rPr>
          <w:rFonts w:ascii="Times New Roman" w:hAnsi="Times New Roman" w:cs="Times New Roman"/>
          <w:sz w:val="24"/>
          <w:szCs w:val="24"/>
        </w:rPr>
        <w:t xml:space="preserve"> To measure the latency, a microphone mounted next to the piano and a ¼” output from the Receptor were input to an </w:t>
      </w:r>
      <w:proofErr w:type="spellStart"/>
      <w:r w:rsidR="00922E65">
        <w:rPr>
          <w:rFonts w:ascii="Times New Roman" w:hAnsi="Times New Roman" w:cs="Times New Roman"/>
          <w:sz w:val="24"/>
          <w:szCs w:val="24"/>
        </w:rPr>
        <w:t>Alesis</w:t>
      </w:r>
      <w:proofErr w:type="spellEnd"/>
      <w:r w:rsidR="00922E65">
        <w:rPr>
          <w:rFonts w:ascii="Times New Roman" w:hAnsi="Times New Roman" w:cs="Times New Roman"/>
          <w:sz w:val="24"/>
          <w:szCs w:val="24"/>
        </w:rPr>
        <w:t xml:space="preserve"> io2 audio interface and recorded into software. The time between </w:t>
      </w:r>
      <w:r w:rsidR="000F26D4">
        <w:rPr>
          <w:rFonts w:ascii="Times New Roman" w:hAnsi="Times New Roman" w:cs="Times New Roman"/>
          <w:sz w:val="24"/>
          <w:szCs w:val="24"/>
        </w:rPr>
        <w:t xml:space="preserve">the peaks on the two </w:t>
      </w:r>
      <w:proofErr w:type="spellStart"/>
      <w:r w:rsidR="000F26D4">
        <w:rPr>
          <w:rFonts w:ascii="Times New Roman" w:hAnsi="Times New Roman" w:cs="Times New Roman"/>
          <w:sz w:val="24"/>
          <w:szCs w:val="24"/>
        </w:rPr>
        <w:t>imputs</w:t>
      </w:r>
      <w:proofErr w:type="spellEnd"/>
      <w:r w:rsidR="000F26D4">
        <w:rPr>
          <w:rFonts w:ascii="Times New Roman" w:hAnsi="Times New Roman" w:cs="Times New Roman"/>
          <w:sz w:val="24"/>
          <w:szCs w:val="24"/>
        </w:rPr>
        <w:t xml:space="preserve"> resulting from striking a key was examined. As </w:t>
      </w:r>
      <w:r w:rsidR="00F62737">
        <w:rPr>
          <w:rFonts w:ascii="Times New Roman" w:hAnsi="Times New Roman" w:cs="Times New Roman"/>
          <w:sz w:val="24"/>
          <w:szCs w:val="24"/>
        </w:rPr>
        <w:t>illustrated, the audio from the Receptor actually arrive</w:t>
      </w:r>
      <w:r w:rsidR="00325536">
        <w:rPr>
          <w:rFonts w:ascii="Times New Roman" w:hAnsi="Times New Roman" w:cs="Times New Roman"/>
          <w:sz w:val="24"/>
          <w:szCs w:val="24"/>
        </w:rPr>
        <w:t>s before the audio from the microphone. This is partly due to the fact that we use the slope between 20 and 80 percent of maximum depression of the key as the metric for velocity, and largely due to the speed of communication, which is more than sufficient for relaying any realistic number of MIDI messages we could generate with the system in under a millisecond</w:t>
      </w:r>
      <w:r w:rsidR="009F191F">
        <w:rPr>
          <w:rFonts w:ascii="Times New Roman" w:hAnsi="Times New Roman" w:cs="Times New Roman"/>
          <w:sz w:val="24"/>
          <w:szCs w:val="24"/>
        </w:rPr>
        <w:t xml:space="preserve">. </w:t>
      </w:r>
    </w:p>
    <w:p w:rsidR="00CA3E9D" w:rsidRDefault="00CA3E9D" w:rsidP="00CA3E9D">
      <w:pPr>
        <w:pStyle w:val="ListParagraph"/>
        <w:ind w:left="1080"/>
        <w:rPr>
          <w:rFonts w:ascii="Times New Roman" w:hAnsi="Times New Roman" w:cs="Times New Roman"/>
          <w:sz w:val="24"/>
          <w:szCs w:val="24"/>
        </w:rPr>
      </w:pPr>
    </w:p>
    <w:p w:rsidR="00CA3E9D" w:rsidRDefault="00CA3E9D" w:rsidP="00CA3E9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Output of the </w:t>
      </w:r>
      <w:proofErr w:type="gramStart"/>
      <w:r>
        <w:rPr>
          <w:rFonts w:ascii="Times New Roman" w:hAnsi="Times New Roman" w:cs="Times New Roman"/>
          <w:sz w:val="24"/>
          <w:szCs w:val="24"/>
        </w:rPr>
        <w:t>sensor(</w:t>
      </w:r>
      <w:proofErr w:type="gramEnd"/>
      <w:r>
        <w:rPr>
          <w:rFonts w:ascii="Times New Roman" w:hAnsi="Times New Roman" w:cs="Times New Roman"/>
          <w:sz w:val="24"/>
          <w:szCs w:val="24"/>
        </w:rPr>
        <w:t xml:space="preserve">blue) and mic output (yellow) when striking a note </w:t>
      </w:r>
    </w:p>
    <w:p w:rsidR="00CA3E9D" w:rsidRDefault="00CA3E9D" w:rsidP="00CA3E9D">
      <w:pPr>
        <w:pStyle w:val="ListParagraph"/>
        <w:ind w:left="1080"/>
        <w:rPr>
          <w:rFonts w:ascii="Times New Roman" w:hAnsi="Times New Roman" w:cs="Times New Roman"/>
          <w:sz w:val="24"/>
          <w:szCs w:val="24"/>
        </w:rPr>
      </w:pPr>
      <w:r w:rsidRPr="00CA3E9D">
        <w:rPr>
          <w:rFonts w:ascii="Times New Roman" w:hAnsi="Times New Roman" w:cs="Times New Roman"/>
          <w:noProof/>
          <w:sz w:val="24"/>
          <w:szCs w:val="24"/>
        </w:rPr>
        <w:drawing>
          <wp:inline distT="0" distB="0" distL="0" distR="0" wp14:anchorId="28E4BF73" wp14:editId="6A915E17">
            <wp:extent cx="3381375" cy="1647299"/>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8376" cy="1650710"/>
                    </a:xfrm>
                    <a:prstGeom prst="rect">
                      <a:avLst/>
                    </a:prstGeom>
                    <a:noFill/>
                    <a:ln>
                      <a:noFill/>
                    </a:ln>
                    <a:effectLst/>
                    <a:extLst/>
                  </pic:spPr>
                </pic:pic>
              </a:graphicData>
            </a:graphic>
          </wp:inline>
        </w:drawing>
      </w:r>
    </w:p>
    <w:p w:rsidR="00CA3E9D" w:rsidRDefault="00CA3E9D" w:rsidP="00CA3E9D">
      <w:pPr>
        <w:pStyle w:val="ListParagraph"/>
        <w:ind w:left="1080"/>
        <w:rPr>
          <w:rFonts w:ascii="Times New Roman" w:hAnsi="Times New Roman" w:cs="Times New Roman"/>
          <w:sz w:val="24"/>
          <w:szCs w:val="24"/>
        </w:rPr>
      </w:pPr>
    </w:p>
    <w:p w:rsidR="00CA3E9D" w:rsidRDefault="00F95402" w:rsidP="00CA3E9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Output of mic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Receptor. The Receptor note starts approximately a millisecond before that of the piano.</w:t>
      </w:r>
    </w:p>
    <w:p w:rsidR="00CA3E9D" w:rsidRDefault="00CA3E9D" w:rsidP="00CA3E9D">
      <w:pPr>
        <w:pStyle w:val="ListParagraph"/>
        <w:ind w:left="1080"/>
        <w:rPr>
          <w:rFonts w:ascii="Times New Roman" w:hAnsi="Times New Roman" w:cs="Times New Roman"/>
          <w:sz w:val="24"/>
          <w:szCs w:val="24"/>
        </w:rPr>
      </w:pPr>
    </w:p>
    <w:p w:rsidR="00CA3E9D" w:rsidRDefault="00CA3E9D" w:rsidP="00CA3E9D">
      <w:pPr>
        <w:pStyle w:val="ListParagraph"/>
        <w:ind w:left="2880"/>
        <w:rPr>
          <w:rFonts w:ascii="Times New Roman" w:hAnsi="Times New Roman" w:cs="Times New Roman"/>
          <w:sz w:val="24"/>
          <w:szCs w:val="24"/>
        </w:rPr>
      </w:pPr>
      <w:r w:rsidRPr="00CA3E9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8BCBC73" wp14:editId="0B9665F7">
                <wp:simplePos x="0" y="0"/>
                <wp:positionH relativeFrom="column">
                  <wp:posOffset>238125</wp:posOffset>
                </wp:positionH>
                <wp:positionV relativeFrom="paragraph">
                  <wp:posOffset>1470660</wp:posOffset>
                </wp:positionV>
                <wp:extent cx="1371600" cy="368935"/>
                <wp:effectExtent l="0" t="0" r="0" b="0"/>
                <wp:wrapNone/>
                <wp:docPr id="5" name="TextBox 4"/>
                <wp:cNvGraphicFramePr/>
                <a:graphic xmlns:a="http://schemas.openxmlformats.org/drawingml/2006/main">
                  <a:graphicData uri="http://schemas.microsoft.com/office/word/2010/wordprocessingShape">
                    <wps:wsp>
                      <wps:cNvSpPr txBox="1"/>
                      <wps:spPr>
                        <a:xfrm>
                          <a:off x="0" y="0"/>
                          <a:ext cx="1371600" cy="368935"/>
                        </a:xfrm>
                        <a:prstGeom prst="rect">
                          <a:avLst/>
                        </a:prstGeom>
                        <a:noFill/>
                      </wps:spPr>
                      <wps:txbx>
                        <w:txbxContent>
                          <w:p w:rsidR="00CA3E9D" w:rsidRDefault="00CA3E9D" w:rsidP="00CA3E9D">
                            <w:pPr>
                              <w:pStyle w:val="NormalWeb"/>
                              <w:spacing w:before="0" w:after="0"/>
                            </w:pPr>
                            <w:r>
                              <w:rPr>
                                <w:rFonts w:asciiTheme="minorHAnsi" w:hAnsi="Calibri" w:cstheme="minorBidi"/>
                                <w:color w:val="000000" w:themeColor="text1"/>
                                <w:kern w:val="24"/>
                                <w:sz w:val="36"/>
                                <w:szCs w:val="36"/>
                              </w:rPr>
                              <w:t>From Synth</w:t>
                            </w:r>
                          </w:p>
                        </w:txbxContent>
                      </wps:txbx>
                      <wps:bodyPr wrap="square" rtlCol="0">
                        <a:spAutoFit/>
                      </wps:bodyPr>
                    </wps:wsp>
                  </a:graphicData>
                </a:graphic>
              </wp:anchor>
            </w:drawing>
          </mc:Choice>
          <mc:Fallback>
            <w:pict>
              <v:shapetype w14:anchorId="48BCBC73" id="_x0000_t202" coordsize="21600,21600" o:spt="202" path="m,l,21600r21600,l21600,xe">
                <v:stroke joinstyle="miter"/>
                <v:path gradientshapeok="t" o:connecttype="rect"/>
              </v:shapetype>
              <v:shape id="TextBox 4" o:spid="_x0000_s1026" type="#_x0000_t202" style="position:absolute;left:0;text-align:left;margin-left:18.75pt;margin-top:115.8pt;width:108pt;height:2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TplQEAAA0DAAAOAAAAZHJzL2Uyb0RvYy54bWysUk1v2zAMvQ/ofxB0X+w0a9YZcYp1RXsZ&#10;tgFtf4AiS7EAS9RIJXb+fSklTYftVuxCSfx4fHzU6mbyg9gbJAehlfNZLYUJGjoXtq18frr/eC0F&#10;JRU6NUAwrTwYkjfriw+rMTbmEnoYOoOCQQI1Y2xln1Jsqop0b7yiGUQTOGgBvUr8xG3VoRoZ3Q/V&#10;ZV0vqxGwiwjaELH37hiU64JvrdHpp7VkkhhaydxSsVjsJttqvVLNFlXsnT7RUO9g4ZUL3PQMdaeS&#10;Ejt0/0B5pxEIbJpp8BVY67QpM/A08/qvaR57FU2ZhcWheJaJ/h+s/rH/hcJ1rbySIijPK3oyU7qF&#10;SXzK4oyRGs55jJyVJnbzkl/9xM4882TR55OnERxnmQ9naRlL6Fy0+Dxf1hzSHFssr78srjJM9VYd&#10;kdKDAS/ypZXIqyuKqv13SsfU15TcLMC9G4bszxSPVPItTZvpxHsD3YFpj7zdVtLvnUIjBabhG5TP&#10;kFEoft0lRioNcvmx5oTKmheKp/+Rl/rnu2S9/eL1CwAAAP//AwBQSwMEFAAGAAgAAAAhAF6S1Ere&#10;AAAACgEAAA8AAABkcnMvZG93bnJldi54bWxMj8tOwzAQRfdI/IM1SOyo81DaEuJUFQ+JBRtK2E9j&#10;E0fE4yh2m/TvGVawm8fRnTPVbnGDOJsp9J4UpKsEhKHW6546Bc3Hy90WRIhIGgdPRsHFBNjV11cV&#10;ltrP9G7Oh9gJDqFQogIb41hKGVprHIaVHw3x7stPDiO3Uyf1hDOHu0FmSbKWDnviCxZH82hN+304&#10;OQUx6n16aZ5deP1c3p5mm7QFNkrd3iz7BxDRLPEPhl99VoeanY7+RDqIQUG+KZhUkOXpGgQDWZHz&#10;5MjF9n4Dsq7k/xfqHwAAAP//AwBQSwECLQAUAAYACAAAACEAtoM4kv4AAADhAQAAEwAAAAAAAAAA&#10;AAAAAAAAAAAAW0NvbnRlbnRfVHlwZXNdLnhtbFBLAQItABQABgAIAAAAIQA4/SH/1gAAAJQBAAAL&#10;AAAAAAAAAAAAAAAAAC8BAABfcmVscy8ucmVsc1BLAQItABQABgAIAAAAIQAbYXTplQEAAA0DAAAO&#10;AAAAAAAAAAAAAAAAAC4CAABkcnMvZTJvRG9jLnhtbFBLAQItABQABgAIAAAAIQBektRK3gAAAAoB&#10;AAAPAAAAAAAAAAAAAAAAAO8DAABkcnMvZG93bnJldi54bWxQSwUGAAAAAAQABADzAAAA+gQAAAAA&#10;" filled="f" stroked="f">
                <v:textbox style="mso-fit-shape-to-text:t">
                  <w:txbxContent>
                    <w:p w:rsidR="00CA3E9D" w:rsidRDefault="00CA3E9D" w:rsidP="00CA3E9D">
                      <w:pPr>
                        <w:pStyle w:val="NormalWeb"/>
                        <w:spacing w:before="0" w:after="0"/>
                      </w:pPr>
                      <w:r>
                        <w:rPr>
                          <w:rFonts w:asciiTheme="minorHAnsi" w:hAnsi="Calibri" w:cstheme="minorBidi"/>
                          <w:color w:val="000000" w:themeColor="text1"/>
                          <w:kern w:val="24"/>
                          <w:sz w:val="36"/>
                          <w:szCs w:val="36"/>
                        </w:rPr>
                        <w:t>From Synth</w:t>
                      </w:r>
                    </w:p>
                  </w:txbxContent>
                </v:textbox>
              </v:shape>
            </w:pict>
          </mc:Fallback>
        </mc:AlternateContent>
      </w:r>
      <w:r w:rsidRPr="00CA3E9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C0457B" wp14:editId="5B365121">
                <wp:simplePos x="0" y="0"/>
                <wp:positionH relativeFrom="column">
                  <wp:posOffset>228600</wp:posOffset>
                </wp:positionH>
                <wp:positionV relativeFrom="paragraph">
                  <wp:posOffset>689610</wp:posOffset>
                </wp:positionV>
                <wp:extent cx="1524000" cy="368935"/>
                <wp:effectExtent l="0" t="0" r="0" b="0"/>
                <wp:wrapNone/>
                <wp:docPr id="4" name="TextBox 3"/>
                <wp:cNvGraphicFramePr/>
                <a:graphic xmlns:a="http://schemas.openxmlformats.org/drawingml/2006/main">
                  <a:graphicData uri="http://schemas.microsoft.com/office/word/2010/wordprocessingShape">
                    <wps:wsp>
                      <wps:cNvSpPr txBox="1"/>
                      <wps:spPr>
                        <a:xfrm>
                          <a:off x="0" y="0"/>
                          <a:ext cx="1524000" cy="368935"/>
                        </a:xfrm>
                        <a:prstGeom prst="rect">
                          <a:avLst/>
                        </a:prstGeom>
                        <a:noFill/>
                      </wps:spPr>
                      <wps:txbx>
                        <w:txbxContent>
                          <w:p w:rsidR="00CA3E9D" w:rsidRDefault="00CA3E9D" w:rsidP="00CA3E9D">
                            <w:pPr>
                              <w:pStyle w:val="NormalWeb"/>
                              <w:spacing w:before="0" w:after="0"/>
                            </w:pPr>
                            <w:r>
                              <w:rPr>
                                <w:rFonts w:asciiTheme="minorHAnsi" w:hAnsi="Calibri" w:cstheme="minorBidi"/>
                                <w:color w:val="000000" w:themeColor="text1"/>
                                <w:kern w:val="24"/>
                                <w:sz w:val="36"/>
                                <w:szCs w:val="36"/>
                              </w:rPr>
                              <w:t>From Piano</w:t>
                            </w:r>
                          </w:p>
                        </w:txbxContent>
                      </wps:txbx>
                      <wps:bodyPr wrap="square" rtlCol="0">
                        <a:spAutoFit/>
                      </wps:bodyPr>
                    </wps:wsp>
                  </a:graphicData>
                </a:graphic>
              </wp:anchor>
            </w:drawing>
          </mc:Choice>
          <mc:Fallback>
            <w:pict>
              <v:shape w14:anchorId="30C0457B" id="TextBox 3" o:spid="_x0000_s1027" type="#_x0000_t202" style="position:absolute;left:0;text-align:left;margin-left:18pt;margin-top:54.3pt;width:120pt;height:29.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5MlQEAABQDAAAOAAAAZHJzL2Uyb0RvYy54bWysUttOGzEQfa/EP1h+J7skgOgqG9SC6Atq&#10;KwEf4HjtrKW1x8w42c3fM3ZCqMpb1Rdf5nJ8zhkvbyc/iJ1BchBaeTGrpTBBQ+fCppUvzw/nN1JQ&#10;UqFTAwTTyr0hebs6+7IcY2Pm0MPQGRQMEqgZYyv7lGJTVaR74xXNIJrASQvoVeIrbqoO1cjofqjm&#10;dX1djYBdRNCGiKP3h6RcFXxrjU6/rCWTxNBK5pbKimVd57VaLVWzQRV7p4801D+w8MoFfvQEda+S&#10;Elt0n6C80wgENs00+AqsddoUDazmov5LzVOvoila2ByKJ5vo/8Hqn7vfKFzXykspgvI8omczpe8w&#10;iUU2Z4zUcM1T5Ko0cZiH/B4nDmbNk0Wfd1YjOM8270/WMpbQuelqflnXnNKcW1zffF1cZZjqozsi&#10;pR8GvMiHViKPrjiqdo+UDqXvJfmxAA9uGHI8UzxQyac0raei50RzDd2e2Y885FbS61ahkQLTcAfl&#10;T2Qwit+2iQHLOxnl0HMEZ+sL0+M3ybP9816qPj7z6g0AAP//AwBQSwMEFAAGAAgAAAAhAP9kH2bc&#10;AAAACgEAAA8AAABkcnMvZG93bnJldi54bWxMj81OwzAQhO9IvIO1SNyo3SLcKsSpKn4kDlwo4b6N&#10;TRwRr6PYbdK3Z3uC486OZr4pt3PoxcmNqYtkYLlQIBw10XbUGqg/X+82IFJGsthHcgbOLsG2ur4q&#10;sbBxog932udWcAilAg34nIdCytR4FzAt4uCIf99xDJj5HFtpR5w4PPRypZSWATviBo+De/Ku+dkf&#10;g4Gc7W55rl9Cevua358nr5oHrI25vZl3jyCym/OfGS74jA4VMx3ikWwSvYF7zVMy62qjQbBhtb4o&#10;B1a0XoOsSvl/QvULAAD//wMAUEsBAi0AFAAGAAgAAAAhALaDOJL+AAAA4QEAABMAAAAAAAAAAAAA&#10;AAAAAAAAAFtDb250ZW50X1R5cGVzXS54bWxQSwECLQAUAAYACAAAACEAOP0h/9YAAACUAQAACwAA&#10;AAAAAAAAAAAAAAAvAQAAX3JlbHMvLnJlbHNQSwECLQAUAAYACAAAACEAbDXuTJUBAAAUAwAADgAA&#10;AAAAAAAAAAAAAAAuAgAAZHJzL2Uyb0RvYy54bWxQSwECLQAUAAYACAAAACEA/2QfZtwAAAAKAQAA&#10;DwAAAAAAAAAAAAAAAADvAwAAZHJzL2Rvd25yZXYueG1sUEsFBgAAAAAEAAQA8wAAAPgEAAAAAA==&#10;" filled="f" stroked="f">
                <v:textbox style="mso-fit-shape-to-text:t">
                  <w:txbxContent>
                    <w:p w:rsidR="00CA3E9D" w:rsidRDefault="00CA3E9D" w:rsidP="00CA3E9D">
                      <w:pPr>
                        <w:pStyle w:val="NormalWeb"/>
                        <w:spacing w:before="0" w:after="0"/>
                      </w:pPr>
                      <w:r>
                        <w:rPr>
                          <w:rFonts w:asciiTheme="minorHAnsi" w:hAnsi="Calibri" w:cstheme="minorBidi"/>
                          <w:color w:val="000000" w:themeColor="text1"/>
                          <w:kern w:val="24"/>
                          <w:sz w:val="36"/>
                          <w:szCs w:val="36"/>
                        </w:rPr>
                        <w:t>From Piano</w:t>
                      </w:r>
                    </w:p>
                  </w:txbxContent>
                </v:textbox>
              </v:shape>
            </w:pict>
          </mc:Fallback>
        </mc:AlternateContent>
      </w:r>
      <w:r w:rsidRPr="00CA3E9D">
        <w:rPr>
          <w:rFonts w:ascii="Times New Roman" w:hAnsi="Times New Roman" w:cs="Times New Roman"/>
          <w:noProof/>
          <w:sz w:val="24"/>
          <w:szCs w:val="24"/>
        </w:rPr>
        <w:drawing>
          <wp:inline distT="0" distB="0" distL="0" distR="0" wp14:anchorId="1BCFD676" wp14:editId="0F63369A">
            <wp:extent cx="4019550" cy="2055245"/>
            <wp:effectExtent l="0" t="0" r="0" b="254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055245"/>
                    </a:xfrm>
                    <a:prstGeom prst="rect">
                      <a:avLst/>
                    </a:prstGeom>
                    <a:noFill/>
                    <a:ln>
                      <a:noFill/>
                    </a:ln>
                    <a:extLst/>
                  </pic:spPr>
                </pic:pic>
              </a:graphicData>
            </a:graphic>
          </wp:inline>
        </w:drawing>
      </w:r>
    </w:p>
    <w:p w:rsidR="00905D82" w:rsidRDefault="00905D82" w:rsidP="00905D82">
      <w:pPr>
        <w:pStyle w:val="ListParagraph"/>
        <w:rPr>
          <w:rFonts w:ascii="Times New Roman" w:hAnsi="Times New Roman" w:cs="Times New Roman"/>
          <w:sz w:val="24"/>
          <w:szCs w:val="24"/>
        </w:rPr>
      </w:pPr>
      <w:r>
        <w:rPr>
          <w:rFonts w:ascii="Times New Roman" w:hAnsi="Times New Roman" w:cs="Times New Roman"/>
          <w:sz w:val="24"/>
          <w:szCs w:val="24"/>
        </w:rPr>
        <w:lastRenderedPageBreak/>
        <w:t>Additionally, we wanted to assess the range of velocities that could be generated by the system. To do this, we attached the system to a computer and used a program called MIDI-OX to look at the raw messages generated. As shown below, when playing at dynamics ranging from piano to forte, we obtain velocities from 0x3A (58) to 0x72 (114). This demonstrates that the system is able to respond appropriately to how hard a key is pressed, although more work may need to be done to optimize this response to feel natural.</w:t>
      </w:r>
    </w:p>
    <w:p w:rsidR="00905D82" w:rsidRPr="00563D56" w:rsidRDefault="00905D82" w:rsidP="00905D82">
      <w:pPr>
        <w:pStyle w:val="ListParagraph"/>
        <w:rPr>
          <w:rFonts w:ascii="Times New Roman" w:hAnsi="Times New Roman" w:cs="Times New Roman"/>
          <w:sz w:val="24"/>
          <w:szCs w:val="24"/>
        </w:rPr>
      </w:pPr>
    </w:p>
    <w:p w:rsidR="00905D82" w:rsidRPr="00905D82" w:rsidRDefault="00905D82" w:rsidP="00905D82">
      <w:pPr>
        <w:pStyle w:val="ListParagraph"/>
        <w:ind w:left="1080"/>
        <w:rPr>
          <w:rFonts w:ascii="Times New Roman" w:hAnsi="Times New Roman" w:cs="Times New Roman"/>
          <w:sz w:val="24"/>
          <w:szCs w:val="24"/>
        </w:rPr>
      </w:pPr>
      <w:r w:rsidRPr="00905D82">
        <w:rPr>
          <w:rFonts w:ascii="Times New Roman" w:hAnsi="Times New Roman" w:cs="Times New Roman"/>
          <w:noProof/>
          <w:sz w:val="24"/>
          <w:szCs w:val="24"/>
        </w:rPr>
        <w:drawing>
          <wp:inline distT="0" distB="0" distL="0" distR="0" wp14:anchorId="2F36A528" wp14:editId="5E6AC03A">
            <wp:extent cx="3333750" cy="2943225"/>
            <wp:effectExtent l="0" t="0" r="0" b="952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9432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05D82" w:rsidRPr="00905D82" w:rsidRDefault="00905D82" w:rsidP="00905D82">
      <w:pPr>
        <w:pStyle w:val="ListParagraph"/>
        <w:ind w:left="1080"/>
        <w:rPr>
          <w:rFonts w:ascii="Times New Roman" w:hAnsi="Times New Roman" w:cs="Times New Roman"/>
          <w:sz w:val="24"/>
          <w:szCs w:val="24"/>
        </w:rPr>
      </w:pPr>
    </w:p>
    <w:p w:rsidR="00201644" w:rsidRPr="00F95402" w:rsidRDefault="00F95402" w:rsidP="00F95402">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Conclusion</w:t>
      </w:r>
    </w:p>
    <w:p w:rsidR="00F95402" w:rsidRDefault="00905D82" w:rsidP="009F0B66">
      <w:pPr>
        <w:pStyle w:val="NormalWeb"/>
        <w:spacing w:after="0"/>
        <w:ind w:left="720" w:firstLine="360"/>
      </w:pPr>
      <w:r>
        <w:t>To conclude</w:t>
      </w:r>
      <w:r w:rsidR="009F0B66">
        <w:t>,</w:t>
      </w:r>
      <w:r>
        <w:t xml:space="preserve"> we successfully</w:t>
      </w:r>
      <w:r w:rsidR="009F0B66">
        <w:t xml:space="preserve"> implemented one 16-note module of the system and demonstrated that our implementation more than met our latency requirements. Given that the host system receives the MIDI messages a millisecond prior to the hammer striking the strings, we clearly have plenty of extra time to perform further analysis of the sensor data to arrive at a more reliable and precise velocity extraction process.</w:t>
      </w:r>
    </w:p>
    <w:p w:rsidR="00FD19FF" w:rsidRDefault="00FD19FF" w:rsidP="009F0B66">
      <w:pPr>
        <w:pStyle w:val="NormalWeb"/>
        <w:spacing w:after="0"/>
        <w:ind w:left="720" w:firstLine="360"/>
      </w:pPr>
    </w:p>
    <w:p w:rsidR="00FD19FF" w:rsidRDefault="00FD19FF" w:rsidP="009F0B66">
      <w:pPr>
        <w:pStyle w:val="NormalWeb"/>
        <w:spacing w:after="0"/>
        <w:ind w:left="720" w:firstLine="360"/>
      </w:pPr>
      <w:r>
        <w:t>For the future, we will have to construct additional slave boards and ensure that scaling up the system does not cause any issues with latency or produce any other unexpected behavior. Before this happens, it would be appropriate to produce a second version of the sensor PCB with the slave MCU integrated on the board to more accurately model the way the system would be implemented for production and eliminate the need to purchase PIC32 Starter Kits, which are an order of magnitude more expensive than the microcontroller itself.</w:t>
      </w:r>
    </w:p>
    <w:p w:rsidR="00AA47BA" w:rsidRDefault="00AA47BA" w:rsidP="009F0B66">
      <w:pPr>
        <w:pStyle w:val="NormalWeb"/>
        <w:spacing w:after="0"/>
        <w:ind w:left="720" w:firstLine="360"/>
      </w:pPr>
    </w:p>
    <w:p w:rsidR="00AA47BA" w:rsidRPr="00905D82" w:rsidRDefault="00AA47BA" w:rsidP="009F0B66">
      <w:pPr>
        <w:pStyle w:val="NormalWeb"/>
        <w:spacing w:after="0"/>
        <w:ind w:left="720" w:firstLine="360"/>
      </w:pPr>
      <w:r>
        <w:t xml:space="preserve">Overall, this prototype demonstrates that the architectural design of the system is sound and gives us significantly better performance than existing systems that solve the </w:t>
      </w:r>
      <w:r>
        <w:lastRenderedPageBreak/>
        <w:t xml:space="preserve">same problem. With the key aspects of system identified and tested, we </w:t>
      </w:r>
      <w:r w:rsidR="007A234E">
        <w:t xml:space="preserve">could expect to produce a full-scale production version fairly quickly. </w:t>
      </w:r>
    </w:p>
    <w:p w:rsidR="00F95402" w:rsidRDefault="00F95402" w:rsidP="00563D56">
      <w:pPr>
        <w:pStyle w:val="NormalWeb"/>
        <w:spacing w:after="0"/>
        <w:rPr>
          <w:b/>
        </w:rPr>
      </w:pPr>
    </w:p>
    <w:p w:rsidR="00563D56" w:rsidRPr="001C0088" w:rsidRDefault="00563D56" w:rsidP="00563D56">
      <w:pPr>
        <w:pStyle w:val="NormalWeb"/>
        <w:spacing w:after="0"/>
      </w:pPr>
      <w:r w:rsidRPr="001C0088">
        <w:rPr>
          <w:b/>
        </w:rPr>
        <w:t>Bibliography</w:t>
      </w:r>
    </w:p>
    <w:p w:rsidR="00563D56" w:rsidRDefault="00563D56" w:rsidP="00563D56">
      <w:pPr>
        <w:pStyle w:val="NormalWeb"/>
        <w:spacing w:after="0"/>
        <w:ind w:left="720"/>
        <w:rPr>
          <w:color w:val="000000"/>
          <w:shd w:val="clear" w:color="auto" w:fill="FFFFFF"/>
        </w:rPr>
      </w:pPr>
      <w:r w:rsidRPr="001C0088">
        <w:rPr>
          <w:color w:val="000000"/>
          <w:shd w:val="clear" w:color="auto" w:fill="FFFFFF"/>
        </w:rPr>
        <w:t>"The Complete MIDI 1.0 Detailed Specification."</w:t>
      </w:r>
      <w:r w:rsidRPr="001C0088">
        <w:rPr>
          <w:rStyle w:val="apple-converted-space"/>
          <w:color w:val="000000"/>
          <w:shd w:val="clear" w:color="auto" w:fill="FFFFFF"/>
        </w:rPr>
        <w:t> </w:t>
      </w:r>
      <w:r w:rsidRPr="001C0088">
        <w:rPr>
          <w:i/>
          <w:iCs/>
          <w:color w:val="000000"/>
          <w:shd w:val="clear" w:color="auto" w:fill="FFFFFF"/>
        </w:rPr>
        <w:t>MIDI Manufacturers Association</w:t>
      </w:r>
      <w:r w:rsidRPr="001C0088">
        <w:rPr>
          <w:color w:val="000000"/>
          <w:shd w:val="clear" w:color="auto" w:fill="FFFFFF"/>
        </w:rPr>
        <w:t>.  Web. 8 Nov 2012. &lt;http://www.midi.org/techspecs/midispec.php&gt;.</w:t>
      </w:r>
    </w:p>
    <w:p w:rsidR="00563D56" w:rsidRPr="001C0088" w:rsidRDefault="00563D56" w:rsidP="00563D56">
      <w:pPr>
        <w:pStyle w:val="NormalWeb"/>
        <w:spacing w:after="0"/>
        <w:ind w:left="1080"/>
      </w:pPr>
    </w:p>
    <w:p w:rsidR="00563D56" w:rsidRDefault="00563D56" w:rsidP="00563D56">
      <w:pPr>
        <w:pStyle w:val="NormalWeb"/>
        <w:spacing w:after="0"/>
        <w:ind w:left="720"/>
        <w:rPr>
          <w:rStyle w:val="InternetLink"/>
        </w:rPr>
      </w:pPr>
      <w:r w:rsidRPr="001C0088">
        <w:rPr>
          <w:color w:val="000000"/>
          <w:shd w:val="clear" w:color="auto" w:fill="FFFFFF"/>
        </w:rPr>
        <w:t xml:space="preserve">Microchip, “PIC32MX3XX/4XX Data Sheet”, 2011. </w:t>
      </w:r>
      <w:hyperlink r:id="rId18">
        <w:r w:rsidRPr="001C0088">
          <w:rPr>
            <w:rStyle w:val="InternetLink"/>
          </w:rPr>
          <w:t>http://ww1.microchip.com/downloads/en/DeviceDoc/61143H.pdf</w:t>
        </w:r>
      </w:hyperlink>
    </w:p>
    <w:p w:rsidR="00563D56" w:rsidRPr="001C0088" w:rsidRDefault="00563D56" w:rsidP="00563D56">
      <w:pPr>
        <w:pStyle w:val="NormalWeb"/>
        <w:spacing w:after="0"/>
        <w:ind w:left="1080"/>
      </w:pPr>
    </w:p>
    <w:p w:rsidR="00563D56" w:rsidRPr="001C0088" w:rsidRDefault="00563D56" w:rsidP="00563D56">
      <w:pPr>
        <w:pStyle w:val="NormalWeb"/>
        <w:spacing w:after="0"/>
        <w:ind w:left="720"/>
      </w:pPr>
      <w:proofErr w:type="spellStart"/>
      <w:r w:rsidRPr="001C0088">
        <w:rPr>
          <w:color w:val="000000"/>
          <w:shd w:val="clear" w:color="auto" w:fill="FFFFFF"/>
        </w:rPr>
        <w:t>Hirschkorn</w:t>
      </w:r>
      <w:proofErr w:type="spellEnd"/>
      <w:r w:rsidRPr="001C0088">
        <w:rPr>
          <w:color w:val="000000"/>
          <w:shd w:val="clear" w:color="auto" w:fill="FFFFFF"/>
        </w:rPr>
        <w:t>, Martin. "University of Waterloo."</w:t>
      </w:r>
      <w:r w:rsidRPr="001C0088">
        <w:rPr>
          <w:rStyle w:val="apple-converted-space"/>
          <w:color w:val="000000"/>
          <w:shd w:val="clear" w:color="auto" w:fill="FFFFFF"/>
        </w:rPr>
        <w:t> </w:t>
      </w:r>
      <w:r w:rsidRPr="001C0088">
        <w:rPr>
          <w:i/>
          <w:iCs/>
          <w:color w:val="000000"/>
          <w:shd w:val="clear" w:color="auto" w:fill="FFFFFF"/>
        </w:rPr>
        <w:t>University of Waterloo</w:t>
      </w:r>
      <w:r w:rsidRPr="001C0088">
        <w:rPr>
          <w:color w:val="000000"/>
          <w:shd w:val="clear" w:color="auto" w:fill="FFFFFF"/>
        </w:rPr>
        <w:t>. Web. 8 Nov 2012. &lt;http://real.uwaterloo.ca/Thesis-Martin_Hirschkorn.pdf&gt;.</w:t>
      </w:r>
    </w:p>
    <w:p w:rsidR="00563D56" w:rsidRPr="001C0088" w:rsidRDefault="00563D56" w:rsidP="00563D56">
      <w:pPr>
        <w:pStyle w:val="NormalWeb"/>
        <w:spacing w:after="0"/>
        <w:ind w:left="1080"/>
      </w:pPr>
    </w:p>
    <w:p w:rsidR="00590B18" w:rsidRPr="00590B18" w:rsidRDefault="00590B18" w:rsidP="00590B18">
      <w:pPr>
        <w:pStyle w:val="NormalWeb"/>
        <w:spacing w:after="0"/>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FF69F3" w:rsidRDefault="00FF69F3" w:rsidP="00590B18">
      <w:pPr>
        <w:pStyle w:val="NormalWeb"/>
        <w:spacing w:after="0"/>
        <w:rPr>
          <w:b/>
        </w:rPr>
      </w:pPr>
    </w:p>
    <w:p w:rsidR="00C74A4C" w:rsidRDefault="00F95402" w:rsidP="00E17261">
      <w:pPr>
        <w:rPr>
          <w:rFonts w:ascii="Times New Roman" w:hAnsi="Times New Roman" w:cs="Times New Roman"/>
          <w:noProof/>
          <w:sz w:val="20"/>
          <w:szCs w:val="20"/>
        </w:rPr>
      </w:pPr>
      <w:r w:rsidRPr="00FF69F3">
        <w:rPr>
          <w:rFonts w:ascii="Times New Roman" w:hAnsi="Times New Roman" w:cs="Times New Roman"/>
          <w:b/>
          <w:sz w:val="20"/>
          <w:szCs w:val="20"/>
        </w:rPr>
        <w:lastRenderedPageBreak/>
        <w:t xml:space="preserve">Appendix </w:t>
      </w:r>
      <w:r w:rsidR="00B67D17">
        <w:rPr>
          <w:rFonts w:ascii="Times New Roman" w:hAnsi="Times New Roman" w:cs="Times New Roman"/>
          <w:b/>
          <w:sz w:val="20"/>
          <w:szCs w:val="20"/>
        </w:rPr>
        <w:t>A</w:t>
      </w:r>
      <w:r w:rsidR="00905D82" w:rsidRPr="00FF69F3">
        <w:rPr>
          <w:rFonts w:ascii="Times New Roman" w:hAnsi="Times New Roman" w:cs="Times New Roman"/>
          <w:b/>
          <w:sz w:val="20"/>
          <w:szCs w:val="20"/>
        </w:rPr>
        <w:t>: Schematic</w:t>
      </w:r>
    </w:p>
    <w:p w:rsidR="00F95402" w:rsidRPr="00FF69F3" w:rsidRDefault="00C74A4C" w:rsidP="00E17261">
      <w:pPr>
        <w:rPr>
          <w:rFonts w:ascii="Times New Roman" w:hAnsi="Times New Roman" w:cs="Times New Roman"/>
          <w:b/>
          <w:sz w:val="20"/>
          <w:szCs w:val="20"/>
        </w:rPr>
      </w:pPr>
      <w:r>
        <w:rPr>
          <w:rFonts w:ascii="Times New Roman" w:hAnsi="Times New Roman" w:cs="Times New Roman"/>
          <w:noProof/>
          <w:sz w:val="20"/>
          <w:szCs w:val="20"/>
        </w:rPr>
        <w:drawing>
          <wp:inline distT="0" distB="0" distL="0" distR="0" wp14:anchorId="3B0B0B5F" wp14:editId="31BFFC7A">
            <wp:extent cx="7545217" cy="4610966"/>
            <wp:effectExtent l="317" t="0" r="0" b="0"/>
            <wp:docPr id="2" name="Picture 2" descr="C:\Users\Tom\Desktop\sensor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esktop\sensorprot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548394" cy="4612907"/>
                    </a:xfrm>
                    <a:prstGeom prst="rect">
                      <a:avLst/>
                    </a:prstGeom>
                    <a:noFill/>
                    <a:ln>
                      <a:noFill/>
                    </a:ln>
                  </pic:spPr>
                </pic:pic>
              </a:graphicData>
            </a:graphic>
          </wp:inline>
        </w:drawing>
      </w:r>
    </w:p>
    <w:sectPr w:rsidR="00F95402" w:rsidRPr="00FF69F3">
      <w:headerReference w:type="default" r:id="rId20"/>
      <w:footerReference w:type="default" r:id="rId21"/>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251" w:rsidRDefault="00E52251">
      <w:pPr>
        <w:spacing w:after="0" w:line="240" w:lineRule="auto"/>
      </w:pPr>
      <w:r>
        <w:separator/>
      </w:r>
    </w:p>
  </w:endnote>
  <w:endnote w:type="continuationSeparator" w:id="0">
    <w:p w:rsidR="00E52251" w:rsidRDefault="00E52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268" w:rsidRDefault="00BD23BE">
    <w:pPr>
      <w:pStyle w:val="Footer"/>
    </w:pPr>
    <w:r>
      <w:tab/>
    </w:r>
    <w:r>
      <w:tab/>
      <w:t xml:space="preserve"> </w:t>
    </w:r>
    <w:r>
      <w:rPr>
        <w:color w:val="808080"/>
        <w:spacing w:val="60"/>
      </w:rPr>
      <w:t>Page</w:t>
    </w:r>
    <w:r>
      <w:t xml:space="preserve"> | </w:t>
    </w:r>
    <w:r>
      <w:rPr>
        <w:b/>
        <w:bCs/>
      </w:rPr>
      <w:fldChar w:fldCharType="begin"/>
    </w:r>
    <w:r>
      <w:instrText>PAGE</w:instrText>
    </w:r>
    <w:r>
      <w:fldChar w:fldCharType="separate"/>
    </w:r>
    <w:r w:rsidR="00A54522">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251" w:rsidRDefault="00E52251">
      <w:pPr>
        <w:spacing w:after="0" w:line="240" w:lineRule="auto"/>
      </w:pPr>
      <w:r>
        <w:separator/>
      </w:r>
    </w:p>
  </w:footnote>
  <w:footnote w:type="continuationSeparator" w:id="0">
    <w:p w:rsidR="00E52251" w:rsidRDefault="00E522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268" w:rsidRDefault="00BD23BE">
    <w:pPr>
      <w:pStyle w:val="Header"/>
    </w:pPr>
    <w:r>
      <w:t>Tom Cahill</w:t>
    </w:r>
    <w:r>
      <w:tab/>
    </w:r>
    <w:r w:rsidR="005617E7">
      <w:t>A MIDI Translation System for the Acoustic Piano</w:t>
    </w:r>
    <w:r>
      <w:tab/>
    </w:r>
    <w:r w:rsidR="005617E7">
      <w:t>5/6/2013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4477A"/>
    <w:multiLevelType w:val="multilevel"/>
    <w:tmpl w:val="D21C08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5CA2C8A"/>
    <w:multiLevelType w:val="hybridMultilevel"/>
    <w:tmpl w:val="E244ED9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7572383"/>
    <w:multiLevelType w:val="multilevel"/>
    <w:tmpl w:val="36E414DE"/>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
    <w:nsid w:val="1A7D7288"/>
    <w:multiLevelType w:val="hybridMultilevel"/>
    <w:tmpl w:val="38CA14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8A49C4"/>
    <w:multiLevelType w:val="multilevel"/>
    <w:tmpl w:val="538215E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nsid w:val="23A22EC3"/>
    <w:multiLevelType w:val="multilevel"/>
    <w:tmpl w:val="5D20EACC"/>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25463AF4"/>
    <w:multiLevelType w:val="hybridMultilevel"/>
    <w:tmpl w:val="3E86FD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2A74A4"/>
    <w:multiLevelType w:val="multilevel"/>
    <w:tmpl w:val="FD0A1252"/>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8">
    <w:nsid w:val="2D6C5254"/>
    <w:multiLevelType w:val="multilevel"/>
    <w:tmpl w:val="31E45E3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31B062BD"/>
    <w:multiLevelType w:val="hybridMultilevel"/>
    <w:tmpl w:val="E6BA1B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6A21E0"/>
    <w:multiLevelType w:val="multilevel"/>
    <w:tmpl w:val="A1301D5A"/>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3C3D3765"/>
    <w:multiLevelType w:val="multilevel"/>
    <w:tmpl w:val="37508566"/>
    <w:lvl w:ilvl="0">
      <w:start w:val="1"/>
      <w:numFmt w:val="upperRoman"/>
      <w:lvlText w:val="%1."/>
      <w:lvlJc w:val="left"/>
      <w:pPr>
        <w:ind w:left="1080" w:hanging="720"/>
      </w:pPr>
    </w:lvl>
    <w:lvl w:ilvl="1">
      <w:start w:val="1"/>
      <w:numFmt w:val="upperLetter"/>
      <w:lvlText w:val="%2."/>
      <w:lvlJc w:val="left"/>
      <w:pPr>
        <w:ind w:left="1440" w:hanging="360"/>
      </w:pPr>
    </w:lvl>
    <w:lvl w:ilvl="2">
      <w:start w:val="1"/>
      <w:numFmt w:val="upp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4968E3"/>
    <w:multiLevelType w:val="multilevel"/>
    <w:tmpl w:val="37508566"/>
    <w:lvl w:ilvl="0">
      <w:start w:val="1"/>
      <w:numFmt w:val="upperRoman"/>
      <w:lvlText w:val="%1."/>
      <w:lvlJc w:val="left"/>
      <w:pPr>
        <w:ind w:left="1080" w:hanging="720"/>
      </w:pPr>
    </w:lvl>
    <w:lvl w:ilvl="1">
      <w:start w:val="1"/>
      <w:numFmt w:val="upperLetter"/>
      <w:lvlText w:val="%2."/>
      <w:lvlJc w:val="left"/>
      <w:pPr>
        <w:ind w:left="1440" w:hanging="360"/>
      </w:pPr>
    </w:lvl>
    <w:lvl w:ilvl="2">
      <w:start w:val="1"/>
      <w:numFmt w:val="upp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045D3"/>
    <w:multiLevelType w:val="multilevel"/>
    <w:tmpl w:val="D7905E0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4">
    <w:nsid w:val="4F594867"/>
    <w:multiLevelType w:val="hybridMultilevel"/>
    <w:tmpl w:val="17F0B544"/>
    <w:lvl w:ilvl="0" w:tplc="19B8FD4A">
      <w:start w:val="2"/>
      <w:numFmt w:val="upp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2035DA"/>
    <w:multiLevelType w:val="multilevel"/>
    <w:tmpl w:val="65165F78"/>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6">
    <w:nsid w:val="7AC81C35"/>
    <w:multiLevelType w:val="multilevel"/>
    <w:tmpl w:val="B372B4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7B427676"/>
    <w:multiLevelType w:val="multilevel"/>
    <w:tmpl w:val="BF06C0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13"/>
  </w:num>
  <w:num w:numId="3">
    <w:abstractNumId w:val="7"/>
  </w:num>
  <w:num w:numId="4">
    <w:abstractNumId w:val="2"/>
  </w:num>
  <w:num w:numId="5">
    <w:abstractNumId w:val="17"/>
  </w:num>
  <w:num w:numId="6">
    <w:abstractNumId w:val="16"/>
  </w:num>
  <w:num w:numId="7">
    <w:abstractNumId w:val="5"/>
  </w:num>
  <w:num w:numId="8">
    <w:abstractNumId w:val="4"/>
  </w:num>
  <w:num w:numId="9">
    <w:abstractNumId w:val="10"/>
  </w:num>
  <w:num w:numId="10">
    <w:abstractNumId w:val="8"/>
  </w:num>
  <w:num w:numId="11">
    <w:abstractNumId w:val="15"/>
  </w:num>
  <w:num w:numId="12">
    <w:abstractNumId w:val="0"/>
  </w:num>
  <w:num w:numId="13">
    <w:abstractNumId w:val="6"/>
  </w:num>
  <w:num w:numId="14">
    <w:abstractNumId w:val="9"/>
  </w:num>
  <w:num w:numId="15">
    <w:abstractNumId w:val="1"/>
  </w:num>
  <w:num w:numId="16">
    <w:abstractNumId w:val="11"/>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268"/>
    <w:rsid w:val="00030294"/>
    <w:rsid w:val="00040EC2"/>
    <w:rsid w:val="000472F3"/>
    <w:rsid w:val="000C4ACC"/>
    <w:rsid w:val="000E54B9"/>
    <w:rsid w:val="000F26D4"/>
    <w:rsid w:val="001026BD"/>
    <w:rsid w:val="0010647E"/>
    <w:rsid w:val="00121E86"/>
    <w:rsid w:val="001A4318"/>
    <w:rsid w:val="001C0088"/>
    <w:rsid w:val="00201644"/>
    <w:rsid w:val="00325536"/>
    <w:rsid w:val="00435275"/>
    <w:rsid w:val="00475D92"/>
    <w:rsid w:val="00536C9B"/>
    <w:rsid w:val="005617E7"/>
    <w:rsid w:val="00563D56"/>
    <w:rsid w:val="00590B18"/>
    <w:rsid w:val="005B25B2"/>
    <w:rsid w:val="005E1093"/>
    <w:rsid w:val="0060590C"/>
    <w:rsid w:val="00685B1B"/>
    <w:rsid w:val="007803D5"/>
    <w:rsid w:val="007A234E"/>
    <w:rsid w:val="007A4CA9"/>
    <w:rsid w:val="007A4CEB"/>
    <w:rsid w:val="00833A4B"/>
    <w:rsid w:val="008C104A"/>
    <w:rsid w:val="008C62E2"/>
    <w:rsid w:val="00905D82"/>
    <w:rsid w:val="00922E65"/>
    <w:rsid w:val="009F0B66"/>
    <w:rsid w:val="009F191F"/>
    <w:rsid w:val="00A01DD2"/>
    <w:rsid w:val="00A54522"/>
    <w:rsid w:val="00AA0FE5"/>
    <w:rsid w:val="00AA47BA"/>
    <w:rsid w:val="00B447BF"/>
    <w:rsid w:val="00B67D17"/>
    <w:rsid w:val="00B70FC0"/>
    <w:rsid w:val="00B862B4"/>
    <w:rsid w:val="00BD23BE"/>
    <w:rsid w:val="00C11CDA"/>
    <w:rsid w:val="00C46211"/>
    <w:rsid w:val="00C74A4C"/>
    <w:rsid w:val="00CA3E9D"/>
    <w:rsid w:val="00CC0298"/>
    <w:rsid w:val="00D64A4C"/>
    <w:rsid w:val="00D86268"/>
    <w:rsid w:val="00DF2969"/>
    <w:rsid w:val="00E17261"/>
    <w:rsid w:val="00E52251"/>
    <w:rsid w:val="00E57A12"/>
    <w:rsid w:val="00E76764"/>
    <w:rsid w:val="00EC2504"/>
    <w:rsid w:val="00F62737"/>
    <w:rsid w:val="00F95402"/>
    <w:rsid w:val="00FA4CE2"/>
    <w:rsid w:val="00FC65F0"/>
    <w:rsid w:val="00FD19FF"/>
    <w:rsid w:val="00FF6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7CF829-D3AB-4304-81AB-B9090B345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rFonts w:ascii="Calibri" w:eastAsia="SimSun"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lang w:val="en-US" w:eastAsia="en-US" w:bidi="en-US"/>
    </w:rPr>
  </w:style>
  <w:style w:type="character" w:customStyle="1" w:styleId="ListLabel1">
    <w:name w:val="ListLabel 1"/>
    <w:rPr>
      <w:rFonts w:cs="OpenSymbol"/>
    </w:rPr>
  </w:style>
  <w:style w:type="character" w:customStyle="1" w:styleId="ListLabel2">
    <w:name w:val="ListLabel 2"/>
    <w:rPr>
      <w:rFonts w:cs="Courier New"/>
    </w:rPr>
  </w:style>
  <w:style w:type="character" w:customStyle="1" w:styleId="ListLabel3">
    <w:name w:val="ListLabel 3"/>
    <w:rPr>
      <w:b/>
    </w:rPr>
  </w:style>
  <w:style w:type="paragraph" w:customStyle="1" w:styleId="Heading">
    <w:name w:val="Heading"/>
    <w:basedOn w:val="Normal"/>
    <w:next w:val="Textbody"/>
    <w:pPr>
      <w:keepNext/>
      <w:spacing w:before="240" w:after="120"/>
    </w:pPr>
    <w:rPr>
      <w:rFonts w:ascii="Arial" w:eastAsia="Microsoft YaHei" w:hAnsi="Arial" w:cs="Mangal"/>
      <w:sz w:val="28"/>
      <w:szCs w:val="28"/>
    </w:rPr>
  </w:style>
  <w:style w:type="paragraph" w:customStyle="1" w:styleId="Textbody">
    <w:name w:val="Text body"/>
    <w:basedOn w:val="Normal"/>
    <w:pPr>
      <w:spacing w:after="120"/>
    </w:pPr>
  </w:style>
  <w:style w:type="paragraph" w:styleId="List">
    <w:name w:val="List"/>
    <w:basedOn w:val="Textbody"/>
    <w:rPr>
      <w:rFonts w:cs="Mangal"/>
    </w:rPr>
  </w:style>
  <w:style w:type="paragraph" w:styleId="Caption">
    <w:name w:val="caption"/>
    <w:basedOn w:val="Normal"/>
    <w:pPr>
      <w:spacing w:line="100" w:lineRule="atLeast"/>
    </w:pPr>
    <w:rPr>
      <w:b/>
      <w:bCs/>
      <w:color w:val="4F81BD"/>
      <w:sz w:val="18"/>
      <w:szCs w:val="18"/>
    </w:rPr>
  </w:style>
  <w:style w:type="paragraph" w:customStyle="1" w:styleId="Index">
    <w:name w:val="Index"/>
    <w:basedOn w:val="Normal"/>
    <w:pPr>
      <w:suppressLineNumbers/>
    </w:pPr>
    <w:rPr>
      <w:rFonts w:cs="Mangal"/>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NormalWeb">
    <w:name w:val="Normal (Web)"/>
    <w:basedOn w:val="Normal"/>
    <w:uiPriority w:val="99"/>
    <w:pPr>
      <w:spacing w:before="28" w:after="115" w:line="100" w:lineRule="atLeast"/>
    </w:pPr>
    <w:rPr>
      <w:rFonts w:ascii="Times New Roman" w:eastAsia="Times New Roman" w:hAnsi="Times New Roman" w:cs="Times New Roman"/>
      <w:sz w:val="24"/>
      <w:szCs w:val="24"/>
    </w:rPr>
  </w:style>
  <w:style w:type="paragraph" w:styleId="ListParagraph">
    <w:name w:val="List Paragraph"/>
    <w:basedOn w:val="Normal"/>
    <w:pPr>
      <w:ind w:left="720"/>
      <w:contextualSpacing/>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801410">
      <w:bodyDiv w:val="1"/>
      <w:marLeft w:val="0"/>
      <w:marRight w:val="0"/>
      <w:marTop w:val="0"/>
      <w:marBottom w:val="0"/>
      <w:divBdr>
        <w:top w:val="none" w:sz="0" w:space="0" w:color="auto"/>
        <w:left w:val="none" w:sz="0" w:space="0" w:color="auto"/>
        <w:bottom w:val="none" w:sz="0" w:space="0" w:color="auto"/>
        <w:right w:val="none" w:sz="0" w:space="0" w:color="auto"/>
      </w:divBdr>
    </w:div>
    <w:div w:id="505560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hyperlink" Target="http://ww1.microchip.com/downloads/en/DeviceDoc/61143H.pdf"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1136</TotalTime>
  <Pages>10</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Microsoft account</cp:lastModifiedBy>
  <cp:revision>23</cp:revision>
  <cp:lastPrinted>2014-02-17T03:19:00Z</cp:lastPrinted>
  <dcterms:created xsi:type="dcterms:W3CDTF">2013-05-06T12:19:00Z</dcterms:created>
  <dcterms:modified xsi:type="dcterms:W3CDTF">2014-02-17T03:33:00Z</dcterms:modified>
</cp:coreProperties>
</file>