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64ea12d3010242ce" /><Relationship Type="http://schemas.openxmlformats.org/package/2006/relationships/metadata/core-properties" Target="/docProps/core.xml" Id="Rd34c88f217cd4595" /><Relationship Type="http://schemas.openxmlformats.org/officeDocument/2006/relationships/extended-properties" Target="/docProps/app.xml" Id="Rd2a63bdf06474a59" /><Relationship Type="http://schemas.openxmlformats.org/officeDocument/2006/relationships/custom-properties" Target="/docProps/custom.xml" Id="R864c6dc5a0d146e3"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6"/>
        </w:rPr>
        <w:t xml:space="preserve">CyberShield – Security Dashboard</w:t>
      </w:r>
    </w:p>
    <w:p w14:paraId="00100002" w14:textId="00100003">
      <w:pPr>
        <w:pStyle w:val="Subtitle"/>
        <w:spacing w:after="80"/>
        <w:jc w:val="center"/>
      </w:pPr>
      <w:r>
        <w:rPr>
          <w:color w:val="444444"/>
          <w:sz w:val="32"/>
        </w:rPr>
        <w:t xml:space="preserve">Project Report</w:t>
      </w:r>
    </w:p>
    <w:p w14:paraId="00100004" w14:textId="00100005">
      <w:pPr>
        <w:spacing w:after="480"/>
        <w:jc w:val="center"/>
      </w:pPr>
      <w:r>
        <w:rPr>
          <w:color w:val="666666"/>
          <w:sz w:val="22"/>
        </w:rPr>
        <w:t xml:space="preserve">Technology: Python · Streamlit · Pandas</w:t>
      </w:r>
    </w:p>
    <w:p w14:paraId="00100006" w14:textId="00100007">
      <w:pPr>
        <w:pStyle w:val="Heading1"/>
        <w:spacing w:after="120"/>
      </w:pPr>
      <w:r>
        <w:rPr>
          <w:b/>
          <w:sz w:val="36"/>
        </w:rPr>
        <w:t xml:space="preserve">Table of Contents</w:t>
      </w:r>
    </w:p>
    <w:p w14:paraId="00100108" w14:textId="00100109">
      <w:r>
        <w:fldChar w:fldCharType="begin"/>
      </w:r>
      <w:r>
        <w:instrText xml:space="preserve"> TOC \o "1-3" \h \u </w:instrText>
      </w:r>
      <w:r>
        <w:fldChar w:fldCharType="separate"/>
      </w:r>
      <w:r>
        <w:t xml:space="preserve">Update field to see table of contents</w:t>
      </w:r>
      <w:r>
        <w:fldChar w:fldCharType="end"/>
      </w:r>
    </w:p>
    <w:p w14:paraId="00100008" w14:textId="00100009">
      <w:pPr>
        <w:pStyle w:val="Heading1"/>
        <w:spacing w:before="360" w:after="120"/>
      </w:pPr>
      <w:r>
        <w:rPr>
          <w:b/>
          <w:sz w:val="36"/>
        </w:rPr>
        <w:t xml:space="preserve">1. Project Overview</w:t>
      </w:r>
    </w:p>
    <w:p w14:paraId="0010000A" w14:textId="0010000B">
      <w:pPr>
        <w:spacing w:after="160"/>
      </w:pPr>
      <w:r>
        <w:rPr>
          <w:sz w:val="22"/>
        </w:rPr>
        <w:t xml:space="preserve">CyberShield is a beginner-friendly cybersecurity monitoring dashboard built with Python and Streamlit. The project simulates a real-world security operations centre (SOC) view, allowing users to monitor login activity, detect suspicious behaviour, and visualise security data — all without connecting to any live system or using machine learning.</w:t>
      </w:r>
    </w:p>
    <w:p w14:paraId="0010000C" w14:textId="0010000D">
      <w:pPr>
        <w:spacing w:after="160"/>
      </w:pPr>
      <w:r>
        <w:rPr>
          <w:sz w:val="22"/>
        </w:rPr>
        <w:t xml:space="preserve">The dashboard is contained in a single file, app.py, making it easy to understand, run, and extend. It is designed as a learning project that demonstrates core Python and data analysis concepts in a practical security context.</w:t>
      </w:r>
    </w:p>
    <w:p w14:paraId="0010000E" w14:textId="0010000F">
      <w:pPr>
        <w:pStyle w:val="Heading1"/>
        <w:spacing w:before="360" w:after="120"/>
      </w:pPr>
      <w:r>
        <w:rPr>
          <w:b/>
          <w:sz w:val="36"/>
        </w:rPr>
        <w:t xml:space="preserve">2. Objectives</w:t>
      </w:r>
    </w:p>
    <w:p w14:paraId="00100010" w14:textId="00100011">
      <w:pPr>
        <w:spacing w:after="120"/>
      </w:pPr>
      <w:r>
        <w:rPr>
          <w:sz w:val="22"/>
        </w:rPr>
        <w:t xml:space="preserve">The project was built to achieve the following objectives:</w:t>
      </w:r>
    </w:p>
    <w:p w14:paraId="00100012" w14:textId="00100013">
      <w:pPr>
        <w:numPr>
          <w:ilvl w:val="0"/>
          <w:numId w:val="1"/>
        </w:numPr>
        <w:spacing w:after="80"/>
      </w:pPr>
      <w:r>
        <w:rPr>
          <w:sz w:val="22"/>
        </w:rPr>
        <w:t xml:space="preserve">Build a working cybersecurity dashboard using only Python and Streamlit.</w:t>
      </w:r>
    </w:p>
    <w:p w14:paraId="00100014" w14:textId="00100015">
      <w:pPr>
        <w:numPr>
          <w:ilvl w:val="0"/>
          <w:numId w:val="1"/>
        </w:numPr>
        <w:spacing w:after="80"/>
      </w:pPr>
      <w:r>
        <w:rPr>
          <w:sz w:val="22"/>
        </w:rPr>
        <w:t xml:space="preserve">Implement a rule-based detection system that flags suspicious IP addresses without machine learning.</w:t>
      </w:r>
    </w:p>
    <w:p w14:paraId="00100016" w14:textId="00100017">
      <w:pPr>
        <w:numPr>
          <w:ilvl w:val="0"/>
          <w:numId w:val="1"/>
        </w:numPr>
        <w:spacing w:after="80"/>
      </w:pPr>
      <w:r>
        <w:rPr>
          <w:sz w:val="22"/>
        </w:rPr>
        <w:t xml:space="preserve">Visualise login activity using interactive bar charts.</w:t>
      </w:r>
    </w:p>
    <w:p w14:paraId="00100018" w14:textId="00100019">
      <w:pPr>
        <w:numPr>
          <w:ilvl w:val="0"/>
          <w:numId w:val="1"/>
        </w:numPr>
        <w:spacing w:after="80"/>
      </w:pPr>
      <w:r>
        <w:rPr>
          <w:sz w:val="22"/>
        </w:rPr>
        <w:t xml:space="preserve">Add interactive filters so users can explore the data by login result and risk level.</w:t>
      </w:r>
    </w:p>
    <w:p w14:paraId="0010001A" w14:textId="0010001B">
      <w:pPr>
        <w:numPr>
          <w:ilvl w:val="0"/>
          <w:numId w:val="1"/>
        </w:numPr>
        <w:spacing w:after="160"/>
      </w:pPr>
      <w:r>
        <w:rPr>
          <w:sz w:val="22"/>
        </w:rPr>
        <w:t xml:space="preserve">Keep the code simple, well-commented, and suitable for beginners.</w:t>
      </w:r>
    </w:p>
    <w:p w14:paraId="0010001C" w14:textId="0010001D">
      <w:pPr>
        <w:pStyle w:val="Heading1"/>
        <w:spacing w:before="360" w:after="120"/>
      </w:pPr>
      <w:r>
        <w:rPr>
          <w:b/>
          <w:sz w:val="36"/>
        </w:rPr>
        <w:t xml:space="preserve">3. Technologies Used</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1E" w14:textId="0010001F">
            <w:r>
              <w:t xml:space="preserve">Technology</w:t>
            </w:r>
          </w:p>
        </w:tc>
        <w:tc>
          <w:p w14:paraId="00100020" w14:textId="00100021">
            <w:r>
              <w:t xml:space="preserve">Version / Notes</w:t>
            </w:r>
          </w:p>
        </w:tc>
        <w:tc>
          <w:p w14:paraId="00100022" w14:textId="00100023">
            <w:r>
              <w:t xml:space="preserve">Purpose in Project</w:t>
            </w:r>
          </w:p>
        </w:tc>
      </w:tr>
      <w:tr>
        <w:trPr/>
        <w:tc>
          <w:p w14:paraId="00100024" w14:textId="00100025">
            <w:r>
              <w:t xml:space="preserve">Python</w:t>
            </w:r>
          </w:p>
        </w:tc>
        <w:tc>
          <w:p w14:paraId="00100026" w14:textId="00100027">
            <w:r>
              <w:t xml:space="preserve">3.8 +</w:t>
            </w:r>
          </w:p>
        </w:tc>
        <w:tc>
          <w:p w14:paraId="00100028" w14:textId="00100029">
            <w:r>
              <w:t xml:space="preserve">Core programming language</w:t>
            </w:r>
          </w:p>
        </w:tc>
      </w:tr>
      <w:tr>
        <w:trPr/>
        <w:tc>
          <w:p w14:paraId="0010002A" w14:textId="0010002B">
            <w:r>
              <w:t xml:space="preserve">Streamlit</w:t>
            </w:r>
          </w:p>
        </w:tc>
        <w:tc>
          <w:p w14:paraId="0010002C" w14:textId="0010002D">
            <w:r>
              <w:t xml:space="preserve">Latest stable</w:t>
            </w:r>
          </w:p>
        </w:tc>
        <w:tc>
          <w:p w14:paraId="0010002E" w14:textId="0010002F">
            <w:r>
              <w:t xml:space="preserve">Web dashboard framework — turns Python scripts into interactive web apps</w:t>
            </w:r>
          </w:p>
        </w:tc>
      </w:tr>
      <w:tr>
        <w:trPr/>
        <w:tc>
          <w:p w14:paraId="00100030" w14:textId="00100031">
            <w:r>
              <w:t xml:space="preserve">Pandas</w:t>
            </w:r>
          </w:p>
        </w:tc>
        <w:tc>
          <w:p w14:paraId="00100032" w14:textId="00100033">
            <w:r>
              <w:t xml:space="preserve">Latest stable</w:t>
            </w:r>
          </w:p>
        </w:tc>
        <w:tc>
          <w:p w14:paraId="00100034" w14:textId="00100035">
            <w:r>
              <w:t xml:space="preserve">Data manipulation — used to filter, group, and count login records</w:t>
            </w:r>
          </w:p>
        </w:tc>
      </w:tr>
    </w:tbl>
    <w:p w14:paraId="00100036" w14:textId="00100037">
      <w:pPr>
        <w:pStyle w:val="Heading1"/>
        <w:spacing w:before="360" w:after="120"/>
      </w:pPr>
      <w:r>
        <w:rPr>
          <w:b/>
          <w:sz w:val="36"/>
        </w:rPr>
        <w:t xml:space="preserve">4. Project Features</w:t>
      </w:r>
    </w:p>
    <w:p w14:paraId="00100038" w14:textId="00100039">
      <w:pPr>
        <w:pStyle w:val="Heading2"/>
        <w:spacing w:before="200" w:after="80"/>
      </w:pPr>
      <w:r>
        <w:rPr>
          <w:b/>
          <w:sz w:val="28"/>
        </w:rPr>
        <w:t xml:space="preserve">4.1 Dashboard Header and Status Badge</w:t>
      </w:r>
    </w:p>
    <w:p w14:paraId="0010003A" w14:textId="0010003B">
      <w:pPr>
        <w:spacing w:after="160"/>
      </w:pPr>
      <w:r>
        <w:rPr>
          <w:sz w:val="22"/>
        </w:rPr>
        <w:t xml:space="preserve">The top of the dashboard displays the CyberShield brand name, a live 'System Online' status badge, and a short description. The dark theme (#0d1117 background) mimics the look of professional security tools.</w:t>
      </w:r>
    </w:p>
    <w:p w14:paraId="0010003C" w14:textId="0010003D">
      <w:pPr>
        <w:pStyle w:val="Heading2"/>
        <w:spacing w:before="200" w:after="80"/>
      </w:pPr>
      <w:r>
        <w:rPr>
          <w:b/>
          <w:sz w:val="28"/>
        </w:rPr>
        <w:t xml:space="preserve">4.2 Summary Metric Cards</w:t>
      </w:r>
    </w:p>
    <w:p w14:paraId="0010003E" w14:textId="0010003F">
      <w:pPr>
        <w:spacing w:after="120"/>
      </w:pPr>
      <w:r>
        <w:rPr>
          <w:sz w:val="22"/>
        </w:rPr>
        <w:t xml:space="preserve">Four metric cards are displayed at the top of the dashboard:</w:t>
      </w:r>
    </w:p>
    <w:p w14:paraId="00100040" w14:textId="00100041">
      <w:pPr>
        <w:numPr>
          <w:ilvl w:val="0"/>
          <w:numId w:val="2"/>
        </w:numPr>
        <w:spacing w:after="80"/>
      </w:pPr>
      <w:r>
        <w:rPr>
          <w:sz w:val="22"/>
        </w:rPr>
        <w:t xml:space="preserve">Total Logins – total number of login attempts in the sample data.</w:t>
      </w:r>
    </w:p>
    <w:p w14:paraId="00100042" w14:textId="00100043">
      <w:pPr>
        <w:numPr>
          <w:ilvl w:val="0"/>
          <w:numId w:val="2"/>
        </w:numPr>
        <w:spacing w:after="80"/>
      </w:pPr>
      <w:r>
        <w:rPr>
          <w:sz w:val="22"/>
        </w:rPr>
        <w:t xml:space="preserve">Successful Logins – attempts where status is 'success'.</w:t>
      </w:r>
    </w:p>
    <w:p w14:paraId="00100044" w14:textId="00100045">
      <w:pPr>
        <w:numPr>
          <w:ilvl w:val="0"/>
          <w:numId w:val="2"/>
        </w:numPr>
        <w:spacing w:after="80"/>
      </w:pPr>
      <w:r>
        <w:rPr>
          <w:sz w:val="22"/>
        </w:rPr>
        <w:t xml:space="preserve">Failed Logins – attempts where status is 'failed'.</w:t>
      </w:r>
    </w:p>
    <w:p w14:paraId="00100046" w14:textId="00100047">
      <w:pPr>
        <w:numPr>
          <w:ilvl w:val="0"/>
          <w:numId w:val="2"/>
        </w:numPr>
        <w:spacing w:after="160"/>
      </w:pPr>
      <w:r>
        <w:rPr>
          <w:sz w:val="22"/>
        </w:rPr>
        <w:t xml:space="preserve">Suspicious Activity – count of IP addresses flagged by the detection rule.</w:t>
      </w:r>
    </w:p>
    <w:p w14:paraId="00100048" w14:textId="00100049">
      <w:pPr>
        <w:spacing w:after="160"/>
      </w:pPr>
      <w:r>
        <w:rPr>
          <w:sz w:val="22"/>
        </w:rPr>
        <w:t xml:space="preserve">All four numbers are calculated automatically from the login_records list. Changing the data updates all cards instantly.</w:t>
      </w:r>
    </w:p>
    <w:p w14:paraId="0010004A" w14:textId="0010004B">
      <w:pPr>
        <w:pStyle w:val="Heading2"/>
        <w:spacing w:before="200" w:after="80"/>
      </w:pPr>
      <w:r>
        <w:rPr>
          <w:b/>
          <w:sz w:val="28"/>
        </w:rPr>
        <w:t xml:space="preserve">4.3 Rule-Based Threat Detection</w:t>
      </w:r>
    </w:p>
    <w:p w14:paraId="0010004C" w14:textId="0010004D">
      <w:pPr>
        <w:spacing w:after="120"/>
      </w:pPr>
      <w:r>
        <w:rPr>
          <w:sz w:val="22"/>
        </w:rPr>
        <w:t xml:space="preserve">The core security feature of CyberShield is a simple, transparent detection rule:</w:t>
      </w:r>
    </w:p>
    <w:p w14:paraId="0010004E" w14:textId="0010004F">
      <w:pPr>
        <w:spacing w:after="160"/>
      </w:pPr>
      <w:r>
        <w:rPr>
          <w:b/>
          <w:color w:val="C0392B"/>
          <w:sz w:val="22"/>
        </w:rPr>
        <w:t xml:space="preserve">Rule: If the same IP address has 5 or more failed login attempts, it is flagged as suspicious (High risk — potential brute-force attack).</w:t>
      </w:r>
    </w:p>
    <w:p w14:paraId="00100050" w14:textId="00100051">
      <w:pPr>
        <w:spacing w:after="160"/>
      </w:pPr>
      <w:r>
        <w:rPr>
          <w:sz w:val="22"/>
        </w:rPr>
        <w:t xml:space="preserve">The rule is implemented in three plain Python steps: (1) loop through all records and count failures per IP address using a dictionary, (2) apply an if statement to check whether the count meets or exceeds the threshold of 5, and (3) collect all flagged IPs into a list. No machine learning or external libraries are required.</w:t>
      </w:r>
    </w:p>
    <w:p w14:paraId="00100052" w14:textId="00100053">
      <w:pPr>
        <w:spacing w:after="120"/>
      </w:pPr>
      <w:r>
        <w:rPr>
          <w:sz w:val="22"/>
        </w:rPr>
        <w:t xml:space="preserve">Risk levels are also assigned to all IPs that have any failures:</w:t>
      </w:r>
    </w:p>
    <w:p w14:paraId="00100054" w14:textId="00100055">
      <w:pPr>
        <w:numPr>
          <w:ilvl w:val="0"/>
          <w:numId w:val="3"/>
        </w:numPr>
        <w:spacing w:after="80"/>
      </w:pPr>
      <w:r>
        <w:rPr>
          <w:sz w:val="22"/>
        </w:rPr>
        <w:t xml:space="preserve">High – 5 or more failures (crosses the brute-force threshold).</w:t>
      </w:r>
    </w:p>
    <w:p w14:paraId="00100056" w14:textId="00100057">
      <w:pPr>
        <w:numPr>
          <w:ilvl w:val="0"/>
          <w:numId w:val="3"/>
        </w:numPr>
        <w:spacing w:after="80"/>
      </w:pPr>
      <w:r>
        <w:rPr>
          <w:sz w:val="22"/>
        </w:rPr>
        <w:t xml:space="preserve">Medium – 3 to 4 failures (suspicious, worth monitoring).</w:t>
      </w:r>
    </w:p>
    <w:p w14:paraId="00100058" w14:textId="00100059">
      <w:pPr>
        <w:numPr>
          <w:ilvl w:val="0"/>
          <w:numId w:val="3"/>
        </w:numPr>
        <w:spacing w:after="160"/>
      </w:pPr>
      <w:r>
        <w:rPr>
          <w:sz w:val="22"/>
        </w:rPr>
        <w:t xml:space="preserve">Low – 1 to 2 failures (likely a mistyped password).</w:t>
      </w:r>
    </w:p>
    <w:p w14:paraId="0010005A" w14:textId="0010005B">
      <w:pPr>
        <w:pStyle w:val="Heading2"/>
        <w:spacing w:before="200" w:after="80"/>
      </w:pPr>
      <w:r>
        <w:rPr>
          <w:b/>
          <w:sz w:val="28"/>
        </w:rPr>
        <w:t xml:space="preserve">4.4 Interactive Filters</w:t>
      </w:r>
    </w:p>
    <w:p w14:paraId="0010005C" w14:textId="0010005D">
      <w:pPr>
        <w:spacing w:after="120"/>
      </w:pPr>
      <w:r>
        <w:rPr>
          <w:sz w:val="22"/>
        </w:rPr>
        <w:t xml:space="preserve">Two dropdown filters allow users to slice the data in real time:</w:t>
      </w:r>
    </w:p>
    <w:p w14:paraId="0010005E" w14:textId="0010005F">
      <w:pPr>
        <w:numPr>
          <w:ilvl w:val="0"/>
          <w:numId w:val="4"/>
        </w:numPr>
        <w:spacing w:after="80"/>
      </w:pPr>
      <w:r>
        <w:rPr>
          <w:sz w:val="22"/>
        </w:rPr>
        <w:t xml:space="preserve">Filter by Login Result (All / success / failed) — controls the Login Overview chart and the raw records table.</w:t>
      </w:r>
    </w:p>
    <w:p w14:paraId="00100060" w14:textId="00100061">
      <w:pPr>
        <w:numPr>
          <w:ilvl w:val="0"/>
          <w:numId w:val="4"/>
        </w:numPr>
        <w:spacing w:after="160"/>
      </w:pPr>
      <w:r>
        <w:rPr>
          <w:sz w:val="22"/>
        </w:rPr>
        <w:t xml:space="preserve">Filter by Risk Level (All / High / Medium / Low) — controls the Failed Attempts by IP chart and the alert warning boxes.</w:t>
      </w:r>
    </w:p>
    <w:p w14:paraId="00100062" w14:textId="00100063">
      <w:pPr>
        <w:spacing w:after="160"/>
      </w:pPr>
      <w:r>
        <w:rPr>
          <w:sz w:val="22"/>
        </w:rPr>
        <w:t xml:space="preserve">Both filters are created with st.selectbox(). Streamlit automatically reruns the script whenever a dropdown value changes, so all charts and alerts update without any extra event-handling code.</w:t>
      </w:r>
    </w:p>
    <w:p w14:paraId="00100064" w14:textId="00100065">
      <w:pPr>
        <w:pStyle w:val="Heading2"/>
        <w:spacing w:before="200" w:after="80"/>
      </w:pPr>
      <w:r>
        <w:rPr>
          <w:b/>
          <w:sz w:val="28"/>
        </w:rPr>
        <w:t xml:space="preserve">4.5 Charts</w:t>
      </w:r>
    </w:p>
    <w:p w14:paraId="00100066" w14:textId="00100067">
      <w:pPr>
        <w:spacing w:after="120"/>
      </w:pPr>
      <w:r>
        <w:rPr>
          <w:sz w:val="22"/>
        </w:rPr>
        <w:t xml:space="preserve">Chart 1 – Login Overview (blue bars): Compares the total number of successful logins against failed logins. A healthy system shows a tall success bar and a short failed bar. If the failed bar grows, it signals potential ongoing attack activity. This chart responds to the Login Result filter.</w:t>
      </w:r>
    </w:p>
    <w:p w14:paraId="00100068" w14:textId="00100069">
      <w:pPr>
        <w:spacing w:after="160"/>
      </w:pPr>
      <w:r>
        <w:rPr>
          <w:sz w:val="22"/>
        </w:rPr>
        <w:t xml:space="preserve">Chart 2 – Failed Login Attempts by IP Address (orange bars): Shows each unique IP address that produced failures and how many failures it generated. An IP with a very tall bar is a strong indicator of a brute-force attack from that machine. This chart responds to the Risk Level filter.</w:t>
      </w:r>
    </w:p>
    <w:p w14:paraId="0010006A" w14:textId="0010006B">
      <w:pPr>
        <w:pStyle w:val="Heading2"/>
        <w:spacing w:before="200" w:after="80"/>
      </w:pPr>
      <w:r>
        <w:rPr>
          <w:b/>
          <w:sz w:val="28"/>
        </w:rPr>
        <w:t xml:space="preserve">4.6 Alert Warning Boxes</w:t>
      </w:r>
    </w:p>
    <w:p w14:paraId="0010006C" w14:textId="0010006D">
      <w:pPr>
        <w:spacing w:after="160"/>
      </w:pPr>
      <w:r>
        <w:rPr>
          <w:sz w:val="22"/>
        </w:rPr>
        <w:t xml:space="preserve">Each flagged IP is shown in a styled orange-bordered warning card that includes: the IP address, its risk badge (High / Medium / Low), the exact number of failed attempts, a plain-language explanation of why it was flagged, what the risk means (brute-force), and a recommended action (block the IP and review logs). If no IPs match the active filter, a green all-clear message is shown instead.</w:t>
      </w:r>
    </w:p>
    <w:p w14:paraId="0010006E" w14:textId="0010006F">
      <w:pPr>
        <w:pStyle w:val="Heading2"/>
        <w:spacing w:before="200" w:after="80"/>
      </w:pPr>
      <w:r>
        <w:rPr>
          <w:b/>
          <w:sz w:val="28"/>
        </w:rPr>
        <w:t xml:space="preserve">4.7 Raw Data Table</w:t>
      </w:r>
    </w:p>
    <w:p w14:paraId="00100070" w14:textId="00100071">
      <w:pPr>
        <w:spacing w:after="160"/>
      </w:pPr>
      <w:r>
        <w:rPr>
          <w:sz w:val="22"/>
        </w:rPr>
        <w:t xml:space="preserve">A sortable, interactive data table at the bottom of the dashboard shows the underlying login records filtered by the Login Result dropdown. This allows users to manually inspect the raw data that drives all the charts and metrics above it.</w:t>
      </w:r>
    </w:p>
    <w:p w14:paraId="00100072" w14:textId="00100073">
      <w:pPr>
        <w:pStyle w:val="Heading1"/>
        <w:spacing w:before="360" w:after="120"/>
      </w:pPr>
      <w:r>
        <w:rPr>
          <w:b/>
          <w:sz w:val="36"/>
        </w:rPr>
        <w:t xml:space="preserve">5. Sample Data</w:t>
      </w:r>
    </w:p>
    <w:p w14:paraId="00100074" w14:textId="00100075">
      <w:pPr>
        <w:spacing w:after="120"/>
      </w:pPr>
      <w:r>
        <w:rPr>
          <w:sz w:val="22"/>
        </w:rPr>
        <w:t xml:space="preserve">The dashboard uses 22 hard-coded login records. Each record has three fields: ip (the source IP address), status (success or failed), and user (the username attempted). The records include two deliberately suspicious IPs to demonstrate the detection rule:</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76" w14:textId="00100077">
            <w:r>
              <w:t xml:space="preserve">IP Address</w:t>
            </w:r>
          </w:p>
        </w:tc>
        <w:tc>
          <w:p w14:paraId="00100078" w14:textId="00100079">
            <w:r>
              <w:t xml:space="preserve">Failed Attempts</w:t>
            </w:r>
          </w:p>
        </w:tc>
        <w:tc>
          <w:p w14:paraId="0010007A" w14:textId="0010007B">
            <w:r>
              <w:t xml:space="preserve">Risk Level / Outcome</w:t>
            </w:r>
          </w:p>
        </w:tc>
      </w:tr>
      <w:tr>
        <w:trPr/>
        <w:tc>
          <w:p w14:paraId="0010007C" w14:textId="0010007D">
            <w:r>
              <w:t xml:space="preserve">203.0.113.5</w:t>
            </w:r>
          </w:p>
        </w:tc>
        <w:tc>
          <w:p w14:paraId="0010007E" w14:textId="0010007F">
            <w:r>
              <w:t xml:space="preserve">6</w:t>
            </w:r>
          </w:p>
        </w:tc>
        <w:tc>
          <w:p w14:paraId="00100080" w14:textId="00100081">
            <w:r>
              <w:t xml:space="preserve">High – flagged and alerted</w:t>
            </w:r>
          </w:p>
        </w:tc>
      </w:tr>
      <w:tr>
        <w:trPr/>
        <w:tc>
          <w:p w14:paraId="00100082" w14:textId="00100083">
            <w:r>
              <w:t xml:space="preserve">198.51.100.77</w:t>
            </w:r>
          </w:p>
        </w:tc>
        <w:tc>
          <w:p w14:paraId="00100084" w14:textId="00100085">
            <w:r>
              <w:t xml:space="preserve">5</w:t>
            </w:r>
          </w:p>
        </w:tc>
        <w:tc>
          <w:p w14:paraId="00100086" w14:textId="00100087">
            <w:r>
              <w:t xml:space="preserve">High – flagged and alerted (exactly at threshold)</w:t>
            </w:r>
          </w:p>
        </w:tc>
      </w:tr>
    </w:tbl>
    <w:p w14:paraId="00100088" w14:textId="00100089">
      <w:pPr>
        <w:spacing w:after="160"/>
      </w:pPr>
      <w:r>
        <w:rPr>
          <w:sz w:val="22"/>
        </w:rPr>
        <w:t xml:space="preserve">All other IPs have 1–2 failures and are classified as Low risk. No machine-generated or external data is used.</w:t>
      </w:r>
    </w:p>
    <w:p w14:paraId="0010008A" w14:textId="0010008B">
      <w:pPr>
        <w:pStyle w:val="Heading1"/>
        <w:spacing w:before="360" w:after="120"/>
      </w:pPr>
      <w:r>
        <w:rPr>
          <w:b/>
          <w:sz w:val="36"/>
        </w:rPr>
        <w:t xml:space="preserve">6. How to Run the Project</w:t>
      </w:r>
    </w:p>
    <w:p w14:paraId="0010008C" w14:textId="0010008D">
      <w:pPr>
        <w:spacing w:after="120"/>
      </w:pPr>
      <w:r>
        <w:rPr>
          <w:b/>
          <w:sz w:val="22"/>
        </w:rPr>
        <w:t xml:space="preserve">Prerequisites: Python 3.8 or later must be installed.</w:t>
      </w:r>
    </w:p>
    <w:p w14:paraId="0010008E" w14:textId="0010008F">
      <w:pPr>
        <w:spacing w:after="80"/>
      </w:pPr>
      <w:r>
        <w:rPr>
          <w:sz w:val="22"/>
        </w:rPr>
        <w:t xml:space="preserve">Step 1 – Install dependencies (one time only):</w:t>
      </w:r>
    </w:p>
    <w:p w14:paraId="00100090" w14:textId="00100091">
      <w:pPr>
        <w:spacing w:after="160"/>
      </w:pPr>
      <w:r>
        <w:rPr>
          <w:b/>
          <w:color w:val="1F6FEB"/>
          <w:sz w:val="22"/>
        </w:rPr>
        <w:t xml:space="preserve">pip install streamlit pandas</w:t>
      </w:r>
    </w:p>
    <w:p w14:paraId="00100092" w14:textId="00100093">
      <w:pPr>
        <w:spacing w:after="80"/>
      </w:pPr>
      <w:r>
        <w:rPr>
          <w:sz w:val="22"/>
        </w:rPr>
        <w:t xml:space="preserve">Step 2 – Run the dashboard:</w:t>
      </w:r>
    </w:p>
    <w:p w14:paraId="00100094" w14:textId="00100095">
      <w:pPr>
        <w:spacing w:after="160"/>
      </w:pPr>
      <w:r>
        <w:rPr>
          <w:b/>
          <w:color w:val="1F6FEB"/>
          <w:sz w:val="22"/>
        </w:rPr>
        <w:t xml:space="preserve">streamlit run app.py</w:t>
      </w:r>
    </w:p>
    <w:p w14:paraId="00100096" w14:textId="00100097">
      <w:pPr>
        <w:spacing w:after="160"/>
      </w:pPr>
      <w:r>
        <w:rPr>
          <w:sz w:val="22"/>
        </w:rPr>
        <w:t xml:space="preserve">Step 3 – Open the browser. Streamlit will print a local URL (usually http://localhost:8501). Open that address to view the dashboard. To stop the server, press Ctrl + C in the terminal.</w:t>
      </w:r>
    </w:p>
    <w:p w14:paraId="00100098" w14:textId="00100099">
      <w:pPr>
        <w:pStyle w:val="Heading1"/>
        <w:spacing w:before="360" w:after="120"/>
      </w:pPr>
      <w:r>
        <w:rPr>
          <w:b/>
          <w:sz w:val="36"/>
        </w:rPr>
        <w:t xml:space="preserve">7. Project Structure</w:t>
      </w:r>
    </w:p>
    <w:p w14:paraId="0010009A" w14:textId="0010009B">
      <w:pPr>
        <w:spacing w:after="120"/>
      </w:pPr>
      <w:r>
        <w:rPr>
          <w:sz w:val="22"/>
        </w:rPr>
        <w:t xml:space="preserve">The entire project lives in a single file:</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9C" w14:textId="0010009D">
            <w:r>
              <w:t xml:space="preserve">File</w:t>
            </w:r>
          </w:p>
        </w:tc>
        <w:tc>
          <w:p w14:paraId="0010009E" w14:textId="0010009F">
            <w:r>
              <w:t xml:space="preserve">Description</w:t>
            </w:r>
          </w:p>
        </w:tc>
      </w:tr>
      <w:tr>
        <w:trPr/>
        <w:tc>
          <w:p w14:paraId="001000A0" w14:textId="001000A1">
            <w:r>
              <w:t xml:space="preserve">app.py</w:t>
            </w:r>
          </w:p>
        </w:tc>
        <w:tc>
          <w:p w14:paraId="001000A2" w14:textId="001000A3">
            <w:r>
              <w:t xml:space="preserve">All Python and Streamlit code — page config, CSS, data, detection logic, filters, charts, and alerts in one file</w:t>
            </w:r>
          </w:p>
        </w:tc>
      </w:tr>
    </w:tbl>
    <w:p w14:paraId="001000A4" w14:textId="001000A5">
      <w:pPr>
        <w:pStyle w:val="Heading1"/>
        <w:spacing w:before="360" w:after="120"/>
      </w:pPr>
      <w:r>
        <w:rPr>
          <w:b/>
          <w:sz w:val="36"/>
        </w:rPr>
        <w:t xml:space="preserve">8. Key Learning Outcomes</w:t>
      </w:r>
    </w:p>
    <w:p w14:paraId="001000A6" w14:textId="001000A7">
      <w:pPr>
        <w:spacing w:after="120"/>
      </w:pPr>
      <w:r>
        <w:rPr>
          <w:sz w:val="22"/>
        </w:rPr>
        <w:t xml:space="preserve">This project demonstrates the following Python and web development skills:</w:t>
      </w:r>
    </w:p>
    <w:p w14:paraId="001000A8" w14:textId="001000A9">
      <w:pPr>
        <w:numPr>
          <w:ilvl w:val="0"/>
          <w:numId w:val="5"/>
        </w:numPr>
        <w:spacing w:after="80"/>
      </w:pPr>
      <w:r>
        <w:rPr>
          <w:sz w:val="22"/>
        </w:rPr>
        <w:t xml:space="preserve">Using Python lists and dictionaries to store and process structured data.</w:t>
      </w:r>
    </w:p>
    <w:p w14:paraId="001000AA" w14:textId="001000AB">
      <w:pPr>
        <w:numPr>
          <w:ilvl w:val="0"/>
          <w:numId w:val="5"/>
        </w:numPr>
        <w:spacing w:after="80"/>
      </w:pPr>
      <w:r>
        <w:rPr>
          <w:sz w:val="22"/>
        </w:rPr>
        <w:t xml:space="preserve">Converting a list of dictionaries into a Pandas DataFrame for easy filtering and grouping.</w:t>
      </w:r>
    </w:p>
    <w:p w14:paraId="001000AC" w14:textId="001000AD">
      <w:pPr>
        <w:numPr>
          <w:ilvl w:val="0"/>
          <w:numId w:val="5"/>
        </w:numPr>
        <w:spacing w:after="80"/>
      </w:pPr>
      <w:r>
        <w:rPr>
          <w:sz w:val="22"/>
        </w:rPr>
        <w:t xml:space="preserve">Writing simple if/elif/else rules to classify data (risk levels).</w:t>
      </w:r>
    </w:p>
    <w:p w14:paraId="001000AE" w14:textId="001000AF">
      <w:pPr>
        <w:numPr>
          <w:ilvl w:val="0"/>
          <w:numId w:val="5"/>
        </w:numPr>
        <w:spacing w:after="80"/>
      </w:pPr>
      <w:r>
        <w:rPr>
          <w:sz w:val="22"/>
        </w:rPr>
        <w:t xml:space="preserve">Building an interactive web dashboard with Streamlit — zero HTML, CSS, or JavaScript required in Python.</w:t>
      </w:r>
    </w:p>
    <w:p w14:paraId="001000B0" w14:textId="001000B1">
      <w:pPr>
        <w:numPr>
          <w:ilvl w:val="0"/>
          <w:numId w:val="5"/>
        </w:numPr>
        <w:spacing w:after="80"/>
      </w:pPr>
      <w:r>
        <w:rPr>
          <w:sz w:val="22"/>
        </w:rPr>
        <w:t xml:space="preserve">Injecting custom CSS to achieve a professional dark theme.</w:t>
      </w:r>
    </w:p>
    <w:p w14:paraId="001000B2" w14:textId="001000B3">
      <w:pPr>
        <w:numPr>
          <w:ilvl w:val="0"/>
          <w:numId w:val="5"/>
        </w:numPr>
        <w:spacing w:after="80"/>
      </w:pPr>
      <w:r>
        <w:rPr>
          <w:sz w:val="22"/>
        </w:rPr>
        <w:t xml:space="preserve">Creating reactive charts and filters that update automatically when the user interacts with the UI.</w:t>
      </w:r>
    </w:p>
    <w:p w14:paraId="001000B4" w14:textId="001000B5">
      <w:pPr>
        <w:numPr>
          <w:ilvl w:val="0"/>
          <w:numId w:val="5"/>
        </w:numPr>
        <w:spacing w:after="160"/>
      </w:pPr>
      <w:r>
        <w:rPr>
          <w:sz w:val="22"/>
        </w:rPr>
        <w:t xml:space="preserve">Understanding a core cybersecurity concept — brute-force login detection — and implementing it in plain code.</w:t>
      </w:r>
    </w:p>
    <w:p w14:paraId="001000B6" w14:textId="001000B7">
      <w:pPr>
        <w:pStyle w:val="Heading1"/>
        <w:spacing w:before="360" w:after="120"/>
      </w:pPr>
      <w:r>
        <w:rPr>
          <w:b/>
          <w:sz w:val="36"/>
        </w:rPr>
        <w:t xml:space="preserve">9. Limitations and Future Improvements</w:t>
      </w:r>
    </w:p>
    <w:p w14:paraId="001000B8" w14:textId="001000B9">
      <w:pPr>
        <w:spacing w:after="120"/>
      </w:pPr>
      <w:r>
        <w:rPr>
          <w:b/>
          <w:sz w:val="22"/>
        </w:rPr>
        <w:t xml:space="preserve">Current limitations:</w:t>
      </w:r>
    </w:p>
    <w:p w14:paraId="001000BA" w14:textId="001000BB">
      <w:pPr>
        <w:numPr>
          <w:ilvl w:val="0"/>
          <w:numId w:val="6"/>
        </w:numPr>
        <w:spacing w:after="80"/>
      </w:pPr>
      <w:r>
        <w:rPr>
          <w:sz w:val="22"/>
        </w:rPr>
        <w:t xml:space="preserve">The login records are hard-coded. No real database or log file is connected.</w:t>
      </w:r>
    </w:p>
    <w:p w14:paraId="001000BC" w14:textId="001000BD">
      <w:pPr>
        <w:numPr>
          <w:ilvl w:val="0"/>
          <w:numId w:val="6"/>
        </w:numPr>
        <w:spacing w:after="80"/>
      </w:pPr>
      <w:r>
        <w:rPr>
          <w:sz w:val="22"/>
        </w:rPr>
        <w:t xml:space="preserve">The detection rule is static. It does not adapt to changing patterns over time.</w:t>
      </w:r>
    </w:p>
    <w:p w14:paraId="001000BE" w14:textId="001000BF">
      <w:pPr>
        <w:numPr>
          <w:ilvl w:val="0"/>
          <w:numId w:val="6"/>
        </w:numPr>
        <w:spacing w:after="160"/>
      </w:pPr>
      <w:r>
        <w:rPr>
          <w:sz w:val="22"/>
        </w:rPr>
        <w:t xml:space="preserve">There is no user authentication on the dashboard itself.</w:t>
      </w:r>
    </w:p>
    <w:p w14:paraId="001000C0" w14:textId="001000C1">
      <w:pPr>
        <w:spacing w:after="120"/>
      </w:pPr>
      <w:r>
        <w:rPr>
          <w:b/>
          <w:sz w:val="22"/>
        </w:rPr>
        <w:t xml:space="preserve">Suggested future improvements:</w:t>
      </w:r>
    </w:p>
    <w:p w14:paraId="001000C2" w14:textId="001000C3">
      <w:pPr>
        <w:numPr>
          <w:ilvl w:val="0"/>
          <w:numId w:val="7"/>
        </w:numPr>
        <w:spacing w:after="80"/>
      </w:pPr>
      <w:r>
        <w:rPr>
          <w:sz w:val="22"/>
        </w:rPr>
        <w:t xml:space="preserve">Load login records from a CSV file or SQLite database.</w:t>
      </w:r>
    </w:p>
    <w:p w14:paraId="001000C4" w14:textId="001000C5">
      <w:pPr>
        <w:numPr>
          <w:ilvl w:val="0"/>
          <w:numId w:val="7"/>
        </w:numPr>
        <w:spacing w:after="80"/>
      </w:pPr>
      <w:r>
        <w:rPr>
          <w:sz w:val="22"/>
        </w:rPr>
        <w:t xml:space="preserve">Add a timestamp field to each record and show login trends over time with a line chart.</w:t>
      </w:r>
    </w:p>
    <w:p w14:paraId="001000C6" w14:textId="001000C7">
      <w:pPr>
        <w:numPr>
          <w:ilvl w:val="0"/>
          <w:numId w:val="7"/>
        </w:numPr>
        <w:spacing w:after="80"/>
      </w:pPr>
      <w:r>
        <w:rPr>
          <w:sz w:val="22"/>
        </w:rPr>
        <w:t xml:space="preserve">Allow the user to adjust the detection threshold from the dashboard using a slider.</w:t>
      </w:r>
    </w:p>
    <w:p w14:paraId="001000C8" w14:textId="001000C9">
      <w:pPr>
        <w:numPr>
          <w:ilvl w:val="0"/>
          <w:numId w:val="7"/>
        </w:numPr>
        <w:spacing w:after="160"/>
      </w:pPr>
      <w:r>
        <w:rPr>
          <w:sz w:val="22"/>
        </w:rPr>
        <w:t xml:space="preserve">Add email or Slack notifications when a High-risk IP is detected.</w:t>
      </w:r>
    </w:p>
    <w:p w14:paraId="001000CA" w14:textId="001000CB">
      <w:pPr>
        <w:pStyle w:val="Heading1"/>
        <w:spacing w:before="360" w:after="120"/>
      </w:pPr>
      <w:r>
        <w:rPr>
          <w:b/>
          <w:sz w:val="36"/>
        </w:rPr>
        <w:t xml:space="preserve">10. Conclusion</w:t>
      </w:r>
    </w:p>
    <w:p w14:paraId="001000CC" w14:textId="001000CD">
      <w:pPr>
        <w:spacing w:after="160"/>
      </w:pPr>
      <w:r>
        <w:rPr>
          <w:sz w:val="22"/>
        </w:rPr>
        <w:t xml:space="preserve">CyberShield successfully demonstrates how a practical cybersecurity monitoring dashboard can be built using beginner-level Python code. The project covers data processing with Pandas, rule-based threat detection with simple if statements, interactive visualisation with Streamlit charts, and a clean professional dark UI — all in a single, well-commented file.</w:t>
      </w:r>
    </w:p>
    <w:p w14:paraId="001000CE" w14:textId="001000CF">
      <w:pPr>
        <w:spacing w:after="160"/>
      </w:pPr>
      <w:r>
        <w:rPr>
          <w:sz w:val="22"/>
        </w:rPr>
        <w:t xml:space="preserve">The project is an excellent foundation for anyone learning Python, data analysis, or cybersecurity concepts, and can be extended incrementally as skills grow.</w:t>
      </w:r>
    </w:p>
    <w:p w14:paraId="001000D0" w14:textId="001000D1">
      <w:pPr>
        <w:pStyle w:val="Heading1"/>
        <w:spacing w:before="360" w:after="120"/>
      </w:pPr>
      <w:r>
        <w:rPr>
          <w:b/>
          <w:sz w:val="36"/>
        </w:rPr>
        <w:t xml:space="preserve">Appendix – app.py Section Summary</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D2" w14:textId="001000D3">
            <w:r>
              <w:t xml:space="preserve">Section</w:t>
            </w:r>
          </w:p>
        </w:tc>
        <w:tc>
          <w:p w14:paraId="001000D4" w14:textId="001000D5">
            <w:r>
              <w:t xml:space="preserve">Lines (approx.)</w:t>
            </w:r>
          </w:p>
        </w:tc>
        <w:tc>
          <w:p w14:paraId="001000D6" w14:textId="001000D7">
            <w:r>
              <w:t xml:space="preserve">What it does</w:t>
            </w:r>
          </w:p>
        </w:tc>
      </w:tr>
      <w:tr>
        <w:trPr/>
        <w:tc>
          <w:p w14:paraId="001000D8" w14:textId="001000D9">
            <w:r>
              <w:t xml:space="preserve">Imports</w:t>
            </w:r>
          </w:p>
        </w:tc>
        <w:tc>
          <w:p w14:paraId="001000DA" w14:textId="001000DB">
            <w:r>
              <w:t xml:space="preserve">1–2</w:t>
            </w:r>
          </w:p>
        </w:tc>
        <w:tc>
          <w:p w14:paraId="001000DC" w14:textId="001000DD">
            <w:r>
              <w:t xml:space="preserve">Imports streamlit and pandas</w:t>
            </w:r>
          </w:p>
        </w:tc>
      </w:tr>
      <w:tr>
        <w:trPr/>
        <w:tc>
          <w:p w14:paraId="001000DE" w14:textId="001000DF">
            <w:r>
              <w:t xml:space="preserve">Page config</w:t>
            </w:r>
          </w:p>
        </w:tc>
        <w:tc>
          <w:p w14:paraId="001000E0" w14:textId="001000E1">
            <w:r>
              <w:t xml:space="preserve">4–8</w:t>
            </w:r>
          </w:p>
        </w:tc>
        <w:tc>
          <w:p w14:paraId="001000E2" w14:textId="001000E3">
            <w:r>
              <w:t xml:space="preserve">Sets browser tab title, icon, and wide layout</w:t>
            </w:r>
          </w:p>
        </w:tc>
      </w:tr>
      <w:tr>
        <w:trPr/>
        <w:tc>
          <w:p w14:paraId="001000E4" w14:textId="001000E5">
            <w:r>
              <w:t xml:space="preserve">Custom CSS</w:t>
            </w:r>
          </w:p>
        </w:tc>
        <w:tc>
          <w:p w14:paraId="001000E6" w14:textId="001000E7">
            <w:r>
              <w:t xml:space="preserve">10–99</w:t>
            </w:r>
          </w:p>
        </w:tc>
        <w:tc>
          <w:p w14:paraId="001000E8" w14:textId="001000E9">
            <w:r>
              <w:t xml:space="preserve">Applies the dark GitHub-style theme, card styles, chart cards, and warning boxes</w:t>
            </w:r>
          </w:p>
        </w:tc>
      </w:tr>
      <w:tr>
        <w:trPr/>
        <w:tc>
          <w:p w14:paraId="001000EA" w14:textId="001000EB">
            <w:r>
              <w:t xml:space="preserve">Login records</w:t>
            </w:r>
          </w:p>
        </w:tc>
        <w:tc>
          <w:p w14:paraId="001000EC" w14:textId="001000ED">
            <w:r>
              <w:t xml:space="preserve">100–149</w:t>
            </w:r>
          </w:p>
        </w:tc>
        <w:tc>
          <w:p w14:paraId="001000EE" w14:textId="001000EF">
            <w:r>
              <w:t xml:space="preserve">22 hard-coded sample login events (ip, status, user)</w:t>
            </w:r>
          </w:p>
        </w:tc>
      </w:tr>
      <w:tr>
        <w:trPr/>
        <w:tc>
          <w:p w14:paraId="001000F0" w14:textId="001000F1">
            <w:r>
              <w:t xml:space="preserve">Data processing</w:t>
            </w:r>
          </w:p>
        </w:tc>
        <w:tc>
          <w:p w14:paraId="001000F2" w14:textId="001000F3">
            <w:r>
              <w:t xml:space="preserve">150–185</w:t>
            </w:r>
          </w:p>
        </w:tc>
        <w:tc>
          <w:p w14:paraId="001000F4" w14:textId="001000F5">
            <w:r>
              <w:t xml:space="preserve">Builds a Pandas DataFrame, counts failures per IP, assigns risk levels, computes all metric totals</w:t>
            </w:r>
          </w:p>
        </w:tc>
      </w:tr>
      <w:tr>
        <w:trPr/>
        <w:tc>
          <w:p w14:paraId="001000F6" w14:textId="001000F7">
            <w:r>
              <w:t xml:space="preserve">Header + metrics</w:t>
            </w:r>
          </w:p>
        </w:tc>
        <w:tc>
          <w:p w14:paraId="001000F8" w14:textId="001000F9">
            <w:r>
              <w:t xml:space="preserve">190–224</w:t>
            </w:r>
          </w:p>
        </w:tc>
        <w:tc>
          <w:p w14:paraId="001000FA" w14:textId="001000FB">
            <w:r>
              <w:t xml:space="preserve">Renders the title, badge, description, and four summary cards</w:t>
            </w:r>
          </w:p>
        </w:tc>
      </w:tr>
      <w:tr>
        <w:trPr/>
        <w:tc>
          <w:p w14:paraId="001000FC" w14:textId="001000FD">
            <w:r>
              <w:t xml:space="preserve">Filters + charts</w:t>
            </w:r>
          </w:p>
        </w:tc>
        <w:tc>
          <w:p w14:paraId="001000FE" w14:textId="001000FF">
            <w:r>
              <w:t xml:space="preserve">225–285</w:t>
            </w:r>
          </w:p>
        </w:tc>
        <w:tc>
          <w:p w14:paraId="00100100" w14:textId="00100101">
            <w:r>
              <w:t xml:space="preserve">Two dropdowns and two bar charts — Login Overview and Failed Attempts by IP</w:t>
            </w:r>
          </w:p>
        </w:tc>
      </w:tr>
      <w:tr>
        <w:trPr/>
        <w:tc>
          <w:p w14:paraId="00100102" w14:textId="00100103">
            <w:r>
              <w:t xml:space="preserve">Alerts + table</w:t>
            </w:r>
          </w:p>
        </w:tc>
        <w:tc>
          <w:p w14:paraId="00100104" w14:textId="00100105">
            <w:r>
              <w:t xml:space="preserve">286–310</w:t>
            </w:r>
          </w:p>
        </w:tc>
        <w:tc>
          <w:p w14:paraId="00100106" w14:textId="00100107">
            <w:r>
              <w:t xml:space="preserve">Flagged IP warning boxes and raw data table at the bottom</w:t>
            </w:r>
          </w:p>
        </w:tc>
      </w:tr>
    </w:tbl>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5f5484cb2b2146de" /><Relationship Type="http://schemas.openxmlformats.org/officeDocument/2006/relationships/styles" Target="/word/styles.xml" Id="Rba6290b506574de2" /><Relationship Type="http://schemas.openxmlformats.org/officeDocument/2006/relationships/theme" Target="/word/theme/theme1.xml" Id="Rde34ed30849f4283" /><Relationship Type="http://schemas.openxmlformats.org/officeDocument/2006/relationships/numbering" Target="/word/numbering.xml" Id="R3008927e1bbc43a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2026-10-22T06:49:27Z</dcterms:created>
  <cp:lastModifiedBy>OfficeCLI</cp:lastModifiedBy>
  <dcterms:modified xsi:type="dcterms:W3CDTF">2026-10-22T06:49:27Z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2026-10-22T06:49:36Z</vt:lpwstr>
  </op:property>
</op:Properties>
</file>