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43E51" w14:textId="77777777" w:rsidR="007C341A" w:rsidRDefault="00A2094F" w:rsidP="007C341A">
      <w:pPr>
        <w:spacing w:after="0" w:line="360" w:lineRule="auto"/>
        <w:jc w:val="both"/>
        <w:rPr>
          <w:rFonts w:cs="Arial"/>
          <w:sz w:val="22"/>
          <w:lang w:val="es-MX"/>
        </w:rPr>
      </w:pPr>
      <w:r w:rsidRPr="007C341A">
        <w:rPr>
          <w:rFonts w:cs="Arial"/>
          <w:sz w:val="22"/>
          <w:lang w:val="es-MX"/>
        </w:rPr>
        <w:t xml:space="preserve">La investigación se concibe bajo un diseño no experimental, transversal y de campo, debido a que las variables se observan en su contexto natural, sin manipulación deliberada, y la información se recoge en un momento determinado del diagnóstico. </w:t>
      </w:r>
    </w:p>
    <w:p w14:paraId="58E77999" w14:textId="77777777" w:rsidR="004C4752" w:rsidRPr="007C341A" w:rsidRDefault="00A2094F" w:rsidP="007C341A">
      <w:pPr>
        <w:spacing w:after="0" w:line="360" w:lineRule="auto"/>
        <w:jc w:val="both"/>
        <w:rPr>
          <w:rFonts w:cs="Arial"/>
          <w:sz w:val="22"/>
          <w:lang w:val="es-MX"/>
        </w:rPr>
      </w:pPr>
      <w:r w:rsidRPr="007C341A">
        <w:rPr>
          <w:rFonts w:cs="Arial"/>
          <w:sz w:val="22"/>
          <w:lang w:val="es-MX"/>
        </w:rPr>
        <w:t>El estudio se orienta a conocer el nivel de educación financiera de estudiantes de secundaria y bachillerato del municipio de Autlán de Navarro, Jalisco, mediante un cuestionario estructurado. Este diseño resulta pertinente para describir conocimientos, actitudes y prácticas de una población específica y comparar grupos según nivel educativo (Hernández &amp; Mendoza, 2018).</w:t>
      </w:r>
    </w:p>
    <w:p w14:paraId="4330CA0F" w14:textId="77777777" w:rsidR="004C4752" w:rsidRPr="007C341A" w:rsidRDefault="00A2094F" w:rsidP="007C341A">
      <w:pPr>
        <w:spacing w:after="0" w:line="360" w:lineRule="auto"/>
        <w:jc w:val="both"/>
        <w:rPr>
          <w:rFonts w:cs="Arial"/>
          <w:sz w:val="22"/>
          <w:lang w:val="es-MX"/>
        </w:rPr>
      </w:pPr>
      <w:r w:rsidRPr="007C341A">
        <w:rPr>
          <w:rFonts w:cs="Arial"/>
          <w:sz w:val="22"/>
          <w:lang w:val="es-MX"/>
        </w:rPr>
        <w:t xml:space="preserve">El enfoque es predominantemente </w:t>
      </w:r>
      <w:r w:rsidRPr="00F8029C">
        <w:rPr>
          <w:rFonts w:cs="Arial"/>
          <w:color w:val="FF0000"/>
          <w:sz w:val="22"/>
          <w:lang w:val="es-MX"/>
        </w:rPr>
        <w:t>cuantitativo</w:t>
      </w:r>
      <w:r w:rsidRPr="007C341A">
        <w:rPr>
          <w:rFonts w:cs="Arial"/>
          <w:sz w:val="22"/>
          <w:lang w:val="es-MX"/>
        </w:rPr>
        <w:t>, porque se utilizan ítems con escalas Likert, respuestas dicotómicas y opciones cerradas que permiten codificar, procesar y analizar estadísticamente la información. Se incorpora un componente cualitativo complementario mediante una pregunta abierta sobre la forma en que los estudiantes desean recibir cursos de educación financiera.</w:t>
      </w:r>
    </w:p>
    <w:p w14:paraId="41C4755E" w14:textId="77777777" w:rsidR="004C4752" w:rsidRPr="007C341A" w:rsidRDefault="00A2094F" w:rsidP="007C341A">
      <w:pPr>
        <w:spacing w:after="0" w:line="360" w:lineRule="auto"/>
        <w:jc w:val="both"/>
        <w:rPr>
          <w:rFonts w:cs="Arial"/>
          <w:sz w:val="22"/>
          <w:lang w:val="es-MX"/>
        </w:rPr>
      </w:pPr>
      <w:r w:rsidRPr="007C341A">
        <w:rPr>
          <w:rFonts w:cs="Arial"/>
          <w:sz w:val="22"/>
          <w:lang w:val="es-MX"/>
        </w:rPr>
        <w:t>El alcance es descriptivo-comparativo. Es descriptivo porque caracteriza el nivel de conocimientos, actitudes y prácticas financieras; y comparativo porque verifica diferencias entre secundaria y bachillerato. Su propósito fundamental es generar un diagnóstico empírico que sirva de base para diseñar cursos de educación financiera contextualizados.</w:t>
      </w:r>
    </w:p>
    <w:p w14:paraId="28D781C6" w14:textId="77777777" w:rsidR="004C4752" w:rsidRDefault="00A2094F" w:rsidP="007C341A">
      <w:pPr>
        <w:spacing w:after="0" w:line="360" w:lineRule="auto"/>
        <w:jc w:val="both"/>
        <w:rPr>
          <w:rFonts w:cs="Arial"/>
          <w:sz w:val="22"/>
          <w:lang w:val="es-MX"/>
        </w:rPr>
      </w:pPr>
      <w:r w:rsidRPr="007C341A">
        <w:rPr>
          <w:rFonts w:cs="Arial"/>
          <w:sz w:val="22"/>
          <w:lang w:val="es-MX"/>
        </w:rPr>
        <w:t xml:space="preserve">Las principales variables analizadas son: </w:t>
      </w:r>
      <w:r w:rsidRPr="00C74555">
        <w:rPr>
          <w:rFonts w:cs="Arial"/>
          <w:sz w:val="22"/>
          <w:highlight w:val="cyan"/>
          <w:lang w:val="es-MX"/>
        </w:rPr>
        <w:t>caracterización sociodemográfica y familiar</w:t>
      </w:r>
      <w:r w:rsidRPr="007C341A">
        <w:rPr>
          <w:rFonts w:cs="Arial"/>
          <w:sz w:val="22"/>
          <w:lang w:val="es-MX"/>
        </w:rPr>
        <w:t xml:space="preserve">; </w:t>
      </w:r>
      <w:r w:rsidRPr="00C74555">
        <w:rPr>
          <w:rFonts w:cs="Arial"/>
          <w:sz w:val="22"/>
          <w:highlight w:val="green"/>
          <w:lang w:val="es-MX"/>
        </w:rPr>
        <w:t>conocimiento general sobre educación financiera</w:t>
      </w:r>
      <w:r w:rsidRPr="007C341A">
        <w:rPr>
          <w:rFonts w:cs="Arial"/>
          <w:sz w:val="22"/>
          <w:lang w:val="es-MX"/>
        </w:rPr>
        <w:t xml:space="preserve">; </w:t>
      </w:r>
      <w:r w:rsidRPr="00C74555">
        <w:rPr>
          <w:rFonts w:cs="Arial"/>
          <w:sz w:val="22"/>
          <w:highlight w:val="magenta"/>
          <w:lang w:val="es-MX"/>
        </w:rPr>
        <w:t>actitud e interés hacia la educación financiera</w:t>
      </w:r>
      <w:r w:rsidRPr="007C341A">
        <w:rPr>
          <w:rFonts w:cs="Arial"/>
          <w:sz w:val="22"/>
          <w:lang w:val="es-MX"/>
        </w:rPr>
        <w:t xml:space="preserve">; </w:t>
      </w:r>
      <w:r w:rsidRPr="00C74555">
        <w:rPr>
          <w:rFonts w:cs="Arial"/>
          <w:sz w:val="22"/>
          <w:highlight w:val="darkCyan"/>
          <w:lang w:val="es-MX"/>
        </w:rPr>
        <w:t>conocimiento de conceptos financieros básicos</w:t>
      </w:r>
      <w:r w:rsidRPr="007C341A">
        <w:rPr>
          <w:rFonts w:cs="Arial"/>
          <w:sz w:val="22"/>
          <w:lang w:val="es-MX"/>
        </w:rPr>
        <w:t xml:space="preserve">; </w:t>
      </w:r>
      <w:r w:rsidRPr="00C74555">
        <w:rPr>
          <w:rFonts w:cs="Arial"/>
          <w:sz w:val="22"/>
          <w:highlight w:val="darkYellow"/>
          <w:lang w:val="es-MX"/>
        </w:rPr>
        <w:t>prácticas de ahorro</w:t>
      </w:r>
      <w:r w:rsidRPr="007C341A">
        <w:rPr>
          <w:rFonts w:cs="Arial"/>
          <w:sz w:val="22"/>
          <w:lang w:val="es-MX"/>
        </w:rPr>
        <w:t xml:space="preserve">; </w:t>
      </w:r>
      <w:r w:rsidRPr="00C74555">
        <w:rPr>
          <w:rFonts w:cs="Arial"/>
          <w:sz w:val="22"/>
          <w:highlight w:val="yellow"/>
          <w:lang w:val="es-MX"/>
        </w:rPr>
        <w:t>experiencia con instituciones financieras</w:t>
      </w:r>
      <w:r w:rsidRPr="007C341A">
        <w:rPr>
          <w:rFonts w:cs="Arial"/>
          <w:sz w:val="22"/>
          <w:lang w:val="es-MX"/>
        </w:rPr>
        <w:t xml:space="preserve">; y </w:t>
      </w:r>
      <w:r w:rsidRPr="00C74555">
        <w:rPr>
          <w:rFonts w:cs="Arial"/>
          <w:sz w:val="22"/>
          <w:highlight w:val="cyan"/>
          <w:lang w:val="es-MX"/>
        </w:rPr>
        <w:t>preferencias formativas</w:t>
      </w:r>
      <w:r w:rsidRPr="007C341A">
        <w:rPr>
          <w:rFonts w:cs="Arial"/>
          <w:sz w:val="22"/>
          <w:lang w:val="es-MX"/>
        </w:rPr>
        <w:t>. Estas variables son coherentes con el enfoque de la OCDE/INFE, que comprende la alfabetización financiera como combinación de conocimientos, actitudes y comportamientos necesarios para tomar decisiones financieras adecuadas (OECD, 2020).</w:t>
      </w:r>
    </w:p>
    <w:p w14:paraId="6E9A4E9C" w14:textId="77777777" w:rsidR="007C341A" w:rsidRPr="009836E6" w:rsidRDefault="007C341A" w:rsidP="007C341A">
      <w:pPr>
        <w:spacing w:after="0" w:line="360" w:lineRule="auto"/>
        <w:jc w:val="both"/>
        <w:rPr>
          <w:rFonts w:cs="Arial"/>
          <w:b/>
          <w:sz w:val="22"/>
          <w:lang w:val="es-MX"/>
        </w:rPr>
      </w:pPr>
      <w:r w:rsidRPr="009836E6">
        <w:rPr>
          <w:rFonts w:cs="Arial"/>
          <w:b/>
          <w:sz w:val="22"/>
          <w:lang w:val="es-MX"/>
        </w:rPr>
        <w:t>Diseño del instrumento</w:t>
      </w:r>
    </w:p>
    <w:p w14:paraId="30C6B407" w14:textId="77777777" w:rsidR="004C4752" w:rsidRPr="007C341A" w:rsidRDefault="00A2094F" w:rsidP="007C341A">
      <w:pPr>
        <w:spacing w:after="0" w:line="360" w:lineRule="auto"/>
        <w:jc w:val="both"/>
        <w:rPr>
          <w:rFonts w:cs="Arial"/>
          <w:sz w:val="22"/>
          <w:lang w:val="es-MX"/>
        </w:rPr>
      </w:pPr>
      <w:r w:rsidRPr="007C341A">
        <w:rPr>
          <w:rFonts w:cs="Arial"/>
          <w:sz w:val="22"/>
          <w:lang w:val="es-MX"/>
        </w:rPr>
        <w:t xml:space="preserve">El instrumento utilizado es una encuesta tipo cuestionario dirigida a estudiantes de secundaria y bachillerato. Su </w:t>
      </w:r>
      <w:r w:rsidRPr="00110AA1">
        <w:rPr>
          <w:rFonts w:cs="Arial"/>
          <w:b/>
          <w:bCs/>
          <w:sz w:val="22"/>
          <w:lang w:val="es-MX"/>
        </w:rPr>
        <w:t>objetivo</w:t>
      </w:r>
      <w:r w:rsidRPr="007C341A">
        <w:rPr>
          <w:rFonts w:cs="Arial"/>
          <w:sz w:val="22"/>
          <w:lang w:val="es-MX"/>
        </w:rPr>
        <w:t xml:space="preserve"> es identificar el dominio de temas básicos de educación financiera y recoger información sobre conocimientos, actitudes, prácticas y preferencias formativas. El cuestionario inicia con datos de identificación y caracterización: edad, fecha, grado, grupo, convivencia familiar, tipo de vivienda y existencia de negocio o empresa familiar.</w:t>
      </w:r>
    </w:p>
    <w:p w14:paraId="51F54609" w14:textId="77777777" w:rsidR="007C341A" w:rsidRDefault="00A2094F" w:rsidP="007C341A">
      <w:pPr>
        <w:spacing w:after="0" w:line="360" w:lineRule="auto"/>
        <w:jc w:val="both"/>
        <w:rPr>
          <w:rFonts w:cs="Arial"/>
          <w:sz w:val="22"/>
          <w:lang w:val="es-MX"/>
        </w:rPr>
      </w:pPr>
      <w:r w:rsidRPr="007C341A">
        <w:rPr>
          <w:rFonts w:cs="Arial"/>
          <w:sz w:val="22"/>
          <w:lang w:val="es-MX"/>
        </w:rPr>
        <w:t xml:space="preserve">El cuestionario combina escala Likert de 1 a 5, preguntas dicotómicas de sí/no, opciones múltiples y una pregunta abierta. </w:t>
      </w:r>
    </w:p>
    <w:p w14:paraId="498CAAC6" w14:textId="77777777" w:rsidR="007C341A" w:rsidRDefault="00A2094F" w:rsidP="007C341A">
      <w:pPr>
        <w:spacing w:after="0" w:line="360" w:lineRule="auto"/>
        <w:jc w:val="both"/>
        <w:rPr>
          <w:rFonts w:cs="Arial"/>
          <w:sz w:val="22"/>
          <w:lang w:val="es-MX"/>
        </w:rPr>
      </w:pPr>
      <w:r w:rsidRPr="007C341A">
        <w:rPr>
          <w:rFonts w:cs="Arial"/>
          <w:sz w:val="22"/>
          <w:lang w:val="es-MX"/>
        </w:rPr>
        <w:t>La escala Likert permite valorar intensidad de conocimiento, frecuencia o p</w:t>
      </w:r>
      <w:r w:rsidR="007C341A">
        <w:rPr>
          <w:rFonts w:cs="Arial"/>
          <w:sz w:val="22"/>
          <w:lang w:val="es-MX"/>
        </w:rPr>
        <w:t>ercepción.</w:t>
      </w:r>
    </w:p>
    <w:p w14:paraId="34805029" w14:textId="77777777" w:rsidR="007C341A" w:rsidRDefault="007C341A" w:rsidP="007C341A">
      <w:pPr>
        <w:spacing w:after="0" w:line="360" w:lineRule="auto"/>
        <w:jc w:val="both"/>
        <w:rPr>
          <w:rFonts w:cs="Arial"/>
          <w:sz w:val="22"/>
          <w:lang w:val="es-MX"/>
        </w:rPr>
      </w:pPr>
      <w:r>
        <w:rPr>
          <w:rFonts w:cs="Arial"/>
          <w:sz w:val="22"/>
          <w:lang w:val="es-MX"/>
        </w:rPr>
        <w:lastRenderedPageBreak/>
        <w:t>L</w:t>
      </w:r>
      <w:r w:rsidR="00A2094F" w:rsidRPr="007C341A">
        <w:rPr>
          <w:rFonts w:cs="Arial"/>
          <w:sz w:val="22"/>
          <w:lang w:val="es-MX"/>
        </w:rPr>
        <w:t xml:space="preserve">as preguntas dicotómicas permiten identificar prácticas concretas, como contar o no con cuenta de ahorro; y </w:t>
      </w:r>
    </w:p>
    <w:p w14:paraId="399013C1" w14:textId="77777777" w:rsidR="004C4752" w:rsidRPr="007C341A" w:rsidRDefault="007C341A" w:rsidP="007C341A">
      <w:pPr>
        <w:spacing w:after="0" w:line="360" w:lineRule="auto"/>
        <w:jc w:val="both"/>
        <w:rPr>
          <w:rFonts w:cs="Arial"/>
          <w:sz w:val="22"/>
          <w:lang w:val="es-MX"/>
        </w:rPr>
      </w:pPr>
      <w:r>
        <w:rPr>
          <w:rFonts w:cs="Arial"/>
          <w:sz w:val="22"/>
          <w:lang w:val="es-MX"/>
        </w:rPr>
        <w:t>L</w:t>
      </w:r>
      <w:r w:rsidR="00A2094F" w:rsidRPr="007C341A">
        <w:rPr>
          <w:rFonts w:cs="Arial"/>
          <w:sz w:val="22"/>
          <w:lang w:val="es-MX"/>
        </w:rPr>
        <w:t>a pregunta abierta permite recoger criterios para diseñar cursos.</w:t>
      </w:r>
    </w:p>
    <w:p w14:paraId="6752AB4D" w14:textId="77777777" w:rsidR="004C4752" w:rsidRPr="007C341A" w:rsidRDefault="00A2094F" w:rsidP="007C341A">
      <w:pPr>
        <w:spacing w:after="0" w:line="360" w:lineRule="auto"/>
        <w:jc w:val="both"/>
        <w:rPr>
          <w:rFonts w:cs="Arial"/>
          <w:sz w:val="22"/>
          <w:lang w:val="es-MX"/>
        </w:rPr>
      </w:pPr>
      <w:r w:rsidRPr="007C341A">
        <w:rPr>
          <w:rFonts w:cs="Arial"/>
          <w:sz w:val="22"/>
          <w:lang w:val="es-MX"/>
        </w:rPr>
        <w:t xml:space="preserve">Las preguntas se organizan según las variables del diagnóstico. </w:t>
      </w:r>
      <w:r w:rsidRPr="00FE049F">
        <w:rPr>
          <w:rFonts w:cs="Arial"/>
          <w:color w:val="00B050"/>
          <w:sz w:val="22"/>
          <w:lang w:val="es-MX"/>
        </w:rPr>
        <w:t>El conocimiento general se mide con ítems sobre si el estudiante ha escuchado hablar de educación financiera, si conoce su significado y si identifica una definición adecuada</w:t>
      </w:r>
      <w:r w:rsidRPr="007C341A">
        <w:rPr>
          <w:rFonts w:cs="Arial"/>
          <w:sz w:val="22"/>
          <w:lang w:val="es-MX"/>
        </w:rPr>
        <w:t xml:space="preserve">. </w:t>
      </w:r>
      <w:r w:rsidRPr="00FE049F">
        <w:rPr>
          <w:rFonts w:cs="Arial"/>
          <w:color w:val="7030A0"/>
          <w:sz w:val="22"/>
          <w:lang w:val="es-MX"/>
        </w:rPr>
        <w:t>La actitud e interés se valora con preguntas sobre el deseo de aprender y la importancia atribuida al tema</w:t>
      </w:r>
      <w:r w:rsidRPr="007C341A">
        <w:rPr>
          <w:rFonts w:cs="Arial"/>
          <w:sz w:val="22"/>
          <w:lang w:val="es-MX"/>
        </w:rPr>
        <w:t xml:space="preserve">. </w:t>
      </w:r>
      <w:r w:rsidRPr="002C244D">
        <w:rPr>
          <w:rFonts w:cs="Arial"/>
          <w:color w:val="92D050"/>
          <w:sz w:val="22"/>
          <w:lang w:val="es-MX"/>
        </w:rPr>
        <w:t>El conocimiento de conceptos básicos incluye ahorro, crédito, presupuesto, tasa de interés, inversión, inflación, devaluación y diferencia entre tarjeta de crédito y débito</w:t>
      </w:r>
      <w:r w:rsidRPr="007C341A">
        <w:rPr>
          <w:rFonts w:cs="Arial"/>
          <w:sz w:val="22"/>
          <w:lang w:val="es-MX"/>
        </w:rPr>
        <w:t xml:space="preserve">. </w:t>
      </w:r>
      <w:r w:rsidRPr="00550894">
        <w:rPr>
          <w:rFonts w:cs="Arial"/>
          <w:color w:val="FFC000"/>
          <w:sz w:val="22"/>
          <w:lang w:val="es-MX"/>
        </w:rPr>
        <w:t>Las prácticas de ahorro se exploran mediante constancia al ahorrar, cuenta de ahorro y ahorro informal</w:t>
      </w:r>
      <w:r w:rsidRPr="007C341A">
        <w:rPr>
          <w:rFonts w:cs="Arial"/>
          <w:sz w:val="22"/>
          <w:lang w:val="es-MX"/>
        </w:rPr>
        <w:t>.</w:t>
      </w:r>
    </w:p>
    <w:p w14:paraId="6982A128" w14:textId="77777777" w:rsidR="004C4752" w:rsidRDefault="00A2094F" w:rsidP="007C341A">
      <w:pPr>
        <w:spacing w:after="0" w:line="360" w:lineRule="auto"/>
        <w:jc w:val="both"/>
        <w:rPr>
          <w:rFonts w:cs="Arial"/>
          <w:sz w:val="22"/>
          <w:lang w:val="es-MX"/>
        </w:rPr>
      </w:pPr>
      <w:r w:rsidRPr="007C341A">
        <w:rPr>
          <w:rFonts w:cs="Arial"/>
          <w:sz w:val="22"/>
          <w:lang w:val="es-MX"/>
        </w:rPr>
        <w:t xml:space="preserve">El instrumento </w:t>
      </w:r>
      <w:r w:rsidR="007C341A">
        <w:rPr>
          <w:rFonts w:cs="Arial"/>
          <w:sz w:val="22"/>
          <w:lang w:val="es-MX"/>
        </w:rPr>
        <w:t xml:space="preserve">al estar dirigido a adolescentes </w:t>
      </w:r>
      <w:r w:rsidRPr="007C341A">
        <w:rPr>
          <w:rFonts w:cs="Arial"/>
          <w:sz w:val="22"/>
          <w:lang w:val="es-MX"/>
        </w:rPr>
        <w:t>utiliza lenguaje sencillo, preguntas breves y contenidos relacionados con experiencias financieras iniciales. Su diseño evita una medición excesivamente técnica y se concentra en conceptos y prácticas pertinentes para estudiantes en proceso de formación de hábitos financieros.</w:t>
      </w:r>
    </w:p>
    <w:p w14:paraId="536D62DB" w14:textId="77777777" w:rsidR="007C341A" w:rsidRDefault="007C341A" w:rsidP="007C341A">
      <w:pPr>
        <w:spacing w:after="0" w:line="360" w:lineRule="auto"/>
        <w:jc w:val="both"/>
        <w:rPr>
          <w:rFonts w:cs="Arial"/>
          <w:sz w:val="22"/>
          <w:lang w:val="es-MX"/>
        </w:rPr>
      </w:pPr>
      <w:r>
        <w:rPr>
          <w:rFonts w:cs="Arial"/>
          <w:sz w:val="22"/>
          <w:lang w:val="es-MX"/>
        </w:rPr>
        <w:t>A continuación, se muestra el cuestionario elaborado.</w:t>
      </w:r>
    </w:p>
    <w:p w14:paraId="267657E8" w14:textId="77777777" w:rsidR="009836E6" w:rsidRPr="009836E6" w:rsidRDefault="009836E6" w:rsidP="009836E6">
      <w:pPr>
        <w:spacing w:after="0" w:line="360" w:lineRule="auto"/>
        <w:jc w:val="both"/>
        <w:rPr>
          <w:rFonts w:cs="Arial"/>
          <w:b/>
          <w:sz w:val="22"/>
          <w:lang w:val="es-MX"/>
        </w:rPr>
      </w:pPr>
      <w:r w:rsidRPr="009836E6">
        <w:rPr>
          <w:rFonts w:cs="Arial"/>
          <w:b/>
          <w:bCs/>
          <w:sz w:val="22"/>
          <w:lang w:val="es-MX"/>
        </w:rPr>
        <w:t>Datos de identificación</w:t>
      </w:r>
    </w:p>
    <w:p w14:paraId="25172BC9" w14:textId="77777777" w:rsidR="009836E6" w:rsidRPr="009836E6" w:rsidRDefault="009836E6" w:rsidP="009836E6">
      <w:pPr>
        <w:spacing w:after="0" w:line="360" w:lineRule="auto"/>
        <w:jc w:val="both"/>
        <w:rPr>
          <w:rFonts w:cs="Arial"/>
          <w:bCs/>
          <w:sz w:val="22"/>
          <w:lang w:val="es-MX"/>
        </w:rPr>
      </w:pPr>
      <w:r w:rsidRPr="009836E6">
        <w:rPr>
          <w:rFonts w:cs="Arial"/>
          <w:bCs/>
          <w:sz w:val="22"/>
          <w:lang w:val="es-MX"/>
        </w:rPr>
        <w:t>Nombre:  __________________________________________     Edad: ________</w:t>
      </w:r>
    </w:p>
    <w:p w14:paraId="04F782F5" w14:textId="77777777" w:rsidR="009836E6" w:rsidRPr="009836E6" w:rsidRDefault="009836E6" w:rsidP="009836E6">
      <w:pPr>
        <w:spacing w:after="0" w:line="360" w:lineRule="auto"/>
        <w:jc w:val="both"/>
        <w:rPr>
          <w:rFonts w:cs="Arial"/>
          <w:bCs/>
          <w:sz w:val="22"/>
          <w:lang w:val="es-MX"/>
        </w:rPr>
      </w:pPr>
      <w:r w:rsidRPr="009836E6">
        <w:rPr>
          <w:rFonts w:cs="Arial"/>
          <w:bCs/>
          <w:sz w:val="22"/>
          <w:lang w:val="es-MX"/>
        </w:rPr>
        <w:t>Fecha:  _______________________________ Grado y grupo: ______________</w:t>
      </w:r>
    </w:p>
    <w:p w14:paraId="2667A8AD" w14:textId="77777777" w:rsidR="009836E6" w:rsidRPr="009836E6" w:rsidRDefault="009836E6" w:rsidP="009836E6">
      <w:pPr>
        <w:spacing w:after="0" w:line="360" w:lineRule="auto"/>
        <w:jc w:val="both"/>
        <w:rPr>
          <w:rFonts w:cs="Arial"/>
          <w:bCs/>
          <w:sz w:val="22"/>
          <w:lang w:val="es-MX"/>
        </w:rPr>
      </w:pPr>
      <w:r w:rsidRPr="009836E6">
        <w:rPr>
          <w:rFonts w:cs="Arial"/>
          <w:sz w:val="22"/>
          <w:lang w:val="es-MX"/>
        </w:rPr>
        <w:t xml:space="preserve"> </w:t>
      </w:r>
      <w:r w:rsidRPr="009836E6">
        <w:rPr>
          <w:rFonts w:cs="Arial"/>
          <w:bCs/>
          <w:sz w:val="22"/>
          <w:lang w:val="es-MX"/>
        </w:rPr>
        <w:t>Actualmente estás viviendo con:</w:t>
      </w:r>
    </w:p>
    <w:p w14:paraId="71BECD1C" w14:textId="77777777" w:rsidR="009836E6" w:rsidRPr="009836E6" w:rsidRDefault="009836E6" w:rsidP="009836E6">
      <w:pPr>
        <w:spacing w:after="0" w:line="360" w:lineRule="auto"/>
        <w:jc w:val="both"/>
        <w:rPr>
          <w:rFonts w:cs="Arial"/>
          <w:bCs/>
          <w:sz w:val="22"/>
          <w:lang w:val="es-MX"/>
        </w:rPr>
      </w:pPr>
      <w:r w:rsidRPr="009836E6">
        <w:rPr>
          <w:rFonts w:cs="Arial"/>
          <w:bCs/>
          <w:noProof/>
          <w:sz w:val="22"/>
          <w:lang w:val="es-MX" w:eastAsia="es-MX"/>
        </w:rPr>
        <mc:AlternateContent>
          <mc:Choice Requires="wps">
            <w:drawing>
              <wp:anchor distT="0" distB="0" distL="114300" distR="114300" simplePos="0" relativeHeight="251658752" behindDoc="0" locked="0" layoutInCell="1" allowOverlap="1" wp14:anchorId="2D83AD29" wp14:editId="2F96C767">
                <wp:simplePos x="0" y="0"/>
                <wp:positionH relativeFrom="column">
                  <wp:posOffset>989965</wp:posOffset>
                </wp:positionH>
                <wp:positionV relativeFrom="paragraph">
                  <wp:posOffset>30480</wp:posOffset>
                </wp:positionV>
                <wp:extent cx="285750" cy="152400"/>
                <wp:effectExtent l="0" t="0" r="19050" b="19050"/>
                <wp:wrapNone/>
                <wp:docPr id="5" name="Proceso 2"/>
                <wp:cNvGraphicFramePr/>
                <a:graphic xmlns:a="http://schemas.openxmlformats.org/drawingml/2006/main">
                  <a:graphicData uri="http://schemas.microsoft.com/office/word/2010/wordprocessingShape">
                    <wps:wsp>
                      <wps:cNvSpPr/>
                      <wps:spPr>
                        <a:xfrm>
                          <a:off x="0" y="0"/>
                          <a:ext cx="285750" cy="152400"/>
                        </a:xfrm>
                        <a:prstGeom prst="flowChartProcess">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D302AA" id="_x0000_t109" coordsize="21600,21600" o:spt="109" path="m,l,21600r21600,l21600,xe">
                <v:stroke joinstyle="miter"/>
                <v:path gradientshapeok="t" o:connecttype="rect"/>
              </v:shapetype>
              <v:shape id="Proceso 2" o:spid="_x0000_s1026" type="#_x0000_t109" style="position:absolute;margin-left:77.95pt;margin-top:2.4pt;width:22.5pt;height:1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" filled="f" strokecolor="#243f60 [1604]" strokeweight="2pt"/>
            </w:pict>
          </mc:Fallback>
        </mc:AlternateContent>
      </w:r>
      <w:r w:rsidRPr="009836E6">
        <w:rPr>
          <w:rFonts w:cs="Arial"/>
          <w:bCs/>
          <w:sz w:val="22"/>
          <w:lang w:val="es-MX"/>
        </w:rPr>
        <w:t xml:space="preserve">a)Tus Padres               b) Con uno de ellos   </w:t>
      </w:r>
      <w:r w:rsidRPr="009836E6">
        <w:rPr>
          <w:rFonts w:cs="Arial"/>
          <w:bCs/>
          <w:noProof/>
          <w:sz w:val="22"/>
          <w:lang w:val="es-MX" w:eastAsia="es-MX"/>
        </w:rPr>
        <w:drawing>
          <wp:inline distT="0" distB="0" distL="0" distR="0" wp14:anchorId="466C7529" wp14:editId="49D78F52">
            <wp:extent cx="237490" cy="1524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Pr="009836E6">
        <w:rPr>
          <w:rFonts w:cs="Arial"/>
          <w:bCs/>
          <w:sz w:val="22"/>
          <w:lang w:val="es-MX"/>
        </w:rPr>
        <w:t xml:space="preserve">      c).Otro familiar.</w:t>
      </w:r>
      <w:r w:rsidRPr="009836E6">
        <w:rPr>
          <w:rFonts w:cs="Arial"/>
          <w:bCs/>
          <w:noProof/>
          <w:sz w:val="22"/>
          <w:lang w:val="es-MX" w:eastAsia="es-MX"/>
        </w:rPr>
        <w:drawing>
          <wp:inline distT="0" distB="0" distL="0" distR="0" wp14:anchorId="6DA20611" wp14:editId="7BCFACBD">
            <wp:extent cx="237490" cy="1524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Pr="009836E6">
        <w:rPr>
          <w:rFonts w:cs="Arial"/>
          <w:bCs/>
          <w:sz w:val="22"/>
          <w:lang w:val="es-MX"/>
        </w:rPr>
        <w:t xml:space="preserve"> </w:t>
      </w:r>
    </w:p>
    <w:p w14:paraId="3FCFAA53" w14:textId="77777777" w:rsidR="009836E6" w:rsidRPr="009836E6" w:rsidRDefault="009836E6" w:rsidP="009836E6">
      <w:pPr>
        <w:spacing w:after="0" w:line="360" w:lineRule="auto"/>
        <w:jc w:val="both"/>
        <w:rPr>
          <w:rFonts w:cs="Arial"/>
          <w:bCs/>
          <w:sz w:val="22"/>
          <w:lang w:val="es-MX"/>
        </w:rPr>
      </w:pPr>
      <w:r w:rsidRPr="009836E6">
        <w:rPr>
          <w:rFonts w:cs="Arial"/>
          <w:bCs/>
          <w:sz w:val="22"/>
          <w:lang w:val="es-MX"/>
        </w:rPr>
        <w:t xml:space="preserve">La casa donde habitas es: </w:t>
      </w:r>
    </w:p>
    <w:p w14:paraId="1CC6156F" w14:textId="77777777" w:rsidR="009836E6" w:rsidRPr="009836E6" w:rsidRDefault="009836E6" w:rsidP="009836E6">
      <w:pPr>
        <w:spacing w:after="0" w:line="360" w:lineRule="auto"/>
        <w:jc w:val="both"/>
        <w:rPr>
          <w:rFonts w:cs="Arial"/>
          <w:bCs/>
          <w:sz w:val="22"/>
          <w:lang w:val="es-MX"/>
        </w:rPr>
      </w:pPr>
      <w:r w:rsidRPr="009836E6">
        <w:rPr>
          <w:rFonts w:cs="Arial"/>
          <w:bCs/>
          <w:sz w:val="22"/>
          <w:lang w:val="es-MX"/>
        </w:rPr>
        <w:t xml:space="preserve">a) Propia  </w:t>
      </w:r>
      <w:r w:rsidRPr="009836E6">
        <w:rPr>
          <w:rFonts w:cs="Arial"/>
          <w:bCs/>
          <w:noProof/>
          <w:sz w:val="22"/>
          <w:lang w:val="es-MX" w:eastAsia="es-MX"/>
        </w:rPr>
        <w:drawing>
          <wp:inline distT="0" distB="0" distL="0" distR="0" wp14:anchorId="6922C485" wp14:editId="75DA17E0">
            <wp:extent cx="237490" cy="1524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Pr="009836E6">
        <w:rPr>
          <w:rFonts w:cs="Arial"/>
          <w:bCs/>
          <w:sz w:val="22"/>
          <w:lang w:val="es-MX"/>
        </w:rPr>
        <w:t xml:space="preserve">        b) Rentada   </w:t>
      </w:r>
      <w:r w:rsidRPr="009836E6">
        <w:rPr>
          <w:rFonts w:cs="Arial"/>
          <w:bCs/>
          <w:noProof/>
          <w:sz w:val="22"/>
          <w:lang w:val="es-MX" w:eastAsia="es-MX"/>
        </w:rPr>
        <w:drawing>
          <wp:inline distT="0" distB="0" distL="0" distR="0" wp14:anchorId="4AD2EC5A" wp14:editId="18C21BD4">
            <wp:extent cx="237490" cy="1524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Pr="009836E6">
        <w:rPr>
          <w:rFonts w:cs="Arial"/>
          <w:bCs/>
          <w:sz w:val="22"/>
          <w:lang w:val="es-MX"/>
        </w:rPr>
        <w:t xml:space="preserve">      c).Prestada. </w:t>
      </w:r>
      <w:r w:rsidRPr="009836E6">
        <w:rPr>
          <w:rFonts w:cs="Arial"/>
          <w:bCs/>
          <w:noProof/>
          <w:sz w:val="22"/>
          <w:lang w:val="es-MX" w:eastAsia="es-MX"/>
        </w:rPr>
        <w:drawing>
          <wp:inline distT="0" distB="0" distL="0" distR="0" wp14:anchorId="69B25367" wp14:editId="793689E1">
            <wp:extent cx="237490" cy="1524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p>
    <w:p w14:paraId="763110A6" w14:textId="77777777" w:rsidR="009836E6" w:rsidRPr="009836E6" w:rsidRDefault="009836E6" w:rsidP="009836E6">
      <w:pPr>
        <w:spacing w:after="0" w:line="360" w:lineRule="auto"/>
        <w:jc w:val="both"/>
        <w:rPr>
          <w:rFonts w:cs="Arial"/>
          <w:bCs/>
          <w:sz w:val="22"/>
          <w:lang w:val="es-MX"/>
        </w:rPr>
      </w:pPr>
      <w:r w:rsidRPr="009836E6">
        <w:rPr>
          <w:rFonts w:cs="Arial"/>
          <w:bCs/>
          <w:sz w:val="22"/>
          <w:lang w:val="es-MX"/>
        </w:rPr>
        <w:t>Tu familia cuenta con algún negocio o empresa</w:t>
      </w:r>
    </w:p>
    <w:p w14:paraId="53589B87" w14:textId="77777777" w:rsidR="009836E6" w:rsidRPr="009836E6" w:rsidRDefault="009836E6" w:rsidP="009836E6">
      <w:pPr>
        <w:spacing w:after="0" w:line="360" w:lineRule="auto"/>
        <w:jc w:val="both"/>
        <w:rPr>
          <w:rFonts w:cs="Arial"/>
          <w:bCs/>
          <w:sz w:val="22"/>
          <w:lang w:val="es-MX"/>
        </w:rPr>
      </w:pPr>
      <w:r w:rsidRPr="009836E6">
        <w:rPr>
          <w:rFonts w:cs="Arial"/>
          <w:bCs/>
          <w:sz w:val="22"/>
          <w:lang w:val="es-MX"/>
        </w:rPr>
        <w:t xml:space="preserve">a) Si    </w:t>
      </w:r>
      <w:r w:rsidRPr="009836E6">
        <w:rPr>
          <w:rFonts w:cs="Arial"/>
          <w:bCs/>
          <w:noProof/>
          <w:sz w:val="22"/>
          <w:lang w:val="es-MX" w:eastAsia="es-MX"/>
        </w:rPr>
        <w:drawing>
          <wp:inline distT="0" distB="0" distL="0" distR="0" wp14:anchorId="3C54796B" wp14:editId="0FC2E14E">
            <wp:extent cx="237490" cy="1524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Pr="009836E6">
        <w:rPr>
          <w:rFonts w:cs="Arial"/>
          <w:bCs/>
          <w:sz w:val="22"/>
          <w:lang w:val="es-MX"/>
        </w:rPr>
        <w:t xml:space="preserve">      b) No  </w:t>
      </w:r>
      <w:r w:rsidRPr="009836E6">
        <w:rPr>
          <w:rFonts w:cs="Arial"/>
          <w:bCs/>
          <w:noProof/>
          <w:sz w:val="22"/>
          <w:lang w:val="es-MX" w:eastAsia="es-MX"/>
        </w:rPr>
        <w:drawing>
          <wp:inline distT="0" distB="0" distL="0" distR="0" wp14:anchorId="424A223C" wp14:editId="31103AC7">
            <wp:extent cx="237490" cy="1524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490" cy="152400"/>
                    </a:xfrm>
                    <a:prstGeom prst="rect">
                      <a:avLst/>
                    </a:prstGeom>
                    <a:noFill/>
                  </pic:spPr>
                </pic:pic>
              </a:graphicData>
            </a:graphic>
          </wp:inline>
        </w:drawing>
      </w:r>
      <w:r w:rsidRPr="009836E6">
        <w:rPr>
          <w:rFonts w:cs="Arial"/>
          <w:bCs/>
          <w:sz w:val="22"/>
          <w:lang w:val="es-MX"/>
        </w:rPr>
        <w:t xml:space="preserve">   </w:t>
      </w:r>
    </w:p>
    <w:p w14:paraId="09536130" w14:textId="77777777" w:rsidR="009836E6" w:rsidRPr="009836E6" w:rsidRDefault="009836E6" w:rsidP="009836E6">
      <w:pPr>
        <w:spacing w:after="0" w:line="360" w:lineRule="auto"/>
        <w:jc w:val="both"/>
        <w:rPr>
          <w:rFonts w:cs="Arial"/>
          <w:b/>
          <w:sz w:val="22"/>
          <w:lang w:val="es-MX"/>
        </w:rPr>
      </w:pPr>
      <w:r w:rsidRPr="009836E6">
        <w:rPr>
          <w:rFonts w:cs="Arial"/>
          <w:b/>
          <w:sz w:val="22"/>
          <w:lang w:val="es-MX"/>
        </w:rPr>
        <w:t>ENCUESTA A CONTESTAR</w:t>
      </w:r>
    </w:p>
    <w:p w14:paraId="5EC42B6D" w14:textId="77777777" w:rsidR="009836E6" w:rsidRPr="009836E6" w:rsidRDefault="00B02BB5" w:rsidP="009836E6">
      <w:pPr>
        <w:spacing w:after="0" w:line="360" w:lineRule="auto"/>
        <w:jc w:val="both"/>
        <w:rPr>
          <w:rFonts w:cs="Arial"/>
          <w:b/>
          <w:bCs/>
          <w:szCs w:val="24"/>
          <w:lang w:val="es-MX"/>
        </w:rPr>
      </w:pPr>
      <w:r>
        <w:rPr>
          <w:rFonts w:cs="Arial"/>
          <w:sz w:val="22"/>
          <w:lang w:val="es-MX"/>
        </w:rPr>
        <w:t>se adjunta</w:t>
      </w:r>
    </w:p>
    <w:p w14:paraId="26C2EF42" w14:textId="77777777" w:rsidR="004C4752" w:rsidRPr="00B02BB5" w:rsidRDefault="00A2094F" w:rsidP="00B02BB5">
      <w:pPr>
        <w:pStyle w:val="Ttulo2"/>
        <w:spacing w:before="0" w:line="360" w:lineRule="auto"/>
        <w:jc w:val="both"/>
        <w:rPr>
          <w:rFonts w:ascii="Arial" w:hAnsi="Arial" w:cs="Arial"/>
          <w:color w:val="auto"/>
          <w:sz w:val="22"/>
          <w:szCs w:val="22"/>
          <w:lang w:val="es-MX"/>
        </w:rPr>
      </w:pPr>
      <w:r w:rsidRPr="00B02BB5">
        <w:rPr>
          <w:rFonts w:ascii="Arial" w:hAnsi="Arial" w:cs="Arial"/>
          <w:color w:val="auto"/>
          <w:sz w:val="22"/>
          <w:szCs w:val="22"/>
          <w:lang w:val="es-MX"/>
        </w:rPr>
        <w:t>4. Determinación de la muestra, aplicación de la encuesta y procesamiento de resultados</w:t>
      </w:r>
    </w:p>
    <w:p w14:paraId="1F6177B8" w14:textId="77777777" w:rsidR="004C4752" w:rsidRPr="007C341A" w:rsidRDefault="00A2094F" w:rsidP="007C341A">
      <w:pPr>
        <w:spacing w:after="0" w:line="360" w:lineRule="auto"/>
        <w:jc w:val="both"/>
        <w:rPr>
          <w:rFonts w:cs="Arial"/>
          <w:sz w:val="22"/>
          <w:lang w:val="es-MX"/>
        </w:rPr>
      </w:pPr>
      <w:r w:rsidRPr="007C341A">
        <w:rPr>
          <w:rFonts w:cs="Arial"/>
          <w:sz w:val="22"/>
          <w:lang w:val="es-MX"/>
        </w:rPr>
        <w:t>La población objeto de estudio está integrada por estudiantes de secundaria y bachillerato del municipio de Autlán de Navarro, Jalisco.</w:t>
      </w:r>
      <w:r w:rsidR="007C341A">
        <w:rPr>
          <w:rFonts w:cs="Arial"/>
          <w:sz w:val="22"/>
          <w:lang w:val="es-MX"/>
        </w:rPr>
        <w:t xml:space="preserve"> Para bachillerato se identifica</w:t>
      </w:r>
      <w:r w:rsidRPr="007C341A">
        <w:rPr>
          <w:rFonts w:cs="Arial"/>
          <w:sz w:val="22"/>
          <w:lang w:val="es-MX"/>
        </w:rPr>
        <w:t xml:space="preserve"> una población de 2,339 estudiantes; </w:t>
      </w:r>
      <w:r w:rsidR="007C341A">
        <w:rPr>
          <w:rFonts w:cs="Arial"/>
          <w:sz w:val="22"/>
          <w:lang w:val="es-MX"/>
        </w:rPr>
        <w:t>mientras que para</w:t>
      </w:r>
      <w:r w:rsidRPr="007C341A">
        <w:rPr>
          <w:rFonts w:cs="Arial"/>
          <w:sz w:val="22"/>
          <w:lang w:val="es-MX"/>
        </w:rPr>
        <w:t xml:space="preserve"> secundaria </w:t>
      </w:r>
      <w:r w:rsidR="007C341A">
        <w:rPr>
          <w:rFonts w:cs="Arial"/>
          <w:sz w:val="22"/>
          <w:lang w:val="es-MX"/>
        </w:rPr>
        <w:t>la</w:t>
      </w:r>
      <w:r w:rsidRPr="007C341A">
        <w:rPr>
          <w:rFonts w:cs="Arial"/>
          <w:sz w:val="22"/>
          <w:lang w:val="es-MX"/>
        </w:rPr>
        <w:t xml:space="preserve"> población</w:t>
      </w:r>
      <w:r w:rsidR="007C341A">
        <w:rPr>
          <w:rFonts w:cs="Arial"/>
          <w:sz w:val="22"/>
          <w:lang w:val="es-MX"/>
        </w:rPr>
        <w:t xml:space="preserve"> está compuesta </w:t>
      </w:r>
      <w:proofErr w:type="gramStart"/>
      <w:r w:rsidR="007C341A">
        <w:rPr>
          <w:rFonts w:cs="Arial"/>
          <w:sz w:val="22"/>
          <w:lang w:val="es-MX"/>
        </w:rPr>
        <w:t xml:space="preserve">por </w:t>
      </w:r>
      <w:r w:rsidRPr="007C341A">
        <w:rPr>
          <w:rFonts w:cs="Arial"/>
          <w:sz w:val="22"/>
          <w:lang w:val="es-MX"/>
        </w:rPr>
        <w:t xml:space="preserve"> 3,330</w:t>
      </w:r>
      <w:proofErr w:type="gramEnd"/>
      <w:r w:rsidRPr="007C341A">
        <w:rPr>
          <w:rFonts w:cs="Arial"/>
          <w:sz w:val="22"/>
          <w:lang w:val="es-MX"/>
        </w:rPr>
        <w:t xml:space="preserve"> estudiantes.</w:t>
      </w:r>
    </w:p>
    <w:p w14:paraId="793A7EEB" w14:textId="77777777" w:rsidR="007C341A" w:rsidRDefault="00A2094F" w:rsidP="007C341A">
      <w:pPr>
        <w:spacing w:after="0" w:line="360" w:lineRule="auto"/>
        <w:jc w:val="both"/>
        <w:rPr>
          <w:rFonts w:cs="Arial"/>
          <w:sz w:val="22"/>
          <w:lang w:val="es-MX"/>
        </w:rPr>
      </w:pPr>
      <w:r w:rsidRPr="007C341A">
        <w:rPr>
          <w:rFonts w:cs="Arial"/>
          <w:sz w:val="22"/>
          <w:lang w:val="es-MX"/>
        </w:rPr>
        <w:t>El tamaño de muestra se calculó mediante la fórmula para poblaciones finitas:</w:t>
      </w:r>
    </w:p>
    <w:p w14:paraId="5423FC99" w14:textId="77777777" w:rsidR="007C341A" w:rsidRDefault="00A2094F" w:rsidP="007C341A">
      <w:pPr>
        <w:spacing w:after="0" w:line="360" w:lineRule="auto"/>
        <w:jc w:val="both"/>
        <w:rPr>
          <w:rFonts w:cs="Arial"/>
          <w:sz w:val="22"/>
          <w:lang w:val="es-MX"/>
        </w:rPr>
      </w:pPr>
      <w:r w:rsidRPr="007C341A">
        <w:rPr>
          <w:rFonts w:cs="Arial"/>
          <w:sz w:val="22"/>
          <w:lang w:val="es-MX"/>
        </w:rPr>
        <w:t xml:space="preserve"> n = (N × Z² × p × (1-p)) / (N × E² + Z² × p × (1-p)). </w:t>
      </w:r>
    </w:p>
    <w:p w14:paraId="039E63E9" w14:textId="77777777" w:rsidR="007C341A" w:rsidRDefault="00A2094F" w:rsidP="007C341A">
      <w:pPr>
        <w:spacing w:after="0" w:line="360" w:lineRule="auto"/>
        <w:jc w:val="both"/>
        <w:rPr>
          <w:rFonts w:cs="Arial"/>
          <w:sz w:val="22"/>
          <w:lang w:val="es-MX"/>
        </w:rPr>
      </w:pPr>
      <w:r w:rsidRPr="007C341A">
        <w:rPr>
          <w:rFonts w:cs="Arial"/>
          <w:sz w:val="22"/>
          <w:lang w:val="es-MX"/>
        </w:rPr>
        <w:lastRenderedPageBreak/>
        <w:t xml:space="preserve">En secundaria se consideraron las escuelas secundarias y telesecundarias del municipio, aunque cinco telesecundarias no fueron incluidas por contar con muy pocos alumnos y representar aproximadamente 3.6 % de la población total. </w:t>
      </w:r>
    </w:p>
    <w:p w14:paraId="6E6B8B74" w14:textId="77777777" w:rsidR="004C4752" w:rsidRPr="007C341A" w:rsidRDefault="00A2094F" w:rsidP="007C341A">
      <w:pPr>
        <w:spacing w:after="0" w:line="360" w:lineRule="auto"/>
        <w:jc w:val="both"/>
        <w:rPr>
          <w:rFonts w:cs="Arial"/>
          <w:sz w:val="22"/>
          <w:lang w:val="es-MX"/>
        </w:rPr>
      </w:pPr>
      <w:r w:rsidRPr="007C341A">
        <w:rPr>
          <w:rFonts w:cs="Arial"/>
          <w:sz w:val="22"/>
          <w:lang w:val="es-MX"/>
        </w:rPr>
        <w:t>Para bachillerato se consideraron cuatro instituciones: una pública, la Escuela Preparatoria Regional de Autlán, y tres privadas.</w:t>
      </w:r>
    </w:p>
    <w:p w14:paraId="2ED1C89E" w14:textId="77777777" w:rsidR="004C4752" w:rsidRDefault="00A2094F" w:rsidP="007C341A">
      <w:pPr>
        <w:spacing w:after="0" w:line="360" w:lineRule="auto"/>
        <w:jc w:val="both"/>
        <w:rPr>
          <w:rFonts w:cs="Arial"/>
          <w:sz w:val="22"/>
          <w:lang w:val="es-MX"/>
        </w:rPr>
      </w:pPr>
      <w:r w:rsidRPr="007C341A">
        <w:rPr>
          <w:rFonts w:cs="Arial"/>
          <w:sz w:val="22"/>
          <w:lang w:val="es-MX"/>
        </w:rPr>
        <w:t>El muestreo se plantea como probabilístico estratificado proporcional por nivel educativo e institución escolar, en tanto la muestra se distribuye de acuerdo con la participación relativa de cada escuela en la población total. Este procedimiento favorece la representatividad y permite comparar resultados entre secundaria y bachillerato.</w:t>
      </w:r>
    </w:p>
    <w:p w14:paraId="410A2965" w14:textId="77777777" w:rsidR="007C341A" w:rsidRDefault="007C341A" w:rsidP="007C341A">
      <w:pPr>
        <w:spacing w:after="0" w:line="360" w:lineRule="auto"/>
        <w:jc w:val="both"/>
        <w:rPr>
          <w:rFonts w:cs="Arial"/>
          <w:sz w:val="22"/>
          <w:lang w:val="es-MX"/>
        </w:rPr>
      </w:pPr>
      <w:r>
        <w:rPr>
          <w:rFonts w:cs="Arial"/>
          <w:sz w:val="22"/>
          <w:lang w:val="es-MX"/>
        </w:rPr>
        <w:t>En la Tabla 4 se muestra la determinación del tamaño de la muestra:</w:t>
      </w:r>
    </w:p>
    <w:p w14:paraId="3DE2D2EB" w14:textId="77777777" w:rsidR="007C341A" w:rsidRPr="009836E6" w:rsidRDefault="009836E6" w:rsidP="007C341A">
      <w:pPr>
        <w:spacing w:after="0" w:line="360" w:lineRule="auto"/>
        <w:jc w:val="both"/>
        <w:rPr>
          <w:rFonts w:cs="Arial"/>
          <w:b/>
          <w:sz w:val="22"/>
          <w:lang w:val="es-MX"/>
        </w:rPr>
      </w:pPr>
      <w:r w:rsidRPr="009836E6">
        <w:rPr>
          <w:rFonts w:cs="Arial"/>
          <w:b/>
          <w:sz w:val="22"/>
          <w:lang w:val="es-MX"/>
        </w:rPr>
        <w:t>Tabla 4.</w:t>
      </w:r>
    </w:p>
    <w:p w14:paraId="41C2694C" w14:textId="77777777" w:rsidR="009836E6" w:rsidRPr="009836E6" w:rsidRDefault="009836E6" w:rsidP="007C341A">
      <w:pPr>
        <w:spacing w:after="0" w:line="360" w:lineRule="auto"/>
        <w:jc w:val="both"/>
        <w:rPr>
          <w:rFonts w:cs="Arial"/>
          <w:b/>
          <w:sz w:val="22"/>
          <w:lang w:val="es-MX"/>
        </w:rPr>
      </w:pPr>
      <w:r w:rsidRPr="009836E6">
        <w:rPr>
          <w:rFonts w:cs="Arial"/>
          <w:b/>
          <w:sz w:val="22"/>
          <w:lang w:val="es-MX"/>
        </w:rPr>
        <w:t>Determinación del tamaño de la muestra.</w:t>
      </w:r>
    </w:p>
    <w:tbl>
      <w:tblPr>
        <w:tblStyle w:val="Tablaconcuadrcula"/>
        <w:tblW w:w="0" w:type="auto"/>
        <w:jc w:val="center"/>
        <w:tblLook w:val="04A0" w:firstRow="1" w:lastRow="0" w:firstColumn="1" w:lastColumn="0" w:noHBand="0" w:noVBand="1"/>
      </w:tblPr>
      <w:tblGrid>
        <w:gridCol w:w="1474"/>
        <w:gridCol w:w="1472"/>
        <w:gridCol w:w="1472"/>
        <w:gridCol w:w="1470"/>
        <w:gridCol w:w="1469"/>
        <w:gridCol w:w="1471"/>
      </w:tblGrid>
      <w:tr w:rsidR="004C4752" w:rsidRPr="007C341A" w14:paraId="1990101F" w14:textId="77777777">
        <w:trPr>
          <w:jc w:val="center"/>
        </w:trPr>
        <w:tc>
          <w:tcPr>
            <w:tcW w:w="1473" w:type="dxa"/>
          </w:tcPr>
          <w:p w14:paraId="5A4E5FF9" w14:textId="77777777" w:rsidR="004C4752" w:rsidRPr="009836E6" w:rsidRDefault="00A2094F" w:rsidP="009836E6">
            <w:pPr>
              <w:spacing w:after="0" w:line="360" w:lineRule="auto"/>
              <w:jc w:val="center"/>
              <w:rPr>
                <w:rFonts w:cs="Arial"/>
                <w:b/>
                <w:sz w:val="22"/>
              </w:rPr>
            </w:pPr>
            <w:r w:rsidRPr="009836E6">
              <w:rPr>
                <w:rFonts w:cs="Arial"/>
                <w:b/>
                <w:sz w:val="22"/>
              </w:rPr>
              <w:t xml:space="preserve">Nivel </w:t>
            </w:r>
            <w:proofErr w:type="spellStart"/>
            <w:r w:rsidRPr="009836E6">
              <w:rPr>
                <w:rFonts w:cs="Arial"/>
                <w:b/>
                <w:sz w:val="22"/>
              </w:rPr>
              <w:t>educativo</w:t>
            </w:r>
            <w:proofErr w:type="spellEnd"/>
          </w:p>
        </w:tc>
        <w:tc>
          <w:tcPr>
            <w:tcW w:w="1473" w:type="dxa"/>
          </w:tcPr>
          <w:p w14:paraId="0BC4CBB8" w14:textId="77777777" w:rsidR="004C4752" w:rsidRPr="009836E6" w:rsidRDefault="00A2094F" w:rsidP="009836E6">
            <w:pPr>
              <w:spacing w:after="0" w:line="360" w:lineRule="auto"/>
              <w:jc w:val="center"/>
              <w:rPr>
                <w:rFonts w:cs="Arial"/>
                <w:b/>
                <w:sz w:val="22"/>
              </w:rPr>
            </w:pPr>
            <w:r w:rsidRPr="009836E6">
              <w:rPr>
                <w:rFonts w:cs="Arial"/>
                <w:b/>
                <w:sz w:val="22"/>
              </w:rPr>
              <w:t>Población (N)</w:t>
            </w:r>
          </w:p>
        </w:tc>
        <w:tc>
          <w:tcPr>
            <w:tcW w:w="1473" w:type="dxa"/>
          </w:tcPr>
          <w:p w14:paraId="17C819C7" w14:textId="77777777" w:rsidR="004C4752" w:rsidRPr="009836E6" w:rsidRDefault="00A2094F" w:rsidP="009836E6">
            <w:pPr>
              <w:spacing w:after="0" w:line="360" w:lineRule="auto"/>
              <w:jc w:val="center"/>
              <w:rPr>
                <w:rFonts w:cs="Arial"/>
                <w:b/>
                <w:sz w:val="22"/>
              </w:rPr>
            </w:pPr>
            <w:r w:rsidRPr="009836E6">
              <w:rPr>
                <w:rFonts w:cs="Arial"/>
                <w:b/>
                <w:sz w:val="22"/>
              </w:rPr>
              <w:t>Confianza</w:t>
            </w:r>
          </w:p>
        </w:tc>
        <w:tc>
          <w:tcPr>
            <w:tcW w:w="1473" w:type="dxa"/>
          </w:tcPr>
          <w:p w14:paraId="7291A927" w14:textId="77777777" w:rsidR="004C4752" w:rsidRPr="009836E6" w:rsidRDefault="00A2094F" w:rsidP="009836E6">
            <w:pPr>
              <w:spacing w:after="0" w:line="360" w:lineRule="auto"/>
              <w:jc w:val="center"/>
              <w:rPr>
                <w:rFonts w:cs="Arial"/>
                <w:b/>
                <w:sz w:val="22"/>
              </w:rPr>
            </w:pPr>
            <w:r w:rsidRPr="009836E6">
              <w:rPr>
                <w:rFonts w:cs="Arial"/>
                <w:b/>
                <w:sz w:val="22"/>
              </w:rPr>
              <w:t>Error</w:t>
            </w:r>
          </w:p>
        </w:tc>
        <w:tc>
          <w:tcPr>
            <w:tcW w:w="1473" w:type="dxa"/>
          </w:tcPr>
          <w:p w14:paraId="59133068" w14:textId="77777777" w:rsidR="004C4752" w:rsidRPr="009836E6" w:rsidRDefault="00A2094F" w:rsidP="009836E6">
            <w:pPr>
              <w:spacing w:after="0" w:line="360" w:lineRule="auto"/>
              <w:jc w:val="center"/>
              <w:rPr>
                <w:rFonts w:cs="Arial"/>
                <w:b/>
                <w:sz w:val="22"/>
              </w:rPr>
            </w:pPr>
            <w:r w:rsidRPr="009836E6">
              <w:rPr>
                <w:rFonts w:cs="Arial"/>
                <w:b/>
                <w:sz w:val="22"/>
              </w:rPr>
              <w:t>p</w:t>
            </w:r>
          </w:p>
        </w:tc>
        <w:tc>
          <w:tcPr>
            <w:tcW w:w="1473" w:type="dxa"/>
          </w:tcPr>
          <w:p w14:paraId="5034EDB5" w14:textId="77777777" w:rsidR="004C4752" w:rsidRPr="009836E6" w:rsidRDefault="00A2094F" w:rsidP="009836E6">
            <w:pPr>
              <w:spacing w:after="0" w:line="360" w:lineRule="auto"/>
              <w:jc w:val="center"/>
              <w:rPr>
                <w:rFonts w:cs="Arial"/>
                <w:b/>
                <w:sz w:val="22"/>
              </w:rPr>
            </w:pPr>
            <w:r w:rsidRPr="009836E6">
              <w:rPr>
                <w:rFonts w:cs="Arial"/>
                <w:b/>
                <w:sz w:val="22"/>
              </w:rPr>
              <w:t>Muestra mínima</w:t>
            </w:r>
          </w:p>
        </w:tc>
      </w:tr>
      <w:tr w:rsidR="004C4752" w:rsidRPr="007C341A" w14:paraId="3C090511" w14:textId="77777777">
        <w:trPr>
          <w:jc w:val="center"/>
        </w:trPr>
        <w:tc>
          <w:tcPr>
            <w:tcW w:w="1473" w:type="dxa"/>
          </w:tcPr>
          <w:p w14:paraId="46C74729" w14:textId="77777777" w:rsidR="004C4752" w:rsidRPr="007C341A" w:rsidRDefault="00A2094F" w:rsidP="007C341A">
            <w:pPr>
              <w:spacing w:after="0" w:line="360" w:lineRule="auto"/>
              <w:rPr>
                <w:rFonts w:cs="Arial"/>
                <w:sz w:val="22"/>
              </w:rPr>
            </w:pPr>
            <w:r w:rsidRPr="007C341A">
              <w:rPr>
                <w:rFonts w:cs="Arial"/>
                <w:sz w:val="22"/>
              </w:rPr>
              <w:t>Bachillerato</w:t>
            </w:r>
          </w:p>
        </w:tc>
        <w:tc>
          <w:tcPr>
            <w:tcW w:w="1473" w:type="dxa"/>
          </w:tcPr>
          <w:p w14:paraId="6601B7D3" w14:textId="77777777" w:rsidR="004C4752" w:rsidRPr="007C341A" w:rsidRDefault="00A2094F" w:rsidP="007C341A">
            <w:pPr>
              <w:spacing w:after="0" w:line="360" w:lineRule="auto"/>
              <w:rPr>
                <w:rFonts w:cs="Arial"/>
                <w:sz w:val="22"/>
              </w:rPr>
            </w:pPr>
            <w:r w:rsidRPr="007C341A">
              <w:rPr>
                <w:rFonts w:cs="Arial"/>
                <w:sz w:val="22"/>
              </w:rPr>
              <w:t>2,339</w:t>
            </w:r>
          </w:p>
        </w:tc>
        <w:tc>
          <w:tcPr>
            <w:tcW w:w="1473" w:type="dxa"/>
          </w:tcPr>
          <w:p w14:paraId="6AF601E0" w14:textId="77777777" w:rsidR="004C4752" w:rsidRPr="007C341A" w:rsidRDefault="00A2094F" w:rsidP="007C341A">
            <w:pPr>
              <w:spacing w:after="0" w:line="360" w:lineRule="auto"/>
              <w:rPr>
                <w:rFonts w:cs="Arial"/>
                <w:sz w:val="22"/>
              </w:rPr>
            </w:pPr>
            <w:r w:rsidRPr="007C341A">
              <w:rPr>
                <w:rFonts w:cs="Arial"/>
                <w:sz w:val="22"/>
              </w:rPr>
              <w:t>95 %</w:t>
            </w:r>
          </w:p>
        </w:tc>
        <w:tc>
          <w:tcPr>
            <w:tcW w:w="1473" w:type="dxa"/>
          </w:tcPr>
          <w:p w14:paraId="7AB2E19D" w14:textId="77777777" w:rsidR="004C4752" w:rsidRPr="007C341A" w:rsidRDefault="00A2094F" w:rsidP="007C341A">
            <w:pPr>
              <w:spacing w:after="0" w:line="360" w:lineRule="auto"/>
              <w:rPr>
                <w:rFonts w:cs="Arial"/>
                <w:sz w:val="22"/>
              </w:rPr>
            </w:pPr>
            <w:r w:rsidRPr="007C341A">
              <w:rPr>
                <w:rFonts w:cs="Arial"/>
                <w:sz w:val="22"/>
              </w:rPr>
              <w:t>5 %</w:t>
            </w:r>
          </w:p>
        </w:tc>
        <w:tc>
          <w:tcPr>
            <w:tcW w:w="1473" w:type="dxa"/>
          </w:tcPr>
          <w:p w14:paraId="3B862BF6" w14:textId="77777777" w:rsidR="004C4752" w:rsidRPr="007C341A" w:rsidRDefault="00A2094F" w:rsidP="007C341A">
            <w:pPr>
              <w:spacing w:after="0" w:line="360" w:lineRule="auto"/>
              <w:rPr>
                <w:rFonts w:cs="Arial"/>
                <w:sz w:val="22"/>
              </w:rPr>
            </w:pPr>
            <w:r w:rsidRPr="007C341A">
              <w:rPr>
                <w:rFonts w:cs="Arial"/>
                <w:sz w:val="22"/>
              </w:rPr>
              <w:t>0.5</w:t>
            </w:r>
          </w:p>
        </w:tc>
        <w:tc>
          <w:tcPr>
            <w:tcW w:w="1473" w:type="dxa"/>
          </w:tcPr>
          <w:p w14:paraId="255153CF" w14:textId="77777777" w:rsidR="004C4752" w:rsidRPr="007C341A" w:rsidRDefault="00A2094F" w:rsidP="007C341A">
            <w:pPr>
              <w:spacing w:after="0" w:line="360" w:lineRule="auto"/>
              <w:rPr>
                <w:rFonts w:cs="Arial"/>
                <w:sz w:val="22"/>
              </w:rPr>
            </w:pPr>
            <w:r w:rsidRPr="007C341A">
              <w:rPr>
                <w:rFonts w:cs="Arial"/>
                <w:sz w:val="22"/>
              </w:rPr>
              <w:t>331</w:t>
            </w:r>
          </w:p>
        </w:tc>
      </w:tr>
      <w:tr w:rsidR="004C4752" w:rsidRPr="007C341A" w14:paraId="5EBEFA39" w14:textId="77777777">
        <w:trPr>
          <w:jc w:val="center"/>
        </w:trPr>
        <w:tc>
          <w:tcPr>
            <w:tcW w:w="1473" w:type="dxa"/>
          </w:tcPr>
          <w:p w14:paraId="411420FC" w14:textId="77777777" w:rsidR="004C4752" w:rsidRPr="007C341A" w:rsidRDefault="00A2094F" w:rsidP="007C341A">
            <w:pPr>
              <w:spacing w:after="0" w:line="360" w:lineRule="auto"/>
              <w:rPr>
                <w:rFonts w:cs="Arial"/>
                <w:sz w:val="22"/>
              </w:rPr>
            </w:pPr>
            <w:r w:rsidRPr="007C341A">
              <w:rPr>
                <w:rFonts w:cs="Arial"/>
                <w:sz w:val="22"/>
              </w:rPr>
              <w:t>Secundaria</w:t>
            </w:r>
          </w:p>
        </w:tc>
        <w:tc>
          <w:tcPr>
            <w:tcW w:w="1473" w:type="dxa"/>
          </w:tcPr>
          <w:p w14:paraId="3C424C26" w14:textId="77777777" w:rsidR="004C4752" w:rsidRPr="007C341A" w:rsidRDefault="00A2094F" w:rsidP="007C341A">
            <w:pPr>
              <w:spacing w:after="0" w:line="360" w:lineRule="auto"/>
              <w:rPr>
                <w:rFonts w:cs="Arial"/>
                <w:sz w:val="22"/>
              </w:rPr>
            </w:pPr>
            <w:r w:rsidRPr="007C341A">
              <w:rPr>
                <w:rFonts w:cs="Arial"/>
                <w:sz w:val="22"/>
              </w:rPr>
              <w:t>3,330</w:t>
            </w:r>
          </w:p>
        </w:tc>
        <w:tc>
          <w:tcPr>
            <w:tcW w:w="1473" w:type="dxa"/>
          </w:tcPr>
          <w:p w14:paraId="56701729" w14:textId="77777777" w:rsidR="004C4752" w:rsidRPr="007C341A" w:rsidRDefault="00A2094F" w:rsidP="007C341A">
            <w:pPr>
              <w:spacing w:after="0" w:line="360" w:lineRule="auto"/>
              <w:rPr>
                <w:rFonts w:cs="Arial"/>
                <w:sz w:val="22"/>
              </w:rPr>
            </w:pPr>
            <w:r w:rsidRPr="007C341A">
              <w:rPr>
                <w:rFonts w:cs="Arial"/>
                <w:sz w:val="22"/>
              </w:rPr>
              <w:t>95 %</w:t>
            </w:r>
          </w:p>
        </w:tc>
        <w:tc>
          <w:tcPr>
            <w:tcW w:w="1473" w:type="dxa"/>
          </w:tcPr>
          <w:p w14:paraId="25355311" w14:textId="77777777" w:rsidR="004C4752" w:rsidRPr="007C341A" w:rsidRDefault="00A2094F" w:rsidP="007C341A">
            <w:pPr>
              <w:spacing w:after="0" w:line="360" w:lineRule="auto"/>
              <w:rPr>
                <w:rFonts w:cs="Arial"/>
                <w:sz w:val="22"/>
              </w:rPr>
            </w:pPr>
            <w:r w:rsidRPr="007C341A">
              <w:rPr>
                <w:rFonts w:cs="Arial"/>
                <w:sz w:val="22"/>
              </w:rPr>
              <w:t>5 %</w:t>
            </w:r>
          </w:p>
        </w:tc>
        <w:tc>
          <w:tcPr>
            <w:tcW w:w="1473" w:type="dxa"/>
          </w:tcPr>
          <w:p w14:paraId="09C07E7B" w14:textId="77777777" w:rsidR="004C4752" w:rsidRPr="007C341A" w:rsidRDefault="00A2094F" w:rsidP="007C341A">
            <w:pPr>
              <w:spacing w:after="0" w:line="360" w:lineRule="auto"/>
              <w:rPr>
                <w:rFonts w:cs="Arial"/>
                <w:sz w:val="22"/>
              </w:rPr>
            </w:pPr>
            <w:r w:rsidRPr="007C341A">
              <w:rPr>
                <w:rFonts w:cs="Arial"/>
                <w:sz w:val="22"/>
              </w:rPr>
              <w:t>0.5</w:t>
            </w:r>
          </w:p>
        </w:tc>
        <w:tc>
          <w:tcPr>
            <w:tcW w:w="1473" w:type="dxa"/>
          </w:tcPr>
          <w:p w14:paraId="38C0FD37" w14:textId="77777777" w:rsidR="004C4752" w:rsidRPr="007C341A" w:rsidRDefault="00A2094F" w:rsidP="007C341A">
            <w:pPr>
              <w:spacing w:after="0" w:line="360" w:lineRule="auto"/>
              <w:rPr>
                <w:rFonts w:cs="Arial"/>
                <w:sz w:val="22"/>
              </w:rPr>
            </w:pPr>
            <w:r w:rsidRPr="007C341A">
              <w:rPr>
                <w:rFonts w:cs="Arial"/>
                <w:sz w:val="22"/>
              </w:rPr>
              <w:t>345</w:t>
            </w:r>
          </w:p>
        </w:tc>
      </w:tr>
    </w:tbl>
    <w:p w14:paraId="5F925557" w14:textId="77777777" w:rsidR="009836E6" w:rsidRDefault="009836E6" w:rsidP="007C341A">
      <w:pPr>
        <w:spacing w:after="0" w:line="360" w:lineRule="auto"/>
        <w:jc w:val="both"/>
        <w:rPr>
          <w:rFonts w:cs="Arial"/>
          <w:sz w:val="22"/>
          <w:lang w:val="es-MX"/>
        </w:rPr>
      </w:pPr>
    </w:p>
    <w:p w14:paraId="0BE0D562" w14:textId="77777777" w:rsidR="00312A98" w:rsidRDefault="00312A98" w:rsidP="007C341A">
      <w:pPr>
        <w:spacing w:after="0" w:line="360" w:lineRule="auto"/>
        <w:jc w:val="both"/>
        <w:rPr>
          <w:rFonts w:cs="Arial"/>
          <w:sz w:val="22"/>
          <w:lang w:val="es-MX"/>
        </w:rPr>
      </w:pPr>
      <w:r>
        <w:rPr>
          <w:rFonts w:cs="Arial"/>
          <w:sz w:val="22"/>
          <w:lang w:val="es-MX"/>
        </w:rPr>
        <w:t>A continuación, se refleja la muestra por institución educativa dentro de cada nivel de enseñanza.</w:t>
      </w:r>
    </w:p>
    <w:p w14:paraId="4B66BDDC" w14:textId="77777777" w:rsidR="00312A98" w:rsidRDefault="00312A98" w:rsidP="00312A98">
      <w:pPr>
        <w:spacing w:after="0" w:line="360" w:lineRule="auto"/>
        <w:jc w:val="both"/>
        <w:rPr>
          <w:rFonts w:cs="Arial"/>
          <w:sz w:val="22"/>
          <w:szCs w:val="24"/>
          <w:lang w:val="es-MX"/>
        </w:rPr>
      </w:pPr>
      <w:r w:rsidRPr="00312A98">
        <w:rPr>
          <w:rFonts w:cs="Arial"/>
          <w:noProof/>
          <w:sz w:val="22"/>
          <w:szCs w:val="24"/>
          <w:lang w:val="es-MX"/>
        </w:rPr>
        <w:t xml:space="preserve">En la Tabla 5 se reflejan las  21 escuelas participantes en el estudio del nivel secundario, donde se aclara que </w:t>
      </w:r>
      <w:r w:rsidRPr="00312A98">
        <w:rPr>
          <w:rFonts w:cs="Arial"/>
          <w:sz w:val="22"/>
          <w:szCs w:val="24"/>
          <w:lang w:val="es-MX"/>
        </w:rPr>
        <w:t xml:space="preserve">la Secundaria J. Jesús Velázquez, tiene dos turnos, uno matutino y otro vespertino, por lo </w:t>
      </w:r>
      <w:proofErr w:type="gramStart"/>
      <w:r w:rsidRPr="00312A98">
        <w:rPr>
          <w:rFonts w:cs="Arial"/>
          <w:sz w:val="22"/>
          <w:szCs w:val="24"/>
          <w:lang w:val="es-MX"/>
        </w:rPr>
        <w:t>tanto</w:t>
      </w:r>
      <w:proofErr w:type="gramEnd"/>
      <w:r w:rsidRPr="00312A98">
        <w:rPr>
          <w:rFonts w:cs="Arial"/>
          <w:sz w:val="22"/>
          <w:szCs w:val="24"/>
          <w:lang w:val="es-MX"/>
        </w:rPr>
        <w:t xml:space="preserve"> serian en total 20 escuelas de nivel Secundaria.</w:t>
      </w:r>
    </w:p>
    <w:p w14:paraId="3F8E6FAC" w14:textId="77777777" w:rsidR="00312A98" w:rsidRPr="00312A98" w:rsidRDefault="00312A98" w:rsidP="00312A98">
      <w:pPr>
        <w:spacing w:after="0" w:line="360" w:lineRule="auto"/>
        <w:jc w:val="both"/>
        <w:rPr>
          <w:rFonts w:cs="Arial"/>
          <w:b/>
          <w:noProof/>
          <w:sz w:val="22"/>
          <w:szCs w:val="24"/>
          <w:lang w:val="es-MX"/>
        </w:rPr>
      </w:pPr>
      <w:r w:rsidRPr="00312A98">
        <w:rPr>
          <w:rFonts w:cs="Arial"/>
          <w:b/>
          <w:noProof/>
          <w:sz w:val="22"/>
          <w:szCs w:val="24"/>
          <w:lang w:val="es-MX"/>
        </w:rPr>
        <w:t>Tabla 5.</w:t>
      </w:r>
    </w:p>
    <w:p w14:paraId="565EEFA7" w14:textId="77777777" w:rsidR="00312A98" w:rsidRDefault="00B41E38" w:rsidP="00312A98">
      <w:pPr>
        <w:spacing w:after="0" w:line="360" w:lineRule="auto"/>
        <w:jc w:val="both"/>
        <w:rPr>
          <w:rFonts w:cs="Arial"/>
          <w:i/>
          <w:noProof/>
          <w:sz w:val="22"/>
          <w:szCs w:val="24"/>
          <w:lang w:val="es-MX"/>
        </w:rPr>
      </w:pPr>
      <w:r>
        <w:rPr>
          <w:rFonts w:cs="Arial"/>
          <w:i/>
          <w:noProof/>
          <w:sz w:val="22"/>
          <w:szCs w:val="24"/>
          <w:lang w:val="es-MX"/>
        </w:rPr>
        <w:t>Muestra por e</w:t>
      </w:r>
      <w:r w:rsidR="00312A98" w:rsidRPr="00312A98">
        <w:rPr>
          <w:rFonts w:cs="Arial"/>
          <w:i/>
          <w:noProof/>
          <w:sz w:val="22"/>
          <w:szCs w:val="24"/>
          <w:lang w:val="es-MX"/>
        </w:rPr>
        <w:t>scuelas participantes en el estudio del nivel secundario</w:t>
      </w:r>
      <w:r w:rsidR="00312A98">
        <w:rPr>
          <w:rFonts w:cs="Arial"/>
          <w:i/>
          <w:noProof/>
          <w:sz w:val="22"/>
          <w:szCs w:val="24"/>
          <w:lang w:val="es-MX"/>
        </w:rPr>
        <w:t>.</w:t>
      </w:r>
    </w:p>
    <w:tbl>
      <w:tblPr>
        <w:tblStyle w:val="Tablaconcuadrcula"/>
        <w:tblW w:w="0" w:type="auto"/>
        <w:jc w:val="center"/>
        <w:tblLook w:val="04A0" w:firstRow="1" w:lastRow="0" w:firstColumn="1" w:lastColumn="0" w:noHBand="0" w:noVBand="1"/>
      </w:tblPr>
      <w:tblGrid>
        <w:gridCol w:w="564"/>
        <w:gridCol w:w="4623"/>
        <w:gridCol w:w="998"/>
        <w:gridCol w:w="1244"/>
        <w:gridCol w:w="1399"/>
      </w:tblGrid>
      <w:tr w:rsidR="00312A98" w14:paraId="3FF273DC" w14:textId="77777777" w:rsidTr="00F53073">
        <w:trPr>
          <w:jc w:val="center"/>
        </w:trPr>
        <w:tc>
          <w:tcPr>
            <w:tcW w:w="567" w:type="dxa"/>
            <w:shd w:val="clear" w:color="auto" w:fill="92D050"/>
            <w:vAlign w:val="center"/>
          </w:tcPr>
          <w:p w14:paraId="131CAF2A" w14:textId="77777777" w:rsidR="00312A98" w:rsidRDefault="00312A98" w:rsidP="00F53073">
            <w:pPr>
              <w:jc w:val="center"/>
            </w:pPr>
            <w:r>
              <w:rPr>
                <w:b/>
                <w:sz w:val="18"/>
              </w:rPr>
              <w:t>No.</w:t>
            </w:r>
          </w:p>
        </w:tc>
        <w:tc>
          <w:tcPr>
            <w:tcW w:w="4819" w:type="dxa"/>
            <w:shd w:val="clear" w:color="auto" w:fill="92D050"/>
            <w:vAlign w:val="center"/>
          </w:tcPr>
          <w:p w14:paraId="4E789B66" w14:textId="77777777" w:rsidR="00312A98" w:rsidRDefault="00312A98" w:rsidP="00F53073">
            <w:pPr>
              <w:jc w:val="center"/>
            </w:pPr>
            <w:proofErr w:type="spellStart"/>
            <w:r>
              <w:rPr>
                <w:b/>
                <w:sz w:val="18"/>
              </w:rPr>
              <w:t>Nombre</w:t>
            </w:r>
            <w:proofErr w:type="spellEnd"/>
            <w:r>
              <w:rPr>
                <w:b/>
                <w:sz w:val="18"/>
              </w:rPr>
              <w:t xml:space="preserve"> CT</w:t>
            </w:r>
          </w:p>
        </w:tc>
        <w:tc>
          <w:tcPr>
            <w:tcW w:w="1020" w:type="dxa"/>
            <w:shd w:val="clear" w:color="auto" w:fill="92D050"/>
            <w:vAlign w:val="center"/>
          </w:tcPr>
          <w:p w14:paraId="03EE7A4A" w14:textId="77777777" w:rsidR="00312A98" w:rsidRDefault="00312A98" w:rsidP="00F53073">
            <w:pPr>
              <w:jc w:val="center"/>
            </w:pPr>
            <w:r>
              <w:rPr>
                <w:b/>
                <w:sz w:val="18"/>
              </w:rPr>
              <w:t>Total</w:t>
            </w:r>
          </w:p>
        </w:tc>
        <w:tc>
          <w:tcPr>
            <w:tcW w:w="1247" w:type="dxa"/>
            <w:shd w:val="clear" w:color="auto" w:fill="92D050"/>
            <w:vAlign w:val="center"/>
          </w:tcPr>
          <w:p w14:paraId="6ED62160" w14:textId="77777777" w:rsidR="00312A98" w:rsidRDefault="00312A98" w:rsidP="00F53073">
            <w:pPr>
              <w:jc w:val="center"/>
            </w:pPr>
            <w:proofErr w:type="spellStart"/>
            <w:r>
              <w:rPr>
                <w:b/>
                <w:sz w:val="18"/>
              </w:rPr>
              <w:t>Representa</w:t>
            </w:r>
            <w:proofErr w:type="spellEnd"/>
            <w:r>
              <w:rPr>
                <w:b/>
                <w:sz w:val="18"/>
              </w:rPr>
              <w:t xml:space="preserve"> %</w:t>
            </w:r>
          </w:p>
        </w:tc>
        <w:tc>
          <w:tcPr>
            <w:tcW w:w="1417" w:type="dxa"/>
            <w:shd w:val="clear" w:color="auto" w:fill="92D050"/>
            <w:vAlign w:val="center"/>
          </w:tcPr>
          <w:p w14:paraId="27CB5E6E" w14:textId="77777777" w:rsidR="00312A98" w:rsidRDefault="00312A98" w:rsidP="00F53073">
            <w:pPr>
              <w:jc w:val="center"/>
            </w:pPr>
            <w:r>
              <w:rPr>
                <w:b/>
                <w:sz w:val="18"/>
              </w:rPr>
              <w:t xml:space="preserve">No. </w:t>
            </w:r>
            <w:proofErr w:type="spellStart"/>
            <w:r>
              <w:rPr>
                <w:b/>
                <w:sz w:val="18"/>
              </w:rPr>
              <w:t>individuos</w:t>
            </w:r>
            <w:proofErr w:type="spellEnd"/>
          </w:p>
        </w:tc>
      </w:tr>
      <w:tr w:rsidR="00312A98" w14:paraId="26011EE5" w14:textId="77777777" w:rsidTr="00F53073">
        <w:trPr>
          <w:jc w:val="center"/>
        </w:trPr>
        <w:tc>
          <w:tcPr>
            <w:tcW w:w="567" w:type="dxa"/>
            <w:vAlign w:val="center"/>
          </w:tcPr>
          <w:p w14:paraId="535386DA" w14:textId="77777777" w:rsidR="00312A98" w:rsidRDefault="00312A98" w:rsidP="00F53073">
            <w:pPr>
              <w:jc w:val="center"/>
            </w:pPr>
            <w:r>
              <w:rPr>
                <w:sz w:val="17"/>
              </w:rPr>
              <w:t>1</w:t>
            </w:r>
          </w:p>
        </w:tc>
        <w:tc>
          <w:tcPr>
            <w:tcW w:w="4819" w:type="dxa"/>
            <w:vAlign w:val="center"/>
          </w:tcPr>
          <w:p w14:paraId="4669416C" w14:textId="77777777" w:rsidR="00312A98" w:rsidRDefault="00312A98" w:rsidP="00F53073">
            <w:r>
              <w:rPr>
                <w:sz w:val="17"/>
              </w:rPr>
              <w:t>MANUEL LÓPEZ COTILLA</w:t>
            </w:r>
          </w:p>
        </w:tc>
        <w:tc>
          <w:tcPr>
            <w:tcW w:w="1020" w:type="dxa"/>
            <w:vAlign w:val="center"/>
          </w:tcPr>
          <w:p w14:paraId="4EFF991C" w14:textId="77777777" w:rsidR="00312A98" w:rsidRDefault="00312A98" w:rsidP="00F53073">
            <w:pPr>
              <w:jc w:val="center"/>
            </w:pPr>
            <w:r>
              <w:rPr>
                <w:sz w:val="17"/>
              </w:rPr>
              <w:t>594</w:t>
            </w:r>
          </w:p>
        </w:tc>
        <w:tc>
          <w:tcPr>
            <w:tcW w:w="1247" w:type="dxa"/>
            <w:vAlign w:val="center"/>
          </w:tcPr>
          <w:p w14:paraId="3EA1AEF3" w14:textId="77777777" w:rsidR="00312A98" w:rsidRDefault="00312A98" w:rsidP="00F53073">
            <w:pPr>
              <w:jc w:val="center"/>
            </w:pPr>
            <w:r>
              <w:rPr>
                <w:sz w:val="17"/>
              </w:rPr>
              <w:t>18%</w:t>
            </w:r>
          </w:p>
        </w:tc>
        <w:tc>
          <w:tcPr>
            <w:tcW w:w="1417" w:type="dxa"/>
            <w:vAlign w:val="center"/>
          </w:tcPr>
          <w:p w14:paraId="5BC169B5" w14:textId="77777777" w:rsidR="00312A98" w:rsidRDefault="00312A98" w:rsidP="00F53073">
            <w:pPr>
              <w:jc w:val="center"/>
            </w:pPr>
            <w:r>
              <w:rPr>
                <w:sz w:val="17"/>
              </w:rPr>
              <w:t>62</w:t>
            </w:r>
          </w:p>
        </w:tc>
      </w:tr>
      <w:tr w:rsidR="00312A98" w14:paraId="3C1585B5" w14:textId="77777777" w:rsidTr="00F53073">
        <w:trPr>
          <w:jc w:val="center"/>
        </w:trPr>
        <w:tc>
          <w:tcPr>
            <w:tcW w:w="567" w:type="dxa"/>
            <w:vAlign w:val="center"/>
          </w:tcPr>
          <w:p w14:paraId="140AFE60" w14:textId="77777777" w:rsidR="00312A98" w:rsidRDefault="00312A98" w:rsidP="00F53073">
            <w:pPr>
              <w:jc w:val="center"/>
            </w:pPr>
            <w:r>
              <w:rPr>
                <w:sz w:val="17"/>
              </w:rPr>
              <w:t>2</w:t>
            </w:r>
          </w:p>
        </w:tc>
        <w:tc>
          <w:tcPr>
            <w:tcW w:w="4819" w:type="dxa"/>
            <w:vAlign w:val="center"/>
          </w:tcPr>
          <w:p w14:paraId="04CD71C9" w14:textId="77777777" w:rsidR="00312A98" w:rsidRDefault="00312A98" w:rsidP="00F53073">
            <w:r>
              <w:rPr>
                <w:sz w:val="17"/>
              </w:rPr>
              <w:t>JAIME LLAMAS GARCÍA (CAMICHINES)</w:t>
            </w:r>
          </w:p>
        </w:tc>
        <w:tc>
          <w:tcPr>
            <w:tcW w:w="1020" w:type="dxa"/>
            <w:vAlign w:val="center"/>
          </w:tcPr>
          <w:p w14:paraId="5892D561" w14:textId="77777777" w:rsidR="00312A98" w:rsidRDefault="00312A98" w:rsidP="00F53073">
            <w:pPr>
              <w:jc w:val="center"/>
            </w:pPr>
            <w:r>
              <w:rPr>
                <w:sz w:val="17"/>
              </w:rPr>
              <w:t>449</w:t>
            </w:r>
          </w:p>
        </w:tc>
        <w:tc>
          <w:tcPr>
            <w:tcW w:w="1247" w:type="dxa"/>
            <w:vAlign w:val="center"/>
          </w:tcPr>
          <w:p w14:paraId="1410CE45" w14:textId="77777777" w:rsidR="00312A98" w:rsidRDefault="00312A98" w:rsidP="00F53073">
            <w:pPr>
              <w:jc w:val="center"/>
            </w:pPr>
            <w:r>
              <w:rPr>
                <w:sz w:val="17"/>
              </w:rPr>
              <w:t>13%</w:t>
            </w:r>
          </w:p>
        </w:tc>
        <w:tc>
          <w:tcPr>
            <w:tcW w:w="1417" w:type="dxa"/>
            <w:vAlign w:val="center"/>
          </w:tcPr>
          <w:p w14:paraId="63C5F359" w14:textId="77777777" w:rsidR="00312A98" w:rsidRDefault="00312A98" w:rsidP="00F53073">
            <w:pPr>
              <w:jc w:val="center"/>
            </w:pPr>
            <w:r>
              <w:rPr>
                <w:sz w:val="17"/>
              </w:rPr>
              <w:t>47</w:t>
            </w:r>
          </w:p>
        </w:tc>
      </w:tr>
      <w:tr w:rsidR="00312A98" w14:paraId="3A550982" w14:textId="77777777" w:rsidTr="00F53073">
        <w:trPr>
          <w:jc w:val="center"/>
        </w:trPr>
        <w:tc>
          <w:tcPr>
            <w:tcW w:w="567" w:type="dxa"/>
            <w:vAlign w:val="center"/>
          </w:tcPr>
          <w:p w14:paraId="20B74B92" w14:textId="77777777" w:rsidR="00312A98" w:rsidRDefault="00312A98" w:rsidP="00F53073">
            <w:pPr>
              <w:jc w:val="center"/>
            </w:pPr>
            <w:r>
              <w:rPr>
                <w:sz w:val="17"/>
              </w:rPr>
              <w:t>3</w:t>
            </w:r>
          </w:p>
        </w:tc>
        <w:tc>
          <w:tcPr>
            <w:tcW w:w="4819" w:type="dxa"/>
            <w:vAlign w:val="center"/>
          </w:tcPr>
          <w:p w14:paraId="32DAD936" w14:textId="77777777" w:rsidR="00312A98" w:rsidRDefault="00312A98" w:rsidP="00F53073">
            <w:r>
              <w:rPr>
                <w:sz w:val="17"/>
              </w:rPr>
              <w:t>EFRAÍN GONZÁLEZ LUNA (IPEVI)</w:t>
            </w:r>
          </w:p>
        </w:tc>
        <w:tc>
          <w:tcPr>
            <w:tcW w:w="1020" w:type="dxa"/>
            <w:vAlign w:val="center"/>
          </w:tcPr>
          <w:p w14:paraId="10CBB6CD" w14:textId="77777777" w:rsidR="00312A98" w:rsidRDefault="00312A98" w:rsidP="00F53073">
            <w:pPr>
              <w:jc w:val="center"/>
            </w:pPr>
            <w:r>
              <w:rPr>
                <w:sz w:val="17"/>
              </w:rPr>
              <w:t>196</w:t>
            </w:r>
          </w:p>
        </w:tc>
        <w:tc>
          <w:tcPr>
            <w:tcW w:w="1247" w:type="dxa"/>
            <w:vAlign w:val="center"/>
          </w:tcPr>
          <w:p w14:paraId="72308334" w14:textId="77777777" w:rsidR="00312A98" w:rsidRDefault="00312A98" w:rsidP="00F53073">
            <w:pPr>
              <w:jc w:val="center"/>
            </w:pPr>
            <w:r>
              <w:rPr>
                <w:sz w:val="17"/>
              </w:rPr>
              <w:t>6%</w:t>
            </w:r>
          </w:p>
        </w:tc>
        <w:tc>
          <w:tcPr>
            <w:tcW w:w="1417" w:type="dxa"/>
            <w:vAlign w:val="center"/>
          </w:tcPr>
          <w:p w14:paraId="4A264C97" w14:textId="77777777" w:rsidR="00312A98" w:rsidRDefault="00312A98" w:rsidP="00F53073">
            <w:pPr>
              <w:jc w:val="center"/>
            </w:pPr>
            <w:r>
              <w:rPr>
                <w:sz w:val="17"/>
              </w:rPr>
              <w:t>20</w:t>
            </w:r>
          </w:p>
        </w:tc>
      </w:tr>
      <w:tr w:rsidR="00312A98" w14:paraId="081514A7" w14:textId="77777777" w:rsidTr="00F53073">
        <w:trPr>
          <w:jc w:val="center"/>
        </w:trPr>
        <w:tc>
          <w:tcPr>
            <w:tcW w:w="567" w:type="dxa"/>
            <w:vAlign w:val="center"/>
          </w:tcPr>
          <w:p w14:paraId="6B5A9318" w14:textId="77777777" w:rsidR="00312A98" w:rsidRDefault="00312A98" w:rsidP="00F53073">
            <w:pPr>
              <w:jc w:val="center"/>
            </w:pPr>
            <w:r>
              <w:rPr>
                <w:sz w:val="17"/>
              </w:rPr>
              <w:t>4</w:t>
            </w:r>
          </w:p>
        </w:tc>
        <w:tc>
          <w:tcPr>
            <w:tcW w:w="4819" w:type="dxa"/>
            <w:vAlign w:val="center"/>
          </w:tcPr>
          <w:p w14:paraId="0CC9FBE1" w14:textId="77777777" w:rsidR="00312A98" w:rsidRDefault="00312A98" w:rsidP="00F53073">
            <w:r>
              <w:rPr>
                <w:sz w:val="17"/>
              </w:rPr>
              <w:t>ESCUELA SECUNDARIA TÉCNICA 7</w:t>
            </w:r>
          </w:p>
        </w:tc>
        <w:tc>
          <w:tcPr>
            <w:tcW w:w="1020" w:type="dxa"/>
            <w:vAlign w:val="center"/>
          </w:tcPr>
          <w:p w14:paraId="3BD09977" w14:textId="77777777" w:rsidR="00312A98" w:rsidRDefault="00312A98" w:rsidP="00F53073">
            <w:pPr>
              <w:jc w:val="center"/>
            </w:pPr>
            <w:r>
              <w:rPr>
                <w:sz w:val="17"/>
              </w:rPr>
              <w:t>509</w:t>
            </w:r>
          </w:p>
        </w:tc>
        <w:tc>
          <w:tcPr>
            <w:tcW w:w="1247" w:type="dxa"/>
            <w:vAlign w:val="center"/>
          </w:tcPr>
          <w:p w14:paraId="4C9C42F2" w14:textId="77777777" w:rsidR="00312A98" w:rsidRDefault="00312A98" w:rsidP="00F53073">
            <w:pPr>
              <w:jc w:val="center"/>
            </w:pPr>
            <w:r>
              <w:rPr>
                <w:sz w:val="17"/>
              </w:rPr>
              <w:t>15%</w:t>
            </w:r>
          </w:p>
        </w:tc>
        <w:tc>
          <w:tcPr>
            <w:tcW w:w="1417" w:type="dxa"/>
            <w:vAlign w:val="center"/>
          </w:tcPr>
          <w:p w14:paraId="21C11A27" w14:textId="77777777" w:rsidR="00312A98" w:rsidRDefault="00312A98" w:rsidP="00F53073">
            <w:pPr>
              <w:jc w:val="center"/>
            </w:pPr>
            <w:r>
              <w:rPr>
                <w:sz w:val="17"/>
              </w:rPr>
              <w:t>53</w:t>
            </w:r>
          </w:p>
        </w:tc>
      </w:tr>
      <w:tr w:rsidR="00312A98" w14:paraId="60914CC7" w14:textId="77777777" w:rsidTr="00F53073">
        <w:trPr>
          <w:jc w:val="center"/>
        </w:trPr>
        <w:tc>
          <w:tcPr>
            <w:tcW w:w="567" w:type="dxa"/>
            <w:vAlign w:val="center"/>
          </w:tcPr>
          <w:p w14:paraId="2BC5ECE9" w14:textId="77777777" w:rsidR="00312A98" w:rsidRDefault="00312A98" w:rsidP="00F53073">
            <w:pPr>
              <w:jc w:val="center"/>
            </w:pPr>
            <w:r>
              <w:rPr>
                <w:sz w:val="17"/>
              </w:rPr>
              <w:t>5</w:t>
            </w:r>
          </w:p>
        </w:tc>
        <w:tc>
          <w:tcPr>
            <w:tcW w:w="4819" w:type="dxa"/>
            <w:vAlign w:val="center"/>
          </w:tcPr>
          <w:p w14:paraId="631E80DB" w14:textId="77777777" w:rsidR="00312A98" w:rsidRDefault="00312A98" w:rsidP="00F53073">
            <w:r>
              <w:rPr>
                <w:sz w:val="17"/>
              </w:rPr>
              <w:t>ESCUELA SECUNDARIA TÉCNICA 84 (CHANTE)</w:t>
            </w:r>
          </w:p>
        </w:tc>
        <w:tc>
          <w:tcPr>
            <w:tcW w:w="1020" w:type="dxa"/>
            <w:vAlign w:val="center"/>
          </w:tcPr>
          <w:p w14:paraId="24424613" w14:textId="77777777" w:rsidR="00312A98" w:rsidRDefault="00312A98" w:rsidP="00F53073">
            <w:pPr>
              <w:jc w:val="center"/>
            </w:pPr>
            <w:r>
              <w:rPr>
                <w:sz w:val="17"/>
              </w:rPr>
              <w:t>99</w:t>
            </w:r>
          </w:p>
        </w:tc>
        <w:tc>
          <w:tcPr>
            <w:tcW w:w="1247" w:type="dxa"/>
            <w:vAlign w:val="center"/>
          </w:tcPr>
          <w:p w14:paraId="1D870BB0" w14:textId="77777777" w:rsidR="00312A98" w:rsidRDefault="00312A98" w:rsidP="00F53073">
            <w:pPr>
              <w:jc w:val="center"/>
            </w:pPr>
            <w:r>
              <w:rPr>
                <w:sz w:val="17"/>
              </w:rPr>
              <w:t>3%</w:t>
            </w:r>
          </w:p>
        </w:tc>
        <w:tc>
          <w:tcPr>
            <w:tcW w:w="1417" w:type="dxa"/>
            <w:vAlign w:val="center"/>
          </w:tcPr>
          <w:p w14:paraId="60D82F09" w14:textId="77777777" w:rsidR="00312A98" w:rsidRDefault="00312A98" w:rsidP="00F53073">
            <w:pPr>
              <w:jc w:val="center"/>
            </w:pPr>
            <w:r>
              <w:rPr>
                <w:sz w:val="17"/>
              </w:rPr>
              <w:t>10</w:t>
            </w:r>
          </w:p>
        </w:tc>
      </w:tr>
      <w:tr w:rsidR="00312A98" w14:paraId="29BC6EBA" w14:textId="77777777" w:rsidTr="00F53073">
        <w:trPr>
          <w:jc w:val="center"/>
        </w:trPr>
        <w:tc>
          <w:tcPr>
            <w:tcW w:w="567" w:type="dxa"/>
            <w:vAlign w:val="center"/>
          </w:tcPr>
          <w:p w14:paraId="413B4655" w14:textId="77777777" w:rsidR="00312A98" w:rsidRDefault="00312A98" w:rsidP="00F53073">
            <w:pPr>
              <w:jc w:val="center"/>
            </w:pPr>
            <w:r>
              <w:rPr>
                <w:sz w:val="17"/>
              </w:rPr>
              <w:t>6</w:t>
            </w:r>
          </w:p>
        </w:tc>
        <w:tc>
          <w:tcPr>
            <w:tcW w:w="4819" w:type="dxa"/>
            <w:vAlign w:val="center"/>
          </w:tcPr>
          <w:p w14:paraId="1A061521" w14:textId="77777777" w:rsidR="00312A98" w:rsidRDefault="00312A98" w:rsidP="00F53073">
            <w:r>
              <w:rPr>
                <w:sz w:val="17"/>
              </w:rPr>
              <w:t>FRANCISCO NAVARRO MAYTORENA</w:t>
            </w:r>
          </w:p>
        </w:tc>
        <w:tc>
          <w:tcPr>
            <w:tcW w:w="1020" w:type="dxa"/>
            <w:vAlign w:val="center"/>
          </w:tcPr>
          <w:p w14:paraId="76655C31" w14:textId="77777777" w:rsidR="00312A98" w:rsidRDefault="00312A98" w:rsidP="00F53073">
            <w:pPr>
              <w:jc w:val="center"/>
            </w:pPr>
            <w:r>
              <w:rPr>
                <w:sz w:val="17"/>
              </w:rPr>
              <w:t>62</w:t>
            </w:r>
          </w:p>
        </w:tc>
        <w:tc>
          <w:tcPr>
            <w:tcW w:w="1247" w:type="dxa"/>
            <w:vAlign w:val="center"/>
          </w:tcPr>
          <w:p w14:paraId="298EAF66" w14:textId="77777777" w:rsidR="00312A98" w:rsidRDefault="00312A98" w:rsidP="00F53073">
            <w:pPr>
              <w:jc w:val="center"/>
            </w:pPr>
            <w:r>
              <w:rPr>
                <w:sz w:val="17"/>
              </w:rPr>
              <w:t>2%</w:t>
            </w:r>
          </w:p>
        </w:tc>
        <w:tc>
          <w:tcPr>
            <w:tcW w:w="1417" w:type="dxa"/>
            <w:vAlign w:val="center"/>
          </w:tcPr>
          <w:p w14:paraId="61EBAF99" w14:textId="77777777" w:rsidR="00312A98" w:rsidRDefault="00312A98" w:rsidP="00F53073">
            <w:pPr>
              <w:jc w:val="center"/>
            </w:pPr>
            <w:r>
              <w:rPr>
                <w:sz w:val="17"/>
              </w:rPr>
              <w:t>6</w:t>
            </w:r>
          </w:p>
        </w:tc>
      </w:tr>
      <w:tr w:rsidR="00312A98" w14:paraId="0C09708B" w14:textId="77777777" w:rsidTr="00F53073">
        <w:trPr>
          <w:jc w:val="center"/>
        </w:trPr>
        <w:tc>
          <w:tcPr>
            <w:tcW w:w="567" w:type="dxa"/>
            <w:vAlign w:val="center"/>
          </w:tcPr>
          <w:p w14:paraId="3CF0AFDC" w14:textId="77777777" w:rsidR="00312A98" w:rsidRDefault="00312A98" w:rsidP="00F53073">
            <w:pPr>
              <w:jc w:val="center"/>
            </w:pPr>
            <w:r>
              <w:rPr>
                <w:sz w:val="17"/>
              </w:rPr>
              <w:t>7</w:t>
            </w:r>
          </w:p>
        </w:tc>
        <w:tc>
          <w:tcPr>
            <w:tcW w:w="4819" w:type="dxa"/>
            <w:vAlign w:val="center"/>
          </w:tcPr>
          <w:p w14:paraId="7897600A" w14:textId="77777777" w:rsidR="00312A98" w:rsidRDefault="00312A98" w:rsidP="00F53073">
            <w:r>
              <w:rPr>
                <w:sz w:val="17"/>
              </w:rPr>
              <w:t>NIÑOS HÉROES (CORCOVADO)</w:t>
            </w:r>
          </w:p>
        </w:tc>
        <w:tc>
          <w:tcPr>
            <w:tcW w:w="1020" w:type="dxa"/>
            <w:vAlign w:val="center"/>
          </w:tcPr>
          <w:p w14:paraId="624C46A8" w14:textId="77777777" w:rsidR="00312A98" w:rsidRDefault="00312A98" w:rsidP="00F53073">
            <w:pPr>
              <w:jc w:val="center"/>
            </w:pPr>
            <w:r>
              <w:rPr>
                <w:sz w:val="17"/>
              </w:rPr>
              <w:t>115</w:t>
            </w:r>
          </w:p>
        </w:tc>
        <w:tc>
          <w:tcPr>
            <w:tcW w:w="1247" w:type="dxa"/>
            <w:vAlign w:val="center"/>
          </w:tcPr>
          <w:p w14:paraId="233F91F2" w14:textId="77777777" w:rsidR="00312A98" w:rsidRDefault="00312A98" w:rsidP="00F53073">
            <w:pPr>
              <w:jc w:val="center"/>
            </w:pPr>
            <w:r>
              <w:rPr>
                <w:sz w:val="17"/>
              </w:rPr>
              <w:t>3%</w:t>
            </w:r>
          </w:p>
        </w:tc>
        <w:tc>
          <w:tcPr>
            <w:tcW w:w="1417" w:type="dxa"/>
            <w:vAlign w:val="center"/>
          </w:tcPr>
          <w:p w14:paraId="58CEAE81" w14:textId="77777777" w:rsidR="00312A98" w:rsidRDefault="00312A98" w:rsidP="00F53073">
            <w:pPr>
              <w:jc w:val="center"/>
            </w:pPr>
            <w:r>
              <w:rPr>
                <w:sz w:val="17"/>
              </w:rPr>
              <w:t>12</w:t>
            </w:r>
          </w:p>
        </w:tc>
      </w:tr>
      <w:tr w:rsidR="00312A98" w14:paraId="0F6F8A03" w14:textId="77777777" w:rsidTr="00F53073">
        <w:trPr>
          <w:jc w:val="center"/>
        </w:trPr>
        <w:tc>
          <w:tcPr>
            <w:tcW w:w="567" w:type="dxa"/>
            <w:vAlign w:val="center"/>
          </w:tcPr>
          <w:p w14:paraId="612F4AA1" w14:textId="77777777" w:rsidR="00312A98" w:rsidRDefault="00312A98" w:rsidP="00F53073">
            <w:pPr>
              <w:jc w:val="center"/>
            </w:pPr>
            <w:r>
              <w:rPr>
                <w:sz w:val="17"/>
              </w:rPr>
              <w:t>8</w:t>
            </w:r>
          </w:p>
        </w:tc>
        <w:tc>
          <w:tcPr>
            <w:tcW w:w="4819" w:type="dxa"/>
            <w:vAlign w:val="center"/>
          </w:tcPr>
          <w:p w14:paraId="6E4EDCED" w14:textId="77777777" w:rsidR="00312A98" w:rsidRPr="00312A98" w:rsidRDefault="00312A98" w:rsidP="00F53073">
            <w:pPr>
              <w:rPr>
                <w:lang w:val="es-MX"/>
              </w:rPr>
            </w:pPr>
            <w:r w:rsidRPr="00312A98">
              <w:rPr>
                <w:sz w:val="17"/>
                <w:lang w:val="es-MX"/>
              </w:rPr>
              <w:t>JOSÉ MARÍA MORELOS Y PAVÓN</w:t>
            </w:r>
          </w:p>
        </w:tc>
        <w:tc>
          <w:tcPr>
            <w:tcW w:w="1020" w:type="dxa"/>
            <w:vAlign w:val="center"/>
          </w:tcPr>
          <w:p w14:paraId="627E5327" w14:textId="77777777" w:rsidR="00312A98" w:rsidRDefault="00312A98" w:rsidP="00F53073">
            <w:pPr>
              <w:jc w:val="center"/>
            </w:pPr>
            <w:r>
              <w:rPr>
                <w:sz w:val="17"/>
              </w:rPr>
              <w:t>68</w:t>
            </w:r>
          </w:p>
        </w:tc>
        <w:tc>
          <w:tcPr>
            <w:tcW w:w="1247" w:type="dxa"/>
            <w:vAlign w:val="center"/>
          </w:tcPr>
          <w:p w14:paraId="2348DE1B" w14:textId="77777777" w:rsidR="00312A98" w:rsidRDefault="00312A98" w:rsidP="00F53073">
            <w:pPr>
              <w:jc w:val="center"/>
            </w:pPr>
            <w:r>
              <w:rPr>
                <w:sz w:val="17"/>
              </w:rPr>
              <w:t>2%</w:t>
            </w:r>
          </w:p>
        </w:tc>
        <w:tc>
          <w:tcPr>
            <w:tcW w:w="1417" w:type="dxa"/>
            <w:vAlign w:val="center"/>
          </w:tcPr>
          <w:p w14:paraId="3D7D6A9B" w14:textId="77777777" w:rsidR="00312A98" w:rsidRDefault="00312A98" w:rsidP="00F53073">
            <w:pPr>
              <w:jc w:val="center"/>
            </w:pPr>
            <w:r>
              <w:rPr>
                <w:sz w:val="17"/>
              </w:rPr>
              <w:t>7</w:t>
            </w:r>
          </w:p>
        </w:tc>
      </w:tr>
      <w:tr w:rsidR="00312A98" w14:paraId="3E53F8EF" w14:textId="77777777" w:rsidTr="00F53073">
        <w:trPr>
          <w:jc w:val="center"/>
        </w:trPr>
        <w:tc>
          <w:tcPr>
            <w:tcW w:w="567" w:type="dxa"/>
            <w:shd w:val="clear" w:color="auto" w:fill="FFC000"/>
            <w:vAlign w:val="center"/>
          </w:tcPr>
          <w:p w14:paraId="450E566D" w14:textId="77777777" w:rsidR="00312A98" w:rsidRDefault="00312A98" w:rsidP="00F53073">
            <w:pPr>
              <w:jc w:val="center"/>
            </w:pPr>
            <w:r>
              <w:rPr>
                <w:sz w:val="17"/>
              </w:rPr>
              <w:t>9</w:t>
            </w:r>
          </w:p>
        </w:tc>
        <w:tc>
          <w:tcPr>
            <w:tcW w:w="4819" w:type="dxa"/>
            <w:shd w:val="clear" w:color="auto" w:fill="FFC000"/>
            <w:vAlign w:val="center"/>
          </w:tcPr>
          <w:p w14:paraId="52167C6C" w14:textId="77777777" w:rsidR="00312A98" w:rsidRDefault="00312A98" w:rsidP="00F53073">
            <w:r>
              <w:rPr>
                <w:sz w:val="17"/>
              </w:rPr>
              <w:t>HERIBERTO JARA (LAS PAREDES)</w:t>
            </w:r>
          </w:p>
        </w:tc>
        <w:tc>
          <w:tcPr>
            <w:tcW w:w="1020" w:type="dxa"/>
            <w:shd w:val="clear" w:color="auto" w:fill="FFC000"/>
            <w:vAlign w:val="center"/>
          </w:tcPr>
          <w:p w14:paraId="43B0197F" w14:textId="77777777" w:rsidR="00312A98" w:rsidRDefault="00312A98" w:rsidP="00F53073">
            <w:pPr>
              <w:jc w:val="center"/>
            </w:pPr>
            <w:r>
              <w:rPr>
                <w:sz w:val="17"/>
              </w:rPr>
              <w:t>48</w:t>
            </w:r>
          </w:p>
        </w:tc>
        <w:tc>
          <w:tcPr>
            <w:tcW w:w="1247" w:type="dxa"/>
            <w:shd w:val="clear" w:color="auto" w:fill="FFC000"/>
            <w:vAlign w:val="center"/>
          </w:tcPr>
          <w:p w14:paraId="55CEE3F1" w14:textId="77777777" w:rsidR="00312A98" w:rsidRDefault="00312A98" w:rsidP="00F53073">
            <w:pPr>
              <w:jc w:val="center"/>
            </w:pPr>
            <w:r>
              <w:rPr>
                <w:sz w:val="17"/>
              </w:rPr>
              <w:t>1%</w:t>
            </w:r>
          </w:p>
        </w:tc>
        <w:tc>
          <w:tcPr>
            <w:tcW w:w="1417" w:type="dxa"/>
            <w:shd w:val="clear" w:color="auto" w:fill="FFC000"/>
            <w:vAlign w:val="center"/>
          </w:tcPr>
          <w:p w14:paraId="7D0B8756" w14:textId="77777777" w:rsidR="00312A98" w:rsidRDefault="00312A98" w:rsidP="00F53073">
            <w:pPr>
              <w:jc w:val="center"/>
            </w:pPr>
            <w:r>
              <w:rPr>
                <w:sz w:val="17"/>
              </w:rPr>
              <w:t>5</w:t>
            </w:r>
          </w:p>
        </w:tc>
      </w:tr>
      <w:tr w:rsidR="00312A98" w14:paraId="44BB49E9" w14:textId="77777777" w:rsidTr="00F53073">
        <w:trPr>
          <w:jc w:val="center"/>
        </w:trPr>
        <w:tc>
          <w:tcPr>
            <w:tcW w:w="567" w:type="dxa"/>
            <w:shd w:val="clear" w:color="auto" w:fill="FFC000"/>
            <w:vAlign w:val="center"/>
          </w:tcPr>
          <w:p w14:paraId="3681CB0E" w14:textId="77777777" w:rsidR="00312A98" w:rsidRDefault="00312A98" w:rsidP="00F53073">
            <w:pPr>
              <w:jc w:val="center"/>
            </w:pPr>
            <w:r>
              <w:rPr>
                <w:sz w:val="17"/>
              </w:rPr>
              <w:t>10</w:t>
            </w:r>
          </w:p>
        </w:tc>
        <w:tc>
          <w:tcPr>
            <w:tcW w:w="4819" w:type="dxa"/>
            <w:shd w:val="clear" w:color="auto" w:fill="FFC000"/>
            <w:vAlign w:val="center"/>
          </w:tcPr>
          <w:p w14:paraId="2C57B6F2" w14:textId="77777777" w:rsidR="00312A98" w:rsidRPr="00312A98" w:rsidRDefault="00312A98" w:rsidP="00F53073">
            <w:pPr>
              <w:rPr>
                <w:lang w:val="es-MX"/>
              </w:rPr>
            </w:pPr>
            <w:r w:rsidRPr="00312A98">
              <w:rPr>
                <w:sz w:val="17"/>
                <w:lang w:val="es-MX"/>
              </w:rPr>
              <w:t>JUSTO SIERRA (RINCÓN DE LUISA)</w:t>
            </w:r>
          </w:p>
        </w:tc>
        <w:tc>
          <w:tcPr>
            <w:tcW w:w="1020" w:type="dxa"/>
            <w:shd w:val="clear" w:color="auto" w:fill="FFC000"/>
            <w:vAlign w:val="center"/>
          </w:tcPr>
          <w:p w14:paraId="3C123A1B" w14:textId="77777777" w:rsidR="00312A98" w:rsidRDefault="00312A98" w:rsidP="00F53073">
            <w:pPr>
              <w:jc w:val="center"/>
            </w:pPr>
            <w:r>
              <w:rPr>
                <w:sz w:val="17"/>
              </w:rPr>
              <w:t>21</w:t>
            </w:r>
          </w:p>
        </w:tc>
        <w:tc>
          <w:tcPr>
            <w:tcW w:w="1247" w:type="dxa"/>
            <w:shd w:val="clear" w:color="auto" w:fill="FFC000"/>
            <w:vAlign w:val="center"/>
          </w:tcPr>
          <w:p w14:paraId="224BEFA2" w14:textId="77777777" w:rsidR="00312A98" w:rsidRDefault="00312A98" w:rsidP="00F53073">
            <w:pPr>
              <w:jc w:val="center"/>
            </w:pPr>
            <w:r>
              <w:rPr>
                <w:sz w:val="17"/>
              </w:rPr>
              <w:t>1%</w:t>
            </w:r>
          </w:p>
        </w:tc>
        <w:tc>
          <w:tcPr>
            <w:tcW w:w="1417" w:type="dxa"/>
            <w:shd w:val="clear" w:color="auto" w:fill="FFC000"/>
            <w:vAlign w:val="center"/>
          </w:tcPr>
          <w:p w14:paraId="5634DAD0" w14:textId="77777777" w:rsidR="00312A98" w:rsidRDefault="00312A98" w:rsidP="00F53073">
            <w:pPr>
              <w:jc w:val="center"/>
            </w:pPr>
            <w:r>
              <w:rPr>
                <w:sz w:val="17"/>
              </w:rPr>
              <w:t>2</w:t>
            </w:r>
          </w:p>
        </w:tc>
      </w:tr>
      <w:tr w:rsidR="00312A98" w14:paraId="1CA78775" w14:textId="77777777" w:rsidTr="00F53073">
        <w:trPr>
          <w:jc w:val="center"/>
        </w:trPr>
        <w:tc>
          <w:tcPr>
            <w:tcW w:w="567" w:type="dxa"/>
            <w:vAlign w:val="center"/>
          </w:tcPr>
          <w:p w14:paraId="600F3C25" w14:textId="77777777" w:rsidR="00312A98" w:rsidRDefault="00312A98" w:rsidP="00F53073">
            <w:pPr>
              <w:jc w:val="center"/>
            </w:pPr>
            <w:r>
              <w:rPr>
                <w:sz w:val="17"/>
              </w:rPr>
              <w:lastRenderedPageBreak/>
              <w:t>11</w:t>
            </w:r>
          </w:p>
        </w:tc>
        <w:tc>
          <w:tcPr>
            <w:tcW w:w="4819" w:type="dxa"/>
            <w:vAlign w:val="center"/>
          </w:tcPr>
          <w:p w14:paraId="438342BD" w14:textId="77777777" w:rsidR="00312A98" w:rsidRDefault="00312A98" w:rsidP="00F53073">
            <w:r>
              <w:rPr>
                <w:sz w:val="17"/>
              </w:rPr>
              <w:t>VENUSTIANO CARRANZA (MENTIDERO)</w:t>
            </w:r>
          </w:p>
        </w:tc>
        <w:tc>
          <w:tcPr>
            <w:tcW w:w="1020" w:type="dxa"/>
            <w:vAlign w:val="center"/>
          </w:tcPr>
          <w:p w14:paraId="1DA42AB3" w14:textId="77777777" w:rsidR="00312A98" w:rsidRDefault="00312A98" w:rsidP="00F53073">
            <w:pPr>
              <w:jc w:val="center"/>
            </w:pPr>
            <w:r>
              <w:rPr>
                <w:sz w:val="17"/>
              </w:rPr>
              <w:t>86</w:t>
            </w:r>
          </w:p>
        </w:tc>
        <w:tc>
          <w:tcPr>
            <w:tcW w:w="1247" w:type="dxa"/>
            <w:vAlign w:val="center"/>
          </w:tcPr>
          <w:p w14:paraId="3E06C6EE" w14:textId="77777777" w:rsidR="00312A98" w:rsidRDefault="00312A98" w:rsidP="00F53073">
            <w:pPr>
              <w:jc w:val="center"/>
            </w:pPr>
            <w:r>
              <w:rPr>
                <w:sz w:val="17"/>
              </w:rPr>
              <w:t>3%</w:t>
            </w:r>
          </w:p>
        </w:tc>
        <w:tc>
          <w:tcPr>
            <w:tcW w:w="1417" w:type="dxa"/>
            <w:vAlign w:val="center"/>
          </w:tcPr>
          <w:p w14:paraId="250A7141" w14:textId="77777777" w:rsidR="00312A98" w:rsidRDefault="00312A98" w:rsidP="00F53073">
            <w:pPr>
              <w:jc w:val="center"/>
            </w:pPr>
            <w:r>
              <w:rPr>
                <w:sz w:val="17"/>
              </w:rPr>
              <w:t>9</w:t>
            </w:r>
          </w:p>
        </w:tc>
      </w:tr>
      <w:tr w:rsidR="00312A98" w14:paraId="7DB5DBCC" w14:textId="77777777" w:rsidTr="00F53073">
        <w:trPr>
          <w:jc w:val="center"/>
        </w:trPr>
        <w:tc>
          <w:tcPr>
            <w:tcW w:w="567" w:type="dxa"/>
            <w:vAlign w:val="center"/>
          </w:tcPr>
          <w:p w14:paraId="620459DC" w14:textId="77777777" w:rsidR="00312A98" w:rsidRDefault="00312A98" w:rsidP="00F53073">
            <w:pPr>
              <w:jc w:val="center"/>
            </w:pPr>
            <w:r>
              <w:rPr>
                <w:sz w:val="17"/>
              </w:rPr>
              <w:t>12</w:t>
            </w:r>
          </w:p>
        </w:tc>
        <w:tc>
          <w:tcPr>
            <w:tcW w:w="4819" w:type="dxa"/>
            <w:vAlign w:val="center"/>
          </w:tcPr>
          <w:p w14:paraId="5BF83C44" w14:textId="77777777" w:rsidR="00312A98" w:rsidRDefault="00312A98" w:rsidP="00F53073">
            <w:r>
              <w:rPr>
                <w:sz w:val="17"/>
              </w:rPr>
              <w:t>JOSÉ MARÍA VIGIL</w:t>
            </w:r>
          </w:p>
        </w:tc>
        <w:tc>
          <w:tcPr>
            <w:tcW w:w="1020" w:type="dxa"/>
            <w:vAlign w:val="center"/>
          </w:tcPr>
          <w:p w14:paraId="5D2CD365" w14:textId="77777777" w:rsidR="00312A98" w:rsidRDefault="00312A98" w:rsidP="00F53073">
            <w:pPr>
              <w:jc w:val="center"/>
            </w:pPr>
            <w:r>
              <w:rPr>
                <w:sz w:val="17"/>
              </w:rPr>
              <w:t>55</w:t>
            </w:r>
          </w:p>
        </w:tc>
        <w:tc>
          <w:tcPr>
            <w:tcW w:w="1247" w:type="dxa"/>
            <w:vAlign w:val="center"/>
          </w:tcPr>
          <w:p w14:paraId="1BB6A99A" w14:textId="77777777" w:rsidR="00312A98" w:rsidRDefault="00312A98" w:rsidP="00F53073">
            <w:pPr>
              <w:jc w:val="center"/>
            </w:pPr>
            <w:r>
              <w:rPr>
                <w:sz w:val="17"/>
              </w:rPr>
              <w:t>2%</w:t>
            </w:r>
          </w:p>
        </w:tc>
        <w:tc>
          <w:tcPr>
            <w:tcW w:w="1417" w:type="dxa"/>
            <w:vAlign w:val="center"/>
          </w:tcPr>
          <w:p w14:paraId="49953F9A" w14:textId="77777777" w:rsidR="00312A98" w:rsidRDefault="00312A98" w:rsidP="00F53073">
            <w:pPr>
              <w:jc w:val="center"/>
            </w:pPr>
            <w:r>
              <w:rPr>
                <w:sz w:val="17"/>
              </w:rPr>
              <w:t>6</w:t>
            </w:r>
          </w:p>
        </w:tc>
      </w:tr>
      <w:tr w:rsidR="00312A98" w14:paraId="042FEA1A" w14:textId="77777777" w:rsidTr="00F53073">
        <w:trPr>
          <w:jc w:val="center"/>
        </w:trPr>
        <w:tc>
          <w:tcPr>
            <w:tcW w:w="567" w:type="dxa"/>
            <w:vAlign w:val="center"/>
          </w:tcPr>
          <w:p w14:paraId="44BE0DAE" w14:textId="77777777" w:rsidR="00312A98" w:rsidRDefault="00312A98" w:rsidP="00F53073">
            <w:pPr>
              <w:jc w:val="center"/>
            </w:pPr>
            <w:r>
              <w:rPr>
                <w:sz w:val="17"/>
              </w:rPr>
              <w:t>13</w:t>
            </w:r>
          </w:p>
        </w:tc>
        <w:tc>
          <w:tcPr>
            <w:tcW w:w="4819" w:type="dxa"/>
            <w:vAlign w:val="center"/>
          </w:tcPr>
          <w:p w14:paraId="4A1FADB1" w14:textId="77777777" w:rsidR="00312A98" w:rsidRDefault="00312A98" w:rsidP="00F53073">
            <w:r>
              <w:rPr>
                <w:sz w:val="17"/>
              </w:rPr>
              <w:t>BENITO JUÁREZ</w:t>
            </w:r>
          </w:p>
        </w:tc>
        <w:tc>
          <w:tcPr>
            <w:tcW w:w="1020" w:type="dxa"/>
            <w:vAlign w:val="center"/>
          </w:tcPr>
          <w:p w14:paraId="3C574534" w14:textId="77777777" w:rsidR="00312A98" w:rsidRDefault="00312A98" w:rsidP="00F53073">
            <w:pPr>
              <w:jc w:val="center"/>
            </w:pPr>
            <w:r>
              <w:rPr>
                <w:sz w:val="17"/>
              </w:rPr>
              <w:t>66</w:t>
            </w:r>
          </w:p>
        </w:tc>
        <w:tc>
          <w:tcPr>
            <w:tcW w:w="1247" w:type="dxa"/>
            <w:vAlign w:val="center"/>
          </w:tcPr>
          <w:p w14:paraId="7B06B6ED" w14:textId="77777777" w:rsidR="00312A98" w:rsidRDefault="00312A98" w:rsidP="00F53073">
            <w:pPr>
              <w:jc w:val="center"/>
            </w:pPr>
            <w:r>
              <w:rPr>
                <w:sz w:val="17"/>
              </w:rPr>
              <w:t>2%</w:t>
            </w:r>
          </w:p>
        </w:tc>
        <w:tc>
          <w:tcPr>
            <w:tcW w:w="1417" w:type="dxa"/>
            <w:vAlign w:val="center"/>
          </w:tcPr>
          <w:p w14:paraId="4BA49689" w14:textId="77777777" w:rsidR="00312A98" w:rsidRDefault="00312A98" w:rsidP="00F53073">
            <w:pPr>
              <w:jc w:val="center"/>
            </w:pPr>
            <w:r>
              <w:rPr>
                <w:sz w:val="17"/>
              </w:rPr>
              <w:t>7</w:t>
            </w:r>
          </w:p>
        </w:tc>
      </w:tr>
      <w:tr w:rsidR="00312A98" w14:paraId="4593B41B" w14:textId="77777777" w:rsidTr="00F53073">
        <w:trPr>
          <w:jc w:val="center"/>
        </w:trPr>
        <w:tc>
          <w:tcPr>
            <w:tcW w:w="567" w:type="dxa"/>
            <w:vAlign w:val="center"/>
          </w:tcPr>
          <w:p w14:paraId="3D34A33D" w14:textId="77777777" w:rsidR="00312A98" w:rsidRDefault="00312A98" w:rsidP="00F53073">
            <w:pPr>
              <w:jc w:val="center"/>
            </w:pPr>
            <w:r>
              <w:rPr>
                <w:sz w:val="17"/>
              </w:rPr>
              <w:t>14</w:t>
            </w:r>
          </w:p>
        </w:tc>
        <w:tc>
          <w:tcPr>
            <w:tcW w:w="4819" w:type="dxa"/>
            <w:vAlign w:val="center"/>
          </w:tcPr>
          <w:p w14:paraId="2767330E" w14:textId="77777777" w:rsidR="00312A98" w:rsidRDefault="00312A98" w:rsidP="00F53073">
            <w:r>
              <w:rPr>
                <w:sz w:val="17"/>
              </w:rPr>
              <w:t>SALVADOR ESQUER APODACA (AZUCENA)</w:t>
            </w:r>
          </w:p>
        </w:tc>
        <w:tc>
          <w:tcPr>
            <w:tcW w:w="1020" w:type="dxa"/>
            <w:vAlign w:val="center"/>
          </w:tcPr>
          <w:p w14:paraId="3D1E5609" w14:textId="77777777" w:rsidR="00312A98" w:rsidRDefault="00312A98" w:rsidP="00F53073">
            <w:pPr>
              <w:jc w:val="center"/>
            </w:pPr>
            <w:r>
              <w:rPr>
                <w:sz w:val="17"/>
              </w:rPr>
              <w:t>93</w:t>
            </w:r>
          </w:p>
        </w:tc>
        <w:tc>
          <w:tcPr>
            <w:tcW w:w="1247" w:type="dxa"/>
            <w:vAlign w:val="center"/>
          </w:tcPr>
          <w:p w14:paraId="4FD768B7" w14:textId="77777777" w:rsidR="00312A98" w:rsidRDefault="00312A98" w:rsidP="00F53073">
            <w:pPr>
              <w:jc w:val="center"/>
            </w:pPr>
            <w:r>
              <w:rPr>
                <w:sz w:val="17"/>
              </w:rPr>
              <w:t>3%</w:t>
            </w:r>
          </w:p>
        </w:tc>
        <w:tc>
          <w:tcPr>
            <w:tcW w:w="1417" w:type="dxa"/>
            <w:vAlign w:val="center"/>
          </w:tcPr>
          <w:p w14:paraId="15D91F55" w14:textId="77777777" w:rsidR="00312A98" w:rsidRDefault="00312A98" w:rsidP="00F53073">
            <w:pPr>
              <w:jc w:val="center"/>
            </w:pPr>
            <w:r>
              <w:rPr>
                <w:sz w:val="17"/>
              </w:rPr>
              <w:t>10</w:t>
            </w:r>
          </w:p>
        </w:tc>
      </w:tr>
      <w:tr w:rsidR="00312A98" w14:paraId="7A0FFDAC" w14:textId="77777777" w:rsidTr="00F53073">
        <w:trPr>
          <w:jc w:val="center"/>
        </w:trPr>
        <w:tc>
          <w:tcPr>
            <w:tcW w:w="567" w:type="dxa"/>
            <w:shd w:val="clear" w:color="auto" w:fill="FFC000"/>
            <w:vAlign w:val="center"/>
          </w:tcPr>
          <w:p w14:paraId="4E713A70" w14:textId="77777777" w:rsidR="00312A98" w:rsidRDefault="00312A98" w:rsidP="00F53073">
            <w:pPr>
              <w:jc w:val="center"/>
            </w:pPr>
            <w:r>
              <w:rPr>
                <w:sz w:val="17"/>
              </w:rPr>
              <w:t>15</w:t>
            </w:r>
          </w:p>
        </w:tc>
        <w:tc>
          <w:tcPr>
            <w:tcW w:w="4819" w:type="dxa"/>
            <w:shd w:val="clear" w:color="auto" w:fill="FFC000"/>
            <w:vAlign w:val="center"/>
          </w:tcPr>
          <w:p w14:paraId="68DBB13A" w14:textId="77777777" w:rsidR="00312A98" w:rsidRDefault="00312A98" w:rsidP="00F53073">
            <w:r>
              <w:rPr>
                <w:sz w:val="17"/>
              </w:rPr>
              <w:t>FRANCISCO MÁRQUEZ (LA ALDABA)</w:t>
            </w:r>
          </w:p>
        </w:tc>
        <w:tc>
          <w:tcPr>
            <w:tcW w:w="1020" w:type="dxa"/>
            <w:shd w:val="clear" w:color="auto" w:fill="FFC000"/>
            <w:vAlign w:val="center"/>
          </w:tcPr>
          <w:p w14:paraId="4F2AF668" w14:textId="77777777" w:rsidR="00312A98" w:rsidRDefault="00312A98" w:rsidP="00F53073">
            <w:pPr>
              <w:jc w:val="center"/>
            </w:pPr>
            <w:r>
              <w:rPr>
                <w:sz w:val="17"/>
              </w:rPr>
              <w:t>21</w:t>
            </w:r>
          </w:p>
        </w:tc>
        <w:tc>
          <w:tcPr>
            <w:tcW w:w="1247" w:type="dxa"/>
            <w:shd w:val="clear" w:color="auto" w:fill="FFC000"/>
            <w:vAlign w:val="center"/>
          </w:tcPr>
          <w:p w14:paraId="3E3BC2AE" w14:textId="77777777" w:rsidR="00312A98" w:rsidRDefault="00312A98" w:rsidP="00F53073">
            <w:pPr>
              <w:jc w:val="center"/>
            </w:pPr>
            <w:r>
              <w:rPr>
                <w:sz w:val="17"/>
              </w:rPr>
              <w:t>1%</w:t>
            </w:r>
          </w:p>
        </w:tc>
        <w:tc>
          <w:tcPr>
            <w:tcW w:w="1417" w:type="dxa"/>
            <w:shd w:val="clear" w:color="auto" w:fill="FFC000"/>
            <w:vAlign w:val="center"/>
          </w:tcPr>
          <w:p w14:paraId="15A87151" w14:textId="77777777" w:rsidR="00312A98" w:rsidRDefault="00312A98" w:rsidP="00F53073">
            <w:pPr>
              <w:jc w:val="center"/>
            </w:pPr>
            <w:r>
              <w:rPr>
                <w:sz w:val="17"/>
              </w:rPr>
              <w:t>2</w:t>
            </w:r>
          </w:p>
        </w:tc>
      </w:tr>
      <w:tr w:rsidR="00312A98" w14:paraId="6CB2DDAC" w14:textId="77777777" w:rsidTr="00F53073">
        <w:trPr>
          <w:jc w:val="center"/>
        </w:trPr>
        <w:tc>
          <w:tcPr>
            <w:tcW w:w="567" w:type="dxa"/>
            <w:shd w:val="clear" w:color="auto" w:fill="FFC000"/>
            <w:vAlign w:val="center"/>
          </w:tcPr>
          <w:p w14:paraId="5283BA1A" w14:textId="77777777" w:rsidR="00312A98" w:rsidRDefault="00312A98" w:rsidP="00F53073">
            <w:pPr>
              <w:jc w:val="center"/>
            </w:pPr>
            <w:r>
              <w:rPr>
                <w:sz w:val="17"/>
              </w:rPr>
              <w:t>16</w:t>
            </w:r>
          </w:p>
        </w:tc>
        <w:tc>
          <w:tcPr>
            <w:tcW w:w="4819" w:type="dxa"/>
            <w:shd w:val="clear" w:color="auto" w:fill="FFC000"/>
            <w:vAlign w:val="center"/>
          </w:tcPr>
          <w:p w14:paraId="228752C9" w14:textId="77777777" w:rsidR="00312A98" w:rsidRPr="00312A98" w:rsidRDefault="00312A98" w:rsidP="00F53073">
            <w:pPr>
              <w:rPr>
                <w:lang w:val="es-MX"/>
              </w:rPr>
            </w:pPr>
            <w:r w:rsidRPr="00312A98">
              <w:rPr>
                <w:sz w:val="17"/>
                <w:lang w:val="es-MX"/>
              </w:rPr>
              <w:t>FRANCISCO I. MADERO (LA YERBABUENA)</w:t>
            </w:r>
          </w:p>
        </w:tc>
        <w:tc>
          <w:tcPr>
            <w:tcW w:w="1020" w:type="dxa"/>
            <w:shd w:val="clear" w:color="auto" w:fill="FFC000"/>
            <w:vAlign w:val="center"/>
          </w:tcPr>
          <w:p w14:paraId="3C7FAC9B" w14:textId="77777777" w:rsidR="00312A98" w:rsidRDefault="00312A98" w:rsidP="00F53073">
            <w:pPr>
              <w:jc w:val="center"/>
            </w:pPr>
            <w:r>
              <w:rPr>
                <w:sz w:val="17"/>
              </w:rPr>
              <w:t>18</w:t>
            </w:r>
          </w:p>
        </w:tc>
        <w:tc>
          <w:tcPr>
            <w:tcW w:w="1247" w:type="dxa"/>
            <w:shd w:val="clear" w:color="auto" w:fill="FFC000"/>
            <w:vAlign w:val="center"/>
          </w:tcPr>
          <w:p w14:paraId="090D8A02" w14:textId="77777777" w:rsidR="00312A98" w:rsidRDefault="00312A98" w:rsidP="00F53073">
            <w:pPr>
              <w:jc w:val="center"/>
            </w:pPr>
            <w:r>
              <w:rPr>
                <w:sz w:val="17"/>
              </w:rPr>
              <w:t>1%</w:t>
            </w:r>
          </w:p>
        </w:tc>
        <w:tc>
          <w:tcPr>
            <w:tcW w:w="1417" w:type="dxa"/>
            <w:shd w:val="clear" w:color="auto" w:fill="FFC000"/>
            <w:vAlign w:val="center"/>
          </w:tcPr>
          <w:p w14:paraId="67741E14" w14:textId="77777777" w:rsidR="00312A98" w:rsidRDefault="00312A98" w:rsidP="00F53073">
            <w:pPr>
              <w:jc w:val="center"/>
            </w:pPr>
            <w:r>
              <w:rPr>
                <w:sz w:val="17"/>
              </w:rPr>
              <w:t>2</w:t>
            </w:r>
          </w:p>
        </w:tc>
      </w:tr>
      <w:tr w:rsidR="00312A98" w14:paraId="09A1CBCA" w14:textId="77777777" w:rsidTr="00F53073">
        <w:trPr>
          <w:jc w:val="center"/>
        </w:trPr>
        <w:tc>
          <w:tcPr>
            <w:tcW w:w="567" w:type="dxa"/>
            <w:shd w:val="clear" w:color="auto" w:fill="FFC000"/>
            <w:vAlign w:val="center"/>
          </w:tcPr>
          <w:p w14:paraId="24EF0BB8" w14:textId="77777777" w:rsidR="00312A98" w:rsidRDefault="00312A98" w:rsidP="00F53073">
            <w:pPr>
              <w:jc w:val="center"/>
            </w:pPr>
            <w:r>
              <w:rPr>
                <w:sz w:val="17"/>
              </w:rPr>
              <w:t>17</w:t>
            </w:r>
          </w:p>
        </w:tc>
        <w:tc>
          <w:tcPr>
            <w:tcW w:w="4819" w:type="dxa"/>
            <w:shd w:val="clear" w:color="auto" w:fill="FFC000"/>
            <w:vAlign w:val="center"/>
          </w:tcPr>
          <w:p w14:paraId="01A14B9E" w14:textId="77777777" w:rsidR="00312A98" w:rsidRPr="00312A98" w:rsidRDefault="00312A98" w:rsidP="00F53073">
            <w:pPr>
              <w:rPr>
                <w:lang w:val="es-MX"/>
              </w:rPr>
            </w:pPr>
            <w:r w:rsidRPr="00312A98">
              <w:rPr>
                <w:sz w:val="17"/>
                <w:lang w:val="es-MX"/>
              </w:rPr>
              <w:t>LÁZARO CÁRDENAS DEL RÍO (AGUA HEDIONDA)</w:t>
            </w:r>
          </w:p>
        </w:tc>
        <w:tc>
          <w:tcPr>
            <w:tcW w:w="1020" w:type="dxa"/>
            <w:shd w:val="clear" w:color="auto" w:fill="FFC000"/>
            <w:vAlign w:val="center"/>
          </w:tcPr>
          <w:p w14:paraId="23DEA199" w14:textId="77777777" w:rsidR="00312A98" w:rsidRDefault="00312A98" w:rsidP="00F53073">
            <w:pPr>
              <w:jc w:val="center"/>
            </w:pPr>
            <w:r>
              <w:rPr>
                <w:sz w:val="17"/>
              </w:rPr>
              <w:t>12</w:t>
            </w:r>
          </w:p>
        </w:tc>
        <w:tc>
          <w:tcPr>
            <w:tcW w:w="1247" w:type="dxa"/>
            <w:shd w:val="clear" w:color="auto" w:fill="FFC000"/>
            <w:vAlign w:val="center"/>
          </w:tcPr>
          <w:p w14:paraId="2EEA4313" w14:textId="77777777" w:rsidR="00312A98" w:rsidRDefault="00312A98" w:rsidP="00F53073">
            <w:pPr>
              <w:jc w:val="center"/>
            </w:pPr>
            <w:r>
              <w:rPr>
                <w:sz w:val="17"/>
              </w:rPr>
              <w:t>0%</w:t>
            </w:r>
          </w:p>
        </w:tc>
        <w:tc>
          <w:tcPr>
            <w:tcW w:w="1417" w:type="dxa"/>
            <w:shd w:val="clear" w:color="auto" w:fill="FFC000"/>
            <w:vAlign w:val="center"/>
          </w:tcPr>
          <w:p w14:paraId="6C1C02BC" w14:textId="77777777" w:rsidR="00312A98" w:rsidRDefault="00312A98" w:rsidP="00F53073">
            <w:pPr>
              <w:jc w:val="center"/>
            </w:pPr>
            <w:r>
              <w:rPr>
                <w:sz w:val="17"/>
              </w:rPr>
              <w:t>1</w:t>
            </w:r>
          </w:p>
        </w:tc>
      </w:tr>
      <w:tr w:rsidR="00312A98" w14:paraId="6E9E580A" w14:textId="77777777" w:rsidTr="00F53073">
        <w:trPr>
          <w:jc w:val="center"/>
        </w:trPr>
        <w:tc>
          <w:tcPr>
            <w:tcW w:w="567" w:type="dxa"/>
            <w:vAlign w:val="center"/>
          </w:tcPr>
          <w:p w14:paraId="1F13CC64" w14:textId="77777777" w:rsidR="00312A98" w:rsidRDefault="00312A98" w:rsidP="00F53073">
            <w:pPr>
              <w:jc w:val="center"/>
            </w:pPr>
            <w:r>
              <w:rPr>
                <w:sz w:val="17"/>
              </w:rPr>
              <w:t>18</w:t>
            </w:r>
          </w:p>
        </w:tc>
        <w:tc>
          <w:tcPr>
            <w:tcW w:w="4819" w:type="dxa"/>
            <w:vAlign w:val="center"/>
          </w:tcPr>
          <w:p w14:paraId="5594E128" w14:textId="77777777" w:rsidR="00312A98" w:rsidRPr="00312A98" w:rsidRDefault="00312A98" w:rsidP="00F53073">
            <w:pPr>
              <w:rPr>
                <w:lang w:val="es-MX"/>
              </w:rPr>
            </w:pPr>
            <w:r w:rsidRPr="00312A98">
              <w:rPr>
                <w:sz w:val="17"/>
                <w:lang w:val="es-MX"/>
              </w:rPr>
              <w:t>J. JESÚS VELÁZQUEZ GÓMEZ (TECOS)</w:t>
            </w:r>
          </w:p>
        </w:tc>
        <w:tc>
          <w:tcPr>
            <w:tcW w:w="1020" w:type="dxa"/>
            <w:vAlign w:val="center"/>
          </w:tcPr>
          <w:p w14:paraId="4B8EAAA6" w14:textId="77777777" w:rsidR="00312A98" w:rsidRDefault="00312A98" w:rsidP="00F53073">
            <w:pPr>
              <w:jc w:val="center"/>
            </w:pPr>
            <w:r>
              <w:rPr>
                <w:sz w:val="17"/>
              </w:rPr>
              <w:t>337</w:t>
            </w:r>
          </w:p>
        </w:tc>
        <w:tc>
          <w:tcPr>
            <w:tcW w:w="1247" w:type="dxa"/>
            <w:vAlign w:val="center"/>
          </w:tcPr>
          <w:p w14:paraId="3B358A75" w14:textId="77777777" w:rsidR="00312A98" w:rsidRDefault="00312A98" w:rsidP="00F53073">
            <w:pPr>
              <w:jc w:val="center"/>
            </w:pPr>
            <w:r>
              <w:rPr>
                <w:sz w:val="17"/>
              </w:rPr>
              <w:t>10%</w:t>
            </w:r>
          </w:p>
        </w:tc>
        <w:tc>
          <w:tcPr>
            <w:tcW w:w="1417" w:type="dxa"/>
            <w:vAlign w:val="center"/>
          </w:tcPr>
          <w:p w14:paraId="100D706A" w14:textId="77777777" w:rsidR="00312A98" w:rsidRDefault="00312A98" w:rsidP="00F53073">
            <w:pPr>
              <w:jc w:val="center"/>
            </w:pPr>
            <w:r>
              <w:rPr>
                <w:sz w:val="17"/>
              </w:rPr>
              <w:t>35</w:t>
            </w:r>
          </w:p>
        </w:tc>
      </w:tr>
      <w:tr w:rsidR="00312A98" w14:paraId="7FC72E3A" w14:textId="77777777" w:rsidTr="00F53073">
        <w:trPr>
          <w:jc w:val="center"/>
        </w:trPr>
        <w:tc>
          <w:tcPr>
            <w:tcW w:w="567" w:type="dxa"/>
            <w:vAlign w:val="center"/>
          </w:tcPr>
          <w:p w14:paraId="4BA4670D" w14:textId="77777777" w:rsidR="00312A98" w:rsidRDefault="00312A98" w:rsidP="00F53073">
            <w:pPr>
              <w:jc w:val="center"/>
            </w:pPr>
            <w:r>
              <w:rPr>
                <w:sz w:val="17"/>
              </w:rPr>
              <w:t>19</w:t>
            </w:r>
          </w:p>
        </w:tc>
        <w:tc>
          <w:tcPr>
            <w:tcW w:w="4819" w:type="dxa"/>
            <w:vAlign w:val="center"/>
          </w:tcPr>
          <w:p w14:paraId="7D123B74" w14:textId="77777777" w:rsidR="00312A98" w:rsidRPr="00312A98" w:rsidRDefault="00312A98" w:rsidP="00F53073">
            <w:pPr>
              <w:rPr>
                <w:lang w:val="es-MX"/>
              </w:rPr>
            </w:pPr>
            <w:r w:rsidRPr="00312A98">
              <w:rPr>
                <w:sz w:val="17"/>
                <w:lang w:val="es-MX"/>
              </w:rPr>
              <w:t>J. JESÚS VELÁZQUEZ GÓMEZ (TECOS)</w:t>
            </w:r>
          </w:p>
        </w:tc>
        <w:tc>
          <w:tcPr>
            <w:tcW w:w="1020" w:type="dxa"/>
            <w:vAlign w:val="center"/>
          </w:tcPr>
          <w:p w14:paraId="3F7FDA43" w14:textId="77777777" w:rsidR="00312A98" w:rsidRDefault="00312A98" w:rsidP="00F53073">
            <w:pPr>
              <w:jc w:val="center"/>
            </w:pPr>
            <w:r>
              <w:rPr>
                <w:sz w:val="17"/>
              </w:rPr>
              <w:t>227</w:t>
            </w:r>
          </w:p>
        </w:tc>
        <w:tc>
          <w:tcPr>
            <w:tcW w:w="1247" w:type="dxa"/>
            <w:vAlign w:val="center"/>
          </w:tcPr>
          <w:p w14:paraId="26E4FF67" w14:textId="77777777" w:rsidR="00312A98" w:rsidRDefault="00312A98" w:rsidP="00F53073">
            <w:pPr>
              <w:jc w:val="center"/>
            </w:pPr>
            <w:r>
              <w:rPr>
                <w:sz w:val="17"/>
              </w:rPr>
              <w:t>7%</w:t>
            </w:r>
          </w:p>
        </w:tc>
        <w:tc>
          <w:tcPr>
            <w:tcW w:w="1417" w:type="dxa"/>
            <w:vAlign w:val="center"/>
          </w:tcPr>
          <w:p w14:paraId="3A26DBB3" w14:textId="77777777" w:rsidR="00312A98" w:rsidRDefault="00312A98" w:rsidP="00F53073">
            <w:pPr>
              <w:jc w:val="center"/>
            </w:pPr>
            <w:r>
              <w:rPr>
                <w:sz w:val="17"/>
              </w:rPr>
              <w:t>24</w:t>
            </w:r>
          </w:p>
        </w:tc>
      </w:tr>
      <w:tr w:rsidR="00312A98" w14:paraId="0881A4D1" w14:textId="77777777" w:rsidTr="00F53073">
        <w:trPr>
          <w:jc w:val="center"/>
        </w:trPr>
        <w:tc>
          <w:tcPr>
            <w:tcW w:w="567" w:type="dxa"/>
            <w:vAlign w:val="center"/>
          </w:tcPr>
          <w:p w14:paraId="17455CDC" w14:textId="77777777" w:rsidR="00312A98" w:rsidRDefault="00312A98" w:rsidP="00F53073">
            <w:pPr>
              <w:jc w:val="center"/>
            </w:pPr>
            <w:r>
              <w:rPr>
                <w:sz w:val="17"/>
              </w:rPr>
              <w:t>20</w:t>
            </w:r>
          </w:p>
        </w:tc>
        <w:tc>
          <w:tcPr>
            <w:tcW w:w="4819" w:type="dxa"/>
            <w:vAlign w:val="center"/>
          </w:tcPr>
          <w:p w14:paraId="5B082C14" w14:textId="77777777" w:rsidR="00312A98" w:rsidRDefault="00312A98" w:rsidP="00F53073">
            <w:r>
              <w:rPr>
                <w:sz w:val="17"/>
              </w:rPr>
              <w:t>AUTLENSE</w:t>
            </w:r>
          </w:p>
        </w:tc>
        <w:tc>
          <w:tcPr>
            <w:tcW w:w="1020" w:type="dxa"/>
            <w:vAlign w:val="center"/>
          </w:tcPr>
          <w:p w14:paraId="638FD208" w14:textId="77777777" w:rsidR="00312A98" w:rsidRDefault="00312A98" w:rsidP="00F53073">
            <w:pPr>
              <w:jc w:val="center"/>
            </w:pPr>
            <w:r>
              <w:rPr>
                <w:sz w:val="17"/>
              </w:rPr>
              <w:t>62</w:t>
            </w:r>
          </w:p>
        </w:tc>
        <w:tc>
          <w:tcPr>
            <w:tcW w:w="1247" w:type="dxa"/>
            <w:vAlign w:val="center"/>
          </w:tcPr>
          <w:p w14:paraId="1F7963C9" w14:textId="77777777" w:rsidR="00312A98" w:rsidRDefault="00312A98" w:rsidP="00F53073">
            <w:pPr>
              <w:jc w:val="center"/>
            </w:pPr>
            <w:r>
              <w:rPr>
                <w:sz w:val="17"/>
              </w:rPr>
              <w:t>2%</w:t>
            </w:r>
          </w:p>
        </w:tc>
        <w:tc>
          <w:tcPr>
            <w:tcW w:w="1417" w:type="dxa"/>
            <w:vAlign w:val="center"/>
          </w:tcPr>
          <w:p w14:paraId="0EF5D88F" w14:textId="77777777" w:rsidR="00312A98" w:rsidRDefault="00312A98" w:rsidP="00F53073">
            <w:pPr>
              <w:jc w:val="center"/>
            </w:pPr>
            <w:r>
              <w:rPr>
                <w:sz w:val="17"/>
              </w:rPr>
              <w:t>6</w:t>
            </w:r>
          </w:p>
        </w:tc>
      </w:tr>
      <w:tr w:rsidR="00312A98" w14:paraId="7662FB91" w14:textId="77777777" w:rsidTr="00F53073">
        <w:trPr>
          <w:jc w:val="center"/>
        </w:trPr>
        <w:tc>
          <w:tcPr>
            <w:tcW w:w="567" w:type="dxa"/>
            <w:vAlign w:val="center"/>
          </w:tcPr>
          <w:p w14:paraId="709CA89C" w14:textId="77777777" w:rsidR="00312A98" w:rsidRDefault="00312A98" w:rsidP="00F53073">
            <w:pPr>
              <w:jc w:val="center"/>
            </w:pPr>
            <w:r>
              <w:rPr>
                <w:sz w:val="17"/>
              </w:rPr>
              <w:t>21</w:t>
            </w:r>
          </w:p>
        </w:tc>
        <w:tc>
          <w:tcPr>
            <w:tcW w:w="4819" w:type="dxa"/>
            <w:vAlign w:val="center"/>
          </w:tcPr>
          <w:p w14:paraId="44FD5BD6" w14:textId="77777777" w:rsidR="00312A98" w:rsidRDefault="00312A98" w:rsidP="00F53073">
            <w:r>
              <w:rPr>
                <w:sz w:val="17"/>
              </w:rPr>
              <w:t>AUTLÁN</w:t>
            </w:r>
          </w:p>
        </w:tc>
        <w:tc>
          <w:tcPr>
            <w:tcW w:w="1020" w:type="dxa"/>
            <w:vAlign w:val="center"/>
          </w:tcPr>
          <w:p w14:paraId="46B901A0" w14:textId="77777777" w:rsidR="00312A98" w:rsidRDefault="00312A98" w:rsidP="00F53073">
            <w:pPr>
              <w:jc w:val="center"/>
            </w:pPr>
            <w:r>
              <w:rPr>
                <w:sz w:val="17"/>
              </w:rPr>
              <w:t>192</w:t>
            </w:r>
          </w:p>
        </w:tc>
        <w:tc>
          <w:tcPr>
            <w:tcW w:w="1247" w:type="dxa"/>
            <w:vAlign w:val="center"/>
          </w:tcPr>
          <w:p w14:paraId="42802BA5" w14:textId="77777777" w:rsidR="00312A98" w:rsidRDefault="00312A98" w:rsidP="00F53073">
            <w:pPr>
              <w:jc w:val="center"/>
            </w:pPr>
            <w:r>
              <w:rPr>
                <w:sz w:val="17"/>
              </w:rPr>
              <w:t>6%</w:t>
            </w:r>
          </w:p>
        </w:tc>
        <w:tc>
          <w:tcPr>
            <w:tcW w:w="1417" w:type="dxa"/>
            <w:vAlign w:val="center"/>
          </w:tcPr>
          <w:p w14:paraId="4A172E96" w14:textId="77777777" w:rsidR="00312A98" w:rsidRDefault="00312A98" w:rsidP="00F53073">
            <w:pPr>
              <w:jc w:val="center"/>
            </w:pPr>
            <w:r>
              <w:rPr>
                <w:sz w:val="17"/>
              </w:rPr>
              <w:t>20</w:t>
            </w:r>
          </w:p>
        </w:tc>
      </w:tr>
      <w:tr w:rsidR="00312A98" w14:paraId="1DB8F35C" w14:textId="77777777" w:rsidTr="00F53073">
        <w:trPr>
          <w:jc w:val="center"/>
        </w:trPr>
        <w:tc>
          <w:tcPr>
            <w:tcW w:w="567" w:type="dxa"/>
            <w:shd w:val="clear" w:color="auto" w:fill="FFFFFF"/>
          </w:tcPr>
          <w:p w14:paraId="4E59EA07" w14:textId="77777777" w:rsidR="00312A98" w:rsidRDefault="00312A98" w:rsidP="00F53073">
            <w:pPr>
              <w:jc w:val="center"/>
            </w:pPr>
          </w:p>
        </w:tc>
        <w:tc>
          <w:tcPr>
            <w:tcW w:w="4819" w:type="dxa"/>
            <w:shd w:val="clear" w:color="auto" w:fill="FFFFFF"/>
          </w:tcPr>
          <w:p w14:paraId="6A73EE39" w14:textId="77777777" w:rsidR="00312A98" w:rsidRDefault="00312A98" w:rsidP="00F53073">
            <w:pPr>
              <w:jc w:val="center"/>
            </w:pPr>
            <w:r>
              <w:rPr>
                <w:b/>
                <w:sz w:val="18"/>
              </w:rPr>
              <w:t>TOTAL</w:t>
            </w:r>
          </w:p>
        </w:tc>
        <w:tc>
          <w:tcPr>
            <w:tcW w:w="1020" w:type="dxa"/>
            <w:shd w:val="clear" w:color="auto" w:fill="FFFF00"/>
          </w:tcPr>
          <w:p w14:paraId="7C86FF2F" w14:textId="77777777" w:rsidR="00312A98" w:rsidRDefault="00312A98" w:rsidP="00F53073">
            <w:pPr>
              <w:jc w:val="center"/>
            </w:pPr>
            <w:r>
              <w:rPr>
                <w:b/>
                <w:sz w:val="18"/>
              </w:rPr>
              <w:t>3330</w:t>
            </w:r>
          </w:p>
        </w:tc>
        <w:tc>
          <w:tcPr>
            <w:tcW w:w="1247" w:type="dxa"/>
            <w:shd w:val="clear" w:color="auto" w:fill="FFFFFF"/>
          </w:tcPr>
          <w:p w14:paraId="61F89F4A" w14:textId="77777777" w:rsidR="00312A98" w:rsidRDefault="00312A98" w:rsidP="00F53073">
            <w:pPr>
              <w:jc w:val="center"/>
            </w:pPr>
            <w:r>
              <w:rPr>
                <w:b/>
                <w:sz w:val="18"/>
              </w:rPr>
              <w:t>100%</w:t>
            </w:r>
          </w:p>
        </w:tc>
        <w:tc>
          <w:tcPr>
            <w:tcW w:w="1417" w:type="dxa"/>
            <w:shd w:val="clear" w:color="auto" w:fill="FFFF00"/>
          </w:tcPr>
          <w:p w14:paraId="1A03C568" w14:textId="77777777" w:rsidR="00312A98" w:rsidRDefault="00312A98" w:rsidP="00F53073">
            <w:pPr>
              <w:jc w:val="center"/>
            </w:pPr>
            <w:r>
              <w:rPr>
                <w:b/>
                <w:sz w:val="18"/>
              </w:rPr>
              <w:t>345</w:t>
            </w:r>
          </w:p>
        </w:tc>
      </w:tr>
    </w:tbl>
    <w:p w14:paraId="5B5CDC53" w14:textId="77777777" w:rsidR="00312A98" w:rsidRDefault="00312A98" w:rsidP="00312A98"/>
    <w:p w14:paraId="147D3612" w14:textId="77777777" w:rsidR="00312A98" w:rsidRDefault="00312A98" w:rsidP="00312A98">
      <w:pPr>
        <w:spacing w:after="0" w:line="360" w:lineRule="auto"/>
        <w:jc w:val="both"/>
        <w:rPr>
          <w:rFonts w:cs="Arial"/>
          <w:noProof/>
          <w:sz w:val="22"/>
          <w:szCs w:val="24"/>
          <w:lang w:val="es-MX"/>
        </w:rPr>
      </w:pPr>
      <w:r w:rsidRPr="00312A98">
        <w:rPr>
          <w:rFonts w:cs="Arial"/>
          <w:noProof/>
          <w:sz w:val="22"/>
          <w:szCs w:val="24"/>
          <w:lang w:val="es-MX"/>
        </w:rPr>
        <w:t>No participan cinco Telesecundarias (Heriberto Jara de la localidad de Las Paredes, Justo Sierra del poblado El Rincón de Luisa, Francisco Marquez de La Aldaba, Francisco I. Madero de la localidad de la Yerbabuena y la Escuela Lazaro Cardenas del Rio del Poblado de Agua Hedionda), que fueron excluidas en base a que cuentan con muy pocos alumnos y en conjunto solo representan 120 alumnos, de una poblacion total de 3330, aproximadamente un 3.6 %, por lo que su representatividad en conjunto es baja.</w:t>
      </w:r>
    </w:p>
    <w:p w14:paraId="229002D1" w14:textId="77777777" w:rsidR="00312A98" w:rsidRDefault="00B41E38" w:rsidP="00312A98">
      <w:pPr>
        <w:spacing w:after="0" w:line="360" w:lineRule="auto"/>
        <w:jc w:val="both"/>
        <w:rPr>
          <w:rFonts w:cs="Arial"/>
          <w:noProof/>
          <w:sz w:val="22"/>
          <w:szCs w:val="24"/>
          <w:lang w:val="es-MX"/>
        </w:rPr>
      </w:pPr>
      <w:r>
        <w:rPr>
          <w:rFonts w:cs="Arial"/>
          <w:noProof/>
          <w:sz w:val="22"/>
          <w:szCs w:val="24"/>
          <w:lang w:val="es-MX"/>
        </w:rPr>
        <w:t>En</w:t>
      </w:r>
      <w:r w:rsidR="00312A98" w:rsidRPr="00312A98">
        <w:rPr>
          <w:rFonts w:cs="Arial"/>
          <w:noProof/>
          <w:sz w:val="22"/>
          <w:szCs w:val="24"/>
          <w:lang w:val="es-MX"/>
        </w:rPr>
        <w:t xml:space="preserve"> el estudio </w:t>
      </w:r>
      <w:r>
        <w:rPr>
          <w:rFonts w:cs="Arial"/>
          <w:noProof/>
          <w:sz w:val="22"/>
          <w:szCs w:val="24"/>
          <w:lang w:val="es-MX"/>
        </w:rPr>
        <w:t xml:space="preserve">participan 331 alumnos </w:t>
      </w:r>
      <w:r w:rsidR="00312A98" w:rsidRPr="00312A98">
        <w:rPr>
          <w:rFonts w:cs="Arial"/>
          <w:noProof/>
          <w:sz w:val="22"/>
          <w:szCs w:val="24"/>
          <w:lang w:val="es-MX"/>
        </w:rPr>
        <w:t>del nivel de Bachillerato, de 4 escuelas, una publica y las otras tres son escuelas privadas.</w:t>
      </w:r>
      <w:r>
        <w:rPr>
          <w:rFonts w:cs="Arial"/>
          <w:noProof/>
          <w:sz w:val="22"/>
          <w:szCs w:val="24"/>
          <w:lang w:val="es-MX"/>
        </w:rPr>
        <w:t xml:space="preserve"> La muestra por escuela participante se muestran en la Tabla 6</w:t>
      </w:r>
    </w:p>
    <w:p w14:paraId="09C8E133" w14:textId="77777777" w:rsidR="00B41E38" w:rsidRPr="00B41E38" w:rsidRDefault="00B41E38" w:rsidP="00312A98">
      <w:pPr>
        <w:spacing w:after="0" w:line="360" w:lineRule="auto"/>
        <w:jc w:val="both"/>
        <w:rPr>
          <w:rFonts w:cs="Arial"/>
          <w:b/>
          <w:noProof/>
          <w:sz w:val="22"/>
          <w:szCs w:val="24"/>
          <w:lang w:val="es-MX"/>
        </w:rPr>
      </w:pPr>
      <w:r w:rsidRPr="00B41E38">
        <w:rPr>
          <w:rFonts w:cs="Arial"/>
          <w:b/>
          <w:noProof/>
          <w:sz w:val="22"/>
          <w:szCs w:val="24"/>
          <w:lang w:val="es-MX"/>
        </w:rPr>
        <w:t xml:space="preserve">Tabla 6. </w:t>
      </w:r>
    </w:p>
    <w:p w14:paraId="7A7409C3" w14:textId="77777777" w:rsidR="00B41E38" w:rsidRPr="00B41E38" w:rsidRDefault="00B41E38" w:rsidP="00312A98">
      <w:pPr>
        <w:spacing w:after="0" w:line="360" w:lineRule="auto"/>
        <w:jc w:val="both"/>
        <w:rPr>
          <w:rFonts w:cs="Arial"/>
          <w:i/>
          <w:noProof/>
          <w:sz w:val="22"/>
          <w:szCs w:val="24"/>
          <w:lang w:val="es-MX"/>
        </w:rPr>
      </w:pPr>
      <w:r w:rsidRPr="00B41E38">
        <w:rPr>
          <w:rFonts w:cs="Arial"/>
          <w:i/>
          <w:noProof/>
          <w:sz w:val="22"/>
          <w:szCs w:val="24"/>
          <w:lang w:val="es-MX"/>
        </w:rPr>
        <w:t xml:space="preserve">Muestra por escuelas participantes en el estudio del nivel </w:t>
      </w:r>
      <w:r>
        <w:rPr>
          <w:rFonts w:cs="Arial"/>
          <w:i/>
          <w:noProof/>
          <w:sz w:val="22"/>
          <w:szCs w:val="24"/>
          <w:lang w:val="es-MX"/>
        </w:rPr>
        <w:t>bachillerato</w:t>
      </w:r>
      <w:r w:rsidRPr="00B41E38">
        <w:rPr>
          <w:rFonts w:cs="Arial"/>
          <w:i/>
          <w:noProof/>
          <w:sz w:val="22"/>
          <w:szCs w:val="24"/>
          <w:lang w:val="es-MX"/>
        </w:rPr>
        <w:t>.</w:t>
      </w:r>
    </w:p>
    <w:tbl>
      <w:tblPr>
        <w:tblStyle w:val="Tablaconcuadrcula"/>
        <w:tblW w:w="0" w:type="auto"/>
        <w:jc w:val="center"/>
        <w:tblLook w:val="04A0" w:firstRow="1" w:lastRow="0" w:firstColumn="1" w:lastColumn="0" w:noHBand="0" w:noVBand="1"/>
      </w:tblPr>
      <w:tblGrid>
        <w:gridCol w:w="1814"/>
        <w:gridCol w:w="2551"/>
        <w:gridCol w:w="1247"/>
        <w:gridCol w:w="1417"/>
        <w:gridCol w:w="1587"/>
      </w:tblGrid>
      <w:tr w:rsidR="00B41E38" w14:paraId="09964E2E" w14:textId="77777777" w:rsidTr="00F53073">
        <w:trPr>
          <w:jc w:val="center"/>
        </w:trPr>
        <w:tc>
          <w:tcPr>
            <w:tcW w:w="1814" w:type="dxa"/>
            <w:shd w:val="clear" w:color="auto" w:fill="FFFF00"/>
            <w:vAlign w:val="center"/>
          </w:tcPr>
          <w:p w14:paraId="50A76C6F" w14:textId="77777777" w:rsidR="00B41E38" w:rsidRDefault="00B41E38" w:rsidP="00F53073">
            <w:pPr>
              <w:jc w:val="center"/>
            </w:pPr>
            <w:r>
              <w:rPr>
                <w:b/>
                <w:sz w:val="18"/>
              </w:rPr>
              <w:t>Escuela</w:t>
            </w:r>
          </w:p>
        </w:tc>
        <w:tc>
          <w:tcPr>
            <w:tcW w:w="2551" w:type="dxa"/>
            <w:shd w:val="clear" w:color="auto" w:fill="FFFF00"/>
            <w:vAlign w:val="center"/>
          </w:tcPr>
          <w:p w14:paraId="41F7BC0F" w14:textId="77777777" w:rsidR="00B41E38" w:rsidRDefault="00B41E38" w:rsidP="00F53073">
            <w:pPr>
              <w:jc w:val="center"/>
            </w:pPr>
            <w:proofErr w:type="spellStart"/>
            <w:r>
              <w:rPr>
                <w:b/>
                <w:sz w:val="18"/>
              </w:rPr>
              <w:t>Domicilio</w:t>
            </w:r>
            <w:proofErr w:type="spellEnd"/>
          </w:p>
        </w:tc>
        <w:tc>
          <w:tcPr>
            <w:tcW w:w="1247" w:type="dxa"/>
            <w:shd w:val="clear" w:color="auto" w:fill="FFFF00"/>
            <w:vAlign w:val="center"/>
          </w:tcPr>
          <w:p w14:paraId="57F66E34" w14:textId="77777777" w:rsidR="00B41E38" w:rsidRDefault="00B41E38" w:rsidP="00F53073">
            <w:pPr>
              <w:jc w:val="center"/>
            </w:pPr>
            <w:proofErr w:type="spellStart"/>
            <w:r>
              <w:rPr>
                <w:b/>
                <w:sz w:val="18"/>
              </w:rPr>
              <w:t>Alumnos</w:t>
            </w:r>
            <w:proofErr w:type="spellEnd"/>
          </w:p>
        </w:tc>
        <w:tc>
          <w:tcPr>
            <w:tcW w:w="1417" w:type="dxa"/>
            <w:shd w:val="clear" w:color="auto" w:fill="FFFF00"/>
            <w:vAlign w:val="center"/>
          </w:tcPr>
          <w:p w14:paraId="23EEAA2B" w14:textId="77777777" w:rsidR="00B41E38" w:rsidRDefault="00B41E38" w:rsidP="00F53073">
            <w:pPr>
              <w:jc w:val="center"/>
            </w:pPr>
            <w:proofErr w:type="spellStart"/>
            <w:r>
              <w:rPr>
                <w:b/>
                <w:sz w:val="18"/>
              </w:rPr>
              <w:t>Representa</w:t>
            </w:r>
            <w:proofErr w:type="spellEnd"/>
            <w:r>
              <w:rPr>
                <w:b/>
                <w:sz w:val="18"/>
              </w:rPr>
              <w:t xml:space="preserve"> %</w:t>
            </w:r>
          </w:p>
        </w:tc>
        <w:tc>
          <w:tcPr>
            <w:tcW w:w="1587" w:type="dxa"/>
            <w:shd w:val="clear" w:color="auto" w:fill="FFFF00"/>
            <w:vAlign w:val="center"/>
          </w:tcPr>
          <w:p w14:paraId="1602EEF8" w14:textId="77777777" w:rsidR="00B41E38" w:rsidRDefault="00B41E38" w:rsidP="00F53073">
            <w:pPr>
              <w:jc w:val="center"/>
            </w:pPr>
            <w:r>
              <w:rPr>
                <w:b/>
                <w:sz w:val="18"/>
              </w:rPr>
              <w:t xml:space="preserve">No. </w:t>
            </w:r>
            <w:proofErr w:type="spellStart"/>
            <w:r>
              <w:rPr>
                <w:b/>
                <w:sz w:val="18"/>
              </w:rPr>
              <w:t>individuos</w:t>
            </w:r>
            <w:proofErr w:type="spellEnd"/>
          </w:p>
        </w:tc>
      </w:tr>
      <w:tr w:rsidR="00B41E38" w14:paraId="646BC688" w14:textId="77777777" w:rsidTr="00F53073">
        <w:trPr>
          <w:jc w:val="center"/>
        </w:trPr>
        <w:tc>
          <w:tcPr>
            <w:tcW w:w="1814" w:type="dxa"/>
            <w:vAlign w:val="center"/>
          </w:tcPr>
          <w:p w14:paraId="6641E305" w14:textId="77777777" w:rsidR="00B41E38" w:rsidRDefault="00B41E38" w:rsidP="00F53073">
            <w:r>
              <w:rPr>
                <w:sz w:val="18"/>
              </w:rPr>
              <w:t>PREPA U DE G</w:t>
            </w:r>
          </w:p>
        </w:tc>
        <w:tc>
          <w:tcPr>
            <w:tcW w:w="2551" w:type="dxa"/>
            <w:vAlign w:val="center"/>
          </w:tcPr>
          <w:p w14:paraId="08AF2C62" w14:textId="77777777" w:rsidR="00B41E38" w:rsidRDefault="00B41E38" w:rsidP="00F53073">
            <w:r>
              <w:rPr>
                <w:sz w:val="18"/>
              </w:rPr>
              <w:t>CONOCIDO</w:t>
            </w:r>
          </w:p>
        </w:tc>
        <w:tc>
          <w:tcPr>
            <w:tcW w:w="1247" w:type="dxa"/>
            <w:vAlign w:val="center"/>
          </w:tcPr>
          <w:p w14:paraId="43465EDA" w14:textId="77777777" w:rsidR="00B41E38" w:rsidRDefault="00B41E38" w:rsidP="00F53073">
            <w:pPr>
              <w:jc w:val="center"/>
            </w:pPr>
            <w:r>
              <w:rPr>
                <w:sz w:val="18"/>
              </w:rPr>
              <w:t>1938</w:t>
            </w:r>
          </w:p>
        </w:tc>
        <w:tc>
          <w:tcPr>
            <w:tcW w:w="1417" w:type="dxa"/>
            <w:vAlign w:val="center"/>
          </w:tcPr>
          <w:p w14:paraId="7DB1B452" w14:textId="77777777" w:rsidR="00B41E38" w:rsidRDefault="00B41E38" w:rsidP="00F53073">
            <w:pPr>
              <w:jc w:val="center"/>
            </w:pPr>
            <w:r>
              <w:rPr>
                <w:sz w:val="18"/>
              </w:rPr>
              <w:t>83%</w:t>
            </w:r>
          </w:p>
        </w:tc>
        <w:tc>
          <w:tcPr>
            <w:tcW w:w="1587" w:type="dxa"/>
            <w:vAlign w:val="center"/>
          </w:tcPr>
          <w:p w14:paraId="255FB9E8" w14:textId="77777777" w:rsidR="00B41E38" w:rsidRDefault="00B41E38" w:rsidP="00F53073">
            <w:pPr>
              <w:jc w:val="center"/>
            </w:pPr>
            <w:r>
              <w:rPr>
                <w:sz w:val="18"/>
              </w:rPr>
              <w:t>274</w:t>
            </w:r>
          </w:p>
        </w:tc>
      </w:tr>
      <w:tr w:rsidR="00B41E38" w14:paraId="3360BC54" w14:textId="77777777" w:rsidTr="00F53073">
        <w:trPr>
          <w:jc w:val="center"/>
        </w:trPr>
        <w:tc>
          <w:tcPr>
            <w:tcW w:w="1814" w:type="dxa"/>
            <w:vAlign w:val="center"/>
          </w:tcPr>
          <w:p w14:paraId="15AC33AA" w14:textId="77777777" w:rsidR="00B41E38" w:rsidRDefault="00B41E38" w:rsidP="00F53073">
            <w:r>
              <w:rPr>
                <w:sz w:val="18"/>
              </w:rPr>
              <w:t>ICEP</w:t>
            </w:r>
          </w:p>
        </w:tc>
        <w:tc>
          <w:tcPr>
            <w:tcW w:w="2551" w:type="dxa"/>
            <w:vAlign w:val="center"/>
          </w:tcPr>
          <w:p w14:paraId="0A46B596" w14:textId="77777777" w:rsidR="00B41E38" w:rsidRDefault="00B41E38" w:rsidP="00F53073">
            <w:r>
              <w:rPr>
                <w:sz w:val="18"/>
              </w:rPr>
              <w:t>PASAJE COMERCIAL</w:t>
            </w:r>
          </w:p>
        </w:tc>
        <w:tc>
          <w:tcPr>
            <w:tcW w:w="1247" w:type="dxa"/>
            <w:vAlign w:val="center"/>
          </w:tcPr>
          <w:p w14:paraId="55B0F124" w14:textId="77777777" w:rsidR="00B41E38" w:rsidRDefault="00B41E38" w:rsidP="00F53073">
            <w:pPr>
              <w:jc w:val="center"/>
            </w:pPr>
            <w:r>
              <w:rPr>
                <w:sz w:val="18"/>
              </w:rPr>
              <w:t>240</w:t>
            </w:r>
          </w:p>
        </w:tc>
        <w:tc>
          <w:tcPr>
            <w:tcW w:w="1417" w:type="dxa"/>
            <w:vAlign w:val="center"/>
          </w:tcPr>
          <w:p w14:paraId="001FCE05" w14:textId="77777777" w:rsidR="00B41E38" w:rsidRDefault="00B41E38" w:rsidP="00F53073">
            <w:pPr>
              <w:jc w:val="center"/>
            </w:pPr>
            <w:r>
              <w:rPr>
                <w:sz w:val="18"/>
              </w:rPr>
              <w:t>10%</w:t>
            </w:r>
          </w:p>
        </w:tc>
        <w:tc>
          <w:tcPr>
            <w:tcW w:w="1587" w:type="dxa"/>
            <w:vAlign w:val="center"/>
          </w:tcPr>
          <w:p w14:paraId="5F2F446C" w14:textId="77777777" w:rsidR="00B41E38" w:rsidRDefault="00B41E38" w:rsidP="00F53073">
            <w:pPr>
              <w:jc w:val="center"/>
            </w:pPr>
            <w:r>
              <w:rPr>
                <w:sz w:val="18"/>
              </w:rPr>
              <w:t>34</w:t>
            </w:r>
          </w:p>
        </w:tc>
      </w:tr>
      <w:tr w:rsidR="00B41E38" w14:paraId="26A69B98" w14:textId="77777777" w:rsidTr="00F53073">
        <w:trPr>
          <w:jc w:val="center"/>
        </w:trPr>
        <w:tc>
          <w:tcPr>
            <w:tcW w:w="1814" w:type="dxa"/>
            <w:vAlign w:val="center"/>
          </w:tcPr>
          <w:p w14:paraId="2125A342" w14:textId="77777777" w:rsidR="00B41E38" w:rsidRDefault="00B41E38" w:rsidP="00F53073">
            <w:r>
              <w:rPr>
                <w:sz w:val="18"/>
              </w:rPr>
              <w:t>CETI</w:t>
            </w:r>
          </w:p>
        </w:tc>
        <w:tc>
          <w:tcPr>
            <w:tcW w:w="2551" w:type="dxa"/>
            <w:vAlign w:val="center"/>
          </w:tcPr>
          <w:p w14:paraId="3BF4CC0E" w14:textId="77777777" w:rsidR="00B41E38" w:rsidRDefault="00B41E38" w:rsidP="00F53073">
            <w:r>
              <w:rPr>
                <w:sz w:val="18"/>
              </w:rPr>
              <w:t>PEDRO MORENO</w:t>
            </w:r>
          </w:p>
        </w:tc>
        <w:tc>
          <w:tcPr>
            <w:tcW w:w="1247" w:type="dxa"/>
            <w:vAlign w:val="center"/>
          </w:tcPr>
          <w:p w14:paraId="39450DF4" w14:textId="77777777" w:rsidR="00B41E38" w:rsidRDefault="00B41E38" w:rsidP="00F53073">
            <w:pPr>
              <w:jc w:val="center"/>
            </w:pPr>
            <w:r>
              <w:rPr>
                <w:sz w:val="18"/>
              </w:rPr>
              <w:t>91</w:t>
            </w:r>
          </w:p>
        </w:tc>
        <w:tc>
          <w:tcPr>
            <w:tcW w:w="1417" w:type="dxa"/>
            <w:vAlign w:val="center"/>
          </w:tcPr>
          <w:p w14:paraId="29350D74" w14:textId="77777777" w:rsidR="00B41E38" w:rsidRDefault="00B41E38" w:rsidP="00F53073">
            <w:pPr>
              <w:jc w:val="center"/>
            </w:pPr>
            <w:r>
              <w:rPr>
                <w:sz w:val="18"/>
              </w:rPr>
              <w:t>4%</w:t>
            </w:r>
          </w:p>
        </w:tc>
        <w:tc>
          <w:tcPr>
            <w:tcW w:w="1587" w:type="dxa"/>
            <w:vAlign w:val="center"/>
          </w:tcPr>
          <w:p w14:paraId="7351DD60" w14:textId="77777777" w:rsidR="00B41E38" w:rsidRDefault="00B41E38" w:rsidP="00F53073">
            <w:pPr>
              <w:jc w:val="center"/>
            </w:pPr>
            <w:r>
              <w:rPr>
                <w:sz w:val="18"/>
              </w:rPr>
              <w:t>13</w:t>
            </w:r>
          </w:p>
        </w:tc>
      </w:tr>
      <w:tr w:rsidR="00B41E38" w14:paraId="36DF3733" w14:textId="77777777" w:rsidTr="00F53073">
        <w:trPr>
          <w:jc w:val="center"/>
        </w:trPr>
        <w:tc>
          <w:tcPr>
            <w:tcW w:w="1814" w:type="dxa"/>
            <w:vAlign w:val="center"/>
          </w:tcPr>
          <w:p w14:paraId="60ABE976" w14:textId="77777777" w:rsidR="00B41E38" w:rsidRDefault="00B41E38" w:rsidP="00F53073">
            <w:r>
              <w:rPr>
                <w:sz w:val="18"/>
              </w:rPr>
              <w:t>BT</w:t>
            </w:r>
          </w:p>
        </w:tc>
        <w:tc>
          <w:tcPr>
            <w:tcW w:w="2551" w:type="dxa"/>
            <w:vAlign w:val="center"/>
          </w:tcPr>
          <w:p w14:paraId="3E284C81" w14:textId="77777777" w:rsidR="00B41E38" w:rsidRDefault="00B41E38" w:rsidP="00F53073">
            <w:r>
              <w:rPr>
                <w:sz w:val="18"/>
              </w:rPr>
              <w:t>UNIVAG COL IPEVI</w:t>
            </w:r>
          </w:p>
        </w:tc>
        <w:tc>
          <w:tcPr>
            <w:tcW w:w="1247" w:type="dxa"/>
            <w:vAlign w:val="center"/>
          </w:tcPr>
          <w:p w14:paraId="2B0BB546" w14:textId="77777777" w:rsidR="00B41E38" w:rsidRDefault="00B41E38" w:rsidP="00F53073">
            <w:pPr>
              <w:jc w:val="center"/>
            </w:pPr>
            <w:r>
              <w:rPr>
                <w:sz w:val="18"/>
              </w:rPr>
              <w:t>70</w:t>
            </w:r>
          </w:p>
        </w:tc>
        <w:tc>
          <w:tcPr>
            <w:tcW w:w="1417" w:type="dxa"/>
            <w:vAlign w:val="center"/>
          </w:tcPr>
          <w:p w14:paraId="7B36120C" w14:textId="77777777" w:rsidR="00B41E38" w:rsidRDefault="00B41E38" w:rsidP="00F53073">
            <w:pPr>
              <w:jc w:val="center"/>
            </w:pPr>
            <w:r>
              <w:rPr>
                <w:sz w:val="18"/>
              </w:rPr>
              <w:t>3%</w:t>
            </w:r>
          </w:p>
        </w:tc>
        <w:tc>
          <w:tcPr>
            <w:tcW w:w="1587" w:type="dxa"/>
            <w:vAlign w:val="center"/>
          </w:tcPr>
          <w:p w14:paraId="645F4B78" w14:textId="77777777" w:rsidR="00B41E38" w:rsidRDefault="00B41E38" w:rsidP="00F53073">
            <w:pPr>
              <w:jc w:val="center"/>
            </w:pPr>
            <w:r>
              <w:rPr>
                <w:sz w:val="18"/>
              </w:rPr>
              <w:t>10</w:t>
            </w:r>
          </w:p>
        </w:tc>
      </w:tr>
      <w:tr w:rsidR="00B41E38" w14:paraId="6F7D7EC0" w14:textId="77777777" w:rsidTr="00F53073">
        <w:trPr>
          <w:jc w:val="center"/>
        </w:trPr>
        <w:tc>
          <w:tcPr>
            <w:tcW w:w="1814" w:type="dxa"/>
            <w:shd w:val="clear" w:color="auto" w:fill="FFFF00"/>
            <w:vAlign w:val="center"/>
          </w:tcPr>
          <w:p w14:paraId="2C557BFE" w14:textId="77777777" w:rsidR="00B41E38" w:rsidRDefault="00B41E38" w:rsidP="00F53073">
            <w:r>
              <w:rPr>
                <w:b/>
                <w:sz w:val="18"/>
              </w:rPr>
              <w:t>TOTAL</w:t>
            </w:r>
          </w:p>
        </w:tc>
        <w:tc>
          <w:tcPr>
            <w:tcW w:w="2551" w:type="dxa"/>
            <w:shd w:val="clear" w:color="auto" w:fill="FFFF00"/>
            <w:vAlign w:val="center"/>
          </w:tcPr>
          <w:p w14:paraId="6682784B" w14:textId="77777777" w:rsidR="00B41E38" w:rsidRDefault="00B41E38" w:rsidP="00F53073"/>
        </w:tc>
        <w:tc>
          <w:tcPr>
            <w:tcW w:w="1247" w:type="dxa"/>
            <w:shd w:val="clear" w:color="auto" w:fill="FFFF00"/>
            <w:vAlign w:val="center"/>
          </w:tcPr>
          <w:p w14:paraId="364DB7DA" w14:textId="77777777" w:rsidR="00B41E38" w:rsidRDefault="00B41E38" w:rsidP="00F53073">
            <w:pPr>
              <w:jc w:val="center"/>
            </w:pPr>
            <w:r>
              <w:rPr>
                <w:b/>
                <w:sz w:val="18"/>
              </w:rPr>
              <w:t>2339</w:t>
            </w:r>
          </w:p>
        </w:tc>
        <w:tc>
          <w:tcPr>
            <w:tcW w:w="1417" w:type="dxa"/>
            <w:shd w:val="clear" w:color="auto" w:fill="FFFF00"/>
            <w:vAlign w:val="center"/>
          </w:tcPr>
          <w:p w14:paraId="5E930188" w14:textId="77777777" w:rsidR="00B41E38" w:rsidRDefault="00B41E38" w:rsidP="00F53073">
            <w:pPr>
              <w:jc w:val="center"/>
            </w:pPr>
            <w:r>
              <w:rPr>
                <w:b/>
                <w:sz w:val="18"/>
              </w:rPr>
              <w:t>100%</w:t>
            </w:r>
          </w:p>
        </w:tc>
        <w:tc>
          <w:tcPr>
            <w:tcW w:w="1587" w:type="dxa"/>
            <w:shd w:val="clear" w:color="auto" w:fill="FFFF00"/>
            <w:vAlign w:val="center"/>
          </w:tcPr>
          <w:p w14:paraId="48AEA85B" w14:textId="77777777" w:rsidR="00B41E38" w:rsidRDefault="00B41E38" w:rsidP="00F53073">
            <w:pPr>
              <w:jc w:val="center"/>
            </w:pPr>
            <w:r>
              <w:rPr>
                <w:b/>
                <w:sz w:val="18"/>
              </w:rPr>
              <w:t>331</w:t>
            </w:r>
          </w:p>
        </w:tc>
      </w:tr>
    </w:tbl>
    <w:p w14:paraId="3C7487D5" w14:textId="77777777" w:rsidR="00B41E38" w:rsidRDefault="00B41E38" w:rsidP="00312A98">
      <w:pPr>
        <w:spacing w:after="0" w:line="360" w:lineRule="auto"/>
        <w:jc w:val="both"/>
        <w:rPr>
          <w:rFonts w:cs="Arial"/>
          <w:noProof/>
          <w:sz w:val="22"/>
          <w:szCs w:val="24"/>
          <w:lang w:val="es-MX"/>
        </w:rPr>
      </w:pPr>
    </w:p>
    <w:p w14:paraId="5D8BC86D" w14:textId="77777777" w:rsidR="004C4752" w:rsidRPr="00B41E38" w:rsidRDefault="00B41E38" w:rsidP="00B41E38">
      <w:pPr>
        <w:spacing w:after="0" w:line="360" w:lineRule="auto"/>
        <w:rPr>
          <w:noProof/>
          <w:lang w:val="es-MX"/>
        </w:rPr>
      </w:pPr>
      <w:r>
        <w:rPr>
          <w:rFonts w:cs="Arial"/>
          <w:sz w:val="22"/>
          <w:lang w:val="es-MX"/>
        </w:rPr>
        <w:t>La encuesta se aplica</w:t>
      </w:r>
      <w:r w:rsidR="00A2094F" w:rsidRPr="007C341A">
        <w:rPr>
          <w:rFonts w:cs="Arial"/>
          <w:sz w:val="22"/>
          <w:lang w:val="es-MX"/>
        </w:rPr>
        <w:t xml:space="preserve"> mediante Google </w:t>
      </w:r>
      <w:proofErr w:type="spellStart"/>
      <w:r w:rsidR="00A2094F" w:rsidRPr="007C341A">
        <w:rPr>
          <w:rFonts w:cs="Arial"/>
          <w:sz w:val="22"/>
          <w:lang w:val="es-MX"/>
        </w:rPr>
        <w:t>Forms</w:t>
      </w:r>
      <w:proofErr w:type="spellEnd"/>
      <w:r w:rsidR="00A2094F" w:rsidRPr="007C341A">
        <w:rPr>
          <w:rFonts w:cs="Arial"/>
          <w:sz w:val="22"/>
          <w:lang w:val="es-MX"/>
        </w:rPr>
        <w:t xml:space="preserve">, lo que facilita la recolección ordenada de respuestas, reduce errores de captura y permite exportar la base de datos para su procesamiento. Posteriormente, los datos serán depurados, codificados y analizados en el software </w:t>
      </w:r>
      <w:proofErr w:type="spellStart"/>
      <w:r w:rsidR="00A2094F" w:rsidRPr="007C341A">
        <w:rPr>
          <w:rFonts w:cs="Arial"/>
          <w:sz w:val="22"/>
          <w:lang w:val="es-MX"/>
        </w:rPr>
        <w:t>Statistical</w:t>
      </w:r>
      <w:proofErr w:type="spellEnd"/>
      <w:r w:rsidR="00A2094F" w:rsidRPr="007C341A">
        <w:rPr>
          <w:rFonts w:cs="Arial"/>
          <w:sz w:val="22"/>
          <w:lang w:val="es-MX"/>
        </w:rPr>
        <w:t xml:space="preserve"> </w:t>
      </w:r>
      <w:proofErr w:type="spellStart"/>
      <w:r w:rsidR="00A2094F" w:rsidRPr="007C341A">
        <w:rPr>
          <w:rFonts w:cs="Arial"/>
          <w:sz w:val="22"/>
          <w:lang w:val="es-MX"/>
        </w:rPr>
        <w:t>Package</w:t>
      </w:r>
      <w:proofErr w:type="spellEnd"/>
      <w:r w:rsidR="00A2094F" w:rsidRPr="007C341A">
        <w:rPr>
          <w:rFonts w:cs="Arial"/>
          <w:sz w:val="22"/>
          <w:lang w:val="es-MX"/>
        </w:rPr>
        <w:t xml:space="preserve"> </w:t>
      </w:r>
      <w:proofErr w:type="spellStart"/>
      <w:r w:rsidR="00A2094F" w:rsidRPr="007C341A">
        <w:rPr>
          <w:rFonts w:cs="Arial"/>
          <w:sz w:val="22"/>
          <w:lang w:val="es-MX"/>
        </w:rPr>
        <w:t>for</w:t>
      </w:r>
      <w:proofErr w:type="spellEnd"/>
      <w:r w:rsidR="00A2094F" w:rsidRPr="007C341A">
        <w:rPr>
          <w:rFonts w:cs="Arial"/>
          <w:sz w:val="22"/>
          <w:lang w:val="es-MX"/>
        </w:rPr>
        <w:t xml:space="preserve"> </w:t>
      </w:r>
      <w:proofErr w:type="spellStart"/>
      <w:r w:rsidR="00A2094F" w:rsidRPr="007C341A">
        <w:rPr>
          <w:rFonts w:cs="Arial"/>
          <w:sz w:val="22"/>
          <w:lang w:val="es-MX"/>
        </w:rPr>
        <w:t>the</w:t>
      </w:r>
      <w:proofErr w:type="spellEnd"/>
      <w:r w:rsidR="00A2094F" w:rsidRPr="007C341A">
        <w:rPr>
          <w:rFonts w:cs="Arial"/>
          <w:sz w:val="22"/>
          <w:lang w:val="es-MX"/>
        </w:rPr>
        <w:t xml:space="preserve"> Social </w:t>
      </w:r>
      <w:proofErr w:type="spellStart"/>
      <w:r w:rsidR="00A2094F" w:rsidRPr="007C341A">
        <w:rPr>
          <w:rFonts w:cs="Arial"/>
          <w:sz w:val="22"/>
          <w:lang w:val="es-MX"/>
        </w:rPr>
        <w:t>Sciences</w:t>
      </w:r>
      <w:proofErr w:type="spellEnd"/>
      <w:r w:rsidR="00A2094F" w:rsidRPr="007C341A">
        <w:rPr>
          <w:rFonts w:cs="Arial"/>
          <w:sz w:val="22"/>
          <w:lang w:val="es-MX"/>
        </w:rPr>
        <w:t xml:space="preserve"> (SPSS).</w:t>
      </w:r>
    </w:p>
    <w:p w14:paraId="5694D377" w14:textId="77777777" w:rsidR="004C4752" w:rsidRPr="007C341A" w:rsidRDefault="00A2094F" w:rsidP="00B41E38">
      <w:pPr>
        <w:spacing w:after="0" w:line="360" w:lineRule="auto"/>
        <w:jc w:val="both"/>
        <w:rPr>
          <w:rFonts w:cs="Arial"/>
          <w:sz w:val="22"/>
          <w:lang w:val="es-MX"/>
        </w:rPr>
      </w:pPr>
      <w:r w:rsidRPr="007C341A">
        <w:rPr>
          <w:rFonts w:cs="Arial"/>
          <w:sz w:val="22"/>
          <w:lang w:val="es-MX"/>
        </w:rPr>
        <w:lastRenderedPageBreak/>
        <w:t>El procesamiento incluirá frecuencias absolutas y relativas por cada ítem, así como la moda como medida de tendencia central pertinente para escalas ordinales tipo Likert. Estos resultados permitirán identificar la respuesta predominante en cada pregunta y valorar el nivel de dominio o percepción de los estudiantes.</w:t>
      </w:r>
    </w:p>
    <w:p w14:paraId="26815C37" w14:textId="77777777" w:rsidR="004C4752" w:rsidRPr="00B02BB5" w:rsidRDefault="00A2094F" w:rsidP="007C341A">
      <w:pPr>
        <w:pStyle w:val="Ttulo2"/>
        <w:spacing w:before="0" w:line="360" w:lineRule="auto"/>
        <w:rPr>
          <w:rFonts w:ascii="Arial" w:hAnsi="Arial" w:cs="Arial"/>
          <w:color w:val="auto"/>
          <w:sz w:val="22"/>
          <w:szCs w:val="22"/>
          <w:lang w:val="es-MX"/>
        </w:rPr>
      </w:pPr>
      <w:r w:rsidRPr="00B02BB5">
        <w:rPr>
          <w:rFonts w:ascii="Arial" w:hAnsi="Arial" w:cs="Arial"/>
          <w:color w:val="auto"/>
          <w:sz w:val="22"/>
          <w:szCs w:val="22"/>
          <w:lang w:val="es-MX"/>
        </w:rPr>
        <w:t>5. Análisis estadísticos y prueba de hipótesis</w:t>
      </w:r>
    </w:p>
    <w:p w14:paraId="4BBB779B" w14:textId="77777777" w:rsidR="004C4752" w:rsidRPr="007C341A" w:rsidRDefault="00A2094F" w:rsidP="007C341A">
      <w:pPr>
        <w:spacing w:after="0" w:line="360" w:lineRule="auto"/>
        <w:jc w:val="both"/>
        <w:rPr>
          <w:rFonts w:cs="Arial"/>
          <w:sz w:val="22"/>
          <w:lang w:val="es-MX"/>
        </w:rPr>
      </w:pPr>
      <w:r w:rsidRPr="007C341A">
        <w:rPr>
          <w:rFonts w:cs="Arial"/>
          <w:sz w:val="22"/>
          <w:lang w:val="es-MX"/>
        </w:rPr>
        <w:t>El anál</w:t>
      </w:r>
      <w:r w:rsidR="00620F92">
        <w:rPr>
          <w:rFonts w:cs="Arial"/>
          <w:sz w:val="22"/>
          <w:lang w:val="es-MX"/>
        </w:rPr>
        <w:t>isis estadístico se desarrolla</w:t>
      </w:r>
      <w:r w:rsidRPr="007C341A">
        <w:rPr>
          <w:rFonts w:cs="Arial"/>
          <w:sz w:val="22"/>
          <w:lang w:val="es-MX"/>
        </w:rPr>
        <w:t xml:space="preserve"> en var</w:t>
      </w:r>
      <w:r w:rsidR="00620F92">
        <w:rPr>
          <w:rFonts w:cs="Arial"/>
          <w:sz w:val="22"/>
          <w:lang w:val="es-MX"/>
        </w:rPr>
        <w:t>ias etapas. Primero se realiza</w:t>
      </w:r>
      <w:r w:rsidRPr="007C341A">
        <w:rPr>
          <w:rFonts w:cs="Arial"/>
          <w:sz w:val="22"/>
          <w:lang w:val="es-MX"/>
        </w:rPr>
        <w:t xml:space="preserve"> un análisis descriptivo mediante frecuencias, porcentajes y moda por ítem. Este procedimient</w:t>
      </w:r>
      <w:r w:rsidR="00620F92">
        <w:rPr>
          <w:rFonts w:cs="Arial"/>
          <w:sz w:val="22"/>
          <w:lang w:val="es-MX"/>
        </w:rPr>
        <w:t>o permite</w:t>
      </w:r>
      <w:r w:rsidRPr="007C341A">
        <w:rPr>
          <w:rFonts w:cs="Arial"/>
          <w:sz w:val="22"/>
          <w:lang w:val="es-MX"/>
        </w:rPr>
        <w:t xml:space="preserve"> caracterizar las respuestas de los estudiantes y determinar tendencias generales en conocimientos, actitudes y prácticas financieras.</w:t>
      </w:r>
    </w:p>
    <w:p w14:paraId="71E8560A" w14:textId="77777777" w:rsidR="004C4752" w:rsidRPr="007C341A" w:rsidRDefault="00620F92" w:rsidP="007C341A">
      <w:pPr>
        <w:spacing w:after="0" w:line="360" w:lineRule="auto"/>
        <w:jc w:val="both"/>
        <w:rPr>
          <w:rFonts w:cs="Arial"/>
          <w:sz w:val="22"/>
          <w:lang w:val="es-MX"/>
        </w:rPr>
      </w:pPr>
      <w:r>
        <w:rPr>
          <w:rFonts w:cs="Arial"/>
          <w:sz w:val="22"/>
          <w:lang w:val="es-MX"/>
        </w:rPr>
        <w:t>En segundo lugar, se evalúa</w:t>
      </w:r>
      <w:r w:rsidR="00A2094F" w:rsidRPr="007C341A">
        <w:rPr>
          <w:rFonts w:cs="Arial"/>
          <w:sz w:val="22"/>
          <w:lang w:val="es-MX"/>
        </w:rPr>
        <w:t xml:space="preserve"> la consistencia interna del instrumento mediante el Alfa de Cronbach. Este estadístico permite estimar la fiabilidad de una escala a partir de la correlación entre sus ítems. Valores iguales o superiores a 0.70 suelen considerarse aceptables para estudios exploratorios y diagnósticos (</w:t>
      </w:r>
      <w:proofErr w:type="spellStart"/>
      <w:r w:rsidR="00A2094F" w:rsidRPr="007C341A">
        <w:rPr>
          <w:rFonts w:cs="Arial"/>
          <w:sz w:val="22"/>
          <w:lang w:val="es-MX"/>
        </w:rPr>
        <w:t>Tavakol</w:t>
      </w:r>
      <w:proofErr w:type="spellEnd"/>
      <w:r w:rsidR="00A2094F" w:rsidRPr="007C341A">
        <w:rPr>
          <w:rFonts w:cs="Arial"/>
          <w:sz w:val="22"/>
          <w:lang w:val="es-MX"/>
        </w:rPr>
        <w:t xml:space="preserve"> &amp; </w:t>
      </w:r>
      <w:proofErr w:type="spellStart"/>
      <w:r w:rsidR="00A2094F" w:rsidRPr="007C341A">
        <w:rPr>
          <w:rFonts w:cs="Arial"/>
          <w:sz w:val="22"/>
          <w:lang w:val="es-MX"/>
        </w:rPr>
        <w:t>Dennick</w:t>
      </w:r>
      <w:proofErr w:type="spellEnd"/>
      <w:r w:rsidR="00A2094F" w:rsidRPr="007C341A">
        <w:rPr>
          <w:rFonts w:cs="Arial"/>
          <w:sz w:val="22"/>
          <w:lang w:val="es-MX"/>
        </w:rPr>
        <w:t>, 2011).</w:t>
      </w:r>
    </w:p>
    <w:p w14:paraId="7939AA93" w14:textId="77777777" w:rsidR="004C4752" w:rsidRPr="007C341A" w:rsidRDefault="00620F92" w:rsidP="007C341A">
      <w:pPr>
        <w:spacing w:after="0" w:line="360" w:lineRule="auto"/>
        <w:jc w:val="both"/>
        <w:rPr>
          <w:rFonts w:cs="Arial"/>
          <w:sz w:val="22"/>
          <w:lang w:val="es-MX"/>
        </w:rPr>
      </w:pPr>
      <w:r>
        <w:rPr>
          <w:rFonts w:cs="Arial"/>
          <w:sz w:val="22"/>
          <w:lang w:val="es-MX"/>
        </w:rPr>
        <w:t>En tercer lugar, se aplica</w:t>
      </w:r>
      <w:r w:rsidR="00A2094F" w:rsidRPr="007C341A">
        <w:rPr>
          <w:rFonts w:cs="Arial"/>
          <w:sz w:val="22"/>
          <w:lang w:val="es-MX"/>
        </w:rPr>
        <w:t xml:space="preserve"> el Coeficiente de Concordancia W de Kendall para valorar el grado de concordancia entre las respuestas de los encuestados en los ítems analizados. Finalmente, se realizará la prueba de hipótesis para verificar si existen diferencias significativas entre estudiantes de secundaria y bachillerato. La hipótesis plantea que existen diferencias significativas entre ambos grupos, siendo esperable que los estudiantes de bachillerato presenten mayor ni</w:t>
      </w:r>
      <w:r>
        <w:rPr>
          <w:rFonts w:cs="Arial"/>
          <w:sz w:val="22"/>
          <w:lang w:val="es-MX"/>
        </w:rPr>
        <w:t xml:space="preserve">vel de educación financiera. Se realiza la </w:t>
      </w:r>
      <w:r w:rsidR="00B41E38">
        <w:rPr>
          <w:rFonts w:cs="Arial"/>
          <w:sz w:val="22"/>
          <w:lang w:val="es-MX"/>
        </w:rPr>
        <w:t>Prueba de Hipótesis</w:t>
      </w:r>
      <w:r w:rsidR="00A2094F" w:rsidRPr="007C341A">
        <w:rPr>
          <w:rFonts w:cs="Arial"/>
          <w:sz w:val="22"/>
          <w:lang w:val="es-MX"/>
        </w:rPr>
        <w:t xml:space="preserve"> U de Mann-Whitney.</w:t>
      </w:r>
    </w:p>
    <w:p w14:paraId="3451CDCD" w14:textId="77777777" w:rsidR="00B02BB5" w:rsidRPr="00B02BB5" w:rsidRDefault="00B02BB5" w:rsidP="007C341A">
      <w:pPr>
        <w:spacing w:after="0" w:line="360" w:lineRule="auto"/>
        <w:jc w:val="both"/>
        <w:rPr>
          <w:rFonts w:cs="Arial"/>
          <w:b/>
          <w:sz w:val="22"/>
          <w:lang w:val="es-MX"/>
        </w:rPr>
      </w:pPr>
      <w:r w:rsidRPr="00B02BB5">
        <w:rPr>
          <w:rFonts w:cs="Arial"/>
          <w:b/>
          <w:sz w:val="22"/>
          <w:lang w:val="es-MX"/>
        </w:rPr>
        <w:t>Variables de educación financiera.</w:t>
      </w:r>
    </w:p>
    <w:p w14:paraId="415109D0" w14:textId="77777777" w:rsidR="00B02BB5" w:rsidRPr="00B02BB5" w:rsidRDefault="00B02BB5" w:rsidP="00B02BB5">
      <w:pPr>
        <w:spacing w:after="0" w:line="360" w:lineRule="auto"/>
        <w:jc w:val="both"/>
        <w:rPr>
          <w:rFonts w:cs="Arial"/>
          <w:sz w:val="22"/>
          <w:lang w:val="es-MX"/>
        </w:rPr>
      </w:pPr>
      <w:r w:rsidRPr="00B02BB5">
        <w:rPr>
          <w:rFonts w:cs="Arial"/>
          <w:sz w:val="22"/>
          <w:lang w:val="es-MX"/>
        </w:rPr>
        <w:t xml:space="preserve">Las variables comúnmente utilizadas en diagnósticos de educación financiera </w:t>
      </w:r>
      <w:r>
        <w:rPr>
          <w:rFonts w:cs="Arial"/>
          <w:sz w:val="22"/>
          <w:lang w:val="es-MX"/>
        </w:rPr>
        <w:t>son</w:t>
      </w:r>
      <w:r w:rsidRPr="00B02BB5">
        <w:rPr>
          <w:rFonts w:cs="Arial"/>
          <w:sz w:val="22"/>
          <w:lang w:val="es-MX"/>
        </w:rPr>
        <w:t xml:space="preserve">. </w:t>
      </w:r>
    </w:p>
    <w:p w14:paraId="5CF25052" w14:textId="77777777" w:rsidR="00B02BB5" w:rsidRPr="00B02BB5" w:rsidRDefault="00B02BB5" w:rsidP="00B02BB5">
      <w:pPr>
        <w:spacing w:after="0" w:line="360" w:lineRule="auto"/>
        <w:jc w:val="both"/>
        <w:rPr>
          <w:rFonts w:cs="Arial"/>
          <w:sz w:val="22"/>
          <w:lang w:val="es-MX"/>
        </w:rPr>
      </w:pPr>
      <w:r w:rsidRPr="00B02BB5">
        <w:rPr>
          <w:rFonts w:cs="Arial"/>
          <w:b/>
          <w:sz w:val="22"/>
          <w:lang w:val="es-MX"/>
        </w:rPr>
        <w:t>Conocimiento financiero</w:t>
      </w:r>
      <w:r w:rsidRPr="00B02BB5">
        <w:rPr>
          <w:rFonts w:cs="Arial"/>
          <w:sz w:val="22"/>
          <w:lang w:val="es-MX"/>
        </w:rPr>
        <w:t xml:space="preserve"> se refiere al dominio de conceptos básicos que permiten comprender fenómenos y decisiones económicas, tales como ahorro, crédito, presupuesto, tasa de interés, inversión, inflación, devaluación y uso de tarjetas. </w:t>
      </w:r>
    </w:p>
    <w:p w14:paraId="570038DF" w14:textId="77777777" w:rsidR="00B02BB5" w:rsidRPr="00B02BB5" w:rsidRDefault="00B02BB5" w:rsidP="00B02BB5">
      <w:pPr>
        <w:spacing w:after="0" w:line="360" w:lineRule="auto"/>
        <w:jc w:val="both"/>
        <w:rPr>
          <w:rFonts w:cs="Arial"/>
          <w:sz w:val="22"/>
          <w:lang w:val="es-MX"/>
        </w:rPr>
      </w:pPr>
      <w:r w:rsidRPr="00B02BB5">
        <w:rPr>
          <w:rFonts w:cs="Arial"/>
          <w:b/>
          <w:sz w:val="22"/>
          <w:lang w:val="es-MX"/>
        </w:rPr>
        <w:t>Comportamiento financiero</w:t>
      </w:r>
      <w:r w:rsidRPr="00B02BB5">
        <w:rPr>
          <w:rFonts w:cs="Arial"/>
          <w:sz w:val="22"/>
          <w:lang w:val="es-MX"/>
        </w:rPr>
        <w:t xml:space="preserve"> comprende las prácticas concretas que realiza una persona en el manejo de sus recursos, como ahorrar, elaborar presupuestos, utilizar cuentas formales o informales y tomar decisiones responsables de consumo. </w:t>
      </w:r>
    </w:p>
    <w:p w14:paraId="3E92B01C" w14:textId="77777777" w:rsidR="00B02BB5" w:rsidRPr="00B02BB5" w:rsidRDefault="00B02BB5" w:rsidP="00B02BB5">
      <w:pPr>
        <w:spacing w:after="0" w:line="360" w:lineRule="auto"/>
        <w:jc w:val="both"/>
        <w:rPr>
          <w:rFonts w:cs="Arial"/>
          <w:sz w:val="22"/>
          <w:lang w:val="es-MX"/>
        </w:rPr>
      </w:pPr>
      <w:r w:rsidRPr="00B02BB5">
        <w:rPr>
          <w:rFonts w:cs="Arial"/>
          <w:b/>
          <w:sz w:val="22"/>
          <w:lang w:val="es-MX"/>
        </w:rPr>
        <w:t>Actitud financiera</w:t>
      </w:r>
      <w:r w:rsidRPr="00B02BB5">
        <w:rPr>
          <w:rFonts w:cs="Arial"/>
          <w:sz w:val="22"/>
          <w:lang w:val="es-MX"/>
        </w:rPr>
        <w:t xml:space="preserve"> alude a la valoración, disposición e interés que manifiestan los sujetos hacia el aprendizaje financiero, la importancia del ahorro, la planeación y la responsabilidad económica. </w:t>
      </w:r>
    </w:p>
    <w:p w14:paraId="1C7AE7A2" w14:textId="77777777" w:rsidR="004C4752" w:rsidRPr="007C341A" w:rsidRDefault="00B02BB5" w:rsidP="00B02BB5">
      <w:pPr>
        <w:spacing w:after="0" w:line="360" w:lineRule="auto"/>
        <w:jc w:val="both"/>
        <w:rPr>
          <w:rFonts w:cs="Arial"/>
          <w:sz w:val="22"/>
          <w:lang w:val="es-MX"/>
        </w:rPr>
      </w:pPr>
      <w:r w:rsidRPr="00B02BB5">
        <w:rPr>
          <w:rFonts w:cs="Arial"/>
          <w:b/>
          <w:sz w:val="22"/>
          <w:lang w:val="es-MX"/>
        </w:rPr>
        <w:t>Inclusión o experiencia financiera inicial</w:t>
      </w:r>
      <w:r w:rsidRPr="00B02BB5">
        <w:rPr>
          <w:rFonts w:cs="Arial"/>
          <w:sz w:val="22"/>
          <w:lang w:val="es-MX"/>
        </w:rPr>
        <w:t xml:space="preserve"> se relaciona con el contacto que tienen los estudiantes con productos o prácticas financieras, como cuentas de ahorro, cajas populares, ahorro informal o negocios familiares.</w:t>
      </w:r>
    </w:p>
    <w:sectPr w:rsidR="004C4752" w:rsidRPr="007C341A"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31A5FE2"/>
    <w:multiLevelType w:val="hybridMultilevel"/>
    <w:tmpl w:val="438A5FBA"/>
    <w:lvl w:ilvl="0" w:tplc="36142C98">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2018921978">
    <w:abstractNumId w:val="8"/>
  </w:num>
  <w:num w:numId="2" w16cid:durableId="1889755995">
    <w:abstractNumId w:val="6"/>
  </w:num>
  <w:num w:numId="3" w16cid:durableId="1772119464">
    <w:abstractNumId w:val="5"/>
  </w:num>
  <w:num w:numId="4" w16cid:durableId="893930328">
    <w:abstractNumId w:val="4"/>
  </w:num>
  <w:num w:numId="5" w16cid:durableId="828525517">
    <w:abstractNumId w:val="7"/>
  </w:num>
  <w:num w:numId="6" w16cid:durableId="1722633609">
    <w:abstractNumId w:val="3"/>
  </w:num>
  <w:num w:numId="7" w16cid:durableId="1230964257">
    <w:abstractNumId w:val="2"/>
  </w:num>
  <w:num w:numId="8" w16cid:durableId="662204486">
    <w:abstractNumId w:val="1"/>
  </w:num>
  <w:num w:numId="9" w16cid:durableId="231818105">
    <w:abstractNumId w:val="0"/>
  </w:num>
  <w:num w:numId="10" w16cid:durableId="5463323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10AA1"/>
    <w:rsid w:val="0015074B"/>
    <w:rsid w:val="00251CCA"/>
    <w:rsid w:val="0029639D"/>
    <w:rsid w:val="002C244D"/>
    <w:rsid w:val="00312A98"/>
    <w:rsid w:val="00326F90"/>
    <w:rsid w:val="0038485A"/>
    <w:rsid w:val="004865EA"/>
    <w:rsid w:val="004C4752"/>
    <w:rsid w:val="00550894"/>
    <w:rsid w:val="005A71D9"/>
    <w:rsid w:val="00620F92"/>
    <w:rsid w:val="007C2B43"/>
    <w:rsid w:val="007C341A"/>
    <w:rsid w:val="0082548F"/>
    <w:rsid w:val="009836E6"/>
    <w:rsid w:val="00A2094F"/>
    <w:rsid w:val="00AA1D8D"/>
    <w:rsid w:val="00B02BB5"/>
    <w:rsid w:val="00B41E38"/>
    <w:rsid w:val="00B47730"/>
    <w:rsid w:val="00C74555"/>
    <w:rsid w:val="00CB0664"/>
    <w:rsid w:val="00DB6565"/>
    <w:rsid w:val="00E34719"/>
    <w:rsid w:val="00F8029C"/>
    <w:rsid w:val="00FC693F"/>
    <w:rsid w:val="00FE04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E8389"/>
  <w14:defaultImageDpi w14:val="300"/>
  <w15:docId w15:val="{5E22B99A-AE8B-43F7-B688-975361761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6D97B6-812F-423A-AEFD-1E22FD4D4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1684</Words>
  <Characters>9262</Characters>
  <Application>Microsoft Office Word</Application>
  <DocSecurity>0</DocSecurity>
  <Lines>77</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Abadia</cp:lastModifiedBy>
  <cp:revision>3</cp:revision>
  <dcterms:created xsi:type="dcterms:W3CDTF">2026-06-06T14:25:00Z</dcterms:created>
  <dcterms:modified xsi:type="dcterms:W3CDTF">2026-06-06T14:26:00Z</dcterms:modified>
  <cp:category/>
</cp:coreProperties>
</file>