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ED3" w:rsidRPr="00916ED3" w:rsidRDefault="00916ED3" w:rsidP="00CB3360">
      <w:pPr>
        <w:rPr>
          <w:rFonts w:ascii="Arial" w:hAnsi="Arial" w:cs="Arial"/>
          <w:b/>
        </w:rPr>
      </w:pPr>
      <w:r w:rsidRPr="00916ED3">
        <w:rPr>
          <w:rFonts w:ascii="Arial" w:hAnsi="Arial" w:cs="Arial"/>
          <w:b/>
        </w:rPr>
        <w:t>Demo of ODOT input/output documentation &amp; processing of VisionEval tools</w:t>
      </w:r>
    </w:p>
    <w:p w:rsidR="00916ED3" w:rsidRPr="00916ED3" w:rsidRDefault="00916ED3" w:rsidP="00CB3360">
      <w:pPr>
        <w:rPr>
          <w:rFonts w:ascii="Arial" w:hAnsi="Arial" w:cs="Arial"/>
          <w:b/>
        </w:rPr>
      </w:pPr>
      <w:r w:rsidRPr="00916ED3">
        <w:rPr>
          <w:rFonts w:ascii="Arial" w:hAnsi="Arial" w:cs="Arial"/>
          <w:b/>
        </w:rPr>
        <w:t>VisionEval User Experience Workshop</w:t>
      </w:r>
    </w:p>
    <w:p w:rsidR="00916ED3" w:rsidRDefault="00916ED3" w:rsidP="00CB3360">
      <w:pPr>
        <w:rPr>
          <w:rFonts w:ascii="Arial" w:hAnsi="Arial" w:cs="Arial"/>
        </w:rPr>
      </w:pPr>
      <w:r>
        <w:rPr>
          <w:rFonts w:ascii="Arial" w:hAnsi="Arial" w:cs="Arial"/>
        </w:rPr>
        <w:t>6/4/18 T. Weidner</w:t>
      </w:r>
    </w:p>
    <w:p w:rsidR="00916ED3" w:rsidRDefault="00916ED3" w:rsidP="00CB3360">
      <w:pPr>
        <w:rPr>
          <w:rFonts w:ascii="Arial" w:hAnsi="Arial" w:cs="Arial"/>
        </w:rPr>
      </w:pPr>
    </w:p>
    <w:p w:rsidR="00CB3360" w:rsidRPr="00916ED3" w:rsidRDefault="00CB3360" w:rsidP="00CB3360">
      <w:pPr>
        <w:rPr>
          <w:rFonts w:ascii="Arial" w:hAnsi="Arial" w:cs="Arial"/>
        </w:rPr>
      </w:pPr>
      <w:hyperlink r:id="rId6" w:history="1">
        <w:r w:rsidRPr="00916ED3">
          <w:rPr>
            <w:rStyle w:val="Hyperlink"/>
            <w:rFonts w:ascii="Arial" w:eastAsia="Times New Roman" w:hAnsi="Arial" w:cs="Arial"/>
            <w:color w:val="auto"/>
          </w:rPr>
          <w:t>ODOT SARSPM</w:t>
        </w:r>
      </w:hyperlink>
      <w:r w:rsidR="00916ED3">
        <w:rPr>
          <w:rFonts w:ascii="Arial" w:hAnsi="Arial" w:cs="Arial"/>
        </w:rPr>
        <w:t xml:space="preserve"> (link)</w:t>
      </w:r>
    </w:p>
    <w:p w:rsidR="003F6C27" w:rsidRPr="003F6C27" w:rsidRDefault="003F6C27" w:rsidP="00CB336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ODOT’s </w:t>
      </w:r>
      <w:r w:rsidRPr="003F6C27">
        <w:rPr>
          <w:rFonts w:ascii="Arial" w:hAnsi="Arial" w:cs="Arial"/>
          <w:b/>
        </w:rPr>
        <w:t xml:space="preserve">Strategic Assessment </w:t>
      </w:r>
      <w:r>
        <w:rPr>
          <w:rFonts w:ascii="Arial" w:hAnsi="Arial" w:cs="Arial"/>
          <w:b/>
        </w:rPr>
        <w:t xml:space="preserve">Users </w:t>
      </w:r>
      <w:r w:rsidRPr="003F6C27">
        <w:rPr>
          <w:rFonts w:ascii="Arial" w:hAnsi="Arial" w:cs="Arial"/>
          <w:b/>
        </w:rPr>
        <w:t xml:space="preserve">Guide </w:t>
      </w:r>
      <w:r>
        <w:rPr>
          <w:rFonts w:ascii="Arial" w:hAnsi="Arial" w:cs="Arial"/>
          <w:b/>
        </w:rPr>
        <w:t>(</w:t>
      </w:r>
      <w:r w:rsidRPr="003F6C27">
        <w:rPr>
          <w:rFonts w:ascii="Arial" w:hAnsi="Arial" w:cs="Arial"/>
          <w:b/>
        </w:rPr>
        <w:t>RSPM</w:t>
      </w:r>
      <w:r>
        <w:rPr>
          <w:rFonts w:ascii="Arial" w:hAnsi="Arial" w:cs="Arial"/>
          <w:b/>
        </w:rPr>
        <w:t>)</w:t>
      </w:r>
    </w:p>
    <w:p w:rsidR="00CB3360" w:rsidRPr="00916ED3" w:rsidRDefault="00CB3360" w:rsidP="00CB3360">
      <w:pPr>
        <w:rPr>
          <w:rFonts w:ascii="Arial" w:hAnsi="Arial" w:cs="Arial"/>
        </w:rPr>
      </w:pPr>
      <w:r w:rsidRPr="00916ED3">
        <w:rPr>
          <w:rFonts w:ascii="Arial" w:hAnsi="Arial" w:cs="Arial"/>
        </w:rPr>
        <w:t>Not particularly happy with…but does cover basics for how ODOT’s scenario planning process works for local planners (not appliers)</w:t>
      </w:r>
    </w:p>
    <w:p w:rsidR="00CB3360" w:rsidRPr="00916ED3" w:rsidRDefault="00CB3360" w:rsidP="00916ED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916ED3">
        <w:rPr>
          <w:rFonts w:ascii="Arial" w:hAnsi="Arial" w:cs="Arial"/>
        </w:rPr>
        <w:t>High level why, how tool works, Geography; FAQ</w:t>
      </w:r>
    </w:p>
    <w:p w:rsidR="00CB3360" w:rsidRPr="00916ED3" w:rsidRDefault="00CB3360" w:rsidP="00916ED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916ED3">
        <w:rPr>
          <w:rFonts w:ascii="Arial" w:hAnsi="Arial" w:cs="Arial"/>
        </w:rPr>
        <w:t>Appendix 1 Checklist (p.17-18) walk through with locals to get inputs</w:t>
      </w:r>
      <w:r w:rsidR="004652C3">
        <w:rPr>
          <w:rFonts w:ascii="Arial" w:hAnsi="Arial" w:cs="Arial"/>
        </w:rPr>
        <w:t xml:space="preserve"> – </w:t>
      </w:r>
      <w:r w:rsidR="004652C3" w:rsidRPr="004652C3">
        <w:rPr>
          <w:rFonts w:ascii="Arial" w:hAnsi="Arial" w:cs="Arial"/>
          <w:i/>
        </w:rPr>
        <w:t>Planner Perspective</w:t>
      </w:r>
    </w:p>
    <w:p w:rsidR="00CB3360" w:rsidRPr="00916ED3" w:rsidRDefault="00CB3360" w:rsidP="00916ED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916ED3">
        <w:rPr>
          <w:rFonts w:ascii="Arial" w:hAnsi="Arial" w:cs="Arial"/>
        </w:rPr>
        <w:t xml:space="preserve">Appendix 2 (p. 20) input details – basis for attachment; </w:t>
      </w:r>
    </w:p>
    <w:p w:rsidR="00CB3360" w:rsidRPr="00916ED3" w:rsidRDefault="00CB3360" w:rsidP="00CB3360">
      <w:pPr>
        <w:rPr>
          <w:rFonts w:ascii="Arial" w:hAnsi="Arial" w:cs="Arial"/>
          <w:color w:val="1F497D" w:themeColor="dark2"/>
          <w:u w:val="single"/>
        </w:rPr>
      </w:pPr>
    </w:p>
    <w:p w:rsidR="00CB3360" w:rsidRPr="004652C3" w:rsidRDefault="00CB3360" w:rsidP="00CB3360">
      <w:pPr>
        <w:rPr>
          <w:rFonts w:ascii="Arial" w:hAnsi="Arial" w:cs="Arial"/>
          <w:i/>
          <w:color w:val="1F497D" w:themeColor="dark2"/>
          <w:u w:val="single"/>
        </w:rPr>
      </w:pPr>
      <w:r w:rsidRPr="00916ED3">
        <w:rPr>
          <w:rFonts w:ascii="Arial" w:hAnsi="Arial" w:cs="Arial"/>
          <w:color w:val="1F497D" w:themeColor="dark2"/>
          <w:u w:val="single"/>
        </w:rPr>
        <w:t>Input Documentation</w:t>
      </w:r>
      <w:r w:rsidR="004652C3" w:rsidRPr="004652C3">
        <w:rPr>
          <w:rFonts w:ascii="Arial" w:hAnsi="Arial" w:cs="Arial"/>
          <w:color w:val="1F497D" w:themeColor="dark2"/>
        </w:rPr>
        <w:t xml:space="preserve"> –</w:t>
      </w:r>
      <w:r w:rsidR="004652C3">
        <w:rPr>
          <w:rFonts w:ascii="Arial" w:hAnsi="Arial" w:cs="Arial"/>
          <w:color w:val="1F497D" w:themeColor="dark2"/>
        </w:rPr>
        <w:t xml:space="preserve"> </w:t>
      </w:r>
      <w:r w:rsidR="004652C3" w:rsidRPr="004652C3">
        <w:rPr>
          <w:rFonts w:ascii="Arial" w:hAnsi="Arial" w:cs="Arial"/>
          <w:i/>
          <w:color w:val="1F497D" w:themeColor="dark2"/>
        </w:rPr>
        <w:t>Applier Perspective</w:t>
      </w:r>
    </w:p>
    <w:p w:rsidR="00916ED3" w:rsidRPr="00916ED3" w:rsidRDefault="00916ED3" w:rsidP="00916ED3">
      <w:pPr>
        <w:rPr>
          <w:rFonts w:ascii="Arial" w:hAnsi="Arial" w:cs="Arial"/>
          <w:color w:val="1F497D" w:themeColor="dark2"/>
        </w:rPr>
      </w:pPr>
      <w:r w:rsidRPr="00916ED3">
        <w:rPr>
          <w:rFonts w:ascii="Arial" w:hAnsi="Arial" w:cs="Arial"/>
          <w:b/>
          <w:color w:val="1F497D" w:themeColor="dark2"/>
        </w:rPr>
        <w:t>VE_InputDoc_Mockup_20180406.docx</w:t>
      </w:r>
      <w:r w:rsidRPr="00916ED3">
        <w:rPr>
          <w:rFonts w:ascii="Arial" w:hAnsi="Arial" w:cs="Arial"/>
          <w:color w:val="1F497D" w:themeColor="dark2"/>
        </w:rPr>
        <w:t xml:space="preserve"> -- link to self-documenting code</w:t>
      </w:r>
    </w:p>
    <w:p w:rsidR="00916ED3" w:rsidRPr="00916ED3" w:rsidRDefault="00916ED3" w:rsidP="00916ED3">
      <w:pPr>
        <w:pStyle w:val="ListParagraph"/>
        <w:numPr>
          <w:ilvl w:val="0"/>
          <w:numId w:val="3"/>
        </w:numPr>
        <w:rPr>
          <w:rFonts w:ascii="Arial" w:hAnsi="Arial" w:cs="Arial"/>
          <w:color w:val="1F497D" w:themeColor="dark2"/>
        </w:rPr>
      </w:pPr>
      <w:r w:rsidRPr="00916ED3">
        <w:rPr>
          <w:rFonts w:ascii="Arial" w:hAnsi="Arial" w:cs="Arial"/>
          <w:color w:val="1F497D" w:themeColor="dark2"/>
        </w:rPr>
        <w:t>Toggle at top to version – VE RPAT/RSPM with version#, or prior to VE versions</w:t>
      </w:r>
    </w:p>
    <w:p w:rsidR="00916ED3" w:rsidRPr="00916ED3" w:rsidRDefault="00916ED3" w:rsidP="00916ED3">
      <w:pPr>
        <w:pStyle w:val="ListParagraph"/>
        <w:numPr>
          <w:ilvl w:val="0"/>
          <w:numId w:val="3"/>
        </w:numPr>
        <w:rPr>
          <w:rFonts w:ascii="Arial" w:hAnsi="Arial" w:cs="Arial"/>
          <w:color w:val="1F497D" w:themeColor="dark2"/>
        </w:rPr>
      </w:pPr>
      <w:r w:rsidRPr="00916ED3">
        <w:rPr>
          <w:rFonts w:ascii="Arial" w:hAnsi="Arial" w:cs="Arial"/>
          <w:color w:val="1F497D" w:themeColor="dark2"/>
        </w:rPr>
        <w:t>Drop downs break inputs into bite-size chunks of related modules/inputs, toggle open/closed</w:t>
      </w:r>
    </w:p>
    <w:p w:rsidR="00916ED3" w:rsidRPr="00916ED3" w:rsidRDefault="00916ED3" w:rsidP="00916ED3">
      <w:pPr>
        <w:pStyle w:val="ListParagraph"/>
        <w:numPr>
          <w:ilvl w:val="0"/>
          <w:numId w:val="3"/>
        </w:numPr>
        <w:rPr>
          <w:rFonts w:ascii="Arial" w:hAnsi="Arial" w:cs="Arial"/>
          <w:color w:val="1F497D" w:themeColor="dark2"/>
        </w:rPr>
      </w:pPr>
      <w:r w:rsidRPr="00916ED3">
        <w:rPr>
          <w:rFonts w:ascii="Arial" w:hAnsi="Arial" w:cs="Arial"/>
          <w:color w:val="1F497D" w:themeColor="dark2"/>
        </w:rPr>
        <w:t>Within each “input category” – Intro, ref Table of inputs (w/geography, parameter vs. input) which is linked to self-documenting code, then sub-sets “philosophy” of how files work together, definitions with  call-out box of best practices, sources, key user actions vs. defaults.</w:t>
      </w:r>
    </w:p>
    <w:p w:rsidR="00916ED3" w:rsidRPr="00916ED3" w:rsidRDefault="00916ED3" w:rsidP="00916ED3">
      <w:pPr>
        <w:pStyle w:val="ListParagraph"/>
        <w:numPr>
          <w:ilvl w:val="0"/>
          <w:numId w:val="3"/>
        </w:numPr>
        <w:rPr>
          <w:rFonts w:ascii="Arial" w:hAnsi="Arial" w:cs="Arial"/>
          <w:color w:val="1F497D" w:themeColor="dark2"/>
        </w:rPr>
      </w:pPr>
      <w:r w:rsidRPr="00916ED3">
        <w:rPr>
          <w:rFonts w:ascii="Arial" w:hAnsi="Arial" w:cs="Arial"/>
          <w:color w:val="1F497D" w:themeColor="dark2"/>
        </w:rPr>
        <w:t>Could do the same for modules for this “category”</w:t>
      </w:r>
    </w:p>
    <w:p w:rsidR="00916ED3" w:rsidRPr="00916ED3" w:rsidRDefault="00916ED3" w:rsidP="00916ED3">
      <w:pPr>
        <w:rPr>
          <w:rFonts w:ascii="Arial" w:hAnsi="Arial" w:cs="Arial"/>
          <w:color w:val="1F497D" w:themeColor="dark2"/>
        </w:rPr>
      </w:pPr>
    </w:p>
    <w:p w:rsidR="00916ED3" w:rsidRDefault="00AA6D38" w:rsidP="00916ED3">
      <w:pPr>
        <w:rPr>
          <w:rFonts w:ascii="Arial" w:hAnsi="Arial" w:cs="Arial"/>
          <w:color w:val="1F497D" w:themeColor="dark2"/>
        </w:rPr>
      </w:pPr>
      <w:hyperlink r:id="rId7" w:history="1">
        <w:proofErr w:type="spellStart"/>
        <w:r>
          <w:rPr>
            <w:rStyle w:val="Hyperlink"/>
            <w:rFonts w:ascii="Arial" w:hAnsi="Arial" w:cs="Arial"/>
            <w:b/>
          </w:rPr>
          <w:t>C</w:t>
        </w:r>
        <w:r w:rsidRPr="00AA6D38">
          <w:rPr>
            <w:rStyle w:val="Hyperlink"/>
            <w:rFonts w:ascii="Arial" w:hAnsi="Arial" w:cs="Arial"/>
            <w:b/>
          </w:rPr>
          <w:t>heatsheet</w:t>
        </w:r>
        <w:proofErr w:type="spellEnd"/>
      </w:hyperlink>
      <w:r>
        <w:rPr>
          <w:rFonts w:ascii="Arial" w:hAnsi="Arial" w:cs="Arial"/>
          <w:b/>
          <w:color w:val="1F497D" w:themeColor="dark2"/>
        </w:rPr>
        <w:t xml:space="preserve">  </w:t>
      </w:r>
      <w:r>
        <w:rPr>
          <w:rFonts w:ascii="Arial" w:hAnsi="Arial" w:cs="Arial"/>
          <w:color w:val="1F497D" w:themeColor="dark2"/>
        </w:rPr>
        <w:t xml:space="preserve">(or </w:t>
      </w:r>
      <w:r w:rsidR="004652C3" w:rsidRPr="00AA6D38">
        <w:rPr>
          <w:rFonts w:ascii="Arial" w:hAnsi="Arial" w:cs="Arial"/>
          <w:b/>
          <w:color w:val="1F497D" w:themeColor="dark2"/>
        </w:rPr>
        <w:t>RSPM-VarRelationships2.xlsx</w:t>
      </w:r>
      <w:r>
        <w:rPr>
          <w:rFonts w:ascii="Arial" w:hAnsi="Arial" w:cs="Arial"/>
          <w:color w:val="1F497D" w:themeColor="dark2"/>
        </w:rPr>
        <w:t>)</w:t>
      </w:r>
      <w:r w:rsidR="00916ED3" w:rsidRPr="00916ED3">
        <w:rPr>
          <w:rFonts w:ascii="Arial" w:hAnsi="Arial" w:cs="Arial"/>
          <w:color w:val="1F497D" w:themeColor="dark2"/>
        </w:rPr>
        <w:t>--“influence on outcomes”</w:t>
      </w:r>
      <w:r>
        <w:rPr>
          <w:rFonts w:ascii="Arial" w:hAnsi="Arial" w:cs="Arial"/>
          <w:color w:val="1F497D" w:themeColor="dark2"/>
        </w:rPr>
        <w:t>; code-</w:t>
      </w:r>
      <w:r w:rsidR="004652C3">
        <w:rPr>
          <w:rFonts w:ascii="Arial" w:hAnsi="Arial" w:cs="Arial"/>
          <w:color w:val="1F497D" w:themeColor="dark2"/>
        </w:rPr>
        <w:t>automate</w:t>
      </w:r>
      <w:r>
        <w:rPr>
          <w:rFonts w:ascii="Arial" w:hAnsi="Arial" w:cs="Arial"/>
          <w:color w:val="1F497D" w:themeColor="dark2"/>
        </w:rPr>
        <w:t>d</w:t>
      </w:r>
      <w:r w:rsidR="004652C3">
        <w:rPr>
          <w:rFonts w:ascii="Arial" w:hAnsi="Arial" w:cs="Arial"/>
          <w:color w:val="1F497D" w:themeColor="dark2"/>
        </w:rPr>
        <w:t>?</w:t>
      </w:r>
    </w:p>
    <w:p w:rsidR="004652C3" w:rsidRPr="00916ED3" w:rsidRDefault="004652C3" w:rsidP="00916ED3">
      <w:pPr>
        <w:rPr>
          <w:rFonts w:ascii="Arial" w:hAnsi="Arial" w:cs="Arial"/>
          <w:color w:val="1F497D" w:themeColor="dark2"/>
        </w:rPr>
      </w:pPr>
      <w:r>
        <w:rPr>
          <w:rFonts w:ascii="Arial" w:hAnsi="Arial" w:cs="Arial"/>
          <w:color w:val="1F497D" w:themeColor="dark2"/>
        </w:rPr>
        <w:t>Need to know all the time to decipher the model and its results – What are the variables that influence the outcomes/decisions in the model.  For in</w:t>
      </w:r>
      <w:bookmarkStart w:id="0" w:name="_GoBack"/>
      <w:bookmarkEnd w:id="0"/>
      <w:r>
        <w:rPr>
          <w:rFonts w:ascii="Arial" w:hAnsi="Arial" w:cs="Arial"/>
          <w:color w:val="1F497D" w:themeColor="dark2"/>
        </w:rPr>
        <w:t xml:space="preserve">stance, RPAT walk trips output is only influenced by the land use (mixed use-density), despite all the transit, pricing, other policies. </w:t>
      </w:r>
    </w:p>
    <w:p w:rsidR="00CB3360" w:rsidRPr="00916ED3" w:rsidRDefault="00CB3360" w:rsidP="00CB3360">
      <w:pPr>
        <w:rPr>
          <w:rFonts w:ascii="Arial" w:hAnsi="Arial" w:cs="Arial"/>
          <w:color w:val="1F497D" w:themeColor="dark2"/>
        </w:rPr>
      </w:pPr>
    </w:p>
    <w:p w:rsidR="00CB3360" w:rsidRPr="00916ED3" w:rsidRDefault="00CB3360" w:rsidP="00CB3360">
      <w:pPr>
        <w:rPr>
          <w:rFonts w:ascii="Arial" w:hAnsi="Arial" w:cs="Arial"/>
          <w:color w:val="1F497D" w:themeColor="dark2"/>
          <w:u w:val="single"/>
        </w:rPr>
      </w:pPr>
      <w:r w:rsidRPr="00916ED3">
        <w:rPr>
          <w:rFonts w:ascii="Arial" w:hAnsi="Arial" w:cs="Arial"/>
          <w:color w:val="1F497D" w:themeColor="dark2"/>
          <w:u w:val="single"/>
        </w:rPr>
        <w:t>Query Language (in/outputs)</w:t>
      </w:r>
    </w:p>
    <w:p w:rsidR="00CB3360" w:rsidRPr="00916ED3" w:rsidRDefault="00CB3360" w:rsidP="00CB3360">
      <w:pPr>
        <w:rPr>
          <w:rFonts w:ascii="Arial" w:hAnsi="Arial" w:cs="Arial"/>
          <w:color w:val="1F497D" w:themeColor="dark2"/>
        </w:rPr>
      </w:pPr>
      <w:r w:rsidRPr="00916ED3">
        <w:rPr>
          <w:rFonts w:ascii="Arial" w:hAnsi="Arial" w:cs="Arial"/>
          <w:b/>
          <w:color w:val="1F497D" w:themeColor="dark2"/>
        </w:rPr>
        <w:t>State_measures_spec_TN.csv</w:t>
      </w:r>
      <w:r w:rsidRPr="00916ED3">
        <w:rPr>
          <w:rFonts w:ascii="Arial" w:hAnsi="Arial" w:cs="Arial"/>
          <w:color w:val="1F497D" w:themeColor="dark2"/>
        </w:rPr>
        <w:t xml:space="preserve"> – identify measure, how calculated (query language), units/comments/text, still hard to get x-tabs (e.g., by land use type, income, </w:t>
      </w:r>
      <w:proofErr w:type="spellStart"/>
      <w:r w:rsidRPr="00916ED3">
        <w:rPr>
          <w:rFonts w:ascii="Arial" w:hAnsi="Arial" w:cs="Arial"/>
          <w:color w:val="1F497D" w:themeColor="dark2"/>
        </w:rPr>
        <w:t>veh</w:t>
      </w:r>
      <w:proofErr w:type="spellEnd"/>
      <w:r w:rsidRPr="00916ED3">
        <w:rPr>
          <w:rFonts w:ascii="Arial" w:hAnsi="Arial" w:cs="Arial"/>
          <w:color w:val="1F497D" w:themeColor="dark2"/>
        </w:rPr>
        <w:t xml:space="preserve"> type)</w:t>
      </w:r>
    </w:p>
    <w:p w:rsidR="00CB3360" w:rsidRPr="00916ED3" w:rsidRDefault="00CB3360" w:rsidP="00CB3360">
      <w:pPr>
        <w:rPr>
          <w:rFonts w:ascii="Arial" w:hAnsi="Arial" w:cs="Arial"/>
          <w:color w:val="1F497D" w:themeColor="dark2"/>
        </w:rPr>
      </w:pPr>
      <w:r w:rsidRPr="00916ED3">
        <w:rPr>
          <w:rFonts w:ascii="Arial" w:hAnsi="Arial" w:cs="Arial"/>
          <w:b/>
          <w:color w:val="1F497D" w:themeColor="dark2"/>
        </w:rPr>
        <w:t>Summary_state_measures.csv</w:t>
      </w:r>
      <w:r w:rsidRPr="00916ED3">
        <w:rPr>
          <w:rFonts w:ascii="Arial" w:hAnsi="Arial" w:cs="Arial"/>
          <w:color w:val="1F497D" w:themeColor="dark2"/>
        </w:rPr>
        <w:t xml:space="preserve"> – output used in further processing, measures are rows, years are columns; in </w:t>
      </w:r>
      <w:proofErr w:type="spellStart"/>
      <w:r w:rsidRPr="00916ED3">
        <w:rPr>
          <w:rFonts w:ascii="Arial" w:hAnsi="Arial" w:cs="Arial"/>
          <w:color w:val="1F497D" w:themeColor="dark2"/>
        </w:rPr>
        <w:t>multiruns</w:t>
      </w:r>
      <w:proofErr w:type="spellEnd"/>
      <w:r w:rsidRPr="00916ED3">
        <w:rPr>
          <w:rFonts w:ascii="Arial" w:hAnsi="Arial" w:cs="Arial"/>
          <w:color w:val="1F497D" w:themeColor="dark2"/>
        </w:rPr>
        <w:t>, pick a year and replace years with scenarios (code)</w:t>
      </w:r>
    </w:p>
    <w:p w:rsidR="00CB3360" w:rsidRPr="00916ED3" w:rsidRDefault="00CB3360" w:rsidP="00CB3360">
      <w:pPr>
        <w:rPr>
          <w:rFonts w:ascii="Arial" w:hAnsi="Arial" w:cs="Arial"/>
          <w:color w:val="1F497D" w:themeColor="dark2"/>
        </w:rPr>
      </w:pPr>
    </w:p>
    <w:p w:rsidR="00CB3360" w:rsidRPr="00916ED3" w:rsidRDefault="00CB3360" w:rsidP="00CB3360">
      <w:pPr>
        <w:rPr>
          <w:rFonts w:ascii="Arial" w:hAnsi="Arial" w:cs="Arial"/>
          <w:color w:val="1F497D" w:themeColor="dark2"/>
          <w:u w:val="single"/>
        </w:rPr>
      </w:pPr>
      <w:r w:rsidRPr="00916ED3">
        <w:rPr>
          <w:rFonts w:ascii="Arial" w:hAnsi="Arial" w:cs="Arial"/>
          <w:color w:val="1F497D" w:themeColor="dark2"/>
          <w:u w:val="single"/>
        </w:rPr>
        <w:t>Output processing</w:t>
      </w:r>
    </w:p>
    <w:p w:rsidR="00CB3360" w:rsidRPr="00916ED3" w:rsidRDefault="00CB3360" w:rsidP="00CB3360">
      <w:pPr>
        <w:rPr>
          <w:rFonts w:ascii="Arial" w:hAnsi="Arial" w:cs="Arial"/>
          <w:color w:val="1F497D" w:themeColor="dark2"/>
        </w:rPr>
      </w:pPr>
      <w:r w:rsidRPr="00916ED3">
        <w:rPr>
          <w:rFonts w:ascii="Arial" w:hAnsi="Arial" w:cs="Arial"/>
          <w:b/>
          <w:color w:val="1F497D" w:themeColor="dark2"/>
        </w:rPr>
        <w:t>AP_20180302_Summary_PM.xlsx</w:t>
      </w:r>
      <w:r w:rsidRPr="00916ED3">
        <w:rPr>
          <w:rFonts w:ascii="Arial" w:hAnsi="Arial" w:cs="Arial"/>
          <w:color w:val="1F497D" w:themeColor="dark2"/>
        </w:rPr>
        <w:t xml:space="preserve"> -- Dashboard with each scenario</w:t>
      </w:r>
    </w:p>
    <w:p w:rsidR="00CB3360" w:rsidRPr="00916ED3" w:rsidRDefault="00CB3360" w:rsidP="00CB3360">
      <w:pPr>
        <w:rPr>
          <w:rFonts w:ascii="Arial" w:hAnsi="Arial" w:cs="Arial"/>
          <w:color w:val="1F497D" w:themeColor="dark2"/>
        </w:rPr>
      </w:pPr>
      <w:r w:rsidRPr="00916ED3">
        <w:rPr>
          <w:rFonts w:ascii="Arial" w:hAnsi="Arial" w:cs="Arial"/>
          <w:color w:val="1F497D" w:themeColor="dark2"/>
        </w:rPr>
        <w:t>“summary_state_measures.csv” – raw output by year</w:t>
      </w:r>
    </w:p>
    <w:p w:rsidR="00CB3360" w:rsidRPr="00916ED3" w:rsidRDefault="00CB3360" w:rsidP="00CB3360">
      <w:pPr>
        <w:rPr>
          <w:rFonts w:ascii="Arial" w:hAnsi="Arial" w:cs="Arial"/>
          <w:color w:val="1F497D" w:themeColor="dark2"/>
        </w:rPr>
      </w:pPr>
      <w:r w:rsidRPr="00916ED3">
        <w:rPr>
          <w:rFonts w:ascii="Arial" w:hAnsi="Arial" w:cs="Arial"/>
          <w:color w:val="1F497D" w:themeColor="dark2"/>
        </w:rPr>
        <w:t>“Summary Measures” – health report on scenario…nothing drastically changed, others as expected</w:t>
      </w:r>
    </w:p>
    <w:p w:rsidR="00CB3360" w:rsidRPr="00916ED3" w:rsidRDefault="00CB3360" w:rsidP="00CB3360">
      <w:pPr>
        <w:rPr>
          <w:rFonts w:ascii="Arial" w:hAnsi="Arial" w:cs="Arial"/>
          <w:color w:val="1F497D" w:themeColor="dark2"/>
        </w:rPr>
      </w:pPr>
      <w:r w:rsidRPr="00916ED3">
        <w:rPr>
          <w:rFonts w:ascii="Arial" w:hAnsi="Arial" w:cs="Arial"/>
          <w:color w:val="1F497D" w:themeColor="dark2"/>
        </w:rPr>
        <w:t>“Validation”</w:t>
      </w:r>
    </w:p>
    <w:p w:rsidR="00CB3360" w:rsidRPr="00916ED3" w:rsidRDefault="00CB3360" w:rsidP="00CB3360">
      <w:pPr>
        <w:rPr>
          <w:rFonts w:ascii="Arial" w:hAnsi="Arial" w:cs="Arial"/>
          <w:color w:val="1F497D" w:themeColor="dark2"/>
        </w:rPr>
      </w:pPr>
    </w:p>
    <w:p w:rsidR="00CB3360" w:rsidRPr="00916ED3" w:rsidRDefault="00CB3360" w:rsidP="00CB3360">
      <w:pPr>
        <w:rPr>
          <w:rFonts w:ascii="Arial" w:hAnsi="Arial" w:cs="Arial"/>
          <w:b/>
          <w:color w:val="1F497D" w:themeColor="dark2"/>
        </w:rPr>
      </w:pPr>
      <w:r w:rsidRPr="00916ED3">
        <w:rPr>
          <w:rFonts w:ascii="Arial" w:hAnsi="Arial" w:cs="Arial"/>
          <w:b/>
          <w:color w:val="1F497D" w:themeColor="dark2"/>
        </w:rPr>
        <w:t xml:space="preserve">GreenSTEP_Output_Chart_Round4a.xlsx </w:t>
      </w:r>
      <w:r w:rsidRPr="00916ED3">
        <w:rPr>
          <w:rFonts w:ascii="Arial" w:hAnsi="Arial" w:cs="Arial"/>
          <w:color w:val="1F497D" w:themeColor="dark2"/>
        </w:rPr>
        <w:t>– selected scenarios</w:t>
      </w:r>
    </w:p>
    <w:p w:rsidR="00CB3360" w:rsidRPr="00916ED3" w:rsidRDefault="00CB3360" w:rsidP="00CB3360">
      <w:pPr>
        <w:rPr>
          <w:rFonts w:ascii="Arial" w:hAnsi="Arial" w:cs="Arial"/>
          <w:color w:val="1F497D" w:themeColor="dark2"/>
        </w:rPr>
      </w:pPr>
      <w:r w:rsidRPr="00916ED3">
        <w:rPr>
          <w:rFonts w:ascii="Arial" w:hAnsi="Arial" w:cs="Arial"/>
          <w:color w:val="1F497D" w:themeColor="dark2"/>
        </w:rPr>
        <w:t>“</w:t>
      </w:r>
      <w:proofErr w:type="spellStart"/>
      <w:r w:rsidRPr="00916ED3">
        <w:rPr>
          <w:rFonts w:ascii="Arial" w:hAnsi="Arial" w:cs="Arial"/>
          <w:color w:val="1F497D" w:themeColor="dark2"/>
        </w:rPr>
        <w:t>Scenario_area_comp</w:t>
      </w:r>
      <w:proofErr w:type="spellEnd"/>
      <w:r w:rsidRPr="00916ED3">
        <w:rPr>
          <w:rFonts w:ascii="Arial" w:hAnsi="Arial" w:cs="Arial"/>
          <w:color w:val="1F497D" w:themeColor="dark2"/>
        </w:rPr>
        <w:t xml:space="preserve"> Transpose” (use filters for meeting outcome criteria)</w:t>
      </w:r>
    </w:p>
    <w:p w:rsidR="00CB3360" w:rsidRPr="00916ED3" w:rsidRDefault="00CB3360" w:rsidP="00CB3360">
      <w:pPr>
        <w:rPr>
          <w:rFonts w:ascii="Arial" w:hAnsi="Arial" w:cs="Arial"/>
          <w:color w:val="1F497D" w:themeColor="dark2"/>
        </w:rPr>
      </w:pPr>
      <w:r w:rsidRPr="00916ED3">
        <w:rPr>
          <w:rFonts w:ascii="Arial" w:hAnsi="Arial" w:cs="Arial"/>
          <w:color w:val="1F497D" w:themeColor="dark2"/>
        </w:rPr>
        <w:t>“</w:t>
      </w:r>
      <w:proofErr w:type="spellStart"/>
      <w:r w:rsidRPr="00916ED3">
        <w:rPr>
          <w:rFonts w:ascii="Arial" w:hAnsi="Arial" w:cs="Arial"/>
          <w:color w:val="1F497D" w:themeColor="dark2"/>
        </w:rPr>
        <w:t>Scen</w:t>
      </w:r>
      <w:proofErr w:type="spellEnd"/>
      <w:r w:rsidRPr="00916ED3">
        <w:rPr>
          <w:rFonts w:ascii="Arial" w:hAnsi="Arial" w:cs="Arial"/>
          <w:color w:val="1F497D" w:themeColor="dark2"/>
        </w:rPr>
        <w:t xml:space="preserve"> Results” -- absolute</w:t>
      </w:r>
    </w:p>
    <w:p w:rsidR="00CB3360" w:rsidRPr="00916ED3" w:rsidRDefault="00CB3360" w:rsidP="00CB3360">
      <w:pPr>
        <w:rPr>
          <w:rFonts w:ascii="Arial" w:hAnsi="Arial" w:cs="Arial"/>
          <w:color w:val="1F497D" w:themeColor="dark2"/>
        </w:rPr>
      </w:pPr>
      <w:r w:rsidRPr="00916ED3">
        <w:rPr>
          <w:rFonts w:ascii="Arial" w:hAnsi="Arial" w:cs="Arial"/>
          <w:color w:val="1F497D" w:themeColor="dark2"/>
        </w:rPr>
        <w:t>“Master” -- % vs. Reference</w:t>
      </w:r>
    </w:p>
    <w:p w:rsidR="00CB3360" w:rsidRPr="00916ED3" w:rsidRDefault="00CB3360" w:rsidP="00CB3360">
      <w:pPr>
        <w:rPr>
          <w:rFonts w:ascii="Arial" w:hAnsi="Arial" w:cs="Arial"/>
          <w:color w:val="1F497D" w:themeColor="dark2"/>
        </w:rPr>
      </w:pPr>
      <w:r w:rsidRPr="00916ED3">
        <w:rPr>
          <w:rFonts w:ascii="Arial" w:hAnsi="Arial" w:cs="Arial"/>
          <w:color w:val="1F497D" w:themeColor="dark2"/>
        </w:rPr>
        <w:t xml:space="preserve">“Charts” – % vs. Ref; bars &amp; tabular, </w:t>
      </w:r>
      <w:r w:rsidRPr="00916ED3">
        <w:rPr>
          <w:rFonts w:ascii="Arial" w:hAnsi="Arial" w:cs="Arial"/>
          <w:color w:val="FF0000"/>
        </w:rPr>
        <w:t>diff metrics for different policies (road vs. bike/</w:t>
      </w:r>
      <w:proofErr w:type="spellStart"/>
      <w:r w:rsidRPr="00916ED3">
        <w:rPr>
          <w:rFonts w:ascii="Arial" w:hAnsi="Arial" w:cs="Arial"/>
          <w:color w:val="FF0000"/>
        </w:rPr>
        <w:t>ped</w:t>
      </w:r>
      <w:proofErr w:type="spellEnd"/>
      <w:r w:rsidRPr="00916ED3">
        <w:rPr>
          <w:rFonts w:ascii="Arial" w:hAnsi="Arial" w:cs="Arial"/>
          <w:color w:val="FF0000"/>
        </w:rPr>
        <w:t>) swap in/out</w:t>
      </w:r>
    </w:p>
    <w:p w:rsidR="00CB3360" w:rsidRPr="00916ED3" w:rsidRDefault="00CB3360" w:rsidP="00CB3360">
      <w:pPr>
        <w:rPr>
          <w:rFonts w:ascii="Arial" w:hAnsi="Arial" w:cs="Arial"/>
          <w:color w:val="1F497D" w:themeColor="dark2"/>
        </w:rPr>
      </w:pPr>
      <w:r w:rsidRPr="00916ED3">
        <w:rPr>
          <w:rFonts w:ascii="Arial" w:hAnsi="Arial" w:cs="Arial"/>
          <w:color w:val="1F497D" w:themeColor="dark2"/>
        </w:rPr>
        <w:t xml:space="preserve">“GHG Metric Tons” – absolute by </w:t>
      </w:r>
      <w:proofErr w:type="spellStart"/>
      <w:r w:rsidRPr="00916ED3">
        <w:rPr>
          <w:rFonts w:ascii="Arial" w:hAnsi="Arial" w:cs="Arial"/>
          <w:color w:val="1F497D" w:themeColor="dark2"/>
        </w:rPr>
        <w:t>veh</w:t>
      </w:r>
      <w:proofErr w:type="spellEnd"/>
      <w:r w:rsidRPr="00916ED3">
        <w:rPr>
          <w:rFonts w:ascii="Arial" w:hAnsi="Arial" w:cs="Arial"/>
          <w:color w:val="1F497D" w:themeColor="dark2"/>
        </w:rPr>
        <w:t xml:space="preserve"> category (LDV, truck, bus), cumulative, % reduction vs. </w:t>
      </w:r>
      <w:proofErr w:type="spellStart"/>
      <w:r w:rsidRPr="00916ED3">
        <w:rPr>
          <w:rFonts w:ascii="Arial" w:hAnsi="Arial" w:cs="Arial"/>
          <w:color w:val="1F497D" w:themeColor="dark2"/>
        </w:rPr>
        <w:t>baseyear</w:t>
      </w:r>
      <w:proofErr w:type="spellEnd"/>
    </w:p>
    <w:p w:rsidR="00CB3360" w:rsidRPr="00916ED3" w:rsidRDefault="00CB3360" w:rsidP="00CB3360">
      <w:pPr>
        <w:rPr>
          <w:rFonts w:ascii="Arial" w:hAnsi="Arial" w:cs="Arial"/>
          <w:color w:val="1F497D" w:themeColor="dark2"/>
        </w:rPr>
      </w:pPr>
    </w:p>
    <w:p w:rsidR="00CB3360" w:rsidRPr="00916ED3" w:rsidRDefault="00CB3360" w:rsidP="00CB3360">
      <w:pPr>
        <w:rPr>
          <w:rFonts w:ascii="Arial" w:hAnsi="Arial" w:cs="Arial"/>
          <w:color w:val="1F497D" w:themeColor="dark2"/>
        </w:rPr>
      </w:pPr>
      <w:r w:rsidRPr="00916ED3">
        <w:rPr>
          <w:rFonts w:ascii="Arial" w:hAnsi="Arial" w:cs="Arial"/>
          <w:b/>
          <w:color w:val="1F497D" w:themeColor="dark2"/>
        </w:rPr>
        <w:t>GReenSTEP_Output_Chart_Round3.xlsx</w:t>
      </w:r>
    </w:p>
    <w:p w:rsidR="00CB3360" w:rsidRPr="00916ED3" w:rsidRDefault="00CB3360" w:rsidP="00CB3360">
      <w:pPr>
        <w:rPr>
          <w:rFonts w:ascii="Arial" w:hAnsi="Arial" w:cs="Arial"/>
        </w:rPr>
      </w:pPr>
      <w:r w:rsidRPr="00916ED3">
        <w:rPr>
          <w:rFonts w:ascii="Arial" w:hAnsi="Arial" w:cs="Arial"/>
        </w:rPr>
        <w:t>“Charts-</w:t>
      </w:r>
      <w:proofErr w:type="spellStart"/>
      <w:r w:rsidRPr="00916ED3">
        <w:rPr>
          <w:rFonts w:ascii="Arial" w:hAnsi="Arial" w:cs="Arial"/>
        </w:rPr>
        <w:t>IncGrow</w:t>
      </w:r>
      <w:proofErr w:type="spellEnd"/>
      <w:r w:rsidRPr="00916ED3">
        <w:rPr>
          <w:rFonts w:ascii="Arial" w:hAnsi="Arial" w:cs="Arial"/>
        </w:rPr>
        <w:t>” diff metrics for different policies (road vs. bike/</w:t>
      </w:r>
      <w:proofErr w:type="spellStart"/>
      <w:r w:rsidRPr="00916ED3">
        <w:rPr>
          <w:rFonts w:ascii="Arial" w:hAnsi="Arial" w:cs="Arial"/>
        </w:rPr>
        <w:t>ped</w:t>
      </w:r>
      <w:proofErr w:type="spellEnd"/>
      <w:r w:rsidRPr="00916ED3">
        <w:rPr>
          <w:rFonts w:ascii="Arial" w:hAnsi="Arial" w:cs="Arial"/>
        </w:rPr>
        <w:t>) swap in/out</w:t>
      </w:r>
    </w:p>
    <w:sectPr w:rsidR="00CB3360" w:rsidRPr="00916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F5E2E"/>
    <w:multiLevelType w:val="hybridMultilevel"/>
    <w:tmpl w:val="93443EA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FA5EF9"/>
    <w:multiLevelType w:val="hybridMultilevel"/>
    <w:tmpl w:val="E0BC1274"/>
    <w:lvl w:ilvl="0" w:tplc="9A122522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470297"/>
    <w:multiLevelType w:val="hybridMultilevel"/>
    <w:tmpl w:val="0F4AF86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6991C18"/>
    <w:multiLevelType w:val="hybridMultilevel"/>
    <w:tmpl w:val="0DF02000"/>
    <w:lvl w:ilvl="0" w:tplc="9A122522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5E9"/>
    <w:rsid w:val="0016489B"/>
    <w:rsid w:val="003F6C27"/>
    <w:rsid w:val="004652C3"/>
    <w:rsid w:val="00916ED3"/>
    <w:rsid w:val="00A415E9"/>
    <w:rsid w:val="00AA6D38"/>
    <w:rsid w:val="00BA378E"/>
    <w:rsid w:val="00CB3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360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3360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336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B33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360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3360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336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B3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15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gregorbj/VisionEval/wiki/documents/RSPM-TFLmodelVariables_May2017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egon.gov/ODOT/Planning/Documents/Oregon-Strategic-Assessment-RSPM-Users-Guide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Department of Transportation</Company>
  <LinksUpToDate>false</LinksUpToDate>
  <CharactersWithSpaces>2836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 Weidner</dc:creator>
  <cp:keywords/>
  <dc:description/>
  <cp:lastModifiedBy>T. Weidner</cp:lastModifiedBy>
  <cp:revision>3</cp:revision>
  <cp:lastPrinted>2018-06-01T18:15:00Z</cp:lastPrinted>
  <dcterms:created xsi:type="dcterms:W3CDTF">2018-06-01T17:34:00Z</dcterms:created>
  <dcterms:modified xsi:type="dcterms:W3CDTF">2018-06-01T18:30:00Z</dcterms:modified>
</cp:coreProperties>
</file>