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51955F" w14:textId="77777777" w:rsidR="00A768BC" w:rsidRDefault="00A768BC" w:rsidP="00C318AD"/>
    <w:p w14:paraId="2EDC30C2" w14:textId="77777777" w:rsidR="00A768BC" w:rsidRPr="00C318AD" w:rsidRDefault="00916B0F" w:rsidP="00C318AD">
      <w:pPr>
        <w:rPr>
          <w:rtl/>
        </w:rPr>
      </w:pPr>
      <w:r>
        <w:rPr>
          <w:noProof/>
        </w:rPr>
        <w:drawing>
          <wp:anchor distT="0" distB="0" distL="114300" distR="114300" simplePos="0" relativeHeight="251657728" behindDoc="1" locked="0" layoutInCell="1" allowOverlap="1" wp14:anchorId="6BC3ACA2" wp14:editId="4CC2A8E7">
            <wp:simplePos x="0" y="0"/>
            <wp:positionH relativeFrom="column">
              <wp:posOffset>2105660</wp:posOffset>
            </wp:positionH>
            <wp:positionV relativeFrom="paragraph">
              <wp:posOffset>43815</wp:posOffset>
            </wp:positionV>
            <wp:extent cx="1428750" cy="1485900"/>
            <wp:effectExtent l="0" t="0" r="0" b="0"/>
            <wp:wrapNone/>
            <wp:docPr id="9" name="Picture 3" descr="ARM (Sharif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RM (Sharif)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8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4754BF" w14:textId="77777777" w:rsidR="00A768BC" w:rsidRDefault="00A768BC" w:rsidP="00C318AD">
      <w:pPr>
        <w:rPr>
          <w:rtl/>
        </w:rPr>
      </w:pPr>
    </w:p>
    <w:p w14:paraId="5B8B0E28" w14:textId="77777777" w:rsidR="00A768BC" w:rsidRDefault="00A768BC" w:rsidP="00C318AD">
      <w:pPr>
        <w:rPr>
          <w:rtl/>
        </w:rPr>
      </w:pPr>
    </w:p>
    <w:p w14:paraId="00AB0E85" w14:textId="77777777" w:rsidR="00A768BC" w:rsidRDefault="00A768BC" w:rsidP="00C318AD">
      <w:pPr>
        <w:rPr>
          <w:rtl/>
        </w:rPr>
      </w:pPr>
    </w:p>
    <w:p w14:paraId="3D58ACB4" w14:textId="77777777" w:rsidR="00A768BC" w:rsidRDefault="00A768BC" w:rsidP="00C318AD">
      <w:pPr>
        <w:rPr>
          <w:rtl/>
        </w:rPr>
      </w:pPr>
    </w:p>
    <w:p w14:paraId="0DE64B90" w14:textId="77777777" w:rsidR="00A768BC" w:rsidRDefault="00A768BC" w:rsidP="00C318AD">
      <w:pPr>
        <w:rPr>
          <w:rtl/>
        </w:rPr>
      </w:pPr>
    </w:p>
    <w:p w14:paraId="56ED8DE8" w14:textId="77777777" w:rsidR="00A768BC" w:rsidRDefault="00A768BC" w:rsidP="008F6EE5">
      <w:pPr>
        <w:pStyle w:val="Title12"/>
        <w:rPr>
          <w:rtl/>
        </w:rPr>
      </w:pPr>
      <w:r>
        <w:rPr>
          <w:rFonts w:hint="cs"/>
          <w:rtl/>
        </w:rPr>
        <w:t>دانشگاه صنعتي شريف</w:t>
      </w:r>
    </w:p>
    <w:p w14:paraId="7269D8C4" w14:textId="77777777" w:rsidR="00A768BC" w:rsidRPr="00C318AD" w:rsidRDefault="00A768BC" w:rsidP="008F6EE5">
      <w:pPr>
        <w:pStyle w:val="Title12"/>
        <w:rPr>
          <w:rtl/>
        </w:rPr>
      </w:pPr>
      <w:r w:rsidRPr="00C318AD">
        <w:rPr>
          <w:rFonts w:hint="cs"/>
          <w:rtl/>
        </w:rPr>
        <w:t>دانشکده</w:t>
      </w:r>
      <w:r w:rsidR="00596132">
        <w:rPr>
          <w:rFonts w:hint="eastAsia"/>
          <w:rtl/>
        </w:rPr>
        <w:t>‌ي</w:t>
      </w:r>
      <w:r w:rsidRPr="00C318AD">
        <w:rPr>
          <w:rFonts w:hint="cs"/>
          <w:rtl/>
        </w:rPr>
        <w:t xml:space="preserve"> مهندسي کامپيوتر</w:t>
      </w:r>
    </w:p>
    <w:p w14:paraId="61ADCF16" w14:textId="01FB8861" w:rsidR="00A768BC" w:rsidRPr="00596132" w:rsidRDefault="00346E57" w:rsidP="00596132">
      <w:pPr>
        <w:pStyle w:val="Title12"/>
        <w:rPr>
          <w:rFonts w:cs="Times New Roman"/>
          <w:rtl/>
        </w:rPr>
      </w:pPr>
      <w:r>
        <w:rPr>
          <w:rFonts w:hint="cs"/>
          <w:rtl/>
        </w:rPr>
        <w:t>گزارش پروژه نهایی درس ژنومیک محاسباتی</w:t>
      </w:r>
    </w:p>
    <w:p w14:paraId="63EE70CE" w14:textId="77777777" w:rsidR="00A768BC" w:rsidRDefault="00A768BC" w:rsidP="00C318AD">
      <w:pPr>
        <w:rPr>
          <w:rtl/>
        </w:rPr>
      </w:pPr>
    </w:p>
    <w:p w14:paraId="4D6A8BAA" w14:textId="77777777" w:rsidR="00A768BC" w:rsidRDefault="00A768BC" w:rsidP="008F6EE5">
      <w:pPr>
        <w:pStyle w:val="Title14"/>
        <w:rPr>
          <w:rtl/>
        </w:rPr>
      </w:pPr>
      <w:r>
        <w:rPr>
          <w:rFonts w:hint="cs"/>
          <w:rtl/>
        </w:rPr>
        <w:t>عنوان:</w:t>
      </w:r>
    </w:p>
    <w:p w14:paraId="0B7CEA21" w14:textId="217B2926" w:rsidR="00A768BC" w:rsidRDefault="00346E57" w:rsidP="008F6EE5">
      <w:pPr>
        <w:pStyle w:val="Title14"/>
        <w:rPr>
          <w:rtl/>
        </w:rPr>
      </w:pPr>
      <w:r>
        <w:rPr>
          <w:rFonts w:hint="cs"/>
          <w:rtl/>
        </w:rPr>
        <w:t>فیزینگ سریع دومرحله‌ای داده‌های توالی بزرگ‌مقیاس</w:t>
      </w:r>
    </w:p>
    <w:p w14:paraId="61D5BDAB" w14:textId="46BEAB67" w:rsidR="00A768BC" w:rsidRDefault="00346E57" w:rsidP="008F6EE5">
      <w:pPr>
        <w:pStyle w:val="Title14"/>
        <w:rPr>
          <w:rtl/>
        </w:rPr>
      </w:pPr>
      <w:r w:rsidRPr="00346E57">
        <w:t>Fast two-stage phasing of large-scale sequence data</w:t>
      </w:r>
    </w:p>
    <w:p w14:paraId="1BC25E12" w14:textId="77777777" w:rsidR="00346E57" w:rsidRDefault="00346E57" w:rsidP="008F6EE5">
      <w:pPr>
        <w:pStyle w:val="Title14"/>
      </w:pPr>
    </w:p>
    <w:p w14:paraId="5FDA4041" w14:textId="77777777" w:rsidR="00A768BC" w:rsidRDefault="00A768BC" w:rsidP="008F6EE5">
      <w:pPr>
        <w:pStyle w:val="Title14"/>
        <w:rPr>
          <w:rtl/>
        </w:rPr>
      </w:pPr>
      <w:r>
        <w:rPr>
          <w:rFonts w:hint="cs"/>
          <w:rtl/>
        </w:rPr>
        <w:t>نگارش:</w:t>
      </w:r>
    </w:p>
    <w:p w14:paraId="52DFF679" w14:textId="3B93C77A" w:rsidR="00A768BC" w:rsidRDefault="00346E57" w:rsidP="008F6EE5">
      <w:pPr>
        <w:pStyle w:val="Title14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جواد راضی</w:t>
      </w:r>
    </w:p>
    <w:p w14:paraId="74FF5945" w14:textId="18C032B7" w:rsidR="00A768BC" w:rsidRDefault="00346E57" w:rsidP="008F6EE5">
      <w:pPr>
        <w:pStyle w:val="Title14"/>
        <w:rPr>
          <w:rtl/>
        </w:rPr>
      </w:pPr>
      <w:r>
        <w:rPr>
          <w:rFonts w:hint="cs"/>
          <w:rtl/>
        </w:rPr>
        <w:t>۴۰۱۲۰۴۳۵۴</w:t>
      </w:r>
    </w:p>
    <w:p w14:paraId="031099B1" w14:textId="495AAE5D" w:rsidR="00A768BC" w:rsidRDefault="00A768BC" w:rsidP="008F6EE5">
      <w:pPr>
        <w:pStyle w:val="Title14"/>
        <w:rPr>
          <w:rtl/>
        </w:rPr>
      </w:pPr>
    </w:p>
    <w:p w14:paraId="36E004DF" w14:textId="77777777" w:rsidR="00346E57" w:rsidRDefault="00346E57" w:rsidP="008F6EE5">
      <w:pPr>
        <w:pStyle w:val="Title14"/>
        <w:rPr>
          <w:rtl/>
        </w:rPr>
      </w:pPr>
    </w:p>
    <w:p w14:paraId="2EE4C4E3" w14:textId="7108C898" w:rsidR="00A768BC" w:rsidRDefault="00A768BC" w:rsidP="008F6EE5">
      <w:pPr>
        <w:pStyle w:val="Title14"/>
        <w:rPr>
          <w:rtl/>
        </w:rPr>
      </w:pPr>
      <w:r>
        <w:rPr>
          <w:rFonts w:hint="cs"/>
          <w:rtl/>
        </w:rPr>
        <w:t xml:space="preserve">استاد </w:t>
      </w:r>
      <w:r w:rsidR="00346E57">
        <w:rPr>
          <w:rFonts w:hint="cs"/>
          <w:rtl/>
        </w:rPr>
        <w:t>درس:</w:t>
      </w:r>
    </w:p>
    <w:p w14:paraId="19620B0A" w14:textId="28C25653" w:rsidR="00A768BC" w:rsidRDefault="00346E57" w:rsidP="008F6EE5">
      <w:pPr>
        <w:pStyle w:val="Title14"/>
        <w:rPr>
          <w:rtl/>
        </w:rPr>
      </w:pPr>
      <w:r>
        <w:rPr>
          <w:rFonts w:hint="cs"/>
          <w:rtl/>
        </w:rPr>
        <w:t>دکتر مطهری</w:t>
      </w:r>
    </w:p>
    <w:p w14:paraId="614E4F8E" w14:textId="77777777" w:rsidR="00A768BC" w:rsidRDefault="00A768BC" w:rsidP="008F6EE5">
      <w:pPr>
        <w:pStyle w:val="Title14"/>
        <w:rPr>
          <w:rtl/>
        </w:rPr>
      </w:pPr>
    </w:p>
    <w:p w14:paraId="011535D7" w14:textId="42766500" w:rsidR="00A768BC" w:rsidRDefault="00A768BC" w:rsidP="008F6EE5">
      <w:pPr>
        <w:rPr>
          <w:rtl/>
        </w:rPr>
      </w:pPr>
    </w:p>
    <w:p w14:paraId="530D8957" w14:textId="77777777" w:rsidR="00346E57" w:rsidRDefault="00346E57" w:rsidP="008F6EE5">
      <w:pPr>
        <w:rPr>
          <w:rtl/>
        </w:rPr>
      </w:pPr>
    </w:p>
    <w:p w14:paraId="25BF1B93" w14:textId="77777777" w:rsidR="00A768BC" w:rsidRDefault="00A768BC" w:rsidP="008F6EE5">
      <w:pPr>
        <w:rPr>
          <w:rtl/>
        </w:rPr>
      </w:pPr>
    </w:p>
    <w:p w14:paraId="2F919F29" w14:textId="77777777" w:rsidR="00A768BC" w:rsidRDefault="00A768BC" w:rsidP="008F6EE5">
      <w:pPr>
        <w:rPr>
          <w:rtl/>
        </w:rPr>
      </w:pPr>
    </w:p>
    <w:p w14:paraId="0093B530" w14:textId="3DC13422" w:rsidR="00A768BC" w:rsidRPr="008F6EE5" w:rsidRDefault="00346E57" w:rsidP="00447682">
      <w:pPr>
        <w:pStyle w:val="Title12"/>
        <w:rPr>
          <w:rFonts w:eastAsia="MS Mincho"/>
          <w:rtl/>
        </w:rPr>
      </w:pPr>
      <w:r>
        <w:rPr>
          <w:rFonts w:hint="cs"/>
          <w:rtl/>
        </w:rPr>
        <w:t>زمستان ۱۴۰۱</w:t>
      </w:r>
    </w:p>
    <w:p w14:paraId="3D9AA0A2" w14:textId="77777777" w:rsidR="00421086" w:rsidRPr="00A768BC" w:rsidRDefault="00421086" w:rsidP="00A768BC">
      <w:pPr>
        <w:rPr>
          <w:rtl/>
        </w:rPr>
        <w:sectPr w:rsidR="00421086" w:rsidRPr="00A768BC" w:rsidSect="00A768BC">
          <w:headerReference w:type="even" r:id="rId8"/>
          <w:footerReference w:type="even" r:id="rId9"/>
          <w:footerReference w:type="default" r:id="rId10"/>
          <w:pgSz w:w="11906" w:h="16838" w:code="9"/>
          <w:pgMar w:top="1729" w:right="1729" w:bottom="1729" w:left="1440" w:header="720" w:footer="720" w:gutter="0"/>
          <w:pgNumType w:start="1"/>
          <w:cols w:space="720"/>
          <w:bidi/>
          <w:rtlGutter/>
          <w:docGrid w:linePitch="360"/>
        </w:sectPr>
      </w:pPr>
    </w:p>
    <w:p w14:paraId="70112CCC" w14:textId="77D05466" w:rsidR="00A768BC" w:rsidRPr="00EF7616" w:rsidRDefault="00A768BC" w:rsidP="00187D10">
      <w:pPr>
        <w:rPr>
          <w:rFonts w:cs="Arial" w:hint="cs"/>
          <w:rtl/>
          <w:lang w:bidi="fa-IR"/>
        </w:rPr>
      </w:pPr>
      <w:r w:rsidRPr="00C53177">
        <w:rPr>
          <w:rStyle w:val="NormalBCharChar"/>
          <w:rFonts w:hint="eastAsia"/>
          <w:rtl/>
        </w:rPr>
        <w:lastRenderedPageBreak/>
        <w:t>چکيده</w:t>
      </w:r>
      <w:r w:rsidRPr="00C53177">
        <w:rPr>
          <w:rStyle w:val="NormalBCharChar"/>
          <w:rtl/>
        </w:rPr>
        <w:t>:</w:t>
      </w:r>
      <w:r>
        <w:rPr>
          <w:rtl/>
        </w:rPr>
        <w:t xml:space="preserve"> </w:t>
      </w:r>
      <w:proofErr w:type="spellStart"/>
      <w:r w:rsidR="00BA3556">
        <w:rPr>
          <w:rFonts w:hint="cs"/>
          <w:rtl/>
          <w:lang w:bidi="fa-IR"/>
        </w:rPr>
        <w:t>فیزینگ</w:t>
      </w:r>
      <w:proofErr w:type="spellEnd"/>
      <w:r w:rsidR="00BA3556">
        <w:rPr>
          <w:rStyle w:val="FootnoteReference"/>
          <w:rtl/>
          <w:lang w:bidi="fa-IR"/>
        </w:rPr>
        <w:footnoteReference w:id="1"/>
      </w:r>
      <w:r w:rsidR="00BA3556">
        <w:rPr>
          <w:rFonts w:hint="cs"/>
          <w:rtl/>
          <w:lang w:bidi="fa-IR"/>
        </w:rPr>
        <w:t xml:space="preserve"> </w:t>
      </w:r>
      <w:proofErr w:type="spellStart"/>
      <w:r w:rsidR="00BA3556">
        <w:rPr>
          <w:rFonts w:hint="cs"/>
          <w:rtl/>
          <w:lang w:bidi="fa-IR"/>
        </w:rPr>
        <w:t>هپلوتایپ</w:t>
      </w:r>
      <w:proofErr w:type="spellEnd"/>
      <w:r w:rsidR="00BA3556">
        <w:rPr>
          <w:rFonts w:hint="cs"/>
          <w:rtl/>
          <w:lang w:bidi="fa-IR"/>
        </w:rPr>
        <w:t xml:space="preserve">، </w:t>
      </w:r>
      <w:proofErr w:type="spellStart"/>
      <w:r w:rsidR="00BA3556">
        <w:rPr>
          <w:rFonts w:hint="cs"/>
          <w:rtl/>
          <w:lang w:bidi="fa-IR"/>
        </w:rPr>
        <w:t>پروسه‌ایست</w:t>
      </w:r>
      <w:proofErr w:type="spellEnd"/>
      <w:r w:rsidR="00BA3556">
        <w:rPr>
          <w:rFonts w:hint="cs"/>
          <w:rtl/>
          <w:lang w:bidi="fa-IR"/>
        </w:rPr>
        <w:t xml:space="preserve"> که در طی آن </w:t>
      </w:r>
      <w:proofErr w:type="spellStart"/>
      <w:r w:rsidR="00BA3556">
        <w:rPr>
          <w:rFonts w:hint="cs"/>
          <w:rtl/>
          <w:lang w:bidi="fa-IR"/>
        </w:rPr>
        <w:t>هپلوتایپ‌های</w:t>
      </w:r>
      <w:proofErr w:type="spellEnd"/>
      <w:r w:rsidR="00BA3556">
        <w:rPr>
          <w:rFonts w:hint="cs"/>
          <w:rtl/>
          <w:lang w:bidi="fa-IR"/>
        </w:rPr>
        <w:t xml:space="preserve"> به ارث رسیده از هر والد در هر </w:t>
      </w:r>
      <w:proofErr w:type="spellStart"/>
      <w:r w:rsidR="00BA3556">
        <w:rPr>
          <w:rFonts w:hint="cs"/>
          <w:rtl/>
          <w:lang w:bidi="fa-IR"/>
        </w:rPr>
        <w:t>لوکوس</w:t>
      </w:r>
      <w:proofErr w:type="spellEnd"/>
      <w:r w:rsidR="001F73B8">
        <w:rPr>
          <w:rStyle w:val="FootnoteReference"/>
          <w:rtl/>
          <w:lang w:bidi="fa-IR"/>
        </w:rPr>
        <w:footnoteReference w:id="2"/>
      </w:r>
      <w:r w:rsidR="00BA3556">
        <w:rPr>
          <w:rFonts w:hint="cs"/>
          <w:rtl/>
          <w:lang w:bidi="fa-IR"/>
        </w:rPr>
        <w:t xml:space="preserve">، برای یک موجود </w:t>
      </w:r>
      <w:proofErr w:type="spellStart"/>
      <w:r w:rsidR="00BA3556">
        <w:rPr>
          <w:rFonts w:hint="cs"/>
          <w:rtl/>
          <w:lang w:bidi="fa-IR"/>
        </w:rPr>
        <w:t>دیپلوید</w:t>
      </w:r>
      <w:proofErr w:type="spellEnd"/>
      <w:r w:rsidR="00BA3556">
        <w:rPr>
          <w:rFonts w:hint="cs"/>
          <w:rtl/>
          <w:lang w:bidi="fa-IR"/>
        </w:rPr>
        <w:t xml:space="preserve"> مشخص </w:t>
      </w:r>
      <w:proofErr w:type="spellStart"/>
      <w:r w:rsidR="00BA3556">
        <w:rPr>
          <w:rFonts w:hint="cs"/>
          <w:rtl/>
          <w:lang w:bidi="fa-IR"/>
        </w:rPr>
        <w:t>می‌شوند</w:t>
      </w:r>
      <w:proofErr w:type="spellEnd"/>
      <w:r w:rsidR="00BA3556">
        <w:rPr>
          <w:rFonts w:hint="cs"/>
          <w:rtl/>
          <w:lang w:bidi="fa-IR"/>
        </w:rPr>
        <w:t>.</w:t>
      </w:r>
      <w:r w:rsidR="00D742DB">
        <w:rPr>
          <w:rFonts w:hint="cs"/>
          <w:rtl/>
          <w:lang w:bidi="fa-IR"/>
        </w:rPr>
        <w:t xml:space="preserve"> هر </w:t>
      </w:r>
      <w:proofErr w:type="spellStart"/>
      <w:r w:rsidR="00D742DB">
        <w:rPr>
          <w:rFonts w:hint="cs"/>
          <w:rtl/>
          <w:lang w:bidi="fa-IR"/>
        </w:rPr>
        <w:t>هپلوتایپ</w:t>
      </w:r>
      <w:proofErr w:type="spellEnd"/>
      <w:r w:rsidR="00D742DB">
        <w:rPr>
          <w:rFonts w:hint="cs"/>
          <w:rtl/>
          <w:lang w:bidi="fa-IR"/>
        </w:rPr>
        <w:t xml:space="preserve">، </w:t>
      </w:r>
      <w:proofErr w:type="spellStart"/>
      <w:r w:rsidR="00D742DB">
        <w:rPr>
          <w:rFonts w:hint="cs"/>
          <w:rtl/>
          <w:lang w:bidi="fa-IR"/>
        </w:rPr>
        <w:t>مجموعه‌ای</w:t>
      </w:r>
      <w:proofErr w:type="spellEnd"/>
      <w:r w:rsidR="00D742DB">
        <w:rPr>
          <w:rFonts w:hint="cs"/>
          <w:rtl/>
          <w:lang w:bidi="fa-IR"/>
        </w:rPr>
        <w:t xml:space="preserve"> از </w:t>
      </w:r>
      <w:proofErr w:type="spellStart"/>
      <w:r w:rsidR="00D742DB">
        <w:rPr>
          <w:rFonts w:hint="cs"/>
          <w:rtl/>
          <w:lang w:bidi="fa-IR"/>
        </w:rPr>
        <w:t>الل‌هاییست</w:t>
      </w:r>
      <w:proofErr w:type="spellEnd"/>
      <w:r w:rsidR="00D742DB">
        <w:rPr>
          <w:rFonts w:hint="cs"/>
          <w:rtl/>
          <w:lang w:bidi="fa-IR"/>
        </w:rPr>
        <w:t xml:space="preserve"> که با یکدیگر در یک </w:t>
      </w:r>
      <w:proofErr w:type="spellStart"/>
      <w:r w:rsidR="00D742DB">
        <w:rPr>
          <w:rFonts w:hint="cs"/>
          <w:rtl/>
          <w:lang w:bidi="fa-IR"/>
        </w:rPr>
        <w:t>کروموزوم</w:t>
      </w:r>
      <w:proofErr w:type="spellEnd"/>
      <w:r w:rsidR="00D742DB">
        <w:rPr>
          <w:rFonts w:hint="cs"/>
          <w:rtl/>
          <w:lang w:bidi="fa-IR"/>
        </w:rPr>
        <w:t xml:space="preserve"> به ارث </w:t>
      </w:r>
      <w:proofErr w:type="spellStart"/>
      <w:r w:rsidR="00D742DB">
        <w:rPr>
          <w:rFonts w:hint="cs"/>
          <w:rtl/>
          <w:lang w:bidi="fa-IR"/>
        </w:rPr>
        <w:t>رسیده‌اند</w:t>
      </w:r>
      <w:proofErr w:type="spellEnd"/>
      <w:r w:rsidR="00D742DB">
        <w:rPr>
          <w:rFonts w:hint="cs"/>
          <w:rtl/>
          <w:lang w:bidi="fa-IR"/>
        </w:rPr>
        <w:t xml:space="preserve">. اهمیت پروسه </w:t>
      </w:r>
      <w:proofErr w:type="spellStart"/>
      <w:r w:rsidR="00D742DB">
        <w:rPr>
          <w:rFonts w:hint="cs"/>
          <w:rtl/>
          <w:lang w:bidi="fa-IR"/>
        </w:rPr>
        <w:t>فیزینگ</w:t>
      </w:r>
      <w:proofErr w:type="spellEnd"/>
      <w:r w:rsidR="00D742DB">
        <w:rPr>
          <w:rFonts w:hint="cs"/>
          <w:rtl/>
          <w:lang w:bidi="fa-IR"/>
        </w:rPr>
        <w:t xml:space="preserve"> </w:t>
      </w:r>
      <w:proofErr w:type="spellStart"/>
      <w:r w:rsidR="00D742DB">
        <w:rPr>
          <w:rFonts w:hint="cs"/>
          <w:rtl/>
          <w:lang w:bidi="fa-IR"/>
        </w:rPr>
        <w:t>هپلوتایپ</w:t>
      </w:r>
      <w:proofErr w:type="spellEnd"/>
      <w:r w:rsidR="00D742DB">
        <w:rPr>
          <w:rFonts w:hint="cs"/>
          <w:rtl/>
          <w:lang w:bidi="fa-IR"/>
        </w:rPr>
        <w:t xml:space="preserve">، در </w:t>
      </w:r>
      <w:proofErr w:type="spellStart"/>
      <w:r w:rsidR="00D742DB">
        <w:rPr>
          <w:rFonts w:hint="cs"/>
          <w:rtl/>
          <w:lang w:bidi="fa-IR"/>
        </w:rPr>
        <w:t>تحلیل‌ها</w:t>
      </w:r>
      <w:proofErr w:type="spellEnd"/>
      <w:r w:rsidR="00D742DB">
        <w:rPr>
          <w:rFonts w:hint="cs"/>
          <w:rtl/>
          <w:lang w:bidi="fa-IR"/>
        </w:rPr>
        <w:t xml:space="preserve"> و مطالعاتی </w:t>
      </w:r>
      <w:proofErr w:type="spellStart"/>
      <w:r w:rsidR="00D742DB">
        <w:rPr>
          <w:rFonts w:hint="cs"/>
          <w:rtl/>
          <w:lang w:bidi="fa-IR"/>
        </w:rPr>
        <w:t>می‌باشد</w:t>
      </w:r>
      <w:proofErr w:type="spellEnd"/>
      <w:r w:rsidR="00D742DB">
        <w:rPr>
          <w:rFonts w:hint="cs"/>
          <w:rtl/>
          <w:lang w:bidi="fa-IR"/>
        </w:rPr>
        <w:t xml:space="preserve"> که به </w:t>
      </w:r>
      <w:proofErr w:type="spellStart"/>
      <w:r w:rsidR="00D742DB">
        <w:rPr>
          <w:rFonts w:hint="cs"/>
          <w:rtl/>
          <w:lang w:bidi="fa-IR"/>
        </w:rPr>
        <w:t>داده‌های</w:t>
      </w:r>
      <w:proofErr w:type="spellEnd"/>
      <w:r w:rsidR="00D742DB">
        <w:rPr>
          <w:rFonts w:hint="cs"/>
          <w:rtl/>
          <w:lang w:bidi="fa-IR"/>
        </w:rPr>
        <w:t xml:space="preserve"> </w:t>
      </w:r>
      <w:proofErr w:type="spellStart"/>
      <w:r w:rsidR="00D742DB">
        <w:rPr>
          <w:rFonts w:hint="cs"/>
          <w:rtl/>
          <w:lang w:bidi="fa-IR"/>
        </w:rPr>
        <w:t>هپلوتایپ‌ها</w:t>
      </w:r>
      <w:proofErr w:type="spellEnd"/>
      <w:r w:rsidR="00D742DB">
        <w:rPr>
          <w:rFonts w:hint="cs"/>
          <w:rtl/>
          <w:lang w:bidi="fa-IR"/>
        </w:rPr>
        <w:t xml:space="preserve"> نیازمندند. برای مثال، در برخی از </w:t>
      </w:r>
      <w:proofErr w:type="spellStart"/>
      <w:r w:rsidR="00D742DB">
        <w:rPr>
          <w:rFonts w:hint="cs"/>
          <w:rtl/>
          <w:lang w:bidi="fa-IR"/>
        </w:rPr>
        <w:t>بیماری‌ها</w:t>
      </w:r>
      <w:proofErr w:type="spellEnd"/>
      <w:r w:rsidR="00D742DB">
        <w:rPr>
          <w:rFonts w:hint="cs"/>
          <w:rtl/>
          <w:lang w:bidi="fa-IR"/>
        </w:rPr>
        <w:t xml:space="preserve">،‌ </w:t>
      </w:r>
      <w:proofErr w:type="spellStart"/>
      <w:r w:rsidR="00D742DB">
        <w:rPr>
          <w:rFonts w:hint="cs"/>
          <w:rtl/>
          <w:lang w:bidi="fa-IR"/>
        </w:rPr>
        <w:t>داده‌های</w:t>
      </w:r>
      <w:proofErr w:type="spellEnd"/>
      <w:r w:rsidR="00D742DB">
        <w:rPr>
          <w:rFonts w:hint="cs"/>
          <w:rtl/>
          <w:lang w:bidi="fa-IR"/>
        </w:rPr>
        <w:t xml:space="preserve"> </w:t>
      </w:r>
      <w:proofErr w:type="spellStart"/>
      <w:r w:rsidR="00D742DB">
        <w:rPr>
          <w:rFonts w:hint="cs"/>
          <w:rtl/>
          <w:lang w:bidi="fa-IR"/>
        </w:rPr>
        <w:t>ژنوتایپ</w:t>
      </w:r>
      <w:proofErr w:type="spellEnd"/>
      <w:r w:rsidR="00D742DB">
        <w:rPr>
          <w:rFonts w:hint="cs"/>
          <w:rtl/>
          <w:lang w:bidi="fa-IR"/>
        </w:rPr>
        <w:t xml:space="preserve"> به تنهایی برای شناسایی </w:t>
      </w:r>
      <w:proofErr w:type="spellStart"/>
      <w:r w:rsidR="00D742DB">
        <w:rPr>
          <w:rFonts w:hint="cs"/>
          <w:rtl/>
          <w:lang w:bidi="fa-IR"/>
        </w:rPr>
        <w:t>جهش‌های</w:t>
      </w:r>
      <w:proofErr w:type="spellEnd"/>
      <w:r w:rsidR="00D742DB">
        <w:rPr>
          <w:rFonts w:hint="cs"/>
          <w:rtl/>
          <w:lang w:bidi="fa-IR"/>
        </w:rPr>
        <w:t xml:space="preserve"> منجر به بیماری کافی </w:t>
      </w:r>
      <w:proofErr w:type="spellStart"/>
      <w:r w:rsidR="00D742DB">
        <w:rPr>
          <w:rFonts w:hint="cs"/>
          <w:rtl/>
          <w:lang w:bidi="fa-IR"/>
        </w:rPr>
        <w:t>نمی‌باشد</w:t>
      </w:r>
      <w:proofErr w:type="spellEnd"/>
      <w:r w:rsidR="00D742DB">
        <w:rPr>
          <w:rFonts w:hint="cs"/>
          <w:rtl/>
          <w:lang w:bidi="fa-IR"/>
        </w:rPr>
        <w:t>. در این گزارش، مقاله با عنوان «</w:t>
      </w:r>
      <w:r w:rsidR="00D742DB" w:rsidRPr="00D742DB">
        <w:rPr>
          <w:rtl/>
        </w:rPr>
        <w:t xml:space="preserve"> </w:t>
      </w:r>
      <w:proofErr w:type="spellStart"/>
      <w:r w:rsidR="00D742DB" w:rsidRPr="00D742DB">
        <w:rPr>
          <w:rtl/>
          <w:lang w:bidi="fa-IR"/>
        </w:rPr>
        <w:t>ف</w:t>
      </w:r>
      <w:r w:rsidR="00D742DB" w:rsidRPr="00D742DB">
        <w:rPr>
          <w:rFonts w:hint="cs"/>
          <w:rtl/>
          <w:lang w:bidi="fa-IR"/>
        </w:rPr>
        <w:t>ی</w:t>
      </w:r>
      <w:r w:rsidR="00D742DB" w:rsidRPr="00D742DB">
        <w:rPr>
          <w:rFonts w:hint="eastAsia"/>
          <w:rtl/>
          <w:lang w:bidi="fa-IR"/>
        </w:rPr>
        <w:t>ز</w:t>
      </w:r>
      <w:r w:rsidR="00D742DB" w:rsidRPr="00D742DB">
        <w:rPr>
          <w:rFonts w:hint="cs"/>
          <w:rtl/>
          <w:lang w:bidi="fa-IR"/>
        </w:rPr>
        <w:t>ی</w:t>
      </w:r>
      <w:r w:rsidR="00D742DB" w:rsidRPr="00D742DB">
        <w:rPr>
          <w:rFonts w:hint="eastAsia"/>
          <w:rtl/>
          <w:lang w:bidi="fa-IR"/>
        </w:rPr>
        <w:t>نگ</w:t>
      </w:r>
      <w:proofErr w:type="spellEnd"/>
      <w:r w:rsidR="00D742DB" w:rsidRPr="00D742DB">
        <w:rPr>
          <w:rtl/>
          <w:lang w:bidi="fa-IR"/>
        </w:rPr>
        <w:t xml:space="preserve"> سر</w:t>
      </w:r>
      <w:r w:rsidR="00D742DB" w:rsidRPr="00D742DB">
        <w:rPr>
          <w:rFonts w:hint="cs"/>
          <w:rtl/>
          <w:lang w:bidi="fa-IR"/>
        </w:rPr>
        <w:t>ی</w:t>
      </w:r>
      <w:r w:rsidR="00D742DB" w:rsidRPr="00D742DB">
        <w:rPr>
          <w:rFonts w:hint="eastAsia"/>
          <w:rtl/>
          <w:lang w:bidi="fa-IR"/>
        </w:rPr>
        <w:t>ع</w:t>
      </w:r>
      <w:r w:rsidR="00D742DB" w:rsidRPr="00D742DB">
        <w:rPr>
          <w:rtl/>
          <w:lang w:bidi="fa-IR"/>
        </w:rPr>
        <w:t xml:space="preserve"> </w:t>
      </w:r>
      <w:proofErr w:type="spellStart"/>
      <w:r w:rsidR="00D742DB" w:rsidRPr="00D742DB">
        <w:rPr>
          <w:rtl/>
          <w:lang w:bidi="fa-IR"/>
        </w:rPr>
        <w:t>دومرحله‌ا</w:t>
      </w:r>
      <w:r w:rsidR="00D742DB" w:rsidRPr="00D742DB">
        <w:rPr>
          <w:rFonts w:hint="cs"/>
          <w:rtl/>
          <w:lang w:bidi="fa-IR"/>
        </w:rPr>
        <w:t>ی</w:t>
      </w:r>
      <w:proofErr w:type="spellEnd"/>
      <w:r w:rsidR="00D742DB" w:rsidRPr="00D742DB">
        <w:rPr>
          <w:rtl/>
          <w:lang w:bidi="fa-IR"/>
        </w:rPr>
        <w:t xml:space="preserve"> </w:t>
      </w:r>
      <w:proofErr w:type="spellStart"/>
      <w:r w:rsidR="00D742DB" w:rsidRPr="00D742DB">
        <w:rPr>
          <w:rtl/>
          <w:lang w:bidi="fa-IR"/>
        </w:rPr>
        <w:t>داده‌ها</w:t>
      </w:r>
      <w:r w:rsidR="00D742DB" w:rsidRPr="00D742DB">
        <w:rPr>
          <w:rFonts w:hint="cs"/>
          <w:rtl/>
          <w:lang w:bidi="fa-IR"/>
        </w:rPr>
        <w:t>ی</w:t>
      </w:r>
      <w:proofErr w:type="spellEnd"/>
      <w:r w:rsidR="00D742DB" w:rsidRPr="00D742DB">
        <w:rPr>
          <w:rtl/>
          <w:lang w:bidi="fa-IR"/>
        </w:rPr>
        <w:t xml:space="preserve"> توال</w:t>
      </w:r>
      <w:r w:rsidR="00D742DB" w:rsidRPr="00D742DB">
        <w:rPr>
          <w:rFonts w:hint="cs"/>
          <w:rtl/>
          <w:lang w:bidi="fa-IR"/>
        </w:rPr>
        <w:t>ی</w:t>
      </w:r>
      <w:r w:rsidR="00D742DB" w:rsidRPr="00D742DB">
        <w:rPr>
          <w:rtl/>
          <w:lang w:bidi="fa-IR"/>
        </w:rPr>
        <w:t xml:space="preserve"> </w:t>
      </w:r>
      <w:proofErr w:type="spellStart"/>
      <w:r w:rsidR="00D742DB" w:rsidRPr="00D742DB">
        <w:rPr>
          <w:rtl/>
          <w:lang w:bidi="fa-IR"/>
        </w:rPr>
        <w:t>بزرگ‌مق</w:t>
      </w:r>
      <w:r w:rsidR="00D742DB" w:rsidRPr="00D742DB">
        <w:rPr>
          <w:rFonts w:hint="cs"/>
          <w:rtl/>
          <w:lang w:bidi="fa-IR"/>
        </w:rPr>
        <w:t>ی</w:t>
      </w:r>
      <w:r w:rsidR="00D742DB" w:rsidRPr="00D742DB">
        <w:rPr>
          <w:rFonts w:hint="eastAsia"/>
          <w:rtl/>
          <w:lang w:bidi="fa-IR"/>
        </w:rPr>
        <w:t>اس</w:t>
      </w:r>
      <w:proofErr w:type="spellEnd"/>
      <w:r w:rsidR="00D742DB">
        <w:rPr>
          <w:rFonts w:hint="cs"/>
          <w:rtl/>
          <w:lang w:bidi="fa-IR"/>
        </w:rPr>
        <w:t xml:space="preserve">» </w:t>
      </w:r>
      <w:r w:rsidR="00EF7616">
        <w:rPr>
          <w:rFonts w:hint="cs"/>
          <w:rtl/>
          <w:lang w:bidi="fa-IR"/>
        </w:rPr>
        <w:t xml:space="preserve">ارائه </w:t>
      </w:r>
      <w:proofErr w:type="spellStart"/>
      <w:r w:rsidR="00EF7616">
        <w:rPr>
          <w:rFonts w:hint="cs"/>
          <w:rtl/>
          <w:lang w:bidi="fa-IR"/>
        </w:rPr>
        <w:t>می‌گردد</w:t>
      </w:r>
      <w:proofErr w:type="spellEnd"/>
      <w:r w:rsidR="00EF7616">
        <w:rPr>
          <w:rFonts w:hint="cs"/>
          <w:rtl/>
          <w:lang w:bidi="fa-IR"/>
        </w:rPr>
        <w:t xml:space="preserve">. این مقاله، روشی </w:t>
      </w:r>
      <w:proofErr w:type="spellStart"/>
      <w:r w:rsidR="00EF7616">
        <w:rPr>
          <w:rFonts w:hint="cs"/>
          <w:rtl/>
          <w:lang w:bidi="fa-IR"/>
        </w:rPr>
        <w:t>دومرحله‌ای</w:t>
      </w:r>
      <w:proofErr w:type="spellEnd"/>
      <w:r w:rsidR="00EF7616">
        <w:rPr>
          <w:rFonts w:hint="cs"/>
          <w:rtl/>
          <w:lang w:bidi="fa-IR"/>
        </w:rPr>
        <w:t xml:space="preserve"> برای </w:t>
      </w:r>
      <w:proofErr w:type="spellStart"/>
      <w:r w:rsidR="00EF7616">
        <w:rPr>
          <w:rFonts w:hint="cs"/>
          <w:rtl/>
          <w:lang w:bidi="fa-IR"/>
        </w:rPr>
        <w:t>فیزینگ</w:t>
      </w:r>
      <w:proofErr w:type="spellEnd"/>
      <w:r w:rsidR="00EF7616">
        <w:rPr>
          <w:rFonts w:hint="cs"/>
          <w:rtl/>
          <w:lang w:bidi="fa-IR"/>
        </w:rPr>
        <w:t xml:space="preserve"> </w:t>
      </w:r>
      <w:proofErr w:type="spellStart"/>
      <w:r w:rsidR="00EF7616">
        <w:rPr>
          <w:rFonts w:hint="cs"/>
          <w:rtl/>
          <w:lang w:bidi="fa-IR"/>
        </w:rPr>
        <w:t>هپلوتایپ</w:t>
      </w:r>
      <w:proofErr w:type="spellEnd"/>
      <w:r w:rsidR="00EF7616">
        <w:rPr>
          <w:rFonts w:hint="cs"/>
          <w:rtl/>
          <w:lang w:bidi="fa-IR"/>
        </w:rPr>
        <w:t xml:space="preserve"> را که به طور خاص برای </w:t>
      </w:r>
      <w:proofErr w:type="spellStart"/>
      <w:r w:rsidR="00EF7616">
        <w:rPr>
          <w:rFonts w:hint="cs"/>
          <w:rtl/>
          <w:lang w:bidi="fa-IR"/>
        </w:rPr>
        <w:t>داده‌های</w:t>
      </w:r>
      <w:proofErr w:type="spellEnd"/>
      <w:r w:rsidR="00EF7616">
        <w:rPr>
          <w:rFonts w:hint="cs"/>
          <w:rtl/>
          <w:lang w:bidi="fa-IR"/>
        </w:rPr>
        <w:t xml:space="preserve"> </w:t>
      </w:r>
      <w:proofErr w:type="spellStart"/>
      <w:r w:rsidR="00EF7616">
        <w:rPr>
          <w:rFonts w:hint="cs"/>
          <w:rtl/>
          <w:lang w:bidi="fa-IR"/>
        </w:rPr>
        <w:t>بزرگ‌مقیاس</w:t>
      </w:r>
      <w:proofErr w:type="spellEnd"/>
      <w:r w:rsidR="00EF7616">
        <w:rPr>
          <w:rFonts w:hint="cs"/>
          <w:rtl/>
          <w:lang w:bidi="fa-IR"/>
        </w:rPr>
        <w:t xml:space="preserve"> آرایه‌ </w:t>
      </w:r>
      <w:r w:rsidR="00EF7616">
        <w:rPr>
          <w:lang w:bidi="fa-IR"/>
        </w:rPr>
        <w:t>SNP</w:t>
      </w:r>
      <w:r w:rsidR="00EF7616">
        <w:rPr>
          <w:rFonts w:hint="cs"/>
          <w:rtl/>
          <w:lang w:bidi="fa-IR"/>
        </w:rPr>
        <w:t xml:space="preserve"> و </w:t>
      </w:r>
      <w:proofErr w:type="spellStart"/>
      <w:r w:rsidR="00EF7616">
        <w:rPr>
          <w:rFonts w:hint="cs"/>
          <w:rtl/>
          <w:lang w:bidi="fa-IR"/>
        </w:rPr>
        <w:t>داده‌های</w:t>
      </w:r>
      <w:proofErr w:type="spellEnd"/>
      <w:r w:rsidR="00EF7616">
        <w:rPr>
          <w:rFonts w:hint="cs"/>
          <w:rtl/>
          <w:lang w:bidi="fa-IR"/>
        </w:rPr>
        <w:t xml:space="preserve"> توالی کارآمد است را ارائه </w:t>
      </w:r>
      <w:proofErr w:type="spellStart"/>
      <w:r w:rsidR="00EF7616">
        <w:rPr>
          <w:rFonts w:hint="cs"/>
          <w:rtl/>
          <w:lang w:bidi="fa-IR"/>
        </w:rPr>
        <w:t>می‌دهد</w:t>
      </w:r>
      <w:proofErr w:type="spellEnd"/>
      <w:r w:rsidR="00EF7616">
        <w:rPr>
          <w:rFonts w:hint="cs"/>
          <w:rtl/>
          <w:lang w:bidi="fa-IR"/>
        </w:rPr>
        <w:t xml:space="preserve">. </w:t>
      </w:r>
      <w:r w:rsidR="00575055">
        <w:rPr>
          <w:rFonts w:hint="cs"/>
          <w:rtl/>
          <w:lang w:bidi="fa-IR"/>
        </w:rPr>
        <w:t xml:space="preserve">در این روش، نخست‌ </w:t>
      </w:r>
      <w:r w:rsidR="00575055">
        <w:rPr>
          <w:lang w:bidi="fa-IR"/>
        </w:rPr>
        <w:t>SNP</w:t>
      </w:r>
      <w:r w:rsidR="00575055">
        <w:rPr>
          <w:rFonts w:hint="cs"/>
          <w:rtl/>
          <w:lang w:bidi="fa-IR"/>
        </w:rPr>
        <w:t>های با فرکانس بالا، ف</w:t>
      </w:r>
      <w:proofErr w:type="spellStart"/>
      <w:r w:rsidR="00575055">
        <w:rPr>
          <w:rFonts w:hint="cs"/>
          <w:rtl/>
          <w:lang w:bidi="fa-IR"/>
        </w:rPr>
        <w:t>یز</w:t>
      </w:r>
      <w:proofErr w:type="spellEnd"/>
      <w:r w:rsidR="00575055">
        <w:rPr>
          <w:rFonts w:hint="cs"/>
          <w:rtl/>
          <w:lang w:bidi="fa-IR"/>
        </w:rPr>
        <w:t xml:space="preserve"> شده و در مرحله دوم با </w:t>
      </w:r>
      <w:proofErr w:type="spellStart"/>
      <w:r w:rsidR="00575055">
        <w:rPr>
          <w:rFonts w:hint="cs"/>
          <w:rtl/>
          <w:lang w:bidi="fa-IR"/>
        </w:rPr>
        <w:t>الل‌های</w:t>
      </w:r>
      <w:proofErr w:type="spellEnd"/>
      <w:r w:rsidR="00575055">
        <w:rPr>
          <w:rFonts w:hint="cs"/>
          <w:rtl/>
          <w:lang w:bidi="fa-IR"/>
        </w:rPr>
        <w:t xml:space="preserve"> </w:t>
      </w:r>
      <w:proofErr w:type="spellStart"/>
      <w:r w:rsidR="00575055">
        <w:rPr>
          <w:rFonts w:hint="cs"/>
          <w:rtl/>
          <w:lang w:bidi="fa-IR"/>
        </w:rPr>
        <w:t>جانهی‌شده</w:t>
      </w:r>
      <w:proofErr w:type="spellEnd"/>
      <w:r w:rsidR="00575055">
        <w:rPr>
          <w:rStyle w:val="FootnoteReference"/>
          <w:rtl/>
          <w:lang w:bidi="fa-IR"/>
        </w:rPr>
        <w:footnoteReference w:id="3"/>
      </w:r>
      <w:r w:rsidR="00575055">
        <w:rPr>
          <w:rFonts w:hint="cs"/>
          <w:rtl/>
          <w:lang w:bidi="fa-IR"/>
        </w:rPr>
        <w:t xml:space="preserve"> توسط این ه</w:t>
      </w:r>
      <w:proofErr w:type="spellStart"/>
      <w:r w:rsidR="00575055">
        <w:rPr>
          <w:rFonts w:hint="cs"/>
          <w:rtl/>
          <w:lang w:bidi="fa-IR"/>
        </w:rPr>
        <w:t>پلوتایپ‌ها</w:t>
      </w:r>
      <w:proofErr w:type="spellEnd"/>
      <w:r w:rsidR="00575055">
        <w:rPr>
          <w:rFonts w:hint="cs"/>
          <w:rtl/>
          <w:lang w:bidi="fa-IR"/>
        </w:rPr>
        <w:t xml:space="preserve">، </w:t>
      </w:r>
      <w:proofErr w:type="spellStart"/>
      <w:r w:rsidR="00605EC6">
        <w:rPr>
          <w:rFonts w:hint="cs"/>
          <w:rtl/>
          <w:lang w:bidi="fa-IR"/>
        </w:rPr>
        <w:t>هپلوتایپ‌های</w:t>
      </w:r>
      <w:proofErr w:type="spellEnd"/>
      <w:r w:rsidR="00605EC6">
        <w:rPr>
          <w:rFonts w:hint="cs"/>
          <w:rtl/>
          <w:lang w:bidi="fa-IR"/>
        </w:rPr>
        <w:t xml:space="preserve"> با فرکانس پایین </w:t>
      </w:r>
      <w:proofErr w:type="spellStart"/>
      <w:r w:rsidR="00605EC6">
        <w:rPr>
          <w:rFonts w:hint="cs"/>
          <w:rtl/>
          <w:lang w:bidi="fa-IR"/>
        </w:rPr>
        <w:t>فیز</w:t>
      </w:r>
      <w:proofErr w:type="spellEnd"/>
      <w:r w:rsidR="00605EC6">
        <w:rPr>
          <w:rFonts w:hint="cs"/>
          <w:rtl/>
          <w:lang w:bidi="fa-IR"/>
        </w:rPr>
        <w:t xml:space="preserve"> </w:t>
      </w:r>
      <w:proofErr w:type="spellStart"/>
      <w:r w:rsidR="00605EC6">
        <w:rPr>
          <w:rFonts w:hint="cs"/>
          <w:rtl/>
          <w:lang w:bidi="fa-IR"/>
        </w:rPr>
        <w:t>می‌گردند</w:t>
      </w:r>
      <w:proofErr w:type="spellEnd"/>
      <w:r w:rsidR="00605EC6">
        <w:rPr>
          <w:rFonts w:hint="cs"/>
          <w:rtl/>
          <w:lang w:bidi="fa-IR"/>
        </w:rPr>
        <w:t xml:space="preserve">. مزیت این </w:t>
      </w:r>
      <w:proofErr w:type="spellStart"/>
      <w:r w:rsidR="00605EC6">
        <w:rPr>
          <w:rFonts w:hint="cs"/>
          <w:rtl/>
          <w:lang w:bidi="fa-IR"/>
        </w:rPr>
        <w:t>راه‌کار</w:t>
      </w:r>
      <w:proofErr w:type="spellEnd"/>
      <w:r w:rsidR="00605EC6">
        <w:rPr>
          <w:rFonts w:hint="cs"/>
          <w:rtl/>
          <w:lang w:bidi="fa-IR"/>
        </w:rPr>
        <w:t xml:space="preserve"> نسبت به </w:t>
      </w:r>
      <w:proofErr w:type="spellStart"/>
      <w:r w:rsidR="00605EC6">
        <w:rPr>
          <w:rFonts w:hint="cs"/>
          <w:rtl/>
          <w:lang w:bidi="fa-IR"/>
        </w:rPr>
        <w:t>روش‌های</w:t>
      </w:r>
      <w:proofErr w:type="spellEnd"/>
      <w:r w:rsidR="00605EC6">
        <w:rPr>
          <w:rFonts w:hint="cs"/>
          <w:rtl/>
          <w:lang w:bidi="fa-IR"/>
        </w:rPr>
        <w:t xml:space="preserve"> مشابه، در استفاده بهینه از حافظه، و سرعت بالاتر </w:t>
      </w:r>
      <w:proofErr w:type="spellStart"/>
      <w:r w:rsidR="00605EC6">
        <w:rPr>
          <w:rFonts w:hint="cs"/>
          <w:rtl/>
          <w:lang w:bidi="fa-IR"/>
        </w:rPr>
        <w:t>محاسباتی</w:t>
      </w:r>
      <w:proofErr w:type="spellEnd"/>
      <w:r w:rsidR="00605EC6">
        <w:rPr>
          <w:rFonts w:hint="cs"/>
          <w:rtl/>
          <w:lang w:bidi="fa-IR"/>
        </w:rPr>
        <w:t xml:space="preserve"> به علت </w:t>
      </w:r>
      <w:proofErr w:type="spellStart"/>
      <w:r w:rsidR="00605EC6">
        <w:rPr>
          <w:rFonts w:hint="cs"/>
          <w:rtl/>
          <w:lang w:bidi="fa-IR"/>
        </w:rPr>
        <w:t>نادیده‌گرفتن</w:t>
      </w:r>
      <w:proofErr w:type="spellEnd"/>
      <w:r w:rsidR="00605EC6">
        <w:rPr>
          <w:rFonts w:hint="cs"/>
          <w:rtl/>
          <w:lang w:bidi="fa-IR"/>
        </w:rPr>
        <w:t xml:space="preserve"> </w:t>
      </w:r>
      <w:r w:rsidR="00605EC6">
        <w:rPr>
          <w:lang w:bidi="fa-IR"/>
        </w:rPr>
        <w:t>SNP</w:t>
      </w:r>
      <w:r w:rsidR="00605EC6">
        <w:rPr>
          <w:rFonts w:hint="cs"/>
          <w:rtl/>
          <w:lang w:bidi="fa-IR"/>
        </w:rPr>
        <w:t xml:space="preserve">های نادر در مرحله نخست </w:t>
      </w:r>
      <w:proofErr w:type="spellStart"/>
      <w:r w:rsidR="00605EC6">
        <w:rPr>
          <w:rFonts w:hint="cs"/>
          <w:rtl/>
          <w:lang w:bidi="fa-IR"/>
        </w:rPr>
        <w:t>الگوریتم</w:t>
      </w:r>
      <w:proofErr w:type="spellEnd"/>
      <w:r w:rsidR="00605EC6">
        <w:rPr>
          <w:rFonts w:hint="cs"/>
          <w:rtl/>
          <w:lang w:bidi="fa-IR"/>
        </w:rPr>
        <w:t xml:space="preserve"> است. </w:t>
      </w:r>
    </w:p>
    <w:p w14:paraId="5DF075CF" w14:textId="7FA0221E" w:rsidR="00A768BC" w:rsidRDefault="00A768BC" w:rsidP="00FE747A">
      <w:pPr>
        <w:rPr>
          <w:rtl/>
        </w:rPr>
      </w:pPr>
      <w:r w:rsidRPr="00C53177">
        <w:rPr>
          <w:rStyle w:val="NormalBCharChar"/>
          <w:rtl/>
        </w:rPr>
        <w:t>واژه هاي كليدي:</w:t>
      </w:r>
      <w:r>
        <w:rPr>
          <w:rtl/>
        </w:rPr>
        <w:t xml:space="preserve"> </w:t>
      </w:r>
      <w:r w:rsidR="00830B86">
        <w:rPr>
          <w:rFonts w:hint="cs"/>
          <w:rtl/>
        </w:rPr>
        <w:t xml:space="preserve">فیزینگ هپلوتایپ، ژنوتایپ، توالی، </w:t>
      </w:r>
      <w:r w:rsidR="00830B86">
        <w:t>SNP</w:t>
      </w:r>
      <w:r w:rsidR="00830B86">
        <w:rPr>
          <w:rFonts w:hint="cs"/>
          <w:rtl/>
          <w:lang w:bidi="fa-IR"/>
        </w:rPr>
        <w:t>،</w:t>
      </w:r>
      <w:r w:rsidR="00830B86">
        <w:rPr>
          <w:rFonts w:hint="cs"/>
          <w:rtl/>
        </w:rPr>
        <w:t xml:space="preserve"> ژنومیک محاسباتی، بیوانفورماتیک</w:t>
      </w:r>
    </w:p>
    <w:p w14:paraId="6CE46F05" w14:textId="77777777" w:rsidR="006D780F" w:rsidRDefault="006D780F" w:rsidP="00DB7C7E">
      <w:pPr>
        <w:rPr>
          <w:lang w:bidi="fa-IR"/>
        </w:rPr>
      </w:pPr>
    </w:p>
    <w:p w14:paraId="12841771" w14:textId="77777777" w:rsidR="006D780F" w:rsidRPr="00D05702" w:rsidRDefault="006D780F" w:rsidP="00DB7C7E">
      <w:pPr>
        <w:pStyle w:val="Heading1"/>
        <w:rPr>
          <w:rtl/>
        </w:rPr>
      </w:pPr>
      <w:bookmarkStart w:id="0" w:name="_Toc115553011"/>
      <w:bookmarkStart w:id="1" w:name="_Toc118681153"/>
      <w:bookmarkStart w:id="2" w:name="_Toc195288322"/>
      <w:r w:rsidRPr="00D05702">
        <w:rPr>
          <w:rFonts w:hint="cs"/>
          <w:rtl/>
        </w:rPr>
        <w:t>‌مقدمه</w:t>
      </w:r>
      <w:bookmarkEnd w:id="0"/>
      <w:bookmarkEnd w:id="1"/>
      <w:bookmarkEnd w:id="2"/>
    </w:p>
    <w:p w14:paraId="70841101" w14:textId="12CB75C3" w:rsidR="006C3B27" w:rsidRDefault="003F33E4" w:rsidP="006C3B27">
      <w:pPr>
        <w:rPr>
          <w:rtl/>
          <w:lang w:bidi="fa-IR"/>
        </w:rPr>
      </w:pPr>
      <w:r>
        <w:rPr>
          <w:rFonts w:hint="cs"/>
          <w:rtl/>
        </w:rPr>
        <w:t xml:space="preserve">بسیاری از آنالیزها و مطالعات، به داده‌های حاصل از فیزینگ هپلوتایپ متکی هستند. از جمله این موارد، می‌توان به تشخیص جهش‌های منجر به برخی از بیماری‌ها، جانهی ژنوتایپ، تست‌های نسبت‌ ژنتیکی افراد، و مطالعات ژنتیک جمعیت اشاره کرد. </w:t>
      </w:r>
      <w:r w:rsidR="00FC32BC">
        <w:rPr>
          <w:rFonts w:hint="cs"/>
          <w:rtl/>
        </w:rPr>
        <w:t>در این پروسه، هپلوتایپ‌های به ارث‌رسیده از هر والد استنتاج آماری می‌گردد. دقت این استنتاج، با افزایش اندازه نمونه بیشتر می‌شود.</w:t>
      </w:r>
      <w:r w:rsidR="003F02B9">
        <w:rPr>
          <w:rFonts w:hint="cs"/>
          <w:rtl/>
        </w:rPr>
        <w:t xml:space="preserve"> با نرخ رو به رشد حجم دیتاست‌های کلان زیستی در دسترس در سال‌های اخیر، </w:t>
      </w:r>
      <w:r w:rsidR="00F85EC0">
        <w:rPr>
          <w:rFonts w:hint="cs"/>
          <w:rtl/>
        </w:rPr>
        <w:t xml:space="preserve">انگیزه ارائه متدهای فیزینگ هرچه بهینه‌تر و مقیاس‌پذیرتر، بیش‌تر شده‌است. روش‌های و ابزارهایی نظیر </w:t>
      </w:r>
      <w:r w:rsidR="00F85EC0">
        <w:t>HAPI-UR</w:t>
      </w:r>
      <w:r w:rsidR="00F85EC0">
        <w:rPr>
          <w:rFonts w:hint="cs"/>
          <w:rtl/>
          <w:lang w:bidi="fa-IR"/>
        </w:rPr>
        <w:t xml:space="preserve">، </w:t>
      </w:r>
      <w:r w:rsidR="00F85EC0">
        <w:rPr>
          <w:lang w:bidi="fa-IR"/>
        </w:rPr>
        <w:t>SHAPEIT</w:t>
      </w:r>
      <w:r w:rsidR="00F85EC0">
        <w:rPr>
          <w:rFonts w:hint="cs"/>
          <w:rtl/>
          <w:lang w:bidi="fa-IR"/>
        </w:rPr>
        <w:t xml:space="preserve"> و </w:t>
      </w:r>
      <w:r w:rsidR="00F85EC0">
        <w:rPr>
          <w:lang w:bidi="fa-IR"/>
        </w:rPr>
        <w:t>EAGLE23</w:t>
      </w:r>
      <w:r w:rsidR="00F85EC0">
        <w:rPr>
          <w:rFonts w:hint="cs"/>
          <w:rtl/>
          <w:lang w:bidi="fa-IR"/>
        </w:rPr>
        <w:t xml:space="preserve"> در </w:t>
      </w:r>
      <w:proofErr w:type="spellStart"/>
      <w:r w:rsidR="00F85EC0">
        <w:rPr>
          <w:rFonts w:hint="cs"/>
          <w:rtl/>
          <w:lang w:bidi="fa-IR"/>
        </w:rPr>
        <w:t>سال‌های</w:t>
      </w:r>
      <w:proofErr w:type="spellEnd"/>
      <w:r w:rsidR="00F85EC0">
        <w:rPr>
          <w:rFonts w:hint="cs"/>
          <w:rtl/>
          <w:lang w:bidi="fa-IR"/>
        </w:rPr>
        <w:t xml:space="preserve"> اخیر معرفی </w:t>
      </w:r>
      <w:proofErr w:type="spellStart"/>
      <w:r w:rsidR="00F85EC0">
        <w:rPr>
          <w:rFonts w:hint="cs"/>
          <w:rtl/>
          <w:lang w:bidi="fa-IR"/>
        </w:rPr>
        <w:t>شده‌اند</w:t>
      </w:r>
      <w:proofErr w:type="spellEnd"/>
      <w:r w:rsidR="00F85EC0">
        <w:rPr>
          <w:rFonts w:hint="cs"/>
          <w:rtl/>
          <w:lang w:bidi="fa-IR"/>
        </w:rPr>
        <w:t xml:space="preserve"> که </w:t>
      </w:r>
      <w:proofErr w:type="spellStart"/>
      <w:r w:rsidR="00F85EC0">
        <w:rPr>
          <w:rFonts w:hint="cs"/>
          <w:rtl/>
          <w:lang w:bidi="fa-IR"/>
        </w:rPr>
        <w:t>الگوریتم‌های</w:t>
      </w:r>
      <w:proofErr w:type="spellEnd"/>
      <w:r w:rsidR="00F85EC0">
        <w:rPr>
          <w:rFonts w:hint="cs"/>
          <w:rtl/>
          <w:lang w:bidi="fa-IR"/>
        </w:rPr>
        <w:t xml:space="preserve"> </w:t>
      </w:r>
      <w:proofErr w:type="spellStart"/>
      <w:r w:rsidR="00F85EC0">
        <w:rPr>
          <w:rFonts w:hint="cs"/>
          <w:rtl/>
          <w:lang w:bidi="fa-IR"/>
        </w:rPr>
        <w:t>پیاده‌سازی‌شده</w:t>
      </w:r>
      <w:proofErr w:type="spellEnd"/>
      <w:r w:rsidR="00F85EC0">
        <w:rPr>
          <w:rFonts w:hint="cs"/>
          <w:rtl/>
          <w:lang w:bidi="fa-IR"/>
        </w:rPr>
        <w:t xml:space="preserve"> توسط </w:t>
      </w:r>
      <w:proofErr w:type="spellStart"/>
      <w:r w:rsidR="00F85EC0">
        <w:rPr>
          <w:rFonts w:hint="cs"/>
          <w:rtl/>
          <w:lang w:bidi="fa-IR"/>
        </w:rPr>
        <w:t>آن‌ها</w:t>
      </w:r>
      <w:proofErr w:type="spellEnd"/>
      <w:r w:rsidR="00F85EC0">
        <w:rPr>
          <w:rFonts w:hint="cs"/>
          <w:rtl/>
          <w:lang w:bidi="fa-IR"/>
        </w:rPr>
        <w:t xml:space="preserve">، به طور خطی با اندازه جمعیت نمونه افزایش </w:t>
      </w:r>
      <w:proofErr w:type="spellStart"/>
      <w:r w:rsidR="00F85EC0">
        <w:rPr>
          <w:rFonts w:hint="cs"/>
          <w:rtl/>
          <w:lang w:bidi="fa-IR"/>
        </w:rPr>
        <w:t>می‌یابد</w:t>
      </w:r>
      <w:proofErr w:type="spellEnd"/>
      <w:r w:rsidR="00F85EC0">
        <w:rPr>
          <w:rFonts w:hint="cs"/>
          <w:rtl/>
          <w:lang w:bidi="fa-IR"/>
        </w:rPr>
        <w:t xml:space="preserve"> و این امر، </w:t>
      </w:r>
      <w:proofErr w:type="spellStart"/>
      <w:r w:rsidR="00F85EC0">
        <w:rPr>
          <w:rFonts w:hint="cs"/>
          <w:rtl/>
          <w:lang w:bidi="fa-IR"/>
        </w:rPr>
        <w:t>آن‌ها</w:t>
      </w:r>
      <w:proofErr w:type="spellEnd"/>
      <w:r w:rsidR="00F85EC0">
        <w:rPr>
          <w:rFonts w:hint="cs"/>
          <w:rtl/>
          <w:lang w:bidi="fa-IR"/>
        </w:rPr>
        <w:t xml:space="preserve"> را قادر به تحلیل </w:t>
      </w:r>
      <w:proofErr w:type="spellStart"/>
      <w:r w:rsidR="00F85EC0">
        <w:rPr>
          <w:rFonts w:hint="cs"/>
          <w:rtl/>
          <w:lang w:bidi="fa-IR"/>
        </w:rPr>
        <w:t>دیتاست‌های</w:t>
      </w:r>
      <w:proofErr w:type="spellEnd"/>
      <w:r w:rsidR="00F85EC0">
        <w:rPr>
          <w:rFonts w:hint="cs"/>
          <w:rtl/>
          <w:lang w:bidi="fa-IR"/>
        </w:rPr>
        <w:t xml:space="preserve"> بزرگ </w:t>
      </w:r>
      <w:proofErr w:type="spellStart"/>
      <w:r w:rsidR="00F85EC0">
        <w:rPr>
          <w:rFonts w:hint="cs"/>
          <w:rtl/>
          <w:lang w:bidi="fa-IR"/>
        </w:rPr>
        <w:t>کرده‌است</w:t>
      </w:r>
      <w:proofErr w:type="spellEnd"/>
      <w:r w:rsidR="00F85EC0">
        <w:rPr>
          <w:rFonts w:hint="cs"/>
          <w:rtl/>
          <w:lang w:bidi="fa-IR"/>
        </w:rPr>
        <w:t xml:space="preserve">. </w:t>
      </w:r>
    </w:p>
    <w:p w14:paraId="22717F86" w14:textId="4D8AFF8F" w:rsidR="00F85EC0" w:rsidRDefault="00F85EC0" w:rsidP="006C3B27">
      <w:pPr>
        <w:rPr>
          <w:rtl/>
          <w:lang w:bidi="fa-IR"/>
        </w:rPr>
      </w:pPr>
      <w:proofErr w:type="spellStart"/>
      <w:r>
        <w:rPr>
          <w:rFonts w:hint="cs"/>
          <w:rtl/>
          <w:lang w:bidi="fa-IR"/>
        </w:rPr>
        <w:t>دسترس‌بودن</w:t>
      </w:r>
      <w:proofErr w:type="spellEnd"/>
      <w:r>
        <w:rPr>
          <w:rFonts w:hint="cs"/>
          <w:rtl/>
          <w:lang w:bidi="fa-IR"/>
        </w:rPr>
        <w:t xml:space="preserve"> </w:t>
      </w:r>
      <w:proofErr w:type="spellStart"/>
      <w:r>
        <w:rPr>
          <w:rFonts w:hint="cs"/>
          <w:rtl/>
          <w:lang w:bidi="fa-IR"/>
        </w:rPr>
        <w:t>داده‌های</w:t>
      </w:r>
      <w:proofErr w:type="spellEnd"/>
      <w:r>
        <w:rPr>
          <w:rFonts w:hint="cs"/>
          <w:rtl/>
          <w:lang w:bidi="fa-IR"/>
        </w:rPr>
        <w:t xml:space="preserve"> توالی‌ کل ژنوم، و </w:t>
      </w:r>
      <w:proofErr w:type="spellStart"/>
      <w:r>
        <w:rPr>
          <w:rFonts w:hint="cs"/>
          <w:rtl/>
          <w:lang w:bidi="fa-IR"/>
        </w:rPr>
        <w:t>دیتاست‌هایی</w:t>
      </w:r>
      <w:proofErr w:type="spellEnd"/>
      <w:r>
        <w:rPr>
          <w:rFonts w:hint="cs"/>
          <w:rtl/>
          <w:lang w:bidi="fa-IR"/>
        </w:rPr>
        <w:t xml:space="preserve"> که شامل </w:t>
      </w:r>
      <w:proofErr w:type="spellStart"/>
      <w:r>
        <w:rPr>
          <w:rFonts w:hint="cs"/>
          <w:rtl/>
          <w:lang w:bidi="fa-IR"/>
        </w:rPr>
        <w:t>میلیون‌ها</w:t>
      </w:r>
      <w:proofErr w:type="spellEnd"/>
      <w:r>
        <w:rPr>
          <w:rFonts w:hint="cs"/>
          <w:rtl/>
          <w:lang w:bidi="fa-IR"/>
        </w:rPr>
        <w:t xml:space="preserve"> </w:t>
      </w:r>
      <w:proofErr w:type="spellStart"/>
      <w:r>
        <w:rPr>
          <w:rFonts w:hint="cs"/>
          <w:rtl/>
          <w:lang w:bidi="fa-IR"/>
        </w:rPr>
        <w:t>مارکر</w:t>
      </w:r>
      <w:proofErr w:type="spellEnd"/>
      <w:r>
        <w:rPr>
          <w:rFonts w:hint="cs"/>
          <w:rtl/>
          <w:lang w:bidi="fa-IR"/>
        </w:rPr>
        <w:t xml:space="preserve"> ژنتیکی هستند، </w:t>
      </w:r>
      <w:proofErr w:type="spellStart"/>
      <w:r>
        <w:rPr>
          <w:rFonts w:hint="cs"/>
          <w:rtl/>
          <w:lang w:bidi="fa-IR"/>
        </w:rPr>
        <w:t>چالش‌های</w:t>
      </w:r>
      <w:proofErr w:type="spellEnd"/>
      <w:r>
        <w:rPr>
          <w:rFonts w:hint="cs"/>
          <w:rtl/>
          <w:lang w:bidi="fa-IR"/>
        </w:rPr>
        <w:t xml:space="preserve"> جدیدی را برای </w:t>
      </w:r>
      <w:proofErr w:type="spellStart"/>
      <w:r>
        <w:rPr>
          <w:rFonts w:hint="cs"/>
          <w:rtl/>
          <w:lang w:bidi="fa-IR"/>
        </w:rPr>
        <w:t>الگوریتم‌های</w:t>
      </w:r>
      <w:proofErr w:type="spellEnd"/>
      <w:r>
        <w:rPr>
          <w:rFonts w:hint="cs"/>
          <w:rtl/>
          <w:lang w:bidi="fa-IR"/>
        </w:rPr>
        <w:t xml:space="preserve"> </w:t>
      </w:r>
      <w:proofErr w:type="spellStart"/>
      <w:r>
        <w:rPr>
          <w:rFonts w:hint="cs"/>
          <w:rtl/>
          <w:lang w:bidi="fa-IR"/>
        </w:rPr>
        <w:t>فیزینگ</w:t>
      </w:r>
      <w:proofErr w:type="spellEnd"/>
      <w:r>
        <w:rPr>
          <w:rFonts w:hint="cs"/>
          <w:rtl/>
          <w:lang w:bidi="fa-IR"/>
        </w:rPr>
        <w:t xml:space="preserve"> ایجاد </w:t>
      </w:r>
      <w:proofErr w:type="spellStart"/>
      <w:r>
        <w:rPr>
          <w:rFonts w:hint="cs"/>
          <w:rtl/>
          <w:lang w:bidi="fa-IR"/>
        </w:rPr>
        <w:t>کرده‌است</w:t>
      </w:r>
      <w:proofErr w:type="spellEnd"/>
      <w:r>
        <w:rPr>
          <w:rFonts w:hint="cs"/>
          <w:rtl/>
          <w:lang w:bidi="fa-IR"/>
        </w:rPr>
        <w:t xml:space="preserve">. این </w:t>
      </w:r>
      <w:proofErr w:type="spellStart"/>
      <w:r>
        <w:rPr>
          <w:rFonts w:hint="cs"/>
          <w:rtl/>
          <w:lang w:bidi="fa-IR"/>
        </w:rPr>
        <w:t>چالش‌ها</w:t>
      </w:r>
      <w:proofErr w:type="spellEnd"/>
      <w:r>
        <w:rPr>
          <w:rFonts w:hint="cs"/>
          <w:rtl/>
          <w:lang w:bidi="fa-IR"/>
        </w:rPr>
        <w:t xml:space="preserve"> در استفاده بهینه از حافظه، زمان </w:t>
      </w:r>
      <w:proofErr w:type="spellStart"/>
      <w:r>
        <w:rPr>
          <w:rFonts w:hint="cs"/>
          <w:rtl/>
          <w:lang w:bidi="fa-IR"/>
        </w:rPr>
        <w:t>محاسباتی</w:t>
      </w:r>
      <w:proofErr w:type="spellEnd"/>
      <w:r>
        <w:rPr>
          <w:rFonts w:hint="cs"/>
          <w:rtl/>
          <w:lang w:bidi="fa-IR"/>
        </w:rPr>
        <w:t xml:space="preserve"> و دقت پروسه </w:t>
      </w:r>
      <w:proofErr w:type="spellStart"/>
      <w:r>
        <w:rPr>
          <w:rFonts w:hint="cs"/>
          <w:rtl/>
          <w:lang w:bidi="fa-IR"/>
        </w:rPr>
        <w:t>فیزینگ</w:t>
      </w:r>
      <w:proofErr w:type="spellEnd"/>
      <w:r>
        <w:rPr>
          <w:rFonts w:hint="cs"/>
          <w:rtl/>
          <w:lang w:bidi="fa-IR"/>
        </w:rPr>
        <w:t xml:space="preserve"> ایجاد </w:t>
      </w:r>
      <w:proofErr w:type="spellStart"/>
      <w:r>
        <w:rPr>
          <w:rFonts w:hint="cs"/>
          <w:rtl/>
          <w:lang w:bidi="fa-IR"/>
        </w:rPr>
        <w:t>شده‌اند</w:t>
      </w:r>
      <w:proofErr w:type="spellEnd"/>
      <w:r>
        <w:rPr>
          <w:rFonts w:hint="cs"/>
          <w:rtl/>
          <w:lang w:bidi="fa-IR"/>
        </w:rPr>
        <w:t xml:space="preserve">. در این مقاله روشی </w:t>
      </w:r>
      <w:proofErr w:type="spellStart"/>
      <w:r>
        <w:rPr>
          <w:rFonts w:hint="cs"/>
          <w:rtl/>
          <w:lang w:bidi="fa-IR"/>
        </w:rPr>
        <w:t>دومرحله‌ای</w:t>
      </w:r>
      <w:proofErr w:type="spellEnd"/>
      <w:r>
        <w:rPr>
          <w:rFonts w:hint="cs"/>
          <w:rtl/>
          <w:lang w:bidi="fa-IR"/>
        </w:rPr>
        <w:t xml:space="preserve"> برای پروسه </w:t>
      </w:r>
      <w:proofErr w:type="spellStart"/>
      <w:r>
        <w:rPr>
          <w:rFonts w:hint="cs"/>
          <w:rtl/>
          <w:lang w:bidi="fa-IR"/>
        </w:rPr>
        <w:t>فیزینگ</w:t>
      </w:r>
      <w:proofErr w:type="spellEnd"/>
      <w:r>
        <w:rPr>
          <w:rFonts w:hint="cs"/>
          <w:rtl/>
          <w:lang w:bidi="fa-IR"/>
        </w:rPr>
        <w:t xml:space="preserve"> </w:t>
      </w:r>
      <w:proofErr w:type="spellStart"/>
      <w:r>
        <w:rPr>
          <w:rFonts w:hint="cs"/>
          <w:rtl/>
          <w:lang w:bidi="fa-IR"/>
        </w:rPr>
        <w:t>هپلوتایپ</w:t>
      </w:r>
      <w:proofErr w:type="spellEnd"/>
      <w:r>
        <w:rPr>
          <w:rFonts w:hint="cs"/>
          <w:rtl/>
          <w:lang w:bidi="fa-IR"/>
        </w:rPr>
        <w:t xml:space="preserve"> معرفی شده که در </w:t>
      </w:r>
      <w:proofErr w:type="spellStart"/>
      <w:r>
        <w:rPr>
          <w:rFonts w:hint="cs"/>
          <w:rtl/>
          <w:lang w:bidi="fa-IR"/>
        </w:rPr>
        <w:t>نرم‌افزار</w:t>
      </w:r>
      <w:proofErr w:type="spellEnd"/>
      <w:r>
        <w:rPr>
          <w:rFonts w:hint="cs"/>
          <w:rtl/>
          <w:lang w:bidi="fa-IR"/>
        </w:rPr>
        <w:t xml:space="preserve"> </w:t>
      </w:r>
      <w:r>
        <w:rPr>
          <w:lang w:bidi="fa-IR"/>
        </w:rPr>
        <w:t>Beagle 5.2</w:t>
      </w:r>
      <w:r>
        <w:rPr>
          <w:rFonts w:hint="cs"/>
          <w:rtl/>
          <w:lang w:bidi="fa-IR"/>
        </w:rPr>
        <w:t xml:space="preserve"> نیز </w:t>
      </w:r>
      <w:proofErr w:type="spellStart"/>
      <w:r>
        <w:rPr>
          <w:rFonts w:hint="cs"/>
          <w:rtl/>
          <w:lang w:bidi="fa-IR"/>
        </w:rPr>
        <w:t>پیاده‌سازی</w:t>
      </w:r>
      <w:proofErr w:type="spellEnd"/>
      <w:r>
        <w:rPr>
          <w:rFonts w:hint="cs"/>
          <w:rtl/>
          <w:lang w:bidi="fa-IR"/>
        </w:rPr>
        <w:t xml:space="preserve"> </w:t>
      </w:r>
      <w:proofErr w:type="spellStart"/>
      <w:r>
        <w:rPr>
          <w:rFonts w:hint="cs"/>
          <w:rtl/>
          <w:lang w:bidi="fa-IR"/>
        </w:rPr>
        <w:t>شده‌است</w:t>
      </w:r>
      <w:proofErr w:type="spellEnd"/>
      <w:r>
        <w:rPr>
          <w:rFonts w:hint="cs"/>
          <w:rtl/>
          <w:lang w:bidi="fa-IR"/>
        </w:rPr>
        <w:t xml:space="preserve">. این روش برای </w:t>
      </w:r>
      <w:proofErr w:type="spellStart"/>
      <w:r>
        <w:rPr>
          <w:rFonts w:hint="cs"/>
          <w:rtl/>
          <w:lang w:bidi="fa-IR"/>
        </w:rPr>
        <w:t>فیزکردن</w:t>
      </w:r>
      <w:proofErr w:type="spellEnd"/>
      <w:r>
        <w:rPr>
          <w:rFonts w:hint="cs"/>
          <w:rtl/>
          <w:lang w:bidi="fa-IR"/>
        </w:rPr>
        <w:t xml:space="preserve">، از مدل </w:t>
      </w:r>
      <w:r w:rsidR="00894C34">
        <w:rPr>
          <w:lang w:bidi="fa-IR"/>
        </w:rPr>
        <w:t>HMM</w:t>
      </w:r>
      <w:r w:rsidR="00894C34">
        <w:rPr>
          <w:rStyle w:val="FootnoteReference"/>
          <w:lang w:bidi="fa-IR"/>
        </w:rPr>
        <w:footnoteReference w:id="4"/>
      </w:r>
      <w:r>
        <w:rPr>
          <w:rFonts w:hint="cs"/>
          <w:rtl/>
          <w:lang w:bidi="fa-IR"/>
        </w:rPr>
        <w:t xml:space="preserve"> استفاده </w:t>
      </w:r>
      <w:proofErr w:type="spellStart"/>
      <w:r>
        <w:rPr>
          <w:rFonts w:hint="cs"/>
          <w:rtl/>
          <w:lang w:bidi="fa-IR"/>
        </w:rPr>
        <w:t>می‌کند</w:t>
      </w:r>
      <w:proofErr w:type="spellEnd"/>
      <w:r>
        <w:rPr>
          <w:rFonts w:hint="cs"/>
          <w:rtl/>
          <w:lang w:bidi="fa-IR"/>
        </w:rPr>
        <w:t xml:space="preserve">. </w:t>
      </w:r>
      <w:r w:rsidR="00894C34">
        <w:rPr>
          <w:rFonts w:hint="cs"/>
          <w:rtl/>
          <w:lang w:bidi="fa-IR"/>
        </w:rPr>
        <w:t xml:space="preserve">در این مدل،‌ </w:t>
      </w:r>
      <w:proofErr w:type="spellStart"/>
      <w:r w:rsidR="00894C34">
        <w:rPr>
          <w:rFonts w:hint="cs"/>
          <w:rtl/>
          <w:lang w:bidi="fa-IR"/>
        </w:rPr>
        <w:t>پنل</w:t>
      </w:r>
      <w:proofErr w:type="spellEnd"/>
      <w:r w:rsidR="00894C34">
        <w:rPr>
          <w:rFonts w:hint="cs"/>
          <w:rtl/>
          <w:lang w:bidi="fa-IR"/>
        </w:rPr>
        <w:t xml:space="preserve"> مرجع </w:t>
      </w:r>
      <w:proofErr w:type="spellStart"/>
      <w:r w:rsidR="00894C34">
        <w:rPr>
          <w:rFonts w:hint="cs"/>
          <w:rtl/>
          <w:lang w:bidi="fa-IR"/>
        </w:rPr>
        <w:t>هپلوتایپ</w:t>
      </w:r>
      <w:proofErr w:type="spellEnd"/>
      <w:r w:rsidR="00894C34">
        <w:rPr>
          <w:rFonts w:hint="cs"/>
          <w:rtl/>
          <w:lang w:bidi="fa-IR"/>
        </w:rPr>
        <w:t xml:space="preserve">، ترکیبی از </w:t>
      </w:r>
      <w:proofErr w:type="spellStart"/>
      <w:r w:rsidR="00894C34">
        <w:rPr>
          <w:rFonts w:hint="cs"/>
          <w:rtl/>
          <w:lang w:bidi="fa-IR"/>
        </w:rPr>
        <w:t>هپلوتایپ‌هایی</w:t>
      </w:r>
      <w:proofErr w:type="spellEnd"/>
      <w:r w:rsidR="00894C34">
        <w:rPr>
          <w:rFonts w:hint="cs"/>
          <w:rtl/>
          <w:lang w:bidi="fa-IR"/>
        </w:rPr>
        <w:t xml:space="preserve"> هستند که از چندین منبع مختلف نظیر پروژه ۱۰۰۰ ژنوم </w:t>
      </w:r>
      <w:proofErr w:type="spellStart"/>
      <w:r w:rsidR="00894C34">
        <w:rPr>
          <w:rFonts w:hint="cs"/>
          <w:rtl/>
          <w:lang w:bidi="fa-IR"/>
        </w:rPr>
        <w:t>آمده‌اند</w:t>
      </w:r>
      <w:proofErr w:type="spellEnd"/>
      <w:r w:rsidR="00894C34">
        <w:rPr>
          <w:rFonts w:hint="cs"/>
          <w:rtl/>
          <w:lang w:bidi="fa-IR"/>
        </w:rPr>
        <w:t xml:space="preserve">. در نتیجه، </w:t>
      </w:r>
      <w:proofErr w:type="spellStart"/>
      <w:r w:rsidR="00894C34">
        <w:rPr>
          <w:rFonts w:hint="cs"/>
          <w:rtl/>
          <w:lang w:bidi="fa-IR"/>
        </w:rPr>
        <w:t>هپلوتایپ‌های</w:t>
      </w:r>
      <w:proofErr w:type="spellEnd"/>
      <w:r w:rsidR="00894C34">
        <w:rPr>
          <w:rFonts w:hint="cs"/>
          <w:rtl/>
          <w:lang w:bidi="fa-IR"/>
        </w:rPr>
        <w:t xml:space="preserve"> مرجع، از </w:t>
      </w:r>
      <w:proofErr w:type="spellStart"/>
      <w:r w:rsidR="00894C34">
        <w:rPr>
          <w:rFonts w:hint="cs"/>
          <w:rtl/>
          <w:lang w:bidi="fa-IR"/>
        </w:rPr>
        <w:t>قومیت‌ها</w:t>
      </w:r>
      <w:proofErr w:type="spellEnd"/>
      <w:r w:rsidR="00894C34">
        <w:rPr>
          <w:rFonts w:hint="cs"/>
          <w:rtl/>
          <w:lang w:bidi="fa-IR"/>
        </w:rPr>
        <w:t xml:space="preserve"> و </w:t>
      </w:r>
      <w:proofErr w:type="spellStart"/>
      <w:r w:rsidR="00894C34">
        <w:rPr>
          <w:rFonts w:hint="cs"/>
          <w:rtl/>
          <w:lang w:bidi="fa-IR"/>
        </w:rPr>
        <w:t>جمعیت‌های</w:t>
      </w:r>
      <w:proofErr w:type="spellEnd"/>
      <w:r w:rsidR="00894C34">
        <w:rPr>
          <w:rFonts w:hint="cs"/>
          <w:rtl/>
          <w:lang w:bidi="fa-IR"/>
        </w:rPr>
        <w:t xml:space="preserve"> متنوعی </w:t>
      </w:r>
      <w:proofErr w:type="spellStart"/>
      <w:r w:rsidR="00894C34">
        <w:rPr>
          <w:rFonts w:hint="cs"/>
          <w:rtl/>
          <w:lang w:bidi="fa-IR"/>
        </w:rPr>
        <w:t>می‌آید</w:t>
      </w:r>
      <w:proofErr w:type="spellEnd"/>
      <w:r w:rsidR="00894C34">
        <w:rPr>
          <w:rFonts w:hint="cs"/>
          <w:rtl/>
          <w:lang w:bidi="fa-IR"/>
        </w:rPr>
        <w:t xml:space="preserve"> که </w:t>
      </w:r>
      <w:proofErr w:type="spellStart"/>
      <w:r w:rsidR="00894C34">
        <w:rPr>
          <w:rFonts w:hint="cs"/>
          <w:rtl/>
          <w:lang w:bidi="fa-IR"/>
        </w:rPr>
        <w:t>گونه‌گونی</w:t>
      </w:r>
      <w:proofErr w:type="spellEnd"/>
      <w:r w:rsidR="00894C34">
        <w:rPr>
          <w:rFonts w:hint="cs"/>
          <w:rtl/>
          <w:lang w:bidi="fa-IR"/>
        </w:rPr>
        <w:t xml:space="preserve"> </w:t>
      </w:r>
      <w:proofErr w:type="spellStart"/>
      <w:r w:rsidR="00894C34">
        <w:rPr>
          <w:rFonts w:hint="cs"/>
          <w:rtl/>
          <w:lang w:bidi="fa-IR"/>
        </w:rPr>
        <w:t>پنل</w:t>
      </w:r>
      <w:proofErr w:type="spellEnd"/>
      <w:r w:rsidR="00894C34">
        <w:rPr>
          <w:rFonts w:hint="cs"/>
          <w:rtl/>
          <w:lang w:bidi="fa-IR"/>
        </w:rPr>
        <w:t xml:space="preserve"> مرجع را تضمین </w:t>
      </w:r>
      <w:proofErr w:type="spellStart"/>
      <w:r w:rsidR="00894C34">
        <w:rPr>
          <w:rFonts w:hint="cs"/>
          <w:rtl/>
          <w:lang w:bidi="fa-IR"/>
        </w:rPr>
        <w:t>می‌کند</w:t>
      </w:r>
      <w:proofErr w:type="spellEnd"/>
      <w:r w:rsidR="00894C34">
        <w:rPr>
          <w:rFonts w:hint="cs"/>
          <w:rtl/>
          <w:lang w:bidi="fa-IR"/>
        </w:rPr>
        <w:t xml:space="preserve">. </w:t>
      </w:r>
    </w:p>
    <w:p w14:paraId="687AF846" w14:textId="655A17B8" w:rsidR="00894C34" w:rsidRDefault="00894C34" w:rsidP="006C3B27">
      <w:pPr>
        <w:rPr>
          <w:rtl/>
          <w:lang w:bidi="fa-IR"/>
        </w:rPr>
      </w:pPr>
      <w:r>
        <w:rPr>
          <w:rFonts w:hint="cs"/>
          <w:rtl/>
          <w:lang w:bidi="fa-IR"/>
        </w:rPr>
        <w:t>در مرحله نخست روش ا</w:t>
      </w:r>
      <w:proofErr w:type="spellStart"/>
      <w:r>
        <w:rPr>
          <w:rFonts w:hint="cs"/>
          <w:rtl/>
          <w:lang w:bidi="fa-IR"/>
        </w:rPr>
        <w:t>رائه‌شده</w:t>
      </w:r>
      <w:proofErr w:type="spellEnd"/>
      <w:r>
        <w:rPr>
          <w:rFonts w:hint="cs"/>
          <w:rtl/>
          <w:lang w:bidi="fa-IR"/>
        </w:rPr>
        <w:t xml:space="preserve"> توسط این مقاله، </w:t>
      </w:r>
      <w:r w:rsidR="00C50D23">
        <w:rPr>
          <w:rFonts w:hint="cs"/>
          <w:rtl/>
          <w:lang w:bidi="fa-IR"/>
        </w:rPr>
        <w:t>ابتدا</w:t>
      </w:r>
      <w:r>
        <w:rPr>
          <w:rFonts w:hint="cs"/>
          <w:rtl/>
          <w:lang w:bidi="fa-IR"/>
        </w:rPr>
        <w:t xml:space="preserve"> </w:t>
      </w:r>
      <w:proofErr w:type="spellStart"/>
      <w:r>
        <w:rPr>
          <w:rFonts w:hint="cs"/>
          <w:rtl/>
          <w:lang w:bidi="fa-IR"/>
        </w:rPr>
        <w:t>مارکرهای</w:t>
      </w:r>
      <w:proofErr w:type="spellEnd"/>
      <w:r>
        <w:rPr>
          <w:rFonts w:hint="cs"/>
          <w:rtl/>
          <w:lang w:bidi="fa-IR"/>
        </w:rPr>
        <w:t xml:space="preserve"> ژنتیکی </w:t>
      </w:r>
      <w:proofErr w:type="spellStart"/>
      <w:r>
        <w:rPr>
          <w:rFonts w:hint="cs"/>
          <w:rtl/>
          <w:lang w:bidi="fa-IR"/>
        </w:rPr>
        <w:t>پرفرکانس</w:t>
      </w:r>
      <w:proofErr w:type="spellEnd"/>
      <w:r>
        <w:rPr>
          <w:rFonts w:hint="cs"/>
          <w:rtl/>
          <w:lang w:bidi="fa-IR"/>
        </w:rPr>
        <w:t xml:space="preserve"> با رویکرد روش </w:t>
      </w:r>
      <w:proofErr w:type="spellStart"/>
      <w:r>
        <w:rPr>
          <w:rFonts w:hint="cs"/>
          <w:rtl/>
          <w:lang w:bidi="fa-IR"/>
        </w:rPr>
        <w:t>فیزینگ</w:t>
      </w:r>
      <w:proofErr w:type="spellEnd"/>
      <w:r>
        <w:rPr>
          <w:rFonts w:hint="cs"/>
          <w:rtl/>
          <w:lang w:bidi="fa-IR"/>
        </w:rPr>
        <w:t xml:space="preserve"> پیشرو، </w:t>
      </w:r>
      <w:proofErr w:type="spellStart"/>
      <w:r>
        <w:rPr>
          <w:rFonts w:hint="cs"/>
          <w:rtl/>
          <w:lang w:bidi="fa-IR"/>
        </w:rPr>
        <w:t>فیز</w:t>
      </w:r>
      <w:proofErr w:type="spellEnd"/>
      <w:r>
        <w:rPr>
          <w:rFonts w:hint="cs"/>
          <w:rtl/>
          <w:lang w:bidi="fa-IR"/>
        </w:rPr>
        <w:t xml:space="preserve"> </w:t>
      </w:r>
      <w:proofErr w:type="spellStart"/>
      <w:r>
        <w:rPr>
          <w:rFonts w:hint="cs"/>
          <w:rtl/>
          <w:lang w:bidi="fa-IR"/>
        </w:rPr>
        <w:t>می‌شوند</w:t>
      </w:r>
      <w:proofErr w:type="spellEnd"/>
      <w:r w:rsidR="00CC6F6E">
        <w:rPr>
          <w:rFonts w:hint="cs"/>
          <w:rtl/>
          <w:lang w:bidi="fa-IR"/>
        </w:rPr>
        <w:t xml:space="preserve"> که به صورت </w:t>
      </w:r>
      <w:proofErr w:type="spellStart"/>
      <w:r w:rsidR="00CC6F6E">
        <w:rPr>
          <w:rFonts w:hint="cs"/>
          <w:rtl/>
          <w:lang w:bidi="fa-IR"/>
        </w:rPr>
        <w:t>تکرارشونده</w:t>
      </w:r>
      <w:proofErr w:type="spellEnd"/>
      <w:r w:rsidR="00CC6F6E">
        <w:rPr>
          <w:rFonts w:hint="cs"/>
          <w:rtl/>
          <w:lang w:bidi="fa-IR"/>
        </w:rPr>
        <w:t xml:space="preserve">، مجموعه </w:t>
      </w:r>
      <w:proofErr w:type="spellStart"/>
      <w:r w:rsidR="00CC6F6E">
        <w:rPr>
          <w:rFonts w:hint="cs"/>
          <w:rtl/>
          <w:lang w:bidi="fa-IR"/>
        </w:rPr>
        <w:t>الل‌های</w:t>
      </w:r>
      <w:proofErr w:type="spellEnd"/>
      <w:r w:rsidR="00CC6F6E">
        <w:rPr>
          <w:rFonts w:hint="cs"/>
          <w:rtl/>
          <w:lang w:bidi="fa-IR"/>
        </w:rPr>
        <w:t xml:space="preserve"> </w:t>
      </w:r>
      <w:proofErr w:type="spellStart"/>
      <w:r w:rsidR="00CC6F6E">
        <w:rPr>
          <w:rFonts w:hint="cs"/>
          <w:rtl/>
          <w:lang w:bidi="fa-IR"/>
        </w:rPr>
        <w:t>فیزشده</w:t>
      </w:r>
      <w:proofErr w:type="spellEnd"/>
      <w:r w:rsidR="00CC6F6E">
        <w:rPr>
          <w:rFonts w:hint="cs"/>
          <w:rtl/>
          <w:lang w:bidi="fa-IR"/>
        </w:rPr>
        <w:t xml:space="preserve"> را توسعه </w:t>
      </w:r>
      <w:proofErr w:type="spellStart"/>
      <w:r w:rsidR="00CC6F6E">
        <w:rPr>
          <w:rFonts w:hint="cs"/>
          <w:rtl/>
          <w:lang w:bidi="fa-IR"/>
        </w:rPr>
        <w:t>می‌دهد</w:t>
      </w:r>
      <w:proofErr w:type="spellEnd"/>
      <w:r w:rsidR="00CC6F6E">
        <w:rPr>
          <w:rFonts w:hint="cs"/>
          <w:rtl/>
          <w:lang w:bidi="fa-IR"/>
        </w:rPr>
        <w:t xml:space="preserve">. </w:t>
      </w:r>
      <w:proofErr w:type="spellStart"/>
      <w:r w:rsidR="00CC6F6E">
        <w:rPr>
          <w:rFonts w:hint="cs"/>
          <w:rtl/>
          <w:lang w:bidi="fa-IR"/>
        </w:rPr>
        <w:t>هپلوتایپ‌های</w:t>
      </w:r>
      <w:proofErr w:type="spellEnd"/>
      <w:r w:rsidR="00CC6F6E">
        <w:rPr>
          <w:rFonts w:hint="cs"/>
          <w:rtl/>
          <w:lang w:bidi="fa-IR"/>
        </w:rPr>
        <w:t xml:space="preserve"> </w:t>
      </w:r>
      <w:proofErr w:type="spellStart"/>
      <w:r w:rsidR="00CC6F6E">
        <w:rPr>
          <w:rFonts w:hint="cs"/>
          <w:rtl/>
          <w:lang w:bidi="fa-IR"/>
        </w:rPr>
        <w:t>فیزشده</w:t>
      </w:r>
      <w:proofErr w:type="spellEnd"/>
      <w:r w:rsidR="00CC6F6E">
        <w:rPr>
          <w:rFonts w:hint="cs"/>
          <w:rtl/>
          <w:lang w:bidi="fa-IR"/>
        </w:rPr>
        <w:t xml:space="preserve"> مرحله نخست، در مرحله دوم برای پروسه </w:t>
      </w:r>
      <w:proofErr w:type="spellStart"/>
      <w:r w:rsidR="00CC6F6E">
        <w:rPr>
          <w:rFonts w:hint="cs"/>
          <w:rtl/>
          <w:lang w:bidi="fa-IR"/>
        </w:rPr>
        <w:t>جانهی</w:t>
      </w:r>
      <w:proofErr w:type="spellEnd"/>
      <w:r w:rsidR="00CC6F6E">
        <w:rPr>
          <w:rFonts w:hint="cs"/>
          <w:rtl/>
          <w:lang w:bidi="fa-IR"/>
        </w:rPr>
        <w:t xml:space="preserve"> </w:t>
      </w:r>
      <w:proofErr w:type="spellStart"/>
      <w:r w:rsidR="00CC6F6E">
        <w:rPr>
          <w:rFonts w:hint="cs"/>
          <w:rtl/>
          <w:lang w:bidi="fa-IR"/>
        </w:rPr>
        <w:t>ژنوتایپ</w:t>
      </w:r>
      <w:proofErr w:type="spellEnd"/>
      <w:r w:rsidR="00CC6F6E">
        <w:rPr>
          <w:rFonts w:hint="cs"/>
          <w:rtl/>
          <w:lang w:bidi="fa-IR"/>
        </w:rPr>
        <w:t xml:space="preserve">، و استنتاج </w:t>
      </w:r>
      <w:proofErr w:type="spellStart"/>
      <w:r w:rsidR="00CC6F6E">
        <w:rPr>
          <w:rFonts w:hint="cs"/>
          <w:rtl/>
          <w:lang w:bidi="fa-IR"/>
        </w:rPr>
        <w:t>مارکرهای</w:t>
      </w:r>
      <w:proofErr w:type="spellEnd"/>
      <w:r w:rsidR="00CC6F6E">
        <w:rPr>
          <w:rFonts w:hint="cs"/>
          <w:rtl/>
          <w:lang w:bidi="fa-IR"/>
        </w:rPr>
        <w:t xml:space="preserve"> ژنتیکی </w:t>
      </w:r>
      <w:proofErr w:type="spellStart"/>
      <w:r w:rsidR="00CC6F6E">
        <w:rPr>
          <w:rFonts w:hint="cs"/>
          <w:rtl/>
          <w:lang w:bidi="fa-IR"/>
        </w:rPr>
        <w:t>کم‌فرکانس</w:t>
      </w:r>
      <w:proofErr w:type="spellEnd"/>
      <w:r w:rsidR="00CC6F6E">
        <w:rPr>
          <w:rFonts w:hint="cs"/>
          <w:rtl/>
          <w:lang w:bidi="fa-IR"/>
        </w:rPr>
        <w:t xml:space="preserve"> از </w:t>
      </w:r>
      <w:proofErr w:type="spellStart"/>
      <w:r w:rsidR="00CC6F6E">
        <w:rPr>
          <w:rFonts w:hint="cs"/>
          <w:rtl/>
          <w:lang w:bidi="fa-IR"/>
        </w:rPr>
        <w:t>الل‌های</w:t>
      </w:r>
      <w:proofErr w:type="spellEnd"/>
      <w:r w:rsidR="00CC6F6E">
        <w:rPr>
          <w:rFonts w:hint="cs"/>
          <w:rtl/>
          <w:lang w:bidi="fa-IR"/>
        </w:rPr>
        <w:t xml:space="preserve"> </w:t>
      </w:r>
      <w:proofErr w:type="spellStart"/>
      <w:r w:rsidR="00CC6F6E">
        <w:rPr>
          <w:rFonts w:hint="cs"/>
          <w:rtl/>
          <w:lang w:bidi="fa-IR"/>
        </w:rPr>
        <w:t>جانهی‌شده</w:t>
      </w:r>
      <w:proofErr w:type="spellEnd"/>
      <w:r w:rsidR="00CC6F6E">
        <w:rPr>
          <w:rFonts w:hint="cs"/>
          <w:rtl/>
          <w:lang w:bidi="fa-IR"/>
        </w:rPr>
        <w:t xml:space="preserve"> استفاده </w:t>
      </w:r>
      <w:proofErr w:type="spellStart"/>
      <w:r w:rsidR="00CC6F6E">
        <w:rPr>
          <w:rFonts w:hint="cs"/>
          <w:rtl/>
          <w:lang w:bidi="fa-IR"/>
        </w:rPr>
        <w:t>می‌شوند</w:t>
      </w:r>
      <w:proofErr w:type="spellEnd"/>
      <w:r w:rsidR="00CC6F6E">
        <w:rPr>
          <w:rFonts w:hint="cs"/>
          <w:rtl/>
          <w:lang w:bidi="fa-IR"/>
        </w:rPr>
        <w:t xml:space="preserve">. </w:t>
      </w:r>
      <w:r w:rsidR="00AD2256">
        <w:rPr>
          <w:rFonts w:hint="cs"/>
          <w:rtl/>
          <w:lang w:bidi="fa-IR"/>
        </w:rPr>
        <w:t xml:space="preserve">با نادیده گرفتن </w:t>
      </w:r>
      <w:proofErr w:type="spellStart"/>
      <w:r w:rsidR="00AD2256">
        <w:rPr>
          <w:rFonts w:hint="cs"/>
          <w:rtl/>
          <w:lang w:bidi="fa-IR"/>
        </w:rPr>
        <w:t>مارکرهای</w:t>
      </w:r>
      <w:proofErr w:type="spellEnd"/>
      <w:r w:rsidR="00AD2256">
        <w:rPr>
          <w:rFonts w:hint="cs"/>
          <w:rtl/>
          <w:lang w:bidi="fa-IR"/>
        </w:rPr>
        <w:t xml:space="preserve"> نادر در مرحله نخست که از نظر پیچیدگی </w:t>
      </w:r>
      <w:proofErr w:type="spellStart"/>
      <w:r w:rsidR="00AD2256">
        <w:rPr>
          <w:rFonts w:hint="cs"/>
          <w:rtl/>
          <w:lang w:bidi="fa-IR"/>
        </w:rPr>
        <w:t>محاسباتی</w:t>
      </w:r>
      <w:proofErr w:type="spellEnd"/>
      <w:r w:rsidR="00AD2256">
        <w:rPr>
          <w:rFonts w:hint="cs"/>
          <w:rtl/>
          <w:lang w:bidi="fa-IR"/>
        </w:rPr>
        <w:t xml:space="preserve"> سنگین است، این روش قادر به </w:t>
      </w:r>
      <w:proofErr w:type="spellStart"/>
      <w:r w:rsidR="00AD2256">
        <w:rPr>
          <w:rFonts w:hint="cs"/>
          <w:rtl/>
          <w:lang w:bidi="fa-IR"/>
        </w:rPr>
        <w:t>صرفه‌جویی</w:t>
      </w:r>
      <w:proofErr w:type="spellEnd"/>
      <w:r w:rsidR="00AD2256">
        <w:rPr>
          <w:rFonts w:hint="cs"/>
          <w:rtl/>
          <w:lang w:bidi="fa-IR"/>
        </w:rPr>
        <w:t xml:space="preserve"> در حافظه، و کاهش زمانی </w:t>
      </w:r>
      <w:proofErr w:type="spellStart"/>
      <w:r w:rsidR="00AD2256">
        <w:rPr>
          <w:rFonts w:hint="cs"/>
          <w:rtl/>
          <w:lang w:bidi="fa-IR"/>
        </w:rPr>
        <w:t>محاسباتی</w:t>
      </w:r>
      <w:proofErr w:type="spellEnd"/>
      <w:r w:rsidR="00AD2256">
        <w:rPr>
          <w:rFonts w:hint="cs"/>
          <w:rtl/>
          <w:lang w:bidi="fa-IR"/>
        </w:rPr>
        <w:t xml:space="preserve"> </w:t>
      </w:r>
      <w:proofErr w:type="spellStart"/>
      <w:r w:rsidR="00AD2256">
        <w:rPr>
          <w:rFonts w:hint="cs"/>
          <w:rtl/>
          <w:lang w:bidi="fa-IR"/>
        </w:rPr>
        <w:t>شده‌است</w:t>
      </w:r>
      <w:proofErr w:type="spellEnd"/>
      <w:r w:rsidR="00AD2256">
        <w:rPr>
          <w:rFonts w:hint="cs"/>
          <w:rtl/>
          <w:lang w:bidi="fa-IR"/>
        </w:rPr>
        <w:t xml:space="preserve">. </w:t>
      </w:r>
    </w:p>
    <w:p w14:paraId="57CEC306" w14:textId="69B48730" w:rsidR="00886850" w:rsidRDefault="00886850" w:rsidP="006C3B27">
      <w:pPr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برای ارزیابی عملکرد مدل </w:t>
      </w:r>
      <w:proofErr w:type="spellStart"/>
      <w:r>
        <w:rPr>
          <w:rFonts w:hint="cs"/>
          <w:rtl/>
          <w:lang w:bidi="fa-IR"/>
        </w:rPr>
        <w:t>پیاده‌سازی‌شده</w:t>
      </w:r>
      <w:proofErr w:type="spellEnd"/>
      <w:r>
        <w:rPr>
          <w:rFonts w:hint="cs"/>
          <w:rtl/>
          <w:lang w:bidi="fa-IR"/>
        </w:rPr>
        <w:t xml:space="preserve"> توسط این مقاله، عملکرد </w:t>
      </w:r>
      <w:r>
        <w:rPr>
          <w:lang w:bidi="fa-IR"/>
        </w:rPr>
        <w:t>Beagle 5.2</w:t>
      </w:r>
      <w:r>
        <w:rPr>
          <w:rFonts w:hint="cs"/>
          <w:rtl/>
          <w:lang w:bidi="fa-IR"/>
        </w:rPr>
        <w:t xml:space="preserve"> در مقابل نسخه </w:t>
      </w:r>
      <w:r>
        <w:rPr>
          <w:lang w:bidi="fa-IR"/>
        </w:rPr>
        <w:t>4.2.1</w:t>
      </w:r>
      <w:r>
        <w:rPr>
          <w:rFonts w:hint="cs"/>
          <w:rtl/>
          <w:lang w:bidi="fa-IR"/>
        </w:rPr>
        <w:t xml:space="preserve"> ابزار </w:t>
      </w:r>
      <w:r>
        <w:rPr>
          <w:lang w:bidi="fa-IR"/>
        </w:rPr>
        <w:t>SHAPEIT</w:t>
      </w:r>
      <w:r>
        <w:rPr>
          <w:rFonts w:hint="cs"/>
          <w:rtl/>
          <w:lang w:bidi="fa-IR"/>
        </w:rPr>
        <w:t xml:space="preserve"> مقایسه </w:t>
      </w:r>
      <w:proofErr w:type="spellStart"/>
      <w:r>
        <w:rPr>
          <w:rFonts w:hint="cs"/>
          <w:rtl/>
          <w:lang w:bidi="fa-IR"/>
        </w:rPr>
        <w:t>شده‌است</w:t>
      </w:r>
      <w:proofErr w:type="spellEnd"/>
      <w:r>
        <w:rPr>
          <w:rFonts w:hint="cs"/>
          <w:rtl/>
          <w:lang w:bidi="fa-IR"/>
        </w:rPr>
        <w:t xml:space="preserve">. </w:t>
      </w:r>
      <w:r>
        <w:rPr>
          <w:lang w:bidi="fa-IR"/>
        </w:rPr>
        <w:t>SHAPEIT</w:t>
      </w:r>
      <w:r>
        <w:rPr>
          <w:rFonts w:hint="cs"/>
          <w:rtl/>
          <w:lang w:bidi="fa-IR"/>
        </w:rPr>
        <w:t xml:space="preserve"> یک ابزار دیگر برای </w:t>
      </w:r>
      <w:proofErr w:type="spellStart"/>
      <w:r>
        <w:rPr>
          <w:rFonts w:hint="cs"/>
          <w:rtl/>
          <w:lang w:bidi="fa-IR"/>
        </w:rPr>
        <w:t>فیزینگ</w:t>
      </w:r>
      <w:proofErr w:type="spellEnd"/>
      <w:r>
        <w:rPr>
          <w:rFonts w:hint="cs"/>
          <w:rtl/>
          <w:lang w:bidi="fa-IR"/>
        </w:rPr>
        <w:t xml:space="preserve"> </w:t>
      </w:r>
      <w:proofErr w:type="spellStart"/>
      <w:r>
        <w:rPr>
          <w:rFonts w:hint="cs"/>
          <w:rtl/>
          <w:lang w:bidi="fa-IR"/>
        </w:rPr>
        <w:t>هپلوتایپ</w:t>
      </w:r>
      <w:proofErr w:type="spellEnd"/>
      <w:r>
        <w:rPr>
          <w:rFonts w:hint="cs"/>
          <w:rtl/>
          <w:lang w:bidi="fa-IR"/>
        </w:rPr>
        <w:t xml:space="preserve"> است که به صورت گسترده مورد استفاده بوده و برای </w:t>
      </w:r>
      <w:proofErr w:type="spellStart"/>
      <w:r>
        <w:rPr>
          <w:rFonts w:hint="cs"/>
          <w:rtl/>
          <w:lang w:bidi="fa-IR"/>
        </w:rPr>
        <w:t>داده‌های</w:t>
      </w:r>
      <w:proofErr w:type="spellEnd"/>
      <w:r>
        <w:rPr>
          <w:rFonts w:hint="cs"/>
          <w:rtl/>
          <w:lang w:bidi="fa-IR"/>
        </w:rPr>
        <w:t xml:space="preserve"> حجیم، عملکرد مناسبی را از خود نشان </w:t>
      </w:r>
      <w:proofErr w:type="spellStart"/>
      <w:r>
        <w:rPr>
          <w:rFonts w:hint="cs"/>
          <w:rtl/>
          <w:lang w:bidi="fa-IR"/>
        </w:rPr>
        <w:t>داده‌است</w:t>
      </w:r>
      <w:proofErr w:type="spellEnd"/>
      <w:r w:rsidR="00461DA1">
        <w:rPr>
          <w:rFonts w:hint="cs"/>
          <w:rtl/>
          <w:lang w:bidi="fa-IR"/>
        </w:rPr>
        <w:t xml:space="preserve">. دو </w:t>
      </w:r>
      <w:proofErr w:type="spellStart"/>
      <w:r w:rsidR="00461DA1">
        <w:rPr>
          <w:rFonts w:hint="cs"/>
          <w:rtl/>
          <w:lang w:bidi="fa-IR"/>
        </w:rPr>
        <w:t>دیتاست</w:t>
      </w:r>
      <w:proofErr w:type="spellEnd"/>
      <w:r w:rsidR="00461DA1">
        <w:rPr>
          <w:rFonts w:hint="cs"/>
          <w:rtl/>
          <w:lang w:bidi="fa-IR"/>
        </w:rPr>
        <w:t xml:space="preserve"> مختلف در این مقاله برای ارزیابی عملکرد استفاده </w:t>
      </w:r>
      <w:proofErr w:type="spellStart"/>
      <w:r w:rsidR="00461DA1">
        <w:rPr>
          <w:rFonts w:hint="cs"/>
          <w:rtl/>
          <w:lang w:bidi="fa-IR"/>
        </w:rPr>
        <w:t>شده‌اند</w:t>
      </w:r>
      <w:proofErr w:type="spellEnd"/>
      <w:r w:rsidR="00461DA1">
        <w:rPr>
          <w:rFonts w:hint="cs"/>
          <w:rtl/>
          <w:lang w:bidi="fa-IR"/>
        </w:rPr>
        <w:t xml:space="preserve">؛ یکی داده آرایه </w:t>
      </w:r>
      <w:r w:rsidR="00461DA1">
        <w:rPr>
          <w:lang w:bidi="fa-IR"/>
        </w:rPr>
        <w:t>SNP</w:t>
      </w:r>
      <w:r w:rsidR="00461DA1">
        <w:rPr>
          <w:rFonts w:hint="cs"/>
          <w:rtl/>
          <w:lang w:bidi="fa-IR"/>
        </w:rPr>
        <w:t xml:space="preserve"> پایگاه داده </w:t>
      </w:r>
      <w:r w:rsidR="00461DA1">
        <w:rPr>
          <w:lang w:bidi="fa-IR"/>
        </w:rPr>
        <w:t>UK Biobank</w:t>
      </w:r>
      <w:r w:rsidR="00461DA1">
        <w:rPr>
          <w:rFonts w:hint="cs"/>
          <w:rtl/>
          <w:lang w:bidi="fa-IR"/>
        </w:rPr>
        <w:t xml:space="preserve">، و دیگری </w:t>
      </w:r>
      <w:proofErr w:type="spellStart"/>
      <w:r w:rsidR="00461DA1">
        <w:rPr>
          <w:rFonts w:hint="cs"/>
          <w:rtl/>
          <w:lang w:bidi="fa-IR"/>
        </w:rPr>
        <w:t>داده‌های</w:t>
      </w:r>
      <w:proofErr w:type="spellEnd"/>
      <w:r w:rsidR="00461DA1">
        <w:rPr>
          <w:rFonts w:hint="cs"/>
          <w:rtl/>
          <w:lang w:bidi="fa-IR"/>
        </w:rPr>
        <w:t xml:space="preserve"> توالی پایگاه داده </w:t>
      </w:r>
      <w:proofErr w:type="spellStart"/>
      <w:r w:rsidR="00461DA1">
        <w:rPr>
          <w:lang w:bidi="fa-IR"/>
        </w:rPr>
        <w:t>TOPMed</w:t>
      </w:r>
      <w:proofErr w:type="spellEnd"/>
      <w:r w:rsidR="00461DA1">
        <w:rPr>
          <w:rStyle w:val="FootnoteReference"/>
          <w:lang w:bidi="fa-IR"/>
        </w:rPr>
        <w:footnoteReference w:id="5"/>
      </w:r>
      <w:r w:rsidR="00461DA1">
        <w:rPr>
          <w:rFonts w:hint="cs"/>
          <w:rtl/>
          <w:lang w:bidi="fa-IR"/>
        </w:rPr>
        <w:t xml:space="preserve"> </w:t>
      </w:r>
      <w:proofErr w:type="spellStart"/>
      <w:r w:rsidR="00461DA1">
        <w:rPr>
          <w:rFonts w:hint="cs"/>
          <w:rtl/>
          <w:lang w:bidi="fa-IR"/>
        </w:rPr>
        <w:t>می‌باشد</w:t>
      </w:r>
      <w:proofErr w:type="spellEnd"/>
      <w:r w:rsidR="00461DA1">
        <w:rPr>
          <w:rFonts w:hint="cs"/>
          <w:rtl/>
          <w:lang w:bidi="fa-IR"/>
        </w:rPr>
        <w:t xml:space="preserve">. </w:t>
      </w:r>
      <w:r>
        <w:rPr>
          <w:rFonts w:hint="cs"/>
          <w:rtl/>
          <w:lang w:bidi="fa-IR"/>
        </w:rPr>
        <w:t xml:space="preserve"> </w:t>
      </w:r>
      <w:r w:rsidR="00461DA1">
        <w:rPr>
          <w:rFonts w:hint="cs"/>
          <w:rtl/>
          <w:lang w:bidi="fa-IR"/>
        </w:rPr>
        <w:t xml:space="preserve">در نتایج ارزیابی، دو ابزار از نظر دقت، و </w:t>
      </w:r>
      <w:proofErr w:type="spellStart"/>
      <w:r w:rsidR="00461DA1">
        <w:rPr>
          <w:rFonts w:hint="cs"/>
          <w:rtl/>
          <w:lang w:bidi="fa-IR"/>
        </w:rPr>
        <w:t>مقیاس‌پذیری</w:t>
      </w:r>
      <w:proofErr w:type="spellEnd"/>
      <w:r w:rsidR="00461DA1">
        <w:rPr>
          <w:rFonts w:hint="cs"/>
          <w:rtl/>
          <w:lang w:bidi="fa-IR"/>
        </w:rPr>
        <w:t xml:space="preserve"> نسبت به اندازه جمعیت نمونه، مشابه بودند. </w:t>
      </w:r>
      <w:r w:rsidR="00461DA1">
        <w:rPr>
          <w:rFonts w:hint="cs"/>
          <w:rtl/>
          <w:lang w:bidi="fa-IR"/>
        </w:rPr>
        <w:lastRenderedPageBreak/>
        <w:t xml:space="preserve">از نظر زمان </w:t>
      </w:r>
      <w:proofErr w:type="spellStart"/>
      <w:r w:rsidR="00461DA1">
        <w:rPr>
          <w:rFonts w:hint="cs"/>
          <w:rtl/>
          <w:lang w:bidi="fa-IR"/>
        </w:rPr>
        <w:t>محاسباتی</w:t>
      </w:r>
      <w:proofErr w:type="spellEnd"/>
      <w:r w:rsidR="00461DA1">
        <w:rPr>
          <w:rFonts w:hint="cs"/>
          <w:rtl/>
          <w:lang w:bidi="fa-IR"/>
        </w:rPr>
        <w:t xml:space="preserve"> نیز برای </w:t>
      </w:r>
      <w:proofErr w:type="spellStart"/>
      <w:r w:rsidR="00461DA1">
        <w:rPr>
          <w:rFonts w:hint="cs"/>
          <w:rtl/>
          <w:lang w:bidi="fa-IR"/>
        </w:rPr>
        <w:t>داده‌های</w:t>
      </w:r>
      <w:proofErr w:type="spellEnd"/>
      <w:r w:rsidR="00461DA1">
        <w:rPr>
          <w:rFonts w:hint="cs"/>
          <w:rtl/>
          <w:lang w:bidi="fa-IR"/>
        </w:rPr>
        <w:t xml:space="preserve"> </w:t>
      </w:r>
      <w:r w:rsidR="00461DA1">
        <w:rPr>
          <w:lang w:bidi="fa-IR"/>
        </w:rPr>
        <w:t>SNP</w:t>
      </w:r>
      <w:r w:rsidR="00461DA1">
        <w:rPr>
          <w:rFonts w:hint="cs"/>
          <w:rtl/>
          <w:lang w:bidi="fa-IR"/>
        </w:rPr>
        <w:t xml:space="preserve"> پایگاه داده </w:t>
      </w:r>
      <w:r w:rsidR="00461DA1">
        <w:rPr>
          <w:lang w:bidi="fa-IR"/>
        </w:rPr>
        <w:t>Biobank</w:t>
      </w:r>
      <w:r w:rsidR="00461DA1">
        <w:rPr>
          <w:rFonts w:hint="cs"/>
          <w:rtl/>
          <w:lang w:bidi="fa-IR"/>
        </w:rPr>
        <w:t xml:space="preserve">، دو روش تفاوت محسوسی نداشتند. اما در </w:t>
      </w:r>
      <w:proofErr w:type="spellStart"/>
      <w:r w:rsidR="00461DA1">
        <w:rPr>
          <w:rFonts w:hint="cs"/>
          <w:rtl/>
          <w:lang w:bidi="fa-IR"/>
        </w:rPr>
        <w:t>فیزینگ</w:t>
      </w:r>
      <w:proofErr w:type="spellEnd"/>
      <w:r w:rsidR="00461DA1">
        <w:rPr>
          <w:rFonts w:hint="cs"/>
          <w:rtl/>
          <w:lang w:bidi="fa-IR"/>
        </w:rPr>
        <w:t xml:space="preserve"> با </w:t>
      </w:r>
      <w:proofErr w:type="spellStart"/>
      <w:r w:rsidR="00461DA1">
        <w:rPr>
          <w:rFonts w:hint="cs"/>
          <w:rtl/>
          <w:lang w:bidi="fa-IR"/>
        </w:rPr>
        <w:t>داده‌های</w:t>
      </w:r>
      <w:proofErr w:type="spellEnd"/>
      <w:r w:rsidR="00461DA1">
        <w:rPr>
          <w:rFonts w:hint="cs"/>
          <w:rtl/>
          <w:lang w:bidi="fa-IR"/>
        </w:rPr>
        <w:t xml:space="preserve"> توالی </w:t>
      </w:r>
      <w:proofErr w:type="spellStart"/>
      <w:r w:rsidR="00461DA1">
        <w:rPr>
          <w:lang w:bidi="fa-IR"/>
        </w:rPr>
        <w:t>TOPMed</w:t>
      </w:r>
      <w:proofErr w:type="spellEnd"/>
      <w:r w:rsidR="00461DA1">
        <w:rPr>
          <w:rFonts w:hint="cs"/>
          <w:rtl/>
          <w:lang w:bidi="fa-IR"/>
        </w:rPr>
        <w:t xml:space="preserve">، ابزار </w:t>
      </w:r>
      <w:r w:rsidR="00461DA1">
        <w:rPr>
          <w:lang w:bidi="fa-IR"/>
        </w:rPr>
        <w:t>Beagle</w:t>
      </w:r>
      <w:r w:rsidR="00461DA1">
        <w:rPr>
          <w:rFonts w:hint="cs"/>
          <w:rtl/>
          <w:lang w:bidi="fa-IR"/>
        </w:rPr>
        <w:t xml:space="preserve"> </w:t>
      </w:r>
      <w:proofErr w:type="spellStart"/>
      <w:r w:rsidR="00461DA1">
        <w:rPr>
          <w:rFonts w:hint="cs"/>
          <w:rtl/>
          <w:lang w:bidi="fa-IR"/>
        </w:rPr>
        <w:t>حدودا</w:t>
      </w:r>
      <w:proofErr w:type="spellEnd"/>
      <w:r w:rsidR="00461DA1">
        <w:rPr>
          <w:rFonts w:hint="cs"/>
          <w:rtl/>
          <w:lang w:bidi="fa-IR"/>
        </w:rPr>
        <w:t xml:space="preserve"> ۲۰ برابر </w:t>
      </w:r>
      <w:proofErr w:type="spellStart"/>
      <w:r w:rsidR="00461DA1">
        <w:rPr>
          <w:rFonts w:hint="cs"/>
          <w:rtl/>
          <w:lang w:bidi="fa-IR"/>
        </w:rPr>
        <w:t>سریع‌تر</w:t>
      </w:r>
      <w:proofErr w:type="spellEnd"/>
      <w:r w:rsidR="00461DA1">
        <w:rPr>
          <w:rFonts w:hint="cs"/>
          <w:rtl/>
          <w:lang w:bidi="fa-IR"/>
        </w:rPr>
        <w:t xml:space="preserve"> از </w:t>
      </w:r>
      <w:r w:rsidR="00461DA1">
        <w:rPr>
          <w:lang w:bidi="fa-IR"/>
        </w:rPr>
        <w:t>SHAPEIT</w:t>
      </w:r>
      <w:r w:rsidR="00461DA1">
        <w:rPr>
          <w:rFonts w:hint="cs"/>
          <w:rtl/>
          <w:lang w:bidi="fa-IR"/>
        </w:rPr>
        <w:t xml:space="preserve"> بود. </w:t>
      </w:r>
    </w:p>
    <w:p w14:paraId="1CF36311" w14:textId="37040DFD" w:rsidR="00A768BC" w:rsidRDefault="00CB4E93" w:rsidP="00777470">
      <w:pPr>
        <w:pStyle w:val="Heading1"/>
        <w:rPr>
          <w:rtl/>
        </w:rPr>
      </w:pPr>
      <w:proofErr w:type="spellStart"/>
      <w:r>
        <w:rPr>
          <w:rFonts w:hint="cs"/>
          <w:rtl/>
        </w:rPr>
        <w:t>روش</w:t>
      </w:r>
      <w:r w:rsidR="00441E6A">
        <w:rPr>
          <w:rFonts w:hint="cs"/>
          <w:rtl/>
        </w:rPr>
        <w:t>‌ها</w:t>
      </w:r>
      <w:proofErr w:type="spellEnd"/>
    </w:p>
    <w:p w14:paraId="66093C24" w14:textId="77777777" w:rsidR="00437CB5" w:rsidRDefault="002B6FF2" w:rsidP="00862797">
      <w:pPr>
        <w:rPr>
          <w:rtl/>
          <w:lang w:bidi="fa-IR"/>
        </w:rPr>
      </w:pPr>
      <w:r>
        <w:rPr>
          <w:lang w:bidi="fa-IR"/>
        </w:rPr>
        <w:t>Beagle 5.2</w:t>
      </w:r>
      <w:r>
        <w:rPr>
          <w:rFonts w:hint="cs"/>
          <w:rtl/>
          <w:lang w:bidi="fa-IR"/>
        </w:rPr>
        <w:t xml:space="preserve">، برای </w:t>
      </w:r>
      <w:proofErr w:type="spellStart"/>
      <w:r>
        <w:rPr>
          <w:rFonts w:hint="cs"/>
          <w:rtl/>
          <w:lang w:bidi="fa-IR"/>
        </w:rPr>
        <w:t>فیزینگ</w:t>
      </w:r>
      <w:proofErr w:type="spellEnd"/>
      <w:r>
        <w:rPr>
          <w:rFonts w:hint="cs"/>
          <w:rtl/>
          <w:lang w:bidi="fa-IR"/>
        </w:rPr>
        <w:t xml:space="preserve"> از مدل </w:t>
      </w:r>
      <w:r>
        <w:rPr>
          <w:lang w:bidi="fa-IR"/>
        </w:rPr>
        <w:t>HMM</w:t>
      </w:r>
      <w:r>
        <w:rPr>
          <w:rFonts w:hint="cs"/>
          <w:rtl/>
          <w:lang w:bidi="fa-IR"/>
        </w:rPr>
        <w:t xml:space="preserve"> استفاده </w:t>
      </w:r>
      <w:proofErr w:type="spellStart"/>
      <w:r>
        <w:rPr>
          <w:rFonts w:hint="cs"/>
          <w:rtl/>
          <w:lang w:bidi="fa-IR"/>
        </w:rPr>
        <w:t>می‌کند</w:t>
      </w:r>
      <w:proofErr w:type="spellEnd"/>
      <w:r>
        <w:rPr>
          <w:rFonts w:hint="cs"/>
          <w:rtl/>
          <w:lang w:bidi="fa-IR"/>
        </w:rPr>
        <w:t xml:space="preserve">. احتمال </w:t>
      </w:r>
      <w:proofErr w:type="spellStart"/>
      <w:r>
        <w:rPr>
          <w:rFonts w:hint="cs"/>
          <w:rtl/>
          <w:lang w:bidi="fa-IR"/>
        </w:rPr>
        <w:t>حالت‌های</w:t>
      </w:r>
      <w:proofErr w:type="spellEnd"/>
      <w:r>
        <w:rPr>
          <w:rFonts w:hint="cs"/>
          <w:rtl/>
          <w:lang w:bidi="fa-IR"/>
        </w:rPr>
        <w:t xml:space="preserve"> گذر این </w:t>
      </w:r>
      <w:r>
        <w:rPr>
          <w:lang w:bidi="fa-IR"/>
        </w:rPr>
        <w:t>HMM</w:t>
      </w:r>
      <w:r>
        <w:rPr>
          <w:rFonts w:hint="cs"/>
          <w:rtl/>
          <w:lang w:bidi="fa-IR"/>
        </w:rPr>
        <w:t xml:space="preserve">، به مقدار «اندازه جمعیت موثر»‌ که ورودی مدل است بستگی دارند. از آنجایی که مقدار صحیح این پارامتر، برای برخی از </w:t>
      </w:r>
      <w:proofErr w:type="spellStart"/>
      <w:r>
        <w:rPr>
          <w:rFonts w:hint="cs"/>
          <w:rtl/>
          <w:lang w:bidi="fa-IR"/>
        </w:rPr>
        <w:t>گونه‌ها</w:t>
      </w:r>
      <w:proofErr w:type="spellEnd"/>
      <w:r>
        <w:rPr>
          <w:rFonts w:hint="cs"/>
          <w:rtl/>
          <w:lang w:bidi="fa-IR"/>
        </w:rPr>
        <w:t xml:space="preserve"> </w:t>
      </w:r>
      <w:proofErr w:type="spellStart"/>
      <w:r>
        <w:rPr>
          <w:rFonts w:hint="cs"/>
          <w:rtl/>
          <w:lang w:bidi="fa-IR"/>
        </w:rPr>
        <w:t>نامعلوم</w:t>
      </w:r>
      <w:proofErr w:type="spellEnd"/>
      <w:r>
        <w:rPr>
          <w:rFonts w:hint="cs"/>
          <w:rtl/>
          <w:lang w:bidi="fa-IR"/>
        </w:rPr>
        <w:t xml:space="preserve"> است، </w:t>
      </w:r>
      <w:r>
        <w:rPr>
          <w:lang w:bidi="fa-IR"/>
        </w:rPr>
        <w:t>Beagle</w:t>
      </w:r>
      <w:r>
        <w:rPr>
          <w:rFonts w:hint="cs"/>
          <w:rtl/>
          <w:lang w:bidi="fa-IR"/>
        </w:rPr>
        <w:t xml:space="preserve"> توسط </w:t>
      </w:r>
      <w:r>
        <w:rPr>
          <w:lang w:bidi="fa-IR"/>
        </w:rPr>
        <w:t>HMM</w:t>
      </w:r>
      <w:r>
        <w:rPr>
          <w:rFonts w:hint="cs"/>
          <w:rtl/>
          <w:lang w:bidi="fa-IR"/>
        </w:rPr>
        <w:t xml:space="preserve"> این مقدار را به صورت </w:t>
      </w:r>
      <w:proofErr w:type="spellStart"/>
      <w:r>
        <w:rPr>
          <w:rFonts w:hint="cs"/>
          <w:rtl/>
          <w:lang w:bidi="fa-IR"/>
        </w:rPr>
        <w:t>تکرارشونده</w:t>
      </w:r>
      <w:proofErr w:type="spellEnd"/>
      <w:r>
        <w:rPr>
          <w:rFonts w:hint="cs"/>
          <w:rtl/>
          <w:lang w:bidi="fa-IR"/>
        </w:rPr>
        <w:t xml:space="preserve"> </w:t>
      </w:r>
      <w:proofErr w:type="spellStart"/>
      <w:r>
        <w:rPr>
          <w:rFonts w:hint="cs"/>
          <w:rtl/>
          <w:lang w:bidi="fa-IR"/>
        </w:rPr>
        <w:t>بروزرسانی</w:t>
      </w:r>
      <w:proofErr w:type="spellEnd"/>
      <w:r>
        <w:rPr>
          <w:rFonts w:hint="cs"/>
          <w:rtl/>
          <w:lang w:bidi="fa-IR"/>
        </w:rPr>
        <w:t xml:space="preserve"> </w:t>
      </w:r>
      <w:proofErr w:type="spellStart"/>
      <w:r>
        <w:rPr>
          <w:rFonts w:hint="cs"/>
          <w:rtl/>
          <w:lang w:bidi="fa-IR"/>
        </w:rPr>
        <w:t>می‌کند</w:t>
      </w:r>
      <w:proofErr w:type="spellEnd"/>
      <w:r>
        <w:rPr>
          <w:rFonts w:hint="cs"/>
          <w:rtl/>
          <w:lang w:bidi="fa-IR"/>
        </w:rPr>
        <w:t xml:space="preserve">. در نتیجه، حتی در صورتی که تخمین اولیه دور از مقدار واقعی باشد، مقدار «اندازه جمعیت موثر» به مقدار واقعی </w:t>
      </w:r>
      <w:proofErr w:type="spellStart"/>
      <w:r>
        <w:rPr>
          <w:rFonts w:hint="cs"/>
          <w:rtl/>
          <w:lang w:bidi="fa-IR"/>
        </w:rPr>
        <w:t>نزدیک‌تر</w:t>
      </w:r>
      <w:proofErr w:type="spellEnd"/>
      <w:r>
        <w:rPr>
          <w:rFonts w:hint="cs"/>
          <w:rtl/>
          <w:lang w:bidi="fa-IR"/>
        </w:rPr>
        <w:t xml:space="preserve"> شده و نتیجه تا حد زیادی مستقل از مقدار اولیه </w:t>
      </w:r>
      <w:proofErr w:type="spellStart"/>
      <w:r>
        <w:rPr>
          <w:rFonts w:hint="cs"/>
          <w:rtl/>
          <w:lang w:bidi="fa-IR"/>
        </w:rPr>
        <w:t>می‌شود</w:t>
      </w:r>
      <w:proofErr w:type="spellEnd"/>
      <w:r>
        <w:rPr>
          <w:rFonts w:hint="cs"/>
          <w:rtl/>
          <w:lang w:bidi="fa-IR"/>
        </w:rPr>
        <w:t xml:space="preserve">. </w:t>
      </w:r>
    </w:p>
    <w:p w14:paraId="402C5154" w14:textId="0ECADEC5" w:rsidR="006C3B27" w:rsidRDefault="00437CB5" w:rsidP="004F4186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در روش </w:t>
      </w:r>
      <w:proofErr w:type="spellStart"/>
      <w:r>
        <w:rPr>
          <w:rFonts w:hint="cs"/>
          <w:rtl/>
          <w:lang w:bidi="fa-IR"/>
        </w:rPr>
        <w:t>ارائه‌شده</w:t>
      </w:r>
      <w:proofErr w:type="spellEnd"/>
      <w:r>
        <w:rPr>
          <w:rFonts w:hint="cs"/>
          <w:rtl/>
          <w:lang w:bidi="fa-IR"/>
        </w:rPr>
        <w:t xml:space="preserve"> توسط این مقاله، از یک پنجره لغزنده </w:t>
      </w:r>
      <w:proofErr w:type="spellStart"/>
      <w:r>
        <w:rPr>
          <w:rFonts w:hint="cs"/>
          <w:rtl/>
          <w:lang w:bidi="fa-IR"/>
        </w:rPr>
        <w:t>مارکرها</w:t>
      </w:r>
      <w:proofErr w:type="spellEnd"/>
      <w:r>
        <w:rPr>
          <w:rFonts w:hint="cs"/>
          <w:rtl/>
          <w:lang w:bidi="fa-IR"/>
        </w:rPr>
        <w:t xml:space="preserve"> در پروسه </w:t>
      </w:r>
      <w:proofErr w:type="spellStart"/>
      <w:r>
        <w:rPr>
          <w:rFonts w:hint="cs"/>
          <w:rtl/>
          <w:lang w:bidi="fa-IR"/>
        </w:rPr>
        <w:t>فیزینگ</w:t>
      </w:r>
      <w:proofErr w:type="spellEnd"/>
      <w:r>
        <w:rPr>
          <w:rFonts w:hint="cs"/>
          <w:rtl/>
          <w:lang w:bidi="fa-IR"/>
        </w:rPr>
        <w:t xml:space="preserve"> استفاده </w:t>
      </w:r>
      <w:proofErr w:type="spellStart"/>
      <w:r>
        <w:rPr>
          <w:rFonts w:hint="cs"/>
          <w:rtl/>
          <w:lang w:bidi="fa-IR"/>
        </w:rPr>
        <w:t>می‌شود</w:t>
      </w:r>
      <w:proofErr w:type="spellEnd"/>
      <w:r>
        <w:rPr>
          <w:rFonts w:hint="cs"/>
          <w:rtl/>
          <w:lang w:bidi="fa-IR"/>
        </w:rPr>
        <w:t xml:space="preserve">. </w:t>
      </w:r>
      <w:r w:rsidR="00BD0665">
        <w:rPr>
          <w:rFonts w:hint="cs"/>
          <w:rtl/>
          <w:lang w:bidi="fa-IR"/>
        </w:rPr>
        <w:t xml:space="preserve">این پنجره،‌ سایز معینی دارد که به صورت </w:t>
      </w:r>
      <w:proofErr w:type="spellStart"/>
      <w:r w:rsidR="00BD0665">
        <w:rPr>
          <w:rFonts w:hint="cs"/>
          <w:rtl/>
          <w:lang w:bidi="fa-IR"/>
        </w:rPr>
        <w:t>پیش‌فرض</w:t>
      </w:r>
      <w:proofErr w:type="spellEnd"/>
      <w:r w:rsidR="00BD0665">
        <w:rPr>
          <w:rFonts w:hint="cs"/>
          <w:rtl/>
          <w:lang w:bidi="fa-IR"/>
        </w:rPr>
        <w:t xml:space="preserve"> ۴۰ </w:t>
      </w:r>
      <w:proofErr w:type="spellStart"/>
      <w:r w:rsidR="00BD0665">
        <w:rPr>
          <w:rFonts w:hint="cs"/>
          <w:rtl/>
          <w:lang w:bidi="fa-IR"/>
        </w:rPr>
        <w:t>سنتی‌مورگان</w:t>
      </w:r>
      <w:proofErr w:type="spellEnd"/>
      <w:r w:rsidR="00BD0665">
        <w:rPr>
          <w:rFonts w:hint="cs"/>
          <w:rtl/>
          <w:lang w:bidi="fa-IR"/>
        </w:rPr>
        <w:t xml:space="preserve"> است. ابزار </w:t>
      </w:r>
      <w:r w:rsidR="00BD0665">
        <w:rPr>
          <w:lang w:bidi="fa-IR"/>
        </w:rPr>
        <w:t>Beagle</w:t>
      </w:r>
      <w:r w:rsidR="00BD0665">
        <w:rPr>
          <w:rFonts w:hint="cs"/>
          <w:rtl/>
          <w:lang w:bidi="fa-IR"/>
        </w:rPr>
        <w:t xml:space="preserve">، توالی را به </w:t>
      </w:r>
      <w:proofErr w:type="spellStart"/>
      <w:r w:rsidR="00BD0665">
        <w:rPr>
          <w:rFonts w:hint="cs"/>
          <w:rtl/>
          <w:lang w:bidi="fa-IR"/>
        </w:rPr>
        <w:t>بخش‌هایی</w:t>
      </w:r>
      <w:proofErr w:type="spellEnd"/>
      <w:r w:rsidR="00BD0665">
        <w:rPr>
          <w:rFonts w:hint="cs"/>
          <w:rtl/>
          <w:lang w:bidi="fa-IR"/>
        </w:rPr>
        <w:t xml:space="preserve"> با </w:t>
      </w:r>
      <w:proofErr w:type="spellStart"/>
      <w:r w:rsidR="00BD0665">
        <w:rPr>
          <w:rFonts w:hint="cs"/>
          <w:rtl/>
          <w:lang w:bidi="fa-IR"/>
        </w:rPr>
        <w:t>اندازه‌ای</w:t>
      </w:r>
      <w:proofErr w:type="spellEnd"/>
      <w:r w:rsidR="00BD0665">
        <w:rPr>
          <w:rFonts w:hint="cs"/>
          <w:rtl/>
          <w:lang w:bidi="fa-IR"/>
        </w:rPr>
        <w:t xml:space="preserve"> به نسبت اندازه پنجره </w:t>
      </w:r>
      <w:proofErr w:type="spellStart"/>
      <w:r w:rsidR="00BD0665">
        <w:rPr>
          <w:rFonts w:hint="cs"/>
          <w:rtl/>
          <w:lang w:bidi="fa-IR"/>
        </w:rPr>
        <w:t>مارکر</w:t>
      </w:r>
      <w:proofErr w:type="spellEnd"/>
      <w:r w:rsidR="00BD0665">
        <w:rPr>
          <w:rFonts w:hint="cs"/>
          <w:rtl/>
          <w:lang w:bidi="fa-IR"/>
        </w:rPr>
        <w:t xml:space="preserve"> تقسیم کرده، و </w:t>
      </w:r>
      <w:proofErr w:type="spellStart"/>
      <w:r w:rsidR="00BD0665">
        <w:rPr>
          <w:rFonts w:hint="cs"/>
          <w:rtl/>
          <w:lang w:bidi="fa-IR"/>
        </w:rPr>
        <w:t>ژنوتایپ‌های</w:t>
      </w:r>
      <w:proofErr w:type="spellEnd"/>
      <w:r w:rsidR="00BD0665">
        <w:rPr>
          <w:rFonts w:hint="cs"/>
          <w:rtl/>
          <w:lang w:bidi="fa-IR"/>
        </w:rPr>
        <w:t xml:space="preserve"> هر پنجره را به صورت مستقل </w:t>
      </w:r>
      <w:proofErr w:type="spellStart"/>
      <w:r w:rsidR="00BD0665">
        <w:rPr>
          <w:rFonts w:hint="cs"/>
          <w:rtl/>
          <w:lang w:bidi="fa-IR"/>
        </w:rPr>
        <w:t>فیز</w:t>
      </w:r>
      <w:proofErr w:type="spellEnd"/>
      <w:r w:rsidR="00BD0665">
        <w:rPr>
          <w:rFonts w:hint="cs"/>
          <w:rtl/>
          <w:lang w:bidi="fa-IR"/>
        </w:rPr>
        <w:t xml:space="preserve"> </w:t>
      </w:r>
      <w:proofErr w:type="spellStart"/>
      <w:r w:rsidR="00BD0665">
        <w:rPr>
          <w:rFonts w:hint="cs"/>
          <w:rtl/>
          <w:lang w:bidi="fa-IR"/>
        </w:rPr>
        <w:t>می‌کند</w:t>
      </w:r>
      <w:proofErr w:type="spellEnd"/>
      <w:r w:rsidR="00BD0665">
        <w:rPr>
          <w:rFonts w:hint="cs"/>
          <w:rtl/>
          <w:lang w:bidi="fa-IR"/>
        </w:rPr>
        <w:t xml:space="preserve">. برای </w:t>
      </w:r>
      <w:proofErr w:type="spellStart"/>
      <w:r w:rsidR="00BD0665">
        <w:rPr>
          <w:rFonts w:hint="cs"/>
          <w:rtl/>
          <w:lang w:bidi="fa-IR"/>
        </w:rPr>
        <w:t>پنجره‌ها</w:t>
      </w:r>
      <w:proofErr w:type="spellEnd"/>
      <w:r w:rsidR="00BD0665">
        <w:rPr>
          <w:rFonts w:hint="cs"/>
          <w:rtl/>
          <w:lang w:bidi="fa-IR"/>
        </w:rPr>
        <w:t xml:space="preserve">، </w:t>
      </w:r>
      <w:proofErr w:type="spellStart"/>
      <w:r w:rsidR="00BD0665">
        <w:rPr>
          <w:rFonts w:hint="cs"/>
          <w:rtl/>
          <w:lang w:bidi="fa-IR"/>
        </w:rPr>
        <w:t>اندازه‌ای</w:t>
      </w:r>
      <w:proofErr w:type="spellEnd"/>
      <w:r w:rsidR="00BD0665">
        <w:rPr>
          <w:rFonts w:hint="cs"/>
          <w:rtl/>
          <w:lang w:bidi="fa-IR"/>
        </w:rPr>
        <w:t xml:space="preserve"> به عنوان بازه </w:t>
      </w:r>
      <w:proofErr w:type="spellStart"/>
      <w:r w:rsidR="00BD0665">
        <w:rPr>
          <w:rFonts w:hint="cs"/>
          <w:rtl/>
          <w:lang w:bidi="fa-IR"/>
        </w:rPr>
        <w:t>هم‌پوشانی</w:t>
      </w:r>
      <w:proofErr w:type="spellEnd"/>
      <w:r w:rsidR="00BD0665">
        <w:rPr>
          <w:rFonts w:hint="cs"/>
          <w:rtl/>
          <w:lang w:bidi="fa-IR"/>
        </w:rPr>
        <w:t xml:space="preserve"> در نظر گرفته شده که به صورت </w:t>
      </w:r>
      <w:proofErr w:type="spellStart"/>
      <w:r w:rsidR="00BD0665">
        <w:rPr>
          <w:rFonts w:hint="cs"/>
          <w:rtl/>
          <w:lang w:bidi="fa-IR"/>
        </w:rPr>
        <w:t>پیش‌فرض</w:t>
      </w:r>
      <w:proofErr w:type="spellEnd"/>
      <w:r w:rsidR="00BD0665">
        <w:rPr>
          <w:rFonts w:hint="cs"/>
          <w:rtl/>
          <w:lang w:bidi="fa-IR"/>
        </w:rPr>
        <w:t xml:space="preserve"> ۲ </w:t>
      </w:r>
      <w:proofErr w:type="spellStart"/>
      <w:r w:rsidR="00BD0665">
        <w:rPr>
          <w:rFonts w:hint="cs"/>
          <w:rtl/>
          <w:lang w:bidi="fa-IR"/>
        </w:rPr>
        <w:t>سنتی‌مورگان</w:t>
      </w:r>
      <w:proofErr w:type="spellEnd"/>
      <w:r w:rsidR="00BD0665">
        <w:rPr>
          <w:rFonts w:hint="cs"/>
          <w:rtl/>
          <w:lang w:bidi="fa-IR"/>
        </w:rPr>
        <w:t xml:space="preserve"> است. با در نظر گرفتن یک بازه </w:t>
      </w:r>
      <w:proofErr w:type="spellStart"/>
      <w:r w:rsidR="00BD0665">
        <w:rPr>
          <w:rFonts w:hint="cs"/>
          <w:rtl/>
          <w:lang w:bidi="fa-IR"/>
        </w:rPr>
        <w:t>هم‌پوشانی</w:t>
      </w:r>
      <w:proofErr w:type="spellEnd"/>
      <w:r w:rsidR="00BD0665">
        <w:rPr>
          <w:rFonts w:hint="cs"/>
          <w:rtl/>
          <w:lang w:bidi="fa-IR"/>
        </w:rPr>
        <w:t xml:space="preserve">، </w:t>
      </w:r>
      <w:proofErr w:type="spellStart"/>
      <w:r w:rsidR="00BD0665">
        <w:rPr>
          <w:rFonts w:hint="cs"/>
          <w:rtl/>
          <w:lang w:bidi="fa-IR"/>
        </w:rPr>
        <w:t>می‌توان</w:t>
      </w:r>
      <w:proofErr w:type="spellEnd"/>
      <w:r w:rsidR="00BD0665">
        <w:rPr>
          <w:rFonts w:hint="cs"/>
          <w:rtl/>
          <w:lang w:bidi="fa-IR"/>
        </w:rPr>
        <w:t xml:space="preserve"> از اینکه </w:t>
      </w:r>
      <w:proofErr w:type="spellStart"/>
      <w:r w:rsidR="00BD0665">
        <w:rPr>
          <w:rFonts w:hint="cs"/>
          <w:rtl/>
          <w:lang w:bidi="fa-IR"/>
        </w:rPr>
        <w:t>هپلوتایپ‌هایی</w:t>
      </w:r>
      <w:proofErr w:type="spellEnd"/>
      <w:r w:rsidR="00BD0665">
        <w:rPr>
          <w:rFonts w:hint="cs"/>
          <w:rtl/>
          <w:lang w:bidi="fa-IR"/>
        </w:rPr>
        <w:t xml:space="preserve"> که در مرز </w:t>
      </w:r>
      <w:proofErr w:type="spellStart"/>
      <w:r w:rsidR="00BD0665">
        <w:rPr>
          <w:rFonts w:hint="cs"/>
          <w:rtl/>
          <w:lang w:bidi="fa-IR"/>
        </w:rPr>
        <w:t>پنجره‌های</w:t>
      </w:r>
      <w:proofErr w:type="spellEnd"/>
      <w:r w:rsidR="00BD0665">
        <w:rPr>
          <w:rFonts w:hint="cs"/>
          <w:rtl/>
          <w:lang w:bidi="fa-IR"/>
        </w:rPr>
        <w:t xml:space="preserve"> </w:t>
      </w:r>
      <w:proofErr w:type="spellStart"/>
      <w:r w:rsidR="00BD0665">
        <w:rPr>
          <w:rFonts w:hint="cs"/>
          <w:rtl/>
          <w:lang w:bidi="fa-IR"/>
        </w:rPr>
        <w:t>مارکر</w:t>
      </w:r>
      <w:proofErr w:type="spellEnd"/>
      <w:r w:rsidR="00BD0665">
        <w:rPr>
          <w:rFonts w:hint="cs"/>
          <w:rtl/>
          <w:lang w:bidi="fa-IR"/>
        </w:rPr>
        <w:t xml:space="preserve"> هستند </w:t>
      </w:r>
      <w:proofErr w:type="spellStart"/>
      <w:r w:rsidR="00BD0665">
        <w:rPr>
          <w:rFonts w:hint="cs"/>
          <w:rtl/>
          <w:lang w:bidi="fa-IR"/>
        </w:rPr>
        <w:t>فیز</w:t>
      </w:r>
      <w:proofErr w:type="spellEnd"/>
      <w:r w:rsidR="00BD0665">
        <w:rPr>
          <w:rFonts w:hint="cs"/>
          <w:rtl/>
          <w:lang w:bidi="fa-IR"/>
        </w:rPr>
        <w:t xml:space="preserve"> نشوند، تا حدی اطمینان یافت. </w:t>
      </w:r>
      <w:r>
        <w:rPr>
          <w:rFonts w:hint="cs"/>
          <w:rtl/>
          <w:lang w:bidi="fa-IR"/>
        </w:rPr>
        <w:t xml:space="preserve"> </w:t>
      </w:r>
    </w:p>
    <w:p w14:paraId="17D0F11A" w14:textId="1DBEEBB1" w:rsidR="004F4186" w:rsidRPr="006C3B27" w:rsidRDefault="00EF3523" w:rsidP="004F4186">
      <w:pPr>
        <w:rPr>
          <w:rFonts w:hint="cs"/>
          <w:lang w:bidi="fa-IR"/>
        </w:rPr>
      </w:pPr>
      <w:r>
        <w:rPr>
          <w:lang w:bidi="fa-IR"/>
        </w:rPr>
        <w:t>Beagle 5.2</w:t>
      </w:r>
      <w:r>
        <w:rPr>
          <w:rFonts w:hint="cs"/>
          <w:rtl/>
          <w:lang w:bidi="fa-IR"/>
        </w:rPr>
        <w:t xml:space="preserve"> از یک </w:t>
      </w:r>
      <w:proofErr w:type="spellStart"/>
      <w:r>
        <w:rPr>
          <w:rFonts w:hint="cs"/>
          <w:rtl/>
          <w:lang w:bidi="fa-IR"/>
        </w:rPr>
        <w:t>الگوریتم</w:t>
      </w:r>
      <w:proofErr w:type="spellEnd"/>
      <w:r>
        <w:rPr>
          <w:rFonts w:hint="cs"/>
          <w:rtl/>
          <w:lang w:bidi="fa-IR"/>
        </w:rPr>
        <w:t xml:space="preserve"> </w:t>
      </w:r>
      <w:proofErr w:type="spellStart"/>
      <w:r>
        <w:rPr>
          <w:rFonts w:hint="cs"/>
          <w:rtl/>
          <w:lang w:bidi="fa-IR"/>
        </w:rPr>
        <w:t>تکرارشونده</w:t>
      </w:r>
      <w:proofErr w:type="spellEnd"/>
      <w:r>
        <w:rPr>
          <w:rFonts w:hint="cs"/>
          <w:rtl/>
          <w:lang w:bidi="fa-IR"/>
        </w:rPr>
        <w:t xml:space="preserve"> (</w:t>
      </w:r>
      <w:r>
        <w:rPr>
          <w:lang w:bidi="fa-IR"/>
        </w:rPr>
        <w:t>Iterative</w:t>
      </w:r>
      <w:r>
        <w:rPr>
          <w:rFonts w:hint="cs"/>
          <w:rtl/>
          <w:lang w:bidi="fa-IR"/>
        </w:rPr>
        <w:t xml:space="preserve">) «پیشرو» استفاده </w:t>
      </w:r>
      <w:proofErr w:type="spellStart"/>
      <w:r>
        <w:rPr>
          <w:rFonts w:hint="cs"/>
          <w:rtl/>
          <w:lang w:bidi="fa-IR"/>
        </w:rPr>
        <w:t>می‌کند</w:t>
      </w:r>
      <w:proofErr w:type="spellEnd"/>
      <w:r>
        <w:rPr>
          <w:rFonts w:hint="cs"/>
          <w:rtl/>
          <w:lang w:bidi="fa-IR"/>
        </w:rPr>
        <w:t xml:space="preserve"> تا به مرور </w:t>
      </w:r>
      <w:proofErr w:type="spellStart"/>
      <w:r>
        <w:rPr>
          <w:rFonts w:hint="cs"/>
          <w:rtl/>
          <w:lang w:bidi="fa-IR"/>
        </w:rPr>
        <w:t>فیز</w:t>
      </w:r>
      <w:proofErr w:type="spellEnd"/>
      <w:r>
        <w:rPr>
          <w:rFonts w:hint="cs"/>
          <w:rtl/>
          <w:lang w:bidi="fa-IR"/>
        </w:rPr>
        <w:t xml:space="preserve"> هر </w:t>
      </w:r>
      <w:proofErr w:type="spellStart"/>
      <w:r>
        <w:rPr>
          <w:rFonts w:hint="cs"/>
          <w:rtl/>
          <w:lang w:bidi="fa-IR"/>
        </w:rPr>
        <w:t>ژنوتایپ</w:t>
      </w:r>
      <w:proofErr w:type="spellEnd"/>
      <w:r>
        <w:rPr>
          <w:rFonts w:hint="cs"/>
          <w:rtl/>
          <w:lang w:bidi="fa-IR"/>
        </w:rPr>
        <w:t xml:space="preserve"> </w:t>
      </w:r>
      <w:proofErr w:type="spellStart"/>
      <w:r>
        <w:rPr>
          <w:rFonts w:hint="cs"/>
          <w:rtl/>
          <w:lang w:bidi="fa-IR"/>
        </w:rPr>
        <w:t>هتروزایگوس</w:t>
      </w:r>
      <w:proofErr w:type="spellEnd"/>
      <w:r>
        <w:rPr>
          <w:rFonts w:hint="cs"/>
          <w:rtl/>
          <w:lang w:bidi="fa-IR"/>
        </w:rPr>
        <w:t xml:space="preserve"> با در </w:t>
      </w:r>
      <w:proofErr w:type="spellStart"/>
      <w:r>
        <w:rPr>
          <w:rFonts w:hint="cs"/>
          <w:rtl/>
          <w:lang w:bidi="fa-IR"/>
        </w:rPr>
        <w:t>نظرگرفتن</w:t>
      </w:r>
      <w:proofErr w:type="spellEnd"/>
      <w:r>
        <w:rPr>
          <w:rFonts w:hint="cs"/>
          <w:rtl/>
          <w:lang w:bidi="fa-IR"/>
        </w:rPr>
        <w:t xml:space="preserve"> </w:t>
      </w:r>
      <w:proofErr w:type="spellStart"/>
      <w:r>
        <w:rPr>
          <w:rFonts w:hint="cs"/>
          <w:rtl/>
          <w:lang w:bidi="fa-IR"/>
        </w:rPr>
        <w:t>هتروزایگوت</w:t>
      </w:r>
      <w:proofErr w:type="spellEnd"/>
      <w:r>
        <w:rPr>
          <w:rFonts w:hint="cs"/>
          <w:rtl/>
          <w:lang w:bidi="fa-IR"/>
        </w:rPr>
        <w:t xml:space="preserve"> قبلی (در پنجره </w:t>
      </w:r>
      <w:proofErr w:type="spellStart"/>
      <w:r>
        <w:rPr>
          <w:rFonts w:hint="cs"/>
          <w:rtl/>
          <w:lang w:bidi="fa-IR"/>
        </w:rPr>
        <w:t>مارکر</w:t>
      </w:r>
      <w:proofErr w:type="spellEnd"/>
      <w:r>
        <w:rPr>
          <w:rFonts w:hint="cs"/>
          <w:rtl/>
          <w:lang w:bidi="fa-IR"/>
        </w:rPr>
        <w:t xml:space="preserve"> قبلی)‌ مشخص شود. </w:t>
      </w:r>
      <w:r w:rsidR="00B97402">
        <w:rPr>
          <w:rFonts w:hint="cs"/>
          <w:rtl/>
          <w:lang w:bidi="fa-IR"/>
        </w:rPr>
        <w:t xml:space="preserve">در </w:t>
      </w:r>
      <w:proofErr w:type="spellStart"/>
      <w:r w:rsidR="00B97402">
        <w:rPr>
          <w:rFonts w:hint="cs"/>
          <w:rtl/>
          <w:lang w:bidi="fa-IR"/>
        </w:rPr>
        <w:t>الگوریتم</w:t>
      </w:r>
      <w:proofErr w:type="spellEnd"/>
      <w:r w:rsidR="00B97402">
        <w:rPr>
          <w:rFonts w:hint="cs"/>
          <w:rtl/>
          <w:lang w:bidi="fa-IR"/>
        </w:rPr>
        <w:t xml:space="preserve"> </w:t>
      </w:r>
      <w:proofErr w:type="spellStart"/>
      <w:r w:rsidR="00B97402">
        <w:rPr>
          <w:rFonts w:hint="cs"/>
          <w:rtl/>
          <w:lang w:bidi="fa-IR"/>
        </w:rPr>
        <w:t>استفاده‌شده</w:t>
      </w:r>
      <w:proofErr w:type="spellEnd"/>
      <w:r w:rsidR="00B97402">
        <w:rPr>
          <w:rFonts w:hint="cs"/>
          <w:rtl/>
          <w:lang w:bidi="fa-IR"/>
        </w:rPr>
        <w:t xml:space="preserve"> توسط </w:t>
      </w:r>
      <w:r w:rsidR="0037197F">
        <w:rPr>
          <w:rFonts w:hint="cs"/>
          <w:rtl/>
          <w:lang w:bidi="fa-IR"/>
        </w:rPr>
        <w:t>بیگل</w:t>
      </w:r>
      <w:r w:rsidR="00B97402">
        <w:rPr>
          <w:rFonts w:hint="cs"/>
          <w:rtl/>
          <w:lang w:bidi="fa-IR"/>
        </w:rPr>
        <w:t xml:space="preserve">، هر </w:t>
      </w:r>
      <w:proofErr w:type="spellStart"/>
      <w:r w:rsidR="00B97402">
        <w:rPr>
          <w:rFonts w:hint="cs"/>
          <w:rtl/>
          <w:lang w:bidi="fa-IR"/>
        </w:rPr>
        <w:t>ژنوتایپ</w:t>
      </w:r>
      <w:proofErr w:type="spellEnd"/>
      <w:r w:rsidR="00B97402">
        <w:rPr>
          <w:rFonts w:hint="cs"/>
          <w:rtl/>
          <w:lang w:bidi="fa-IR"/>
        </w:rPr>
        <w:t xml:space="preserve"> </w:t>
      </w:r>
      <w:proofErr w:type="spellStart"/>
      <w:r w:rsidR="00B97402">
        <w:rPr>
          <w:rFonts w:hint="cs"/>
          <w:rtl/>
          <w:lang w:bidi="fa-IR"/>
        </w:rPr>
        <w:t>هتروزایگوس</w:t>
      </w:r>
      <w:proofErr w:type="spellEnd"/>
      <w:r w:rsidR="00B97402">
        <w:rPr>
          <w:rFonts w:hint="cs"/>
          <w:rtl/>
          <w:lang w:bidi="fa-IR"/>
        </w:rPr>
        <w:t xml:space="preserve">، در یکی از </w:t>
      </w:r>
      <w:proofErr w:type="spellStart"/>
      <w:r w:rsidR="00B97402">
        <w:rPr>
          <w:rFonts w:hint="cs"/>
          <w:rtl/>
          <w:lang w:bidi="fa-IR"/>
        </w:rPr>
        <w:t>حالت‌های</w:t>
      </w:r>
      <w:proofErr w:type="spellEnd"/>
      <w:r w:rsidR="00B97402">
        <w:rPr>
          <w:rFonts w:hint="cs"/>
          <w:rtl/>
          <w:lang w:bidi="fa-IR"/>
        </w:rPr>
        <w:t xml:space="preserve"> «در حال پیشرفت»، یا «</w:t>
      </w:r>
      <w:proofErr w:type="spellStart"/>
      <w:r w:rsidR="00B97402">
        <w:rPr>
          <w:rFonts w:hint="cs"/>
          <w:rtl/>
          <w:lang w:bidi="fa-IR"/>
        </w:rPr>
        <w:t>اتمام‌یافته</w:t>
      </w:r>
      <w:proofErr w:type="spellEnd"/>
      <w:r w:rsidR="00B97402">
        <w:rPr>
          <w:rFonts w:hint="cs"/>
          <w:rtl/>
          <w:lang w:bidi="fa-IR"/>
        </w:rPr>
        <w:t xml:space="preserve">» است. در پایان هر چرخه از </w:t>
      </w:r>
      <w:proofErr w:type="spellStart"/>
      <w:r w:rsidR="00B97402">
        <w:rPr>
          <w:rFonts w:hint="cs"/>
          <w:rtl/>
          <w:lang w:bidi="fa-IR"/>
        </w:rPr>
        <w:t>الگوریتم</w:t>
      </w:r>
      <w:proofErr w:type="spellEnd"/>
      <w:r w:rsidR="00B97402">
        <w:rPr>
          <w:rFonts w:hint="cs"/>
          <w:rtl/>
          <w:lang w:bidi="fa-IR"/>
        </w:rPr>
        <w:t xml:space="preserve"> </w:t>
      </w:r>
      <w:proofErr w:type="spellStart"/>
      <w:r w:rsidR="00B97402">
        <w:rPr>
          <w:rFonts w:hint="cs"/>
          <w:rtl/>
          <w:lang w:bidi="fa-IR"/>
        </w:rPr>
        <w:t>فیزینگ</w:t>
      </w:r>
      <w:proofErr w:type="spellEnd"/>
      <w:r w:rsidR="00B97402">
        <w:rPr>
          <w:rFonts w:hint="cs"/>
          <w:rtl/>
          <w:lang w:bidi="fa-IR"/>
        </w:rPr>
        <w:t xml:space="preserve">، آن </w:t>
      </w:r>
      <w:proofErr w:type="spellStart"/>
      <w:r w:rsidR="00B97402">
        <w:rPr>
          <w:rFonts w:hint="cs"/>
          <w:rtl/>
          <w:lang w:bidi="fa-IR"/>
        </w:rPr>
        <w:t>هتروزایگوسی</w:t>
      </w:r>
      <w:proofErr w:type="spellEnd"/>
      <w:r w:rsidR="00B97402">
        <w:rPr>
          <w:rFonts w:hint="cs"/>
          <w:rtl/>
          <w:lang w:bidi="fa-IR"/>
        </w:rPr>
        <w:t xml:space="preserve"> که در حالت «در حال پیشرفت» است و بیش از بقیه به درسی </w:t>
      </w:r>
      <w:proofErr w:type="spellStart"/>
      <w:r w:rsidR="00B97402">
        <w:rPr>
          <w:rFonts w:hint="cs"/>
          <w:rtl/>
          <w:lang w:bidi="fa-IR"/>
        </w:rPr>
        <w:t>فیزشدن</w:t>
      </w:r>
      <w:proofErr w:type="spellEnd"/>
      <w:r w:rsidR="00B97402">
        <w:rPr>
          <w:rFonts w:hint="cs"/>
          <w:rtl/>
          <w:lang w:bidi="fa-IR"/>
        </w:rPr>
        <w:t xml:space="preserve"> آن اطمینان داریم، به حالت «</w:t>
      </w:r>
      <w:proofErr w:type="spellStart"/>
      <w:r w:rsidR="00B97402">
        <w:rPr>
          <w:rFonts w:hint="cs"/>
          <w:rtl/>
          <w:lang w:bidi="fa-IR"/>
        </w:rPr>
        <w:t>اتمام‌یافته</w:t>
      </w:r>
      <w:proofErr w:type="spellEnd"/>
      <w:r w:rsidR="00B97402">
        <w:rPr>
          <w:rFonts w:hint="cs"/>
          <w:rtl/>
          <w:lang w:bidi="fa-IR"/>
        </w:rPr>
        <w:t xml:space="preserve">» تغییر </w:t>
      </w:r>
      <w:proofErr w:type="spellStart"/>
      <w:r w:rsidR="00B97402">
        <w:rPr>
          <w:rFonts w:hint="cs"/>
          <w:rtl/>
          <w:lang w:bidi="fa-IR"/>
        </w:rPr>
        <w:t>می‌کند</w:t>
      </w:r>
      <w:proofErr w:type="spellEnd"/>
      <w:r w:rsidR="00B97402">
        <w:rPr>
          <w:rFonts w:hint="cs"/>
          <w:rtl/>
          <w:lang w:bidi="fa-IR"/>
        </w:rPr>
        <w:t xml:space="preserve">. </w:t>
      </w:r>
    </w:p>
    <w:p w14:paraId="7F38C84C" w14:textId="52E70C23" w:rsidR="00A768BC" w:rsidRDefault="00F0275D" w:rsidP="00A768BC">
      <w:pPr>
        <w:pStyle w:val="Heading1"/>
        <w:rPr>
          <w:rtl/>
        </w:rPr>
      </w:pPr>
      <w:r>
        <w:rPr>
          <w:rFonts w:hint="cs"/>
          <w:rtl/>
        </w:rPr>
        <w:t>نتایج</w:t>
      </w:r>
    </w:p>
    <w:p w14:paraId="40690212" w14:textId="47E36E06" w:rsidR="00CF5F06" w:rsidRDefault="00F0275D" w:rsidP="00CF5F06">
      <w:pPr>
        <w:rPr>
          <w:lang w:bidi="fa-IR"/>
        </w:rPr>
      </w:pPr>
      <w:r>
        <w:rPr>
          <w:rFonts w:hint="cs"/>
          <w:rtl/>
          <w:lang w:bidi="fa-IR"/>
        </w:rPr>
        <w:t xml:space="preserve">برای ارزیابی، نسخه </w:t>
      </w:r>
      <w:r>
        <w:rPr>
          <w:lang w:bidi="fa-IR"/>
        </w:rPr>
        <w:t>5.2</w:t>
      </w:r>
      <w:r>
        <w:rPr>
          <w:rFonts w:hint="cs"/>
          <w:rtl/>
          <w:lang w:bidi="fa-IR"/>
        </w:rPr>
        <w:t xml:space="preserve"> ابزار </w:t>
      </w:r>
      <w:r>
        <w:rPr>
          <w:lang w:bidi="fa-IR"/>
        </w:rPr>
        <w:t>Beagle</w:t>
      </w:r>
      <w:r>
        <w:rPr>
          <w:rFonts w:hint="cs"/>
          <w:rtl/>
          <w:lang w:bidi="fa-IR"/>
        </w:rPr>
        <w:t xml:space="preserve"> با نسخه </w:t>
      </w:r>
      <w:r>
        <w:rPr>
          <w:lang w:bidi="fa-IR"/>
        </w:rPr>
        <w:t>4.2.1</w:t>
      </w:r>
      <w:r>
        <w:rPr>
          <w:rFonts w:hint="cs"/>
          <w:rtl/>
          <w:lang w:bidi="fa-IR"/>
        </w:rPr>
        <w:t xml:space="preserve"> ابزار </w:t>
      </w:r>
      <w:r>
        <w:rPr>
          <w:lang w:bidi="fa-IR"/>
        </w:rPr>
        <w:t>SHAPEIT</w:t>
      </w:r>
      <w:r>
        <w:rPr>
          <w:rFonts w:hint="cs"/>
          <w:rtl/>
          <w:lang w:bidi="fa-IR"/>
        </w:rPr>
        <w:t xml:space="preserve"> مقایسه </w:t>
      </w:r>
      <w:proofErr w:type="spellStart"/>
      <w:r>
        <w:rPr>
          <w:rFonts w:hint="cs"/>
          <w:rtl/>
          <w:lang w:bidi="fa-IR"/>
        </w:rPr>
        <w:t>شده‌است</w:t>
      </w:r>
      <w:proofErr w:type="spellEnd"/>
      <w:r>
        <w:rPr>
          <w:rFonts w:hint="cs"/>
          <w:rtl/>
          <w:lang w:bidi="fa-IR"/>
        </w:rPr>
        <w:t xml:space="preserve">. </w:t>
      </w:r>
      <w:r w:rsidR="000D1E03">
        <w:rPr>
          <w:rFonts w:hint="cs"/>
          <w:rtl/>
          <w:lang w:bidi="fa-IR"/>
        </w:rPr>
        <w:t xml:space="preserve">تمام </w:t>
      </w:r>
      <w:proofErr w:type="spellStart"/>
      <w:r w:rsidR="000D1E03">
        <w:rPr>
          <w:rFonts w:hint="cs"/>
          <w:rtl/>
          <w:lang w:bidi="fa-IR"/>
        </w:rPr>
        <w:t>آزمون‌های</w:t>
      </w:r>
      <w:proofErr w:type="spellEnd"/>
      <w:r w:rsidR="000D1E03">
        <w:rPr>
          <w:rFonts w:hint="cs"/>
          <w:rtl/>
          <w:lang w:bidi="fa-IR"/>
        </w:rPr>
        <w:t xml:space="preserve"> ارزیابی بر روی کامپیوتری با پردازنده ۲۰ </w:t>
      </w:r>
      <w:proofErr w:type="spellStart"/>
      <w:r w:rsidR="000D1E03">
        <w:rPr>
          <w:rFonts w:hint="cs"/>
          <w:rtl/>
          <w:lang w:bidi="fa-IR"/>
        </w:rPr>
        <w:t>هسته‌ای</w:t>
      </w:r>
      <w:proofErr w:type="spellEnd"/>
      <w:r w:rsidR="000D1E03">
        <w:rPr>
          <w:rFonts w:hint="cs"/>
          <w:rtl/>
          <w:lang w:bidi="fa-IR"/>
        </w:rPr>
        <w:t xml:space="preserve"> ۲.۴ </w:t>
      </w:r>
      <w:proofErr w:type="spellStart"/>
      <w:r w:rsidR="000D1E03">
        <w:rPr>
          <w:rFonts w:hint="cs"/>
          <w:rtl/>
          <w:lang w:bidi="fa-IR"/>
        </w:rPr>
        <w:t>گیگاهرتز</w:t>
      </w:r>
      <w:proofErr w:type="spellEnd"/>
      <w:r w:rsidR="000D1E03">
        <w:rPr>
          <w:rFonts w:hint="cs"/>
          <w:rtl/>
          <w:lang w:bidi="fa-IR"/>
        </w:rPr>
        <w:t xml:space="preserve">، مدل </w:t>
      </w:r>
      <w:r w:rsidR="000D1E03" w:rsidRPr="000D1E03">
        <w:rPr>
          <w:lang w:bidi="fa-IR"/>
        </w:rPr>
        <w:t>Intel Xeon E5-2640</w:t>
      </w:r>
      <w:r w:rsidR="000D1E03">
        <w:rPr>
          <w:rFonts w:hint="cs"/>
          <w:rtl/>
          <w:lang w:bidi="fa-IR"/>
        </w:rPr>
        <w:t xml:space="preserve"> و حافظه ۲۵۶ </w:t>
      </w:r>
      <w:proofErr w:type="spellStart"/>
      <w:r w:rsidR="000D1E03">
        <w:rPr>
          <w:rFonts w:hint="cs"/>
          <w:rtl/>
          <w:lang w:bidi="fa-IR"/>
        </w:rPr>
        <w:t>گیگابایتی</w:t>
      </w:r>
      <w:proofErr w:type="spellEnd"/>
      <w:r w:rsidR="000D1E03">
        <w:rPr>
          <w:rFonts w:hint="cs"/>
          <w:rtl/>
          <w:lang w:bidi="fa-IR"/>
        </w:rPr>
        <w:t xml:space="preserve"> اجرا </w:t>
      </w:r>
      <w:proofErr w:type="spellStart"/>
      <w:r w:rsidR="000D1E03">
        <w:rPr>
          <w:rFonts w:hint="cs"/>
          <w:rtl/>
          <w:lang w:bidi="fa-IR"/>
        </w:rPr>
        <w:t>شده‌اند</w:t>
      </w:r>
      <w:proofErr w:type="spellEnd"/>
      <w:r w:rsidR="000D1E03">
        <w:rPr>
          <w:rFonts w:hint="cs"/>
          <w:rtl/>
          <w:lang w:bidi="fa-IR"/>
        </w:rPr>
        <w:t xml:space="preserve">. </w:t>
      </w:r>
    </w:p>
    <w:p w14:paraId="46DC9F5E" w14:textId="77777777" w:rsidR="00CE29EF" w:rsidRDefault="000D1E03" w:rsidP="00CF5F06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نرخ خطای پروسه </w:t>
      </w:r>
      <w:proofErr w:type="spellStart"/>
      <w:r>
        <w:rPr>
          <w:rFonts w:hint="cs"/>
          <w:rtl/>
          <w:lang w:bidi="fa-IR"/>
        </w:rPr>
        <w:t>فیزینگ</w:t>
      </w:r>
      <w:proofErr w:type="spellEnd"/>
      <w:r>
        <w:rPr>
          <w:rFonts w:hint="cs"/>
          <w:rtl/>
          <w:lang w:bidi="fa-IR"/>
        </w:rPr>
        <w:t xml:space="preserve">، با «نرخ خطای </w:t>
      </w:r>
      <w:proofErr w:type="spellStart"/>
      <w:r>
        <w:rPr>
          <w:rFonts w:hint="cs"/>
          <w:rtl/>
          <w:lang w:bidi="fa-IR"/>
        </w:rPr>
        <w:t>سوییچ</w:t>
      </w:r>
      <w:proofErr w:type="spellEnd"/>
      <w:r>
        <w:rPr>
          <w:rFonts w:hint="cs"/>
          <w:rtl/>
          <w:lang w:bidi="fa-IR"/>
        </w:rPr>
        <w:t xml:space="preserve"> (</w:t>
      </w:r>
      <w:r>
        <w:rPr>
          <w:lang w:bidi="fa-IR"/>
        </w:rPr>
        <w:t>SER</w:t>
      </w:r>
      <w:r>
        <w:rPr>
          <w:rFonts w:hint="cs"/>
          <w:rtl/>
          <w:lang w:bidi="fa-IR"/>
        </w:rPr>
        <w:t xml:space="preserve">)» سنجیده‌ </w:t>
      </w:r>
      <w:proofErr w:type="spellStart"/>
      <w:r>
        <w:rPr>
          <w:rFonts w:hint="cs"/>
          <w:rtl/>
          <w:lang w:bidi="fa-IR"/>
        </w:rPr>
        <w:t>شده‌است</w:t>
      </w:r>
      <w:proofErr w:type="spellEnd"/>
      <w:r>
        <w:rPr>
          <w:rFonts w:hint="cs"/>
          <w:rtl/>
          <w:lang w:bidi="fa-IR"/>
        </w:rPr>
        <w:t xml:space="preserve">. </w:t>
      </w:r>
      <w:r>
        <w:rPr>
          <w:lang w:bidi="fa-IR"/>
        </w:rPr>
        <w:t>SER</w:t>
      </w:r>
      <w:r>
        <w:rPr>
          <w:rFonts w:hint="cs"/>
          <w:rtl/>
          <w:lang w:bidi="fa-IR"/>
        </w:rPr>
        <w:t xml:space="preserve">،‌ </w:t>
      </w:r>
      <w:proofErr w:type="spellStart"/>
      <w:r>
        <w:rPr>
          <w:rFonts w:hint="cs"/>
          <w:rtl/>
          <w:lang w:bidi="fa-IR"/>
        </w:rPr>
        <w:t>سنجه‌ای</w:t>
      </w:r>
      <w:proofErr w:type="spellEnd"/>
      <w:r>
        <w:rPr>
          <w:rFonts w:hint="cs"/>
          <w:rtl/>
          <w:lang w:bidi="fa-IR"/>
        </w:rPr>
        <w:t xml:space="preserve"> رایج برای </w:t>
      </w:r>
      <w:proofErr w:type="spellStart"/>
      <w:r>
        <w:rPr>
          <w:rFonts w:hint="cs"/>
          <w:rtl/>
          <w:lang w:bidi="fa-IR"/>
        </w:rPr>
        <w:t>اندازه‌گیری</w:t>
      </w:r>
      <w:proofErr w:type="spellEnd"/>
      <w:r>
        <w:rPr>
          <w:rFonts w:hint="cs"/>
          <w:rtl/>
          <w:lang w:bidi="fa-IR"/>
        </w:rPr>
        <w:t xml:space="preserve"> خطا در پروسه </w:t>
      </w:r>
      <w:proofErr w:type="spellStart"/>
      <w:r>
        <w:rPr>
          <w:rFonts w:hint="cs"/>
          <w:rtl/>
          <w:lang w:bidi="fa-IR"/>
        </w:rPr>
        <w:t>فیزینگ</w:t>
      </w:r>
      <w:proofErr w:type="spellEnd"/>
      <w:r>
        <w:rPr>
          <w:rFonts w:hint="cs"/>
          <w:rtl/>
          <w:lang w:bidi="fa-IR"/>
        </w:rPr>
        <w:t xml:space="preserve"> </w:t>
      </w:r>
      <w:proofErr w:type="spellStart"/>
      <w:r>
        <w:rPr>
          <w:rFonts w:hint="cs"/>
          <w:rtl/>
          <w:lang w:bidi="fa-IR"/>
        </w:rPr>
        <w:t>هپلوتایپ</w:t>
      </w:r>
      <w:proofErr w:type="spellEnd"/>
      <w:r>
        <w:rPr>
          <w:rFonts w:hint="cs"/>
          <w:rtl/>
          <w:lang w:bidi="fa-IR"/>
        </w:rPr>
        <w:t xml:space="preserve"> است. خطای </w:t>
      </w:r>
      <w:proofErr w:type="spellStart"/>
      <w:r>
        <w:rPr>
          <w:rFonts w:hint="cs"/>
          <w:rtl/>
          <w:lang w:bidi="fa-IR"/>
        </w:rPr>
        <w:t>سوییچینگ</w:t>
      </w:r>
      <w:proofErr w:type="spellEnd"/>
      <w:r>
        <w:rPr>
          <w:rFonts w:hint="cs"/>
          <w:rtl/>
          <w:lang w:bidi="fa-IR"/>
        </w:rPr>
        <w:t xml:space="preserve">، زمانی اتفاق </w:t>
      </w:r>
      <w:proofErr w:type="spellStart"/>
      <w:r>
        <w:rPr>
          <w:rFonts w:hint="cs"/>
          <w:rtl/>
          <w:lang w:bidi="fa-IR"/>
        </w:rPr>
        <w:t>می‌افتد</w:t>
      </w:r>
      <w:proofErr w:type="spellEnd"/>
      <w:r>
        <w:rPr>
          <w:rFonts w:hint="cs"/>
          <w:rtl/>
          <w:lang w:bidi="fa-IR"/>
        </w:rPr>
        <w:t xml:space="preserve"> که </w:t>
      </w:r>
      <w:proofErr w:type="spellStart"/>
      <w:r>
        <w:rPr>
          <w:rFonts w:hint="cs"/>
          <w:rtl/>
          <w:lang w:bidi="fa-IR"/>
        </w:rPr>
        <w:t>الگوریتم</w:t>
      </w:r>
      <w:proofErr w:type="spellEnd"/>
      <w:r>
        <w:rPr>
          <w:rFonts w:hint="cs"/>
          <w:rtl/>
          <w:lang w:bidi="fa-IR"/>
        </w:rPr>
        <w:t xml:space="preserve"> </w:t>
      </w:r>
      <w:proofErr w:type="spellStart"/>
      <w:r>
        <w:rPr>
          <w:rFonts w:hint="cs"/>
          <w:rtl/>
          <w:lang w:bidi="fa-IR"/>
        </w:rPr>
        <w:t>فیزینگ</w:t>
      </w:r>
      <w:proofErr w:type="spellEnd"/>
      <w:r>
        <w:rPr>
          <w:rFonts w:hint="cs"/>
          <w:rtl/>
          <w:lang w:bidi="fa-IR"/>
        </w:rPr>
        <w:t xml:space="preserve">، اختصاص </w:t>
      </w:r>
      <w:proofErr w:type="spellStart"/>
      <w:r>
        <w:rPr>
          <w:rFonts w:hint="cs"/>
          <w:rtl/>
          <w:lang w:bidi="fa-IR"/>
        </w:rPr>
        <w:t>هپلوتایپ</w:t>
      </w:r>
      <w:proofErr w:type="spellEnd"/>
      <w:r>
        <w:rPr>
          <w:rFonts w:hint="cs"/>
          <w:rtl/>
          <w:lang w:bidi="fa-IR"/>
        </w:rPr>
        <w:t xml:space="preserve">‌‌ها برای </w:t>
      </w:r>
      <w:r>
        <w:rPr>
          <w:lang w:bidi="fa-IR"/>
        </w:rPr>
        <w:t>SNP</w:t>
      </w:r>
      <w:r>
        <w:rPr>
          <w:rFonts w:hint="cs"/>
          <w:rtl/>
          <w:lang w:bidi="fa-IR"/>
        </w:rPr>
        <w:t xml:space="preserve">های مجاور هم را برعکس انجام </w:t>
      </w:r>
      <w:proofErr w:type="spellStart"/>
      <w:r>
        <w:rPr>
          <w:rFonts w:hint="cs"/>
          <w:rtl/>
          <w:lang w:bidi="fa-IR"/>
        </w:rPr>
        <w:t>می‌دهد</w:t>
      </w:r>
      <w:proofErr w:type="spellEnd"/>
      <w:r>
        <w:rPr>
          <w:rFonts w:hint="cs"/>
          <w:rtl/>
          <w:lang w:bidi="fa-IR"/>
        </w:rPr>
        <w:t xml:space="preserve">. </w:t>
      </w:r>
      <w:r>
        <w:rPr>
          <w:lang w:bidi="fa-IR"/>
        </w:rPr>
        <w:t>SER</w:t>
      </w:r>
      <w:r>
        <w:rPr>
          <w:rFonts w:hint="cs"/>
          <w:rtl/>
          <w:lang w:bidi="fa-IR"/>
        </w:rPr>
        <w:t xml:space="preserve">، حاصل تقسیم تمام خطاهای </w:t>
      </w:r>
      <w:proofErr w:type="spellStart"/>
      <w:r>
        <w:rPr>
          <w:rFonts w:hint="cs"/>
          <w:rtl/>
          <w:lang w:bidi="fa-IR"/>
        </w:rPr>
        <w:t>سوییچ</w:t>
      </w:r>
      <w:proofErr w:type="spellEnd"/>
      <w:r>
        <w:rPr>
          <w:rFonts w:hint="cs"/>
          <w:rtl/>
          <w:lang w:bidi="fa-IR"/>
        </w:rPr>
        <w:t xml:space="preserve">، بر تمام </w:t>
      </w:r>
      <w:r>
        <w:rPr>
          <w:lang w:bidi="fa-IR"/>
        </w:rPr>
        <w:t>SNP</w:t>
      </w:r>
      <w:r>
        <w:rPr>
          <w:rFonts w:hint="cs"/>
          <w:rtl/>
          <w:lang w:bidi="fa-IR"/>
        </w:rPr>
        <w:t xml:space="preserve">های </w:t>
      </w:r>
      <w:proofErr w:type="spellStart"/>
      <w:r>
        <w:rPr>
          <w:rFonts w:hint="cs"/>
          <w:rtl/>
          <w:lang w:bidi="fa-IR"/>
        </w:rPr>
        <w:t>فیزشده</w:t>
      </w:r>
      <w:proofErr w:type="spellEnd"/>
      <w:r>
        <w:rPr>
          <w:rFonts w:hint="cs"/>
          <w:rtl/>
          <w:lang w:bidi="fa-IR"/>
        </w:rPr>
        <w:t xml:space="preserve"> است.</w:t>
      </w:r>
    </w:p>
    <w:p w14:paraId="7B00C261" w14:textId="4526F461" w:rsidR="000D1E03" w:rsidRDefault="00CE29EF" w:rsidP="00CF5F06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تصویر ۳.۱ نرخ خطای </w:t>
      </w:r>
      <w:proofErr w:type="spellStart"/>
      <w:r>
        <w:rPr>
          <w:rFonts w:hint="cs"/>
          <w:rtl/>
          <w:lang w:bidi="fa-IR"/>
        </w:rPr>
        <w:t>سوییچ</w:t>
      </w:r>
      <w:proofErr w:type="spellEnd"/>
      <w:r>
        <w:rPr>
          <w:rFonts w:hint="cs"/>
          <w:rtl/>
          <w:lang w:bidi="fa-IR"/>
        </w:rPr>
        <w:t xml:space="preserve">، و زمان </w:t>
      </w:r>
      <w:proofErr w:type="spellStart"/>
      <w:r>
        <w:rPr>
          <w:rFonts w:hint="cs"/>
          <w:rtl/>
          <w:lang w:bidi="fa-IR"/>
        </w:rPr>
        <w:t>محاسباتی</w:t>
      </w:r>
      <w:proofErr w:type="spellEnd"/>
      <w:r>
        <w:rPr>
          <w:rFonts w:hint="cs"/>
          <w:rtl/>
          <w:lang w:bidi="fa-IR"/>
        </w:rPr>
        <w:t xml:space="preserve"> را برای اجرای پروسه </w:t>
      </w:r>
      <w:proofErr w:type="spellStart"/>
      <w:r>
        <w:rPr>
          <w:rFonts w:hint="cs"/>
          <w:rtl/>
          <w:lang w:bidi="fa-IR"/>
        </w:rPr>
        <w:t>فیزینگ</w:t>
      </w:r>
      <w:proofErr w:type="spellEnd"/>
      <w:r>
        <w:rPr>
          <w:rFonts w:hint="cs"/>
          <w:rtl/>
          <w:lang w:bidi="fa-IR"/>
        </w:rPr>
        <w:t xml:space="preserve"> با هریک از ابزارها نمایش </w:t>
      </w:r>
      <w:proofErr w:type="spellStart"/>
      <w:r>
        <w:rPr>
          <w:rFonts w:hint="cs"/>
          <w:rtl/>
          <w:lang w:bidi="fa-IR"/>
        </w:rPr>
        <w:t>می‌دهد</w:t>
      </w:r>
      <w:proofErr w:type="spellEnd"/>
      <w:r>
        <w:rPr>
          <w:rFonts w:hint="cs"/>
          <w:rtl/>
          <w:lang w:bidi="fa-IR"/>
        </w:rPr>
        <w:t xml:space="preserve">. این پروسه </w:t>
      </w:r>
      <w:proofErr w:type="spellStart"/>
      <w:r>
        <w:rPr>
          <w:rFonts w:hint="cs"/>
          <w:rtl/>
          <w:lang w:bidi="fa-IR"/>
        </w:rPr>
        <w:t>فیزینگ</w:t>
      </w:r>
      <w:proofErr w:type="spellEnd"/>
      <w:r>
        <w:rPr>
          <w:rFonts w:hint="cs"/>
          <w:rtl/>
          <w:lang w:bidi="fa-IR"/>
        </w:rPr>
        <w:t>، با استفاده</w:t>
      </w:r>
      <w:r w:rsidR="00F165C7">
        <w:rPr>
          <w:rFonts w:hint="cs"/>
          <w:rtl/>
          <w:lang w:bidi="fa-IR"/>
        </w:rPr>
        <w:t xml:space="preserve"> از</w:t>
      </w:r>
      <w:r>
        <w:rPr>
          <w:rFonts w:hint="cs"/>
          <w:rtl/>
          <w:lang w:bidi="fa-IR"/>
        </w:rPr>
        <w:t xml:space="preserve"> </w:t>
      </w:r>
      <w:proofErr w:type="spellStart"/>
      <w:r>
        <w:rPr>
          <w:rFonts w:hint="cs"/>
          <w:rtl/>
          <w:lang w:bidi="fa-IR"/>
        </w:rPr>
        <w:t>داده‌های</w:t>
      </w:r>
      <w:proofErr w:type="spellEnd"/>
      <w:r>
        <w:rPr>
          <w:rFonts w:hint="cs"/>
          <w:rtl/>
          <w:lang w:bidi="fa-IR"/>
        </w:rPr>
        <w:t xml:space="preserve"> </w:t>
      </w:r>
      <w:proofErr w:type="spellStart"/>
      <w:r>
        <w:rPr>
          <w:rFonts w:hint="cs"/>
          <w:rtl/>
          <w:lang w:bidi="fa-IR"/>
        </w:rPr>
        <w:t>آرایه‌های</w:t>
      </w:r>
      <w:proofErr w:type="spellEnd"/>
      <w:r>
        <w:rPr>
          <w:rFonts w:hint="cs"/>
          <w:rtl/>
          <w:lang w:bidi="fa-IR"/>
        </w:rPr>
        <w:t xml:space="preserve"> </w:t>
      </w:r>
      <w:r>
        <w:rPr>
          <w:lang w:bidi="fa-IR"/>
        </w:rPr>
        <w:t>SNP</w:t>
      </w:r>
      <w:r>
        <w:rPr>
          <w:rFonts w:hint="cs"/>
          <w:rtl/>
          <w:lang w:bidi="fa-IR"/>
        </w:rPr>
        <w:t xml:space="preserve"> </w:t>
      </w:r>
      <w:proofErr w:type="spellStart"/>
      <w:r w:rsidR="00EB4ABE">
        <w:rPr>
          <w:rFonts w:hint="cs"/>
          <w:rtl/>
          <w:lang w:bidi="fa-IR"/>
        </w:rPr>
        <w:t>دیتاست</w:t>
      </w:r>
      <w:proofErr w:type="spellEnd"/>
      <w:r>
        <w:rPr>
          <w:rFonts w:hint="cs"/>
          <w:rtl/>
          <w:lang w:bidi="fa-IR"/>
        </w:rPr>
        <w:t xml:space="preserve"> </w:t>
      </w:r>
      <w:r>
        <w:rPr>
          <w:lang w:bidi="fa-IR"/>
        </w:rPr>
        <w:t>UK Biobank</w:t>
      </w:r>
      <w:r>
        <w:rPr>
          <w:rFonts w:hint="cs"/>
          <w:rtl/>
          <w:lang w:bidi="fa-IR"/>
        </w:rPr>
        <w:t xml:space="preserve"> انجام </w:t>
      </w:r>
      <w:proofErr w:type="spellStart"/>
      <w:r>
        <w:rPr>
          <w:rFonts w:hint="cs"/>
          <w:rtl/>
          <w:lang w:bidi="fa-IR"/>
        </w:rPr>
        <w:t>یافته‌است</w:t>
      </w:r>
      <w:proofErr w:type="spellEnd"/>
      <w:r>
        <w:rPr>
          <w:rFonts w:hint="cs"/>
          <w:rtl/>
          <w:lang w:bidi="fa-IR"/>
        </w:rPr>
        <w:t xml:space="preserve">. مطابق تصویر، </w:t>
      </w:r>
      <w:r w:rsidR="00EB4ABE">
        <w:rPr>
          <w:rFonts w:hint="cs"/>
          <w:rtl/>
          <w:lang w:bidi="fa-IR"/>
        </w:rPr>
        <w:t xml:space="preserve">بر روی این </w:t>
      </w:r>
      <w:proofErr w:type="spellStart"/>
      <w:r w:rsidR="00EB4ABE">
        <w:rPr>
          <w:rFonts w:hint="cs"/>
          <w:rtl/>
          <w:lang w:bidi="fa-IR"/>
        </w:rPr>
        <w:t>دیتاست</w:t>
      </w:r>
      <w:proofErr w:type="spellEnd"/>
      <w:r w:rsidR="00EB4ABE">
        <w:rPr>
          <w:rFonts w:hint="cs"/>
          <w:rtl/>
          <w:lang w:bidi="fa-IR"/>
        </w:rPr>
        <w:t xml:space="preserve">، </w:t>
      </w:r>
      <w:r>
        <w:rPr>
          <w:rFonts w:hint="cs"/>
          <w:rtl/>
          <w:lang w:bidi="fa-IR"/>
        </w:rPr>
        <w:t xml:space="preserve">هر دو ابزار از نظر نرخ خطا و سرعت </w:t>
      </w:r>
      <w:proofErr w:type="spellStart"/>
      <w:r>
        <w:rPr>
          <w:rFonts w:hint="cs"/>
          <w:rtl/>
          <w:lang w:bidi="fa-IR"/>
        </w:rPr>
        <w:t>محاسباتی</w:t>
      </w:r>
      <w:proofErr w:type="spellEnd"/>
      <w:r>
        <w:rPr>
          <w:rFonts w:hint="cs"/>
          <w:rtl/>
          <w:lang w:bidi="fa-IR"/>
        </w:rPr>
        <w:t xml:space="preserve">، عملکرد مشابهی را از خود به نمایش </w:t>
      </w:r>
      <w:proofErr w:type="spellStart"/>
      <w:r>
        <w:rPr>
          <w:rFonts w:hint="cs"/>
          <w:rtl/>
          <w:lang w:bidi="fa-IR"/>
        </w:rPr>
        <w:t>گذاشته‌اند</w:t>
      </w:r>
      <w:proofErr w:type="spellEnd"/>
      <w:r>
        <w:rPr>
          <w:rFonts w:hint="cs"/>
          <w:rtl/>
          <w:lang w:bidi="fa-IR"/>
        </w:rPr>
        <w:t xml:space="preserve">. </w:t>
      </w:r>
      <w:r w:rsidR="000D1E03">
        <w:rPr>
          <w:rFonts w:hint="cs"/>
          <w:rtl/>
          <w:lang w:bidi="fa-IR"/>
        </w:rPr>
        <w:t xml:space="preserve"> </w:t>
      </w:r>
    </w:p>
    <w:p w14:paraId="1CC2D68F" w14:textId="79ADFD9E" w:rsidR="00EB4ABE" w:rsidRDefault="00EB4ABE" w:rsidP="00CF5F06">
      <w:pPr>
        <w:rPr>
          <w:rtl/>
          <w:lang w:bidi="fa-IR"/>
        </w:rPr>
      </w:pPr>
    </w:p>
    <w:p w14:paraId="22E79627" w14:textId="1C0DF898" w:rsidR="00EB4ABE" w:rsidRDefault="00EB4ABE" w:rsidP="00CF5F06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تصویر ۳.۲، نرخ‌ خطای </w:t>
      </w:r>
      <w:proofErr w:type="spellStart"/>
      <w:r>
        <w:rPr>
          <w:rFonts w:hint="cs"/>
          <w:rtl/>
          <w:lang w:bidi="fa-IR"/>
        </w:rPr>
        <w:t>سوییچ</w:t>
      </w:r>
      <w:proofErr w:type="spellEnd"/>
      <w:r>
        <w:rPr>
          <w:rFonts w:hint="cs"/>
          <w:rtl/>
          <w:lang w:bidi="fa-IR"/>
        </w:rPr>
        <w:t xml:space="preserve"> و زمان </w:t>
      </w:r>
      <w:proofErr w:type="spellStart"/>
      <w:r>
        <w:rPr>
          <w:rFonts w:hint="cs"/>
          <w:rtl/>
          <w:lang w:bidi="fa-IR"/>
        </w:rPr>
        <w:t>محاسباتی</w:t>
      </w:r>
      <w:proofErr w:type="spellEnd"/>
      <w:r>
        <w:rPr>
          <w:rFonts w:hint="cs"/>
          <w:rtl/>
          <w:lang w:bidi="fa-IR"/>
        </w:rPr>
        <w:t xml:space="preserve"> حاصل از اجرای </w:t>
      </w:r>
      <w:proofErr w:type="spellStart"/>
      <w:r>
        <w:rPr>
          <w:rFonts w:hint="cs"/>
          <w:rtl/>
          <w:lang w:bidi="fa-IR"/>
        </w:rPr>
        <w:t>الگوریتم</w:t>
      </w:r>
      <w:proofErr w:type="spellEnd"/>
      <w:r>
        <w:rPr>
          <w:rFonts w:hint="cs"/>
          <w:rtl/>
          <w:lang w:bidi="fa-IR"/>
        </w:rPr>
        <w:t xml:space="preserve"> </w:t>
      </w:r>
      <w:proofErr w:type="spellStart"/>
      <w:r>
        <w:rPr>
          <w:rFonts w:hint="cs"/>
          <w:rtl/>
          <w:lang w:bidi="fa-IR"/>
        </w:rPr>
        <w:t>فیزینگ</w:t>
      </w:r>
      <w:proofErr w:type="spellEnd"/>
      <w:r>
        <w:rPr>
          <w:rFonts w:hint="cs"/>
          <w:rtl/>
          <w:lang w:bidi="fa-IR"/>
        </w:rPr>
        <w:t xml:space="preserve"> را، این بار با </w:t>
      </w:r>
      <w:proofErr w:type="spellStart"/>
      <w:r>
        <w:rPr>
          <w:rFonts w:hint="cs"/>
          <w:rtl/>
          <w:lang w:bidi="fa-IR"/>
        </w:rPr>
        <w:t>داده‌های</w:t>
      </w:r>
      <w:proofErr w:type="spellEnd"/>
      <w:r w:rsidR="000E070B">
        <w:rPr>
          <w:rFonts w:hint="cs"/>
          <w:rtl/>
          <w:lang w:bidi="fa-IR"/>
        </w:rPr>
        <w:t xml:space="preserve"> توالی</w:t>
      </w:r>
      <w:r>
        <w:rPr>
          <w:rFonts w:hint="cs"/>
          <w:rtl/>
          <w:lang w:bidi="fa-IR"/>
        </w:rPr>
        <w:t xml:space="preserve"> نمونه از </w:t>
      </w:r>
      <w:proofErr w:type="spellStart"/>
      <w:r>
        <w:rPr>
          <w:rFonts w:hint="cs"/>
          <w:rtl/>
          <w:lang w:bidi="fa-IR"/>
        </w:rPr>
        <w:t>دیتاست</w:t>
      </w:r>
      <w:proofErr w:type="spellEnd"/>
      <w:r>
        <w:rPr>
          <w:rFonts w:hint="cs"/>
          <w:rtl/>
          <w:lang w:bidi="fa-IR"/>
        </w:rPr>
        <w:t xml:space="preserve"> </w:t>
      </w:r>
      <w:proofErr w:type="spellStart"/>
      <w:r>
        <w:rPr>
          <w:lang w:bidi="fa-IR"/>
        </w:rPr>
        <w:t>TOPMed</w:t>
      </w:r>
      <w:proofErr w:type="spellEnd"/>
      <w:r>
        <w:rPr>
          <w:rFonts w:hint="cs"/>
          <w:rtl/>
          <w:lang w:bidi="fa-IR"/>
        </w:rPr>
        <w:t xml:space="preserve"> نمایش </w:t>
      </w:r>
      <w:proofErr w:type="spellStart"/>
      <w:r>
        <w:rPr>
          <w:rFonts w:hint="cs"/>
          <w:rtl/>
          <w:lang w:bidi="fa-IR"/>
        </w:rPr>
        <w:t>می‌دهد</w:t>
      </w:r>
      <w:proofErr w:type="spellEnd"/>
      <w:r>
        <w:rPr>
          <w:rFonts w:hint="cs"/>
          <w:rtl/>
          <w:lang w:bidi="fa-IR"/>
        </w:rPr>
        <w:t>.</w:t>
      </w:r>
      <w:r w:rsidR="000E070B">
        <w:rPr>
          <w:rFonts w:hint="cs"/>
          <w:rtl/>
          <w:lang w:bidi="fa-IR"/>
        </w:rPr>
        <w:t xml:space="preserve"> این </w:t>
      </w:r>
      <w:proofErr w:type="spellStart"/>
      <w:r w:rsidR="000E070B">
        <w:rPr>
          <w:rFonts w:hint="cs"/>
          <w:rtl/>
          <w:lang w:bidi="fa-IR"/>
        </w:rPr>
        <w:t>توالی‌ها</w:t>
      </w:r>
      <w:proofErr w:type="spellEnd"/>
      <w:r w:rsidR="000E070B">
        <w:rPr>
          <w:rFonts w:hint="cs"/>
          <w:rtl/>
          <w:lang w:bidi="fa-IR"/>
        </w:rPr>
        <w:t xml:space="preserve">، </w:t>
      </w:r>
      <w:proofErr w:type="spellStart"/>
      <w:r w:rsidR="000E070B">
        <w:rPr>
          <w:rFonts w:hint="cs"/>
          <w:rtl/>
          <w:lang w:bidi="fa-IR"/>
        </w:rPr>
        <w:t>توالی‌های</w:t>
      </w:r>
      <w:proofErr w:type="spellEnd"/>
      <w:r w:rsidR="000E070B">
        <w:rPr>
          <w:rFonts w:hint="cs"/>
          <w:rtl/>
          <w:lang w:bidi="fa-IR"/>
        </w:rPr>
        <w:t xml:space="preserve"> </w:t>
      </w:r>
      <w:proofErr w:type="spellStart"/>
      <w:r w:rsidR="000E070B">
        <w:rPr>
          <w:rFonts w:hint="cs"/>
          <w:rtl/>
          <w:lang w:bidi="fa-IR"/>
        </w:rPr>
        <w:t>کروموزوم</w:t>
      </w:r>
      <w:proofErr w:type="spellEnd"/>
      <w:r w:rsidR="000E070B">
        <w:rPr>
          <w:rFonts w:hint="cs"/>
          <w:rtl/>
          <w:lang w:bidi="fa-IR"/>
        </w:rPr>
        <w:t xml:space="preserve"> ۲۰ </w:t>
      </w:r>
      <w:proofErr w:type="spellStart"/>
      <w:r w:rsidR="000E070B">
        <w:rPr>
          <w:rFonts w:hint="cs"/>
          <w:rtl/>
          <w:lang w:bidi="fa-IR"/>
        </w:rPr>
        <w:t>می‌باشند</w:t>
      </w:r>
      <w:proofErr w:type="spellEnd"/>
      <w:r w:rsidR="000E070B">
        <w:rPr>
          <w:rFonts w:hint="cs"/>
          <w:rtl/>
          <w:lang w:bidi="fa-IR"/>
        </w:rPr>
        <w:t>.</w:t>
      </w:r>
      <w:r>
        <w:rPr>
          <w:rFonts w:hint="cs"/>
          <w:rtl/>
          <w:lang w:bidi="fa-IR"/>
        </w:rPr>
        <w:t xml:space="preserve"> همانند </w:t>
      </w:r>
      <w:proofErr w:type="spellStart"/>
      <w:r>
        <w:rPr>
          <w:rFonts w:hint="cs"/>
          <w:rtl/>
          <w:lang w:bidi="fa-IR"/>
        </w:rPr>
        <w:t>داده‌های</w:t>
      </w:r>
      <w:proofErr w:type="spellEnd"/>
      <w:r>
        <w:rPr>
          <w:rFonts w:hint="cs"/>
          <w:rtl/>
          <w:lang w:bidi="fa-IR"/>
        </w:rPr>
        <w:t xml:space="preserve"> </w:t>
      </w:r>
      <w:r>
        <w:rPr>
          <w:lang w:bidi="fa-IR"/>
        </w:rPr>
        <w:t>Biobank</w:t>
      </w:r>
      <w:r>
        <w:rPr>
          <w:rFonts w:hint="cs"/>
          <w:rtl/>
          <w:lang w:bidi="fa-IR"/>
        </w:rPr>
        <w:t xml:space="preserve">، بر روی این </w:t>
      </w:r>
      <w:proofErr w:type="spellStart"/>
      <w:r>
        <w:rPr>
          <w:rFonts w:hint="cs"/>
          <w:rtl/>
          <w:lang w:bidi="fa-IR"/>
        </w:rPr>
        <w:t>دیتاست</w:t>
      </w:r>
      <w:proofErr w:type="spellEnd"/>
      <w:r>
        <w:rPr>
          <w:rFonts w:hint="cs"/>
          <w:rtl/>
          <w:lang w:bidi="fa-IR"/>
        </w:rPr>
        <w:t xml:space="preserve"> نیز دو روش نرخ خطای مشابهی را دارند. </w:t>
      </w:r>
      <w:r w:rsidR="000E070B">
        <w:rPr>
          <w:rFonts w:hint="cs"/>
          <w:rtl/>
          <w:lang w:bidi="fa-IR"/>
        </w:rPr>
        <w:t xml:space="preserve">اما از نظر زمان </w:t>
      </w:r>
      <w:proofErr w:type="spellStart"/>
      <w:r w:rsidR="000E070B">
        <w:rPr>
          <w:rFonts w:hint="cs"/>
          <w:rtl/>
          <w:lang w:bidi="fa-IR"/>
        </w:rPr>
        <w:t>محاسباتی</w:t>
      </w:r>
      <w:proofErr w:type="spellEnd"/>
      <w:r w:rsidR="000E070B">
        <w:rPr>
          <w:rFonts w:hint="cs"/>
          <w:rtl/>
          <w:lang w:bidi="fa-IR"/>
        </w:rPr>
        <w:t xml:space="preserve">، سرعت عملکرد ابزار </w:t>
      </w:r>
      <w:r w:rsidR="000E070B">
        <w:rPr>
          <w:lang w:bidi="fa-IR"/>
        </w:rPr>
        <w:t>Beagle</w:t>
      </w:r>
      <w:r w:rsidR="000E070B">
        <w:rPr>
          <w:rFonts w:hint="cs"/>
          <w:rtl/>
          <w:lang w:bidi="fa-IR"/>
        </w:rPr>
        <w:t xml:space="preserve">، ۲۳ تا ۷/۲۶ برابر </w:t>
      </w:r>
      <w:r w:rsidR="000E070B">
        <w:rPr>
          <w:lang w:bidi="fa-IR"/>
        </w:rPr>
        <w:t>SHAPEIT</w:t>
      </w:r>
      <w:r w:rsidR="000E070B">
        <w:rPr>
          <w:rFonts w:hint="cs"/>
          <w:rtl/>
          <w:lang w:bidi="fa-IR"/>
        </w:rPr>
        <w:t xml:space="preserve"> بود. </w:t>
      </w:r>
    </w:p>
    <w:p w14:paraId="5F06B10A" w14:textId="1EC2B3F6" w:rsidR="00CB4E93" w:rsidRDefault="00CB4E93" w:rsidP="00CF5F06">
      <w:pPr>
        <w:rPr>
          <w:rtl/>
          <w:lang w:bidi="fa-IR"/>
        </w:rPr>
      </w:pPr>
    </w:p>
    <w:p w14:paraId="2E7EAA5A" w14:textId="263B78AD" w:rsidR="00CB4E93" w:rsidRDefault="00CB4E93" w:rsidP="00CF5F06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تغییر اندازه پنجره </w:t>
      </w:r>
      <w:proofErr w:type="spellStart"/>
      <w:r>
        <w:rPr>
          <w:rFonts w:hint="cs"/>
          <w:rtl/>
          <w:lang w:bidi="fa-IR"/>
        </w:rPr>
        <w:t>مارکر</w:t>
      </w:r>
      <w:proofErr w:type="spellEnd"/>
      <w:r>
        <w:rPr>
          <w:rFonts w:hint="cs"/>
          <w:rtl/>
          <w:lang w:bidi="fa-IR"/>
        </w:rPr>
        <w:t xml:space="preserve"> در ابزار </w:t>
      </w:r>
      <w:r>
        <w:rPr>
          <w:lang w:bidi="fa-IR"/>
        </w:rPr>
        <w:t>Beagle</w:t>
      </w:r>
      <w:r>
        <w:rPr>
          <w:rFonts w:hint="cs"/>
          <w:rtl/>
          <w:lang w:bidi="fa-IR"/>
        </w:rPr>
        <w:t xml:space="preserve">،‌ این امکان را فراهم </w:t>
      </w:r>
      <w:proofErr w:type="spellStart"/>
      <w:r>
        <w:rPr>
          <w:rFonts w:hint="cs"/>
          <w:rtl/>
          <w:lang w:bidi="fa-IR"/>
        </w:rPr>
        <w:t>می‌کند</w:t>
      </w:r>
      <w:proofErr w:type="spellEnd"/>
      <w:r>
        <w:rPr>
          <w:rFonts w:hint="cs"/>
          <w:rtl/>
          <w:lang w:bidi="fa-IR"/>
        </w:rPr>
        <w:t xml:space="preserve"> که </w:t>
      </w:r>
      <w:r w:rsidR="00DA388B">
        <w:rPr>
          <w:rFonts w:hint="cs"/>
          <w:rtl/>
          <w:lang w:bidi="fa-IR"/>
        </w:rPr>
        <w:t xml:space="preserve">حافظه مورد نیاز برای اجرای پروسه </w:t>
      </w:r>
      <w:proofErr w:type="spellStart"/>
      <w:r w:rsidR="00DA388B">
        <w:rPr>
          <w:rFonts w:hint="cs"/>
          <w:rtl/>
          <w:lang w:bidi="fa-IR"/>
        </w:rPr>
        <w:t>فیزینگ</w:t>
      </w:r>
      <w:proofErr w:type="spellEnd"/>
      <w:r w:rsidR="00DA388B">
        <w:rPr>
          <w:rFonts w:hint="cs"/>
          <w:rtl/>
          <w:lang w:bidi="fa-IR"/>
        </w:rPr>
        <w:t xml:space="preserve"> را کنترل نمود. کاهش حافظه مورد نیاز با </w:t>
      </w:r>
      <w:proofErr w:type="spellStart"/>
      <w:r w:rsidR="00DA388B">
        <w:rPr>
          <w:rFonts w:hint="cs"/>
          <w:rtl/>
          <w:lang w:bidi="fa-IR"/>
        </w:rPr>
        <w:t>کوچک‌نمودن</w:t>
      </w:r>
      <w:proofErr w:type="spellEnd"/>
      <w:r w:rsidR="00DA388B">
        <w:rPr>
          <w:rFonts w:hint="cs"/>
          <w:rtl/>
          <w:lang w:bidi="fa-IR"/>
        </w:rPr>
        <w:t xml:space="preserve"> اندازه این پنجره، امکان </w:t>
      </w:r>
      <w:proofErr w:type="spellStart"/>
      <w:r w:rsidR="00DA388B">
        <w:rPr>
          <w:rFonts w:hint="cs"/>
          <w:rtl/>
          <w:lang w:bidi="fa-IR"/>
        </w:rPr>
        <w:t>فیز</w:t>
      </w:r>
      <w:proofErr w:type="spellEnd"/>
      <w:r w:rsidR="00DA388B">
        <w:rPr>
          <w:rFonts w:hint="cs"/>
          <w:rtl/>
          <w:lang w:bidi="fa-IR"/>
        </w:rPr>
        <w:t xml:space="preserve"> کردن </w:t>
      </w:r>
      <w:proofErr w:type="spellStart"/>
      <w:r w:rsidR="00DA388B">
        <w:rPr>
          <w:rFonts w:hint="cs"/>
          <w:rtl/>
          <w:lang w:bidi="fa-IR"/>
        </w:rPr>
        <w:t>دیتاست‌های</w:t>
      </w:r>
      <w:proofErr w:type="spellEnd"/>
      <w:r w:rsidR="00DA388B">
        <w:rPr>
          <w:rFonts w:hint="cs"/>
          <w:rtl/>
          <w:lang w:bidi="fa-IR"/>
        </w:rPr>
        <w:t xml:space="preserve"> </w:t>
      </w:r>
      <w:proofErr w:type="spellStart"/>
      <w:r w:rsidR="00DA388B">
        <w:rPr>
          <w:rFonts w:hint="cs"/>
          <w:rtl/>
          <w:lang w:bidi="fa-IR"/>
        </w:rPr>
        <w:t>بزرگ‌تر</w:t>
      </w:r>
      <w:proofErr w:type="spellEnd"/>
      <w:r w:rsidR="00DA388B">
        <w:rPr>
          <w:rFonts w:hint="cs"/>
          <w:rtl/>
          <w:lang w:bidi="fa-IR"/>
        </w:rPr>
        <w:t xml:space="preserve"> را به ما </w:t>
      </w:r>
      <w:proofErr w:type="spellStart"/>
      <w:r w:rsidR="00DA388B">
        <w:rPr>
          <w:rFonts w:hint="cs"/>
          <w:rtl/>
          <w:lang w:bidi="fa-IR"/>
        </w:rPr>
        <w:t>می‌دهد</w:t>
      </w:r>
      <w:proofErr w:type="spellEnd"/>
      <w:r w:rsidR="00DA388B">
        <w:rPr>
          <w:rFonts w:hint="cs"/>
          <w:rtl/>
          <w:lang w:bidi="fa-IR"/>
        </w:rPr>
        <w:t>.</w:t>
      </w:r>
      <w:r w:rsidR="00181C47">
        <w:rPr>
          <w:rFonts w:hint="cs"/>
          <w:rtl/>
          <w:lang w:bidi="fa-IR"/>
        </w:rPr>
        <w:t xml:space="preserve"> از سوی دیگر،‌ این کار پیچیدگی </w:t>
      </w:r>
      <w:proofErr w:type="spellStart"/>
      <w:r w:rsidR="00181C47">
        <w:rPr>
          <w:rFonts w:hint="cs"/>
          <w:rtl/>
          <w:lang w:bidi="fa-IR"/>
        </w:rPr>
        <w:t>محاسباتی</w:t>
      </w:r>
      <w:proofErr w:type="spellEnd"/>
      <w:r w:rsidR="00181C47">
        <w:rPr>
          <w:rFonts w:hint="cs"/>
          <w:rtl/>
          <w:lang w:bidi="fa-IR"/>
        </w:rPr>
        <w:t xml:space="preserve"> را تحت تاثیر قرار داده و زمان مورد نیاز برای اتمام پروسه </w:t>
      </w:r>
      <w:proofErr w:type="spellStart"/>
      <w:r w:rsidR="00181C47">
        <w:rPr>
          <w:rFonts w:hint="cs"/>
          <w:rtl/>
          <w:lang w:bidi="fa-IR"/>
        </w:rPr>
        <w:t>فیزینگ</w:t>
      </w:r>
      <w:proofErr w:type="spellEnd"/>
      <w:r w:rsidR="00181C47">
        <w:rPr>
          <w:rFonts w:hint="cs"/>
          <w:rtl/>
          <w:lang w:bidi="fa-IR"/>
        </w:rPr>
        <w:t xml:space="preserve"> را افزایش </w:t>
      </w:r>
      <w:proofErr w:type="spellStart"/>
      <w:r w:rsidR="00181C47">
        <w:rPr>
          <w:rFonts w:hint="cs"/>
          <w:rtl/>
          <w:lang w:bidi="fa-IR"/>
        </w:rPr>
        <w:t>می‌دهد</w:t>
      </w:r>
      <w:proofErr w:type="spellEnd"/>
      <w:r w:rsidR="00181C47">
        <w:rPr>
          <w:rFonts w:hint="cs"/>
          <w:rtl/>
          <w:lang w:bidi="fa-IR"/>
        </w:rPr>
        <w:t xml:space="preserve">. اندازه </w:t>
      </w:r>
      <w:proofErr w:type="spellStart"/>
      <w:r w:rsidR="00181C47">
        <w:rPr>
          <w:rFonts w:hint="cs"/>
          <w:rtl/>
          <w:lang w:bidi="fa-IR"/>
        </w:rPr>
        <w:t>پیش‌فرض</w:t>
      </w:r>
      <w:proofErr w:type="spellEnd"/>
      <w:r w:rsidR="00181C47">
        <w:rPr>
          <w:rFonts w:hint="cs"/>
          <w:rtl/>
          <w:lang w:bidi="fa-IR"/>
        </w:rPr>
        <w:t xml:space="preserve"> پنجره </w:t>
      </w:r>
      <w:proofErr w:type="spellStart"/>
      <w:r w:rsidR="00181C47">
        <w:rPr>
          <w:rFonts w:hint="cs"/>
          <w:rtl/>
          <w:lang w:bidi="fa-IR"/>
        </w:rPr>
        <w:t>مارکر</w:t>
      </w:r>
      <w:proofErr w:type="spellEnd"/>
      <w:r w:rsidR="00181C47">
        <w:rPr>
          <w:rFonts w:hint="cs"/>
          <w:rtl/>
          <w:lang w:bidi="fa-IR"/>
        </w:rPr>
        <w:t xml:space="preserve"> در </w:t>
      </w:r>
      <w:proofErr w:type="spellStart"/>
      <w:r w:rsidR="00181C47">
        <w:rPr>
          <w:rFonts w:hint="cs"/>
          <w:rtl/>
          <w:lang w:bidi="fa-IR"/>
        </w:rPr>
        <w:t>فیزنمودن</w:t>
      </w:r>
      <w:proofErr w:type="spellEnd"/>
      <w:r w:rsidR="00181C47">
        <w:rPr>
          <w:rFonts w:hint="cs"/>
          <w:rtl/>
          <w:lang w:bidi="fa-IR"/>
        </w:rPr>
        <w:t xml:space="preserve"> </w:t>
      </w:r>
      <w:proofErr w:type="spellStart"/>
      <w:r w:rsidR="00181C47">
        <w:rPr>
          <w:rFonts w:hint="cs"/>
          <w:rtl/>
          <w:lang w:bidi="fa-IR"/>
        </w:rPr>
        <w:t>هپلوتایپ‌ها</w:t>
      </w:r>
      <w:proofErr w:type="spellEnd"/>
      <w:r w:rsidR="00181C47">
        <w:rPr>
          <w:rFonts w:hint="cs"/>
          <w:rtl/>
          <w:lang w:bidi="fa-IR"/>
        </w:rPr>
        <w:t xml:space="preserve">، ۴۰ </w:t>
      </w:r>
      <w:proofErr w:type="spellStart"/>
      <w:r w:rsidR="00181C47">
        <w:rPr>
          <w:rFonts w:hint="cs"/>
          <w:rtl/>
          <w:lang w:bidi="fa-IR"/>
        </w:rPr>
        <w:lastRenderedPageBreak/>
        <w:t>سنتی‌مورگان</w:t>
      </w:r>
      <w:proofErr w:type="spellEnd"/>
      <w:r w:rsidR="00181C47">
        <w:rPr>
          <w:rStyle w:val="FootnoteReference"/>
          <w:rtl/>
          <w:lang w:bidi="fa-IR"/>
        </w:rPr>
        <w:footnoteReference w:id="6"/>
      </w:r>
      <w:r w:rsidR="00181C47">
        <w:rPr>
          <w:rFonts w:hint="cs"/>
          <w:rtl/>
          <w:lang w:bidi="fa-IR"/>
        </w:rPr>
        <w:t xml:space="preserve"> </w:t>
      </w:r>
      <w:proofErr w:type="spellStart"/>
      <w:r w:rsidR="005E2D39">
        <w:rPr>
          <w:rFonts w:hint="cs"/>
          <w:rtl/>
          <w:lang w:bidi="fa-IR"/>
        </w:rPr>
        <w:t>می‌باشد</w:t>
      </w:r>
      <w:proofErr w:type="spellEnd"/>
      <w:r w:rsidR="005E2D39">
        <w:rPr>
          <w:rFonts w:hint="cs"/>
          <w:rtl/>
          <w:lang w:bidi="fa-IR"/>
        </w:rPr>
        <w:t xml:space="preserve">. </w:t>
      </w:r>
      <w:r w:rsidR="00DF7B53">
        <w:rPr>
          <w:rFonts w:hint="cs"/>
          <w:rtl/>
          <w:lang w:bidi="fa-IR"/>
        </w:rPr>
        <w:t xml:space="preserve">تصویر ۳.۳، نتایج </w:t>
      </w:r>
      <w:proofErr w:type="spellStart"/>
      <w:r w:rsidR="00DF7B53">
        <w:rPr>
          <w:rFonts w:hint="cs"/>
          <w:rtl/>
          <w:lang w:bidi="fa-IR"/>
        </w:rPr>
        <w:t>فیزینگ</w:t>
      </w:r>
      <w:proofErr w:type="spellEnd"/>
      <w:r w:rsidR="00DF7B53">
        <w:rPr>
          <w:rFonts w:hint="cs"/>
          <w:rtl/>
          <w:lang w:bidi="fa-IR"/>
        </w:rPr>
        <w:t xml:space="preserve"> را برای ابعاد مختلف ۵، ۱۰، ۲۰ و ۴۰ </w:t>
      </w:r>
      <w:proofErr w:type="spellStart"/>
      <w:r w:rsidR="00DF7B53">
        <w:rPr>
          <w:lang w:bidi="fa-IR"/>
        </w:rPr>
        <w:t>cM</w:t>
      </w:r>
      <w:proofErr w:type="spellEnd"/>
      <w:r w:rsidR="00DF7B53">
        <w:rPr>
          <w:rFonts w:hint="cs"/>
          <w:rtl/>
          <w:lang w:bidi="fa-IR"/>
        </w:rPr>
        <w:t xml:space="preserve"> نمایش </w:t>
      </w:r>
      <w:proofErr w:type="spellStart"/>
      <w:r w:rsidR="00DF7B53">
        <w:rPr>
          <w:rFonts w:hint="cs"/>
          <w:rtl/>
          <w:lang w:bidi="fa-IR"/>
        </w:rPr>
        <w:t>می‌دهد</w:t>
      </w:r>
      <w:proofErr w:type="spellEnd"/>
      <w:r w:rsidR="00DF7B53">
        <w:rPr>
          <w:rFonts w:hint="cs"/>
          <w:rtl/>
          <w:lang w:bidi="fa-IR"/>
        </w:rPr>
        <w:t xml:space="preserve">. از نظر دقت </w:t>
      </w:r>
      <w:proofErr w:type="spellStart"/>
      <w:r w:rsidR="00DF7B53">
        <w:rPr>
          <w:rFonts w:hint="cs"/>
          <w:rtl/>
          <w:lang w:bidi="fa-IR"/>
        </w:rPr>
        <w:t>فیزینگ</w:t>
      </w:r>
      <w:proofErr w:type="spellEnd"/>
      <w:r w:rsidR="00DF7B53">
        <w:rPr>
          <w:rFonts w:hint="cs"/>
          <w:rtl/>
          <w:lang w:bidi="fa-IR"/>
        </w:rPr>
        <w:t xml:space="preserve">، اندازه پنجره تاثیری در این میزان نداشت و دقت، مستقل از این پارامتر بود. اما دو </w:t>
      </w:r>
      <w:proofErr w:type="spellStart"/>
      <w:r w:rsidR="00DF7B53">
        <w:rPr>
          <w:rFonts w:hint="cs"/>
          <w:rtl/>
          <w:lang w:bidi="fa-IR"/>
        </w:rPr>
        <w:t>سنجه</w:t>
      </w:r>
      <w:proofErr w:type="spellEnd"/>
      <w:r w:rsidR="00DF7B53">
        <w:rPr>
          <w:rFonts w:hint="cs"/>
          <w:rtl/>
          <w:lang w:bidi="fa-IR"/>
        </w:rPr>
        <w:t xml:space="preserve"> دیگر، میزان حافظه مصرفی و زمان </w:t>
      </w:r>
      <w:proofErr w:type="spellStart"/>
      <w:r w:rsidR="00DF7B53">
        <w:rPr>
          <w:rFonts w:hint="cs"/>
          <w:rtl/>
          <w:lang w:bidi="fa-IR"/>
        </w:rPr>
        <w:t>محاسباتی</w:t>
      </w:r>
      <w:proofErr w:type="spellEnd"/>
      <w:r w:rsidR="00DF7B53">
        <w:rPr>
          <w:rFonts w:hint="cs"/>
          <w:rtl/>
          <w:lang w:bidi="fa-IR"/>
        </w:rPr>
        <w:t xml:space="preserve">، با تغییر اندازه پنجره، دچار تغییر محسوسی </w:t>
      </w:r>
      <w:proofErr w:type="spellStart"/>
      <w:r w:rsidR="00DF7B53">
        <w:rPr>
          <w:rFonts w:hint="cs"/>
          <w:rtl/>
          <w:lang w:bidi="fa-IR"/>
        </w:rPr>
        <w:t>می‌شوند</w:t>
      </w:r>
      <w:proofErr w:type="spellEnd"/>
      <w:r w:rsidR="00DF7B53">
        <w:rPr>
          <w:rFonts w:hint="cs"/>
          <w:rtl/>
          <w:lang w:bidi="fa-IR"/>
        </w:rPr>
        <w:t xml:space="preserve">.  </w:t>
      </w:r>
      <w:proofErr w:type="spellStart"/>
      <w:r w:rsidR="00C65CC3">
        <w:rPr>
          <w:rFonts w:hint="cs"/>
          <w:rtl/>
          <w:lang w:bidi="fa-IR"/>
        </w:rPr>
        <w:t>همان‌گونه</w:t>
      </w:r>
      <w:proofErr w:type="spellEnd"/>
      <w:r w:rsidR="00C65CC3">
        <w:rPr>
          <w:rFonts w:hint="cs"/>
          <w:rtl/>
          <w:lang w:bidi="fa-IR"/>
        </w:rPr>
        <w:t xml:space="preserve"> که از تصویر ۳.۳ پیداست، با کاهش اندازه پنجره، حافظه مصرفی کاهش یافته، اما زمان </w:t>
      </w:r>
      <w:proofErr w:type="spellStart"/>
      <w:r w:rsidR="00C65CC3">
        <w:rPr>
          <w:rFonts w:hint="cs"/>
          <w:rtl/>
          <w:lang w:bidi="fa-IR"/>
        </w:rPr>
        <w:t>محاسباتی</w:t>
      </w:r>
      <w:proofErr w:type="spellEnd"/>
      <w:r w:rsidR="00C65CC3">
        <w:rPr>
          <w:rFonts w:hint="cs"/>
          <w:rtl/>
          <w:lang w:bidi="fa-IR"/>
        </w:rPr>
        <w:t xml:space="preserve"> افزایش </w:t>
      </w:r>
      <w:proofErr w:type="spellStart"/>
      <w:r w:rsidR="00C65CC3">
        <w:rPr>
          <w:rFonts w:hint="cs"/>
          <w:rtl/>
          <w:lang w:bidi="fa-IR"/>
        </w:rPr>
        <w:t>می‌یابد</w:t>
      </w:r>
      <w:proofErr w:type="spellEnd"/>
      <w:r w:rsidR="00C65CC3">
        <w:rPr>
          <w:rFonts w:hint="cs"/>
          <w:rtl/>
          <w:lang w:bidi="fa-IR"/>
        </w:rPr>
        <w:t xml:space="preserve">. </w:t>
      </w:r>
    </w:p>
    <w:p w14:paraId="52914B21" w14:textId="71C3CA6F" w:rsidR="00C65CC3" w:rsidRDefault="00C65CC3" w:rsidP="00CF5F06">
      <w:pPr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پارامتر دیگری که تاثیر آن در دقت </w:t>
      </w:r>
      <w:proofErr w:type="spellStart"/>
      <w:r>
        <w:rPr>
          <w:rFonts w:hint="cs"/>
          <w:rtl/>
          <w:lang w:bidi="fa-IR"/>
        </w:rPr>
        <w:t>فیزینگ</w:t>
      </w:r>
      <w:proofErr w:type="spellEnd"/>
      <w:r>
        <w:rPr>
          <w:rFonts w:hint="cs"/>
          <w:rtl/>
          <w:lang w:bidi="fa-IR"/>
        </w:rPr>
        <w:t xml:space="preserve"> در این مقاله تحلیل شد، «اندازه جمعیت موثر» است. جمعیت موثر، در این </w:t>
      </w:r>
      <w:proofErr w:type="spellStart"/>
      <w:r>
        <w:rPr>
          <w:rFonts w:hint="cs"/>
          <w:rtl/>
          <w:lang w:bidi="fa-IR"/>
        </w:rPr>
        <w:t>همبافت</w:t>
      </w:r>
      <w:proofErr w:type="spellEnd"/>
      <w:r>
        <w:rPr>
          <w:rFonts w:hint="cs"/>
          <w:rtl/>
          <w:lang w:bidi="fa-IR"/>
        </w:rPr>
        <w:t xml:space="preserve">، </w:t>
      </w:r>
      <w:proofErr w:type="spellStart"/>
      <w:r>
        <w:rPr>
          <w:rFonts w:hint="cs"/>
          <w:rtl/>
          <w:lang w:bidi="fa-IR"/>
        </w:rPr>
        <w:t>اندازه‌ای</w:t>
      </w:r>
      <w:proofErr w:type="spellEnd"/>
      <w:r>
        <w:rPr>
          <w:rFonts w:hint="cs"/>
          <w:rtl/>
          <w:lang w:bidi="fa-IR"/>
        </w:rPr>
        <w:t xml:space="preserve"> از جمعیت است که از لحاظ </w:t>
      </w:r>
      <w:proofErr w:type="spellStart"/>
      <w:r>
        <w:rPr>
          <w:rFonts w:hint="cs"/>
          <w:rtl/>
          <w:lang w:bidi="fa-IR"/>
        </w:rPr>
        <w:t>گونه‌گونی</w:t>
      </w:r>
      <w:proofErr w:type="spellEnd"/>
      <w:r>
        <w:rPr>
          <w:rFonts w:hint="cs"/>
          <w:rtl/>
          <w:lang w:bidi="fa-IR"/>
        </w:rPr>
        <w:t xml:space="preserve"> ژنتیکی، مشابه کل جمعیت واقعی است. این اندازه در محاسبه احتمالات گذر</w:t>
      </w:r>
      <w:r>
        <w:rPr>
          <w:rStyle w:val="FootnoteReference"/>
          <w:rtl/>
          <w:lang w:bidi="fa-IR"/>
        </w:rPr>
        <w:footnoteReference w:id="7"/>
      </w:r>
      <w:r>
        <w:rPr>
          <w:rFonts w:hint="cs"/>
          <w:rtl/>
          <w:lang w:bidi="fa-IR"/>
        </w:rPr>
        <w:t xml:space="preserve"> مدل </w:t>
      </w:r>
      <w:r>
        <w:rPr>
          <w:lang w:bidi="fa-IR"/>
        </w:rPr>
        <w:t>HMM</w:t>
      </w:r>
      <w:r>
        <w:rPr>
          <w:rFonts w:hint="cs"/>
          <w:rtl/>
          <w:lang w:bidi="fa-IR"/>
        </w:rPr>
        <w:t xml:space="preserve"> استفاده </w:t>
      </w:r>
      <w:proofErr w:type="spellStart"/>
      <w:r>
        <w:rPr>
          <w:rFonts w:hint="cs"/>
          <w:rtl/>
          <w:lang w:bidi="fa-IR"/>
        </w:rPr>
        <w:t>می‌شود</w:t>
      </w:r>
      <w:proofErr w:type="spellEnd"/>
      <w:r>
        <w:rPr>
          <w:rFonts w:hint="cs"/>
          <w:rtl/>
          <w:lang w:bidi="fa-IR"/>
        </w:rPr>
        <w:t xml:space="preserve">. تاثیر میزان اولیه‌ این پارامتر که به عنوان ورودی به مدل داده </w:t>
      </w:r>
      <w:proofErr w:type="spellStart"/>
      <w:r>
        <w:rPr>
          <w:rFonts w:hint="cs"/>
          <w:rtl/>
          <w:lang w:bidi="fa-IR"/>
        </w:rPr>
        <w:t>می‌شود</w:t>
      </w:r>
      <w:proofErr w:type="spellEnd"/>
      <w:r>
        <w:rPr>
          <w:rFonts w:hint="cs"/>
          <w:rtl/>
          <w:lang w:bidi="fa-IR"/>
        </w:rPr>
        <w:t xml:space="preserve">، از در </w:t>
      </w:r>
      <w:proofErr w:type="spellStart"/>
      <w:r>
        <w:rPr>
          <w:rFonts w:hint="cs"/>
          <w:rtl/>
          <w:lang w:bidi="fa-IR"/>
        </w:rPr>
        <w:t>بازه‌ای</w:t>
      </w:r>
      <w:proofErr w:type="spellEnd"/>
      <w:r>
        <w:rPr>
          <w:rFonts w:hint="cs"/>
          <w:rtl/>
          <w:lang w:bidi="fa-IR"/>
        </w:rPr>
        <w:t xml:space="preserve"> که میانه آن از نظر مرتبه بزرگی، ۳ واحد از ابتدا و انتها فاصله دارد، ارزیابی شد. مطابق شکل ۳.۴، در مدل </w:t>
      </w:r>
      <w:r>
        <w:rPr>
          <w:lang w:bidi="fa-IR"/>
        </w:rPr>
        <w:t>Beagle</w:t>
      </w:r>
      <w:r>
        <w:rPr>
          <w:rFonts w:hint="cs"/>
          <w:rtl/>
          <w:lang w:bidi="fa-IR"/>
        </w:rPr>
        <w:t xml:space="preserve">، این مقدار اولیه تاثیری در دقت عملکرد مدل ندارد. اما در مدل </w:t>
      </w:r>
      <w:r>
        <w:rPr>
          <w:lang w:bidi="fa-IR"/>
        </w:rPr>
        <w:t>SHAPEIT</w:t>
      </w:r>
      <w:r>
        <w:rPr>
          <w:rFonts w:hint="cs"/>
          <w:rtl/>
          <w:lang w:bidi="fa-IR"/>
        </w:rPr>
        <w:t xml:space="preserve">، نرخ خطا بسته به فاصله مقدار اولیه از اندازه </w:t>
      </w:r>
      <w:proofErr w:type="spellStart"/>
      <w:r>
        <w:rPr>
          <w:rFonts w:hint="cs"/>
          <w:rtl/>
          <w:lang w:bidi="fa-IR"/>
        </w:rPr>
        <w:t>ایده‌آل</w:t>
      </w:r>
      <w:proofErr w:type="spellEnd"/>
      <w:r>
        <w:rPr>
          <w:rFonts w:hint="cs"/>
          <w:rtl/>
          <w:lang w:bidi="fa-IR"/>
        </w:rPr>
        <w:t xml:space="preserve">، نوسانات </w:t>
      </w:r>
      <w:r w:rsidR="00EC331C">
        <w:rPr>
          <w:rFonts w:hint="cs"/>
          <w:rtl/>
          <w:lang w:bidi="fa-IR"/>
        </w:rPr>
        <w:t>قابل</w:t>
      </w:r>
      <w:r>
        <w:rPr>
          <w:rFonts w:hint="cs"/>
          <w:rtl/>
          <w:lang w:bidi="fa-IR"/>
        </w:rPr>
        <w:t xml:space="preserve"> توجهی دارد. </w:t>
      </w:r>
      <w:r w:rsidR="00CD0594">
        <w:rPr>
          <w:rFonts w:hint="cs"/>
          <w:rtl/>
          <w:lang w:bidi="fa-IR"/>
        </w:rPr>
        <w:t xml:space="preserve">مستقل بودن نرخ خطای </w:t>
      </w:r>
      <w:proofErr w:type="spellStart"/>
      <w:r w:rsidR="00CD0594">
        <w:rPr>
          <w:rFonts w:hint="cs"/>
          <w:rtl/>
          <w:lang w:bidi="fa-IR"/>
        </w:rPr>
        <w:t>سوییچ</w:t>
      </w:r>
      <w:proofErr w:type="spellEnd"/>
      <w:r w:rsidR="00CD0594">
        <w:rPr>
          <w:rFonts w:hint="cs"/>
          <w:rtl/>
          <w:lang w:bidi="fa-IR"/>
        </w:rPr>
        <w:t xml:space="preserve"> از میزان اولیه «اندازه جمعیت موثر» در مدل </w:t>
      </w:r>
      <w:r w:rsidR="00CD0594">
        <w:rPr>
          <w:lang w:bidi="fa-IR"/>
        </w:rPr>
        <w:t>Beagle</w:t>
      </w:r>
      <w:r w:rsidR="00CD0594">
        <w:rPr>
          <w:rFonts w:hint="cs"/>
          <w:rtl/>
          <w:lang w:bidi="fa-IR"/>
        </w:rPr>
        <w:t xml:space="preserve">، یک مزیت دیگر این مدل به شمار </w:t>
      </w:r>
      <w:proofErr w:type="spellStart"/>
      <w:r w:rsidR="00CD0594">
        <w:rPr>
          <w:rFonts w:hint="cs"/>
          <w:rtl/>
          <w:lang w:bidi="fa-IR"/>
        </w:rPr>
        <w:t>می‌رود</w:t>
      </w:r>
      <w:proofErr w:type="spellEnd"/>
      <w:r w:rsidR="00CD0594">
        <w:rPr>
          <w:rFonts w:hint="cs"/>
          <w:rtl/>
          <w:lang w:bidi="fa-IR"/>
        </w:rPr>
        <w:t xml:space="preserve">. </w:t>
      </w:r>
    </w:p>
    <w:p w14:paraId="7415916A" w14:textId="77777777" w:rsidR="003C7988" w:rsidRPr="00CF5F06" w:rsidRDefault="003C7988" w:rsidP="00CF5F06">
      <w:pPr>
        <w:rPr>
          <w:rFonts w:hint="cs"/>
          <w:rtl/>
          <w:lang w:bidi="fa-IR"/>
        </w:rPr>
      </w:pPr>
    </w:p>
    <w:p w14:paraId="17814D20" w14:textId="3777F6F2" w:rsidR="002F5BF6" w:rsidRDefault="00EB24DB" w:rsidP="00A768BC">
      <w:pPr>
        <w:pStyle w:val="Heading1"/>
        <w:rPr>
          <w:rtl/>
        </w:rPr>
      </w:pPr>
      <w:proofErr w:type="spellStart"/>
      <w:r>
        <w:rPr>
          <w:rFonts w:hint="cs"/>
          <w:rtl/>
        </w:rPr>
        <w:t>جمع‌بندی</w:t>
      </w:r>
      <w:proofErr w:type="spellEnd"/>
    </w:p>
    <w:p w14:paraId="56787D45" w14:textId="74AB1F17" w:rsidR="002F5BF6" w:rsidRDefault="00EB24DB" w:rsidP="002F5BF6">
      <w:pPr>
        <w:rPr>
          <w:rtl/>
          <w:lang w:bidi="fa-IR"/>
        </w:rPr>
      </w:pPr>
      <w:proofErr w:type="spellStart"/>
      <w:r>
        <w:rPr>
          <w:rFonts w:hint="cs"/>
          <w:rtl/>
          <w:lang w:bidi="fa-IR"/>
        </w:rPr>
        <w:t>فیزینگ</w:t>
      </w:r>
      <w:proofErr w:type="spellEnd"/>
      <w:r w:rsidR="003A5073">
        <w:rPr>
          <w:rFonts w:hint="cs"/>
          <w:rtl/>
          <w:lang w:bidi="fa-IR"/>
        </w:rPr>
        <w:t xml:space="preserve"> </w:t>
      </w:r>
      <w:proofErr w:type="spellStart"/>
      <w:r>
        <w:rPr>
          <w:rFonts w:hint="cs"/>
          <w:rtl/>
          <w:lang w:bidi="fa-IR"/>
        </w:rPr>
        <w:t>هپلوتایپ</w:t>
      </w:r>
      <w:proofErr w:type="spellEnd"/>
      <w:r>
        <w:rPr>
          <w:rFonts w:hint="cs"/>
          <w:rtl/>
          <w:lang w:bidi="fa-IR"/>
        </w:rPr>
        <w:t xml:space="preserve">، </w:t>
      </w:r>
      <w:proofErr w:type="spellStart"/>
      <w:r>
        <w:rPr>
          <w:rFonts w:hint="cs"/>
          <w:rtl/>
          <w:lang w:bidi="fa-IR"/>
        </w:rPr>
        <w:t>پروسه‌ایست</w:t>
      </w:r>
      <w:proofErr w:type="spellEnd"/>
      <w:r>
        <w:rPr>
          <w:rFonts w:hint="cs"/>
          <w:rtl/>
          <w:lang w:bidi="fa-IR"/>
        </w:rPr>
        <w:t xml:space="preserve"> که در طی آن </w:t>
      </w:r>
      <w:proofErr w:type="spellStart"/>
      <w:r>
        <w:rPr>
          <w:rFonts w:hint="cs"/>
          <w:rtl/>
          <w:lang w:bidi="fa-IR"/>
        </w:rPr>
        <w:t>هپلوتایپ‌های</w:t>
      </w:r>
      <w:proofErr w:type="spellEnd"/>
      <w:r>
        <w:rPr>
          <w:rFonts w:hint="cs"/>
          <w:rtl/>
          <w:lang w:bidi="fa-IR"/>
        </w:rPr>
        <w:t xml:space="preserve"> به ارث رسیده از هر والد در هر </w:t>
      </w:r>
      <w:proofErr w:type="spellStart"/>
      <w:r>
        <w:rPr>
          <w:rFonts w:hint="cs"/>
          <w:rtl/>
          <w:lang w:bidi="fa-IR"/>
        </w:rPr>
        <w:t>لوکوس</w:t>
      </w:r>
      <w:proofErr w:type="spellEnd"/>
      <w:r>
        <w:rPr>
          <w:rStyle w:val="FootnoteReference"/>
          <w:rtl/>
          <w:lang w:bidi="fa-IR"/>
        </w:rPr>
        <w:footnoteReference w:id="8"/>
      </w:r>
      <w:r>
        <w:rPr>
          <w:rFonts w:hint="cs"/>
          <w:rtl/>
          <w:lang w:bidi="fa-IR"/>
        </w:rPr>
        <w:t xml:space="preserve">، برای یک موجود </w:t>
      </w:r>
      <w:proofErr w:type="spellStart"/>
      <w:r>
        <w:rPr>
          <w:rFonts w:hint="cs"/>
          <w:rtl/>
          <w:lang w:bidi="fa-IR"/>
        </w:rPr>
        <w:t>دیپلوید</w:t>
      </w:r>
      <w:proofErr w:type="spellEnd"/>
      <w:r>
        <w:rPr>
          <w:rFonts w:hint="cs"/>
          <w:rtl/>
          <w:lang w:bidi="fa-IR"/>
        </w:rPr>
        <w:t xml:space="preserve"> مشخص </w:t>
      </w:r>
      <w:proofErr w:type="spellStart"/>
      <w:r>
        <w:rPr>
          <w:rFonts w:hint="cs"/>
          <w:rtl/>
          <w:lang w:bidi="fa-IR"/>
        </w:rPr>
        <w:t>می‌شوند</w:t>
      </w:r>
      <w:proofErr w:type="spellEnd"/>
      <w:r>
        <w:rPr>
          <w:rFonts w:hint="cs"/>
          <w:rtl/>
          <w:lang w:bidi="fa-IR"/>
        </w:rPr>
        <w:t>.</w:t>
      </w:r>
      <w:r>
        <w:rPr>
          <w:rFonts w:hint="cs"/>
          <w:rtl/>
          <w:lang w:bidi="fa-IR"/>
        </w:rPr>
        <w:t xml:space="preserve"> </w:t>
      </w:r>
      <w:r w:rsidR="002F5BF6">
        <w:rPr>
          <w:rFonts w:hint="cs"/>
          <w:rtl/>
          <w:lang w:bidi="fa-IR"/>
        </w:rPr>
        <w:t xml:space="preserve"> </w:t>
      </w:r>
      <w:r>
        <w:rPr>
          <w:rFonts w:hint="cs"/>
          <w:rtl/>
          <w:lang w:bidi="fa-IR"/>
        </w:rPr>
        <w:t xml:space="preserve">در این مقاله، روشی کارآمد از نظر زمان </w:t>
      </w:r>
      <w:proofErr w:type="spellStart"/>
      <w:r>
        <w:rPr>
          <w:rFonts w:hint="cs"/>
          <w:rtl/>
          <w:lang w:bidi="fa-IR"/>
        </w:rPr>
        <w:t>محاسباتی</w:t>
      </w:r>
      <w:proofErr w:type="spellEnd"/>
      <w:r>
        <w:rPr>
          <w:rFonts w:hint="cs"/>
          <w:rtl/>
          <w:lang w:bidi="fa-IR"/>
        </w:rPr>
        <w:t xml:space="preserve"> و حافظه مصرفی، برای </w:t>
      </w:r>
      <w:proofErr w:type="spellStart"/>
      <w:r w:rsidR="007D7775">
        <w:rPr>
          <w:rFonts w:hint="cs"/>
          <w:rtl/>
          <w:lang w:bidi="fa-IR"/>
        </w:rPr>
        <w:t>فیزینگ</w:t>
      </w:r>
      <w:proofErr w:type="spellEnd"/>
      <w:r w:rsidR="007D7775">
        <w:rPr>
          <w:rFonts w:hint="cs"/>
          <w:rtl/>
          <w:lang w:bidi="fa-IR"/>
        </w:rPr>
        <w:t xml:space="preserve"> </w:t>
      </w:r>
      <w:proofErr w:type="spellStart"/>
      <w:r w:rsidR="007D7775">
        <w:rPr>
          <w:rFonts w:hint="cs"/>
          <w:rtl/>
          <w:lang w:bidi="fa-IR"/>
        </w:rPr>
        <w:t>هپلوتایپ</w:t>
      </w:r>
      <w:proofErr w:type="spellEnd"/>
      <w:r w:rsidR="007D7775">
        <w:rPr>
          <w:rFonts w:hint="cs"/>
          <w:rtl/>
          <w:lang w:bidi="fa-IR"/>
        </w:rPr>
        <w:t xml:space="preserve"> </w:t>
      </w:r>
      <w:proofErr w:type="spellStart"/>
      <w:r>
        <w:rPr>
          <w:rFonts w:hint="cs"/>
          <w:rtl/>
          <w:lang w:bidi="fa-IR"/>
        </w:rPr>
        <w:t>داده‌های</w:t>
      </w:r>
      <w:proofErr w:type="spellEnd"/>
      <w:r>
        <w:rPr>
          <w:rFonts w:hint="cs"/>
          <w:rtl/>
          <w:lang w:bidi="fa-IR"/>
        </w:rPr>
        <w:t xml:space="preserve"> </w:t>
      </w:r>
      <w:proofErr w:type="spellStart"/>
      <w:r>
        <w:rPr>
          <w:rFonts w:hint="cs"/>
          <w:rtl/>
          <w:lang w:bidi="fa-IR"/>
        </w:rPr>
        <w:t>بزرگ‌مقیاس</w:t>
      </w:r>
      <w:proofErr w:type="spellEnd"/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 </w:t>
      </w:r>
      <w:r>
        <w:rPr>
          <w:lang w:bidi="fa-IR"/>
        </w:rPr>
        <w:t>SNP</w:t>
      </w:r>
      <w:r>
        <w:rPr>
          <w:rFonts w:hint="cs"/>
          <w:rtl/>
          <w:lang w:bidi="fa-IR"/>
        </w:rPr>
        <w:t xml:space="preserve"> و </w:t>
      </w:r>
      <w:proofErr w:type="spellStart"/>
      <w:r>
        <w:rPr>
          <w:rFonts w:hint="cs"/>
          <w:rtl/>
          <w:lang w:bidi="fa-IR"/>
        </w:rPr>
        <w:t>داده‌های</w:t>
      </w:r>
      <w:proofErr w:type="spellEnd"/>
      <w:r>
        <w:rPr>
          <w:rFonts w:hint="cs"/>
          <w:rtl/>
          <w:lang w:bidi="fa-IR"/>
        </w:rPr>
        <w:t xml:space="preserve"> توالی ژنوم معرفی </w:t>
      </w:r>
      <w:proofErr w:type="spellStart"/>
      <w:r>
        <w:rPr>
          <w:rFonts w:hint="cs"/>
          <w:rtl/>
          <w:lang w:bidi="fa-IR"/>
        </w:rPr>
        <w:t>شده‌است</w:t>
      </w:r>
      <w:proofErr w:type="spellEnd"/>
      <w:r>
        <w:rPr>
          <w:rFonts w:hint="cs"/>
          <w:rtl/>
          <w:lang w:bidi="fa-IR"/>
        </w:rPr>
        <w:t xml:space="preserve">. </w:t>
      </w:r>
      <w:proofErr w:type="spellStart"/>
      <w:r>
        <w:rPr>
          <w:rFonts w:hint="cs"/>
          <w:rtl/>
          <w:lang w:bidi="fa-IR"/>
        </w:rPr>
        <w:t>پیاده‌سازی</w:t>
      </w:r>
      <w:proofErr w:type="spellEnd"/>
      <w:r>
        <w:rPr>
          <w:rFonts w:hint="cs"/>
          <w:rtl/>
          <w:lang w:bidi="fa-IR"/>
        </w:rPr>
        <w:t xml:space="preserve"> پارامتر قابل کنترل «اندازه پنجره </w:t>
      </w:r>
      <w:proofErr w:type="spellStart"/>
      <w:r>
        <w:rPr>
          <w:rFonts w:hint="cs"/>
          <w:rtl/>
          <w:lang w:bidi="fa-IR"/>
        </w:rPr>
        <w:t>مارکر</w:t>
      </w:r>
      <w:proofErr w:type="spellEnd"/>
      <w:r>
        <w:rPr>
          <w:rFonts w:hint="cs"/>
          <w:rtl/>
          <w:lang w:bidi="fa-IR"/>
        </w:rPr>
        <w:t>»،</w:t>
      </w:r>
      <w:r w:rsidR="007D7775">
        <w:rPr>
          <w:rFonts w:hint="cs"/>
          <w:rtl/>
          <w:lang w:bidi="fa-IR"/>
        </w:rPr>
        <w:t xml:space="preserve"> </w:t>
      </w:r>
      <w:r>
        <w:rPr>
          <w:rFonts w:hint="cs"/>
          <w:rtl/>
          <w:lang w:bidi="fa-IR"/>
        </w:rPr>
        <w:t xml:space="preserve"> </w:t>
      </w:r>
      <w:proofErr w:type="spellStart"/>
      <w:r>
        <w:rPr>
          <w:rFonts w:hint="cs"/>
          <w:rtl/>
          <w:lang w:bidi="fa-IR"/>
        </w:rPr>
        <w:t>پنل</w:t>
      </w:r>
      <w:proofErr w:type="spellEnd"/>
      <w:r>
        <w:rPr>
          <w:rFonts w:hint="cs"/>
          <w:rtl/>
          <w:lang w:bidi="fa-IR"/>
        </w:rPr>
        <w:t xml:space="preserve"> </w:t>
      </w:r>
      <w:proofErr w:type="spellStart"/>
      <w:r>
        <w:rPr>
          <w:rFonts w:hint="cs"/>
          <w:rtl/>
          <w:lang w:bidi="fa-IR"/>
        </w:rPr>
        <w:t>رفرنس</w:t>
      </w:r>
      <w:proofErr w:type="spellEnd"/>
      <w:r>
        <w:rPr>
          <w:rFonts w:hint="cs"/>
          <w:rtl/>
          <w:lang w:bidi="fa-IR"/>
        </w:rPr>
        <w:t xml:space="preserve"> مرکب، </w:t>
      </w:r>
      <w:r w:rsidR="007D7775">
        <w:rPr>
          <w:rFonts w:hint="cs"/>
          <w:rtl/>
          <w:lang w:bidi="fa-IR"/>
        </w:rPr>
        <w:t xml:space="preserve">و </w:t>
      </w:r>
      <w:proofErr w:type="spellStart"/>
      <w:r w:rsidR="007D7775">
        <w:rPr>
          <w:rFonts w:hint="cs"/>
          <w:rtl/>
          <w:lang w:bidi="fa-IR"/>
        </w:rPr>
        <w:t>الگوریتم</w:t>
      </w:r>
      <w:proofErr w:type="spellEnd"/>
      <w:r w:rsidR="007D7775">
        <w:rPr>
          <w:rFonts w:hint="cs"/>
          <w:rtl/>
          <w:lang w:bidi="fa-IR"/>
        </w:rPr>
        <w:t xml:space="preserve"> دو </w:t>
      </w:r>
      <w:proofErr w:type="spellStart"/>
      <w:r w:rsidR="007D7775">
        <w:rPr>
          <w:rFonts w:hint="cs"/>
          <w:rtl/>
          <w:lang w:bidi="fa-IR"/>
        </w:rPr>
        <w:t>مرحله‌ای</w:t>
      </w:r>
      <w:proofErr w:type="spellEnd"/>
      <w:r w:rsidR="007D7775">
        <w:rPr>
          <w:rFonts w:hint="cs"/>
          <w:rtl/>
          <w:lang w:bidi="fa-IR"/>
        </w:rPr>
        <w:t xml:space="preserve"> ف</w:t>
      </w:r>
      <w:proofErr w:type="spellStart"/>
      <w:r w:rsidR="007D7775">
        <w:rPr>
          <w:rFonts w:hint="cs"/>
          <w:rtl/>
          <w:lang w:bidi="fa-IR"/>
        </w:rPr>
        <w:t>یزینگ</w:t>
      </w:r>
      <w:proofErr w:type="spellEnd"/>
      <w:r w:rsidR="007D7775">
        <w:rPr>
          <w:rFonts w:hint="cs"/>
          <w:rtl/>
          <w:lang w:bidi="fa-IR"/>
        </w:rPr>
        <w:t xml:space="preserve">، </w:t>
      </w:r>
      <w:proofErr w:type="spellStart"/>
      <w:r>
        <w:rPr>
          <w:rFonts w:hint="cs"/>
          <w:rtl/>
          <w:lang w:bidi="fa-IR"/>
        </w:rPr>
        <w:t>ایده‌های</w:t>
      </w:r>
      <w:proofErr w:type="spellEnd"/>
      <w:r>
        <w:rPr>
          <w:rFonts w:hint="cs"/>
          <w:rtl/>
          <w:lang w:bidi="fa-IR"/>
        </w:rPr>
        <w:t xml:space="preserve"> </w:t>
      </w:r>
      <w:proofErr w:type="spellStart"/>
      <w:r>
        <w:rPr>
          <w:rFonts w:hint="cs"/>
          <w:rtl/>
          <w:lang w:bidi="fa-IR"/>
        </w:rPr>
        <w:t>ارائه‌شده</w:t>
      </w:r>
      <w:proofErr w:type="spellEnd"/>
      <w:r>
        <w:rPr>
          <w:rFonts w:hint="cs"/>
          <w:rtl/>
          <w:lang w:bidi="fa-IR"/>
        </w:rPr>
        <w:t xml:space="preserve"> در این مقاله برای کاهش حافظه مصرفی و افزایش سرعت </w:t>
      </w:r>
      <w:proofErr w:type="spellStart"/>
      <w:r>
        <w:rPr>
          <w:rFonts w:hint="cs"/>
          <w:rtl/>
          <w:lang w:bidi="fa-IR"/>
        </w:rPr>
        <w:t>محاسباتی</w:t>
      </w:r>
      <w:proofErr w:type="spellEnd"/>
      <w:r>
        <w:rPr>
          <w:rFonts w:hint="cs"/>
          <w:rtl/>
          <w:lang w:bidi="fa-IR"/>
        </w:rPr>
        <w:t xml:space="preserve"> بودند. </w:t>
      </w:r>
      <w:r w:rsidR="007D7775">
        <w:rPr>
          <w:rFonts w:hint="cs"/>
          <w:rtl/>
          <w:lang w:bidi="fa-IR"/>
        </w:rPr>
        <w:t xml:space="preserve">در </w:t>
      </w:r>
      <w:proofErr w:type="spellStart"/>
      <w:r w:rsidR="007D7775">
        <w:rPr>
          <w:rFonts w:hint="cs"/>
          <w:rtl/>
          <w:lang w:bidi="fa-IR"/>
        </w:rPr>
        <w:t>الگوریتم</w:t>
      </w:r>
      <w:proofErr w:type="spellEnd"/>
      <w:r w:rsidR="007D7775">
        <w:rPr>
          <w:rFonts w:hint="cs"/>
          <w:rtl/>
          <w:lang w:bidi="fa-IR"/>
        </w:rPr>
        <w:t xml:space="preserve"> </w:t>
      </w:r>
      <w:proofErr w:type="spellStart"/>
      <w:r w:rsidR="007D7775">
        <w:rPr>
          <w:rFonts w:hint="cs"/>
          <w:rtl/>
          <w:lang w:bidi="fa-IR"/>
        </w:rPr>
        <w:t>دومرحله‌ای</w:t>
      </w:r>
      <w:proofErr w:type="spellEnd"/>
      <w:r w:rsidR="007D7775">
        <w:rPr>
          <w:rFonts w:hint="cs"/>
          <w:rtl/>
          <w:lang w:bidi="fa-IR"/>
        </w:rPr>
        <w:t xml:space="preserve">، نخست </w:t>
      </w:r>
      <w:proofErr w:type="spellStart"/>
      <w:r w:rsidR="007D7775">
        <w:rPr>
          <w:rFonts w:hint="cs"/>
          <w:rtl/>
          <w:lang w:bidi="fa-IR"/>
        </w:rPr>
        <w:t>هپلوتایپ‌های</w:t>
      </w:r>
      <w:proofErr w:type="spellEnd"/>
      <w:r w:rsidR="007D7775">
        <w:rPr>
          <w:rFonts w:hint="cs"/>
          <w:rtl/>
          <w:lang w:bidi="fa-IR"/>
        </w:rPr>
        <w:t xml:space="preserve"> </w:t>
      </w:r>
      <w:proofErr w:type="spellStart"/>
      <w:r w:rsidR="007D7775">
        <w:rPr>
          <w:rFonts w:hint="cs"/>
          <w:rtl/>
          <w:lang w:bidi="fa-IR"/>
        </w:rPr>
        <w:t>مارکرهای</w:t>
      </w:r>
      <w:proofErr w:type="spellEnd"/>
      <w:r w:rsidR="007D7775">
        <w:rPr>
          <w:rFonts w:hint="cs"/>
          <w:rtl/>
          <w:lang w:bidi="fa-IR"/>
        </w:rPr>
        <w:t xml:space="preserve"> ژنتیکی </w:t>
      </w:r>
      <w:proofErr w:type="spellStart"/>
      <w:r w:rsidR="007D7775">
        <w:rPr>
          <w:rFonts w:hint="cs"/>
          <w:rtl/>
          <w:lang w:bidi="fa-IR"/>
        </w:rPr>
        <w:t>پرفرکانس</w:t>
      </w:r>
      <w:proofErr w:type="spellEnd"/>
      <w:r w:rsidR="007D7775">
        <w:rPr>
          <w:rFonts w:hint="cs"/>
          <w:rtl/>
          <w:lang w:bidi="fa-IR"/>
        </w:rPr>
        <w:t xml:space="preserve"> </w:t>
      </w:r>
      <w:proofErr w:type="spellStart"/>
      <w:r w:rsidR="007D7775">
        <w:rPr>
          <w:rFonts w:hint="cs"/>
          <w:rtl/>
          <w:lang w:bidi="fa-IR"/>
        </w:rPr>
        <w:t>فیز</w:t>
      </w:r>
      <w:proofErr w:type="spellEnd"/>
      <w:r w:rsidR="007D7775">
        <w:rPr>
          <w:rFonts w:hint="cs"/>
          <w:rtl/>
          <w:lang w:bidi="fa-IR"/>
        </w:rPr>
        <w:t xml:space="preserve"> </w:t>
      </w:r>
      <w:proofErr w:type="spellStart"/>
      <w:r w:rsidR="007D7775">
        <w:rPr>
          <w:rFonts w:hint="cs"/>
          <w:rtl/>
          <w:lang w:bidi="fa-IR"/>
        </w:rPr>
        <w:t>می‌شوند</w:t>
      </w:r>
      <w:proofErr w:type="spellEnd"/>
      <w:r w:rsidR="007D7775">
        <w:rPr>
          <w:rFonts w:hint="cs"/>
          <w:rtl/>
          <w:lang w:bidi="fa-IR"/>
        </w:rPr>
        <w:t xml:space="preserve"> و با استفاده از </w:t>
      </w:r>
      <w:proofErr w:type="spellStart"/>
      <w:r w:rsidR="007D7775">
        <w:rPr>
          <w:rFonts w:hint="cs"/>
          <w:rtl/>
          <w:lang w:bidi="fa-IR"/>
        </w:rPr>
        <w:t>آن‌ها</w:t>
      </w:r>
      <w:proofErr w:type="spellEnd"/>
      <w:r w:rsidR="007D7775">
        <w:rPr>
          <w:rFonts w:hint="cs"/>
          <w:rtl/>
          <w:lang w:bidi="fa-IR"/>
        </w:rPr>
        <w:t xml:space="preserve">، </w:t>
      </w:r>
      <w:proofErr w:type="spellStart"/>
      <w:r w:rsidR="007D7775">
        <w:rPr>
          <w:rFonts w:hint="cs"/>
          <w:rtl/>
          <w:lang w:bidi="fa-IR"/>
        </w:rPr>
        <w:t>هپلوتایپ</w:t>
      </w:r>
      <w:proofErr w:type="spellEnd"/>
      <w:r w:rsidR="007D7775">
        <w:rPr>
          <w:rFonts w:hint="cs"/>
          <w:rtl/>
          <w:lang w:bidi="fa-IR"/>
        </w:rPr>
        <w:t xml:space="preserve"> </w:t>
      </w:r>
      <w:proofErr w:type="spellStart"/>
      <w:r w:rsidR="007D7775">
        <w:rPr>
          <w:rFonts w:hint="cs"/>
          <w:rtl/>
          <w:lang w:bidi="fa-IR"/>
        </w:rPr>
        <w:t>مارکرهای</w:t>
      </w:r>
      <w:proofErr w:type="spellEnd"/>
      <w:r w:rsidR="007D7775">
        <w:rPr>
          <w:rFonts w:hint="cs"/>
          <w:rtl/>
          <w:lang w:bidi="fa-IR"/>
        </w:rPr>
        <w:t xml:space="preserve"> </w:t>
      </w:r>
      <w:proofErr w:type="spellStart"/>
      <w:r w:rsidR="007D7775">
        <w:rPr>
          <w:rFonts w:hint="cs"/>
          <w:rtl/>
          <w:lang w:bidi="fa-IR"/>
        </w:rPr>
        <w:t>کم‌فرکانس</w:t>
      </w:r>
      <w:proofErr w:type="spellEnd"/>
      <w:r w:rsidR="007D7775">
        <w:rPr>
          <w:rFonts w:hint="cs"/>
          <w:rtl/>
          <w:lang w:bidi="fa-IR"/>
        </w:rPr>
        <w:t xml:space="preserve"> استنتاج </w:t>
      </w:r>
      <w:proofErr w:type="spellStart"/>
      <w:r w:rsidR="007D7775">
        <w:rPr>
          <w:rFonts w:hint="cs"/>
          <w:rtl/>
          <w:lang w:bidi="fa-IR"/>
        </w:rPr>
        <w:t>می‌گردند</w:t>
      </w:r>
      <w:proofErr w:type="spellEnd"/>
      <w:r w:rsidR="007D7775">
        <w:rPr>
          <w:rFonts w:hint="cs"/>
          <w:rtl/>
          <w:lang w:bidi="fa-IR"/>
        </w:rPr>
        <w:t xml:space="preserve">. این روش،‌ برای </w:t>
      </w:r>
      <w:proofErr w:type="spellStart"/>
      <w:r w:rsidR="007D7775">
        <w:rPr>
          <w:rFonts w:hint="cs"/>
          <w:rtl/>
          <w:lang w:bidi="fa-IR"/>
        </w:rPr>
        <w:t>دیتاست‌های</w:t>
      </w:r>
      <w:proofErr w:type="spellEnd"/>
      <w:r w:rsidR="007D7775">
        <w:rPr>
          <w:rFonts w:hint="cs"/>
          <w:rtl/>
          <w:lang w:bidi="fa-IR"/>
        </w:rPr>
        <w:t xml:space="preserve"> بزرگ که دارای تعداد زیادی </w:t>
      </w:r>
      <w:proofErr w:type="spellStart"/>
      <w:r w:rsidR="007D7775">
        <w:rPr>
          <w:rFonts w:hint="cs"/>
          <w:rtl/>
          <w:lang w:bidi="fa-IR"/>
        </w:rPr>
        <w:t>مارکر</w:t>
      </w:r>
      <w:proofErr w:type="spellEnd"/>
      <w:r w:rsidR="007D7775">
        <w:rPr>
          <w:rFonts w:hint="cs"/>
          <w:rtl/>
          <w:lang w:bidi="fa-IR"/>
        </w:rPr>
        <w:t xml:space="preserve"> </w:t>
      </w:r>
      <w:proofErr w:type="spellStart"/>
      <w:r w:rsidR="007D7775">
        <w:rPr>
          <w:rFonts w:hint="cs"/>
          <w:rtl/>
          <w:lang w:bidi="fa-IR"/>
        </w:rPr>
        <w:t>کم‌فرکانس</w:t>
      </w:r>
      <w:proofErr w:type="spellEnd"/>
      <w:r w:rsidR="007D7775">
        <w:rPr>
          <w:rFonts w:hint="cs"/>
          <w:rtl/>
          <w:lang w:bidi="fa-IR"/>
        </w:rPr>
        <w:t xml:space="preserve"> هستند، نظیر </w:t>
      </w:r>
      <w:proofErr w:type="spellStart"/>
      <w:r w:rsidR="007D7775">
        <w:rPr>
          <w:rFonts w:hint="cs"/>
          <w:rtl/>
          <w:lang w:bidi="fa-IR"/>
        </w:rPr>
        <w:t>داده‌های</w:t>
      </w:r>
      <w:proofErr w:type="spellEnd"/>
      <w:r w:rsidR="007D7775">
        <w:rPr>
          <w:rFonts w:hint="cs"/>
          <w:rtl/>
          <w:lang w:bidi="fa-IR"/>
        </w:rPr>
        <w:t xml:space="preserve"> توالی کل ژنوم، مناسب و کارآمد است. </w:t>
      </w:r>
    </w:p>
    <w:p w14:paraId="39A8BCA7" w14:textId="14BB81D4" w:rsidR="005F3DD2" w:rsidRPr="00EB24DB" w:rsidRDefault="005F3DD2" w:rsidP="002F5BF6">
      <w:pPr>
        <w:rPr>
          <w:rFonts w:cs="Arial" w:hint="cs"/>
          <w:rtl/>
          <w:lang w:bidi="fa-IR"/>
        </w:rPr>
      </w:pPr>
      <w:proofErr w:type="spellStart"/>
      <w:r>
        <w:rPr>
          <w:rFonts w:hint="cs"/>
          <w:rtl/>
          <w:lang w:bidi="fa-IR"/>
        </w:rPr>
        <w:t>الگوریتم</w:t>
      </w:r>
      <w:proofErr w:type="spellEnd"/>
      <w:r>
        <w:rPr>
          <w:rFonts w:hint="cs"/>
          <w:rtl/>
          <w:lang w:bidi="fa-IR"/>
        </w:rPr>
        <w:t xml:space="preserve"> </w:t>
      </w:r>
      <w:proofErr w:type="spellStart"/>
      <w:r>
        <w:rPr>
          <w:rFonts w:hint="cs"/>
          <w:rtl/>
          <w:lang w:bidi="fa-IR"/>
        </w:rPr>
        <w:t>فیزینگ</w:t>
      </w:r>
      <w:proofErr w:type="spellEnd"/>
      <w:r>
        <w:rPr>
          <w:rFonts w:hint="cs"/>
          <w:rtl/>
          <w:lang w:bidi="fa-IR"/>
        </w:rPr>
        <w:t xml:space="preserve"> </w:t>
      </w:r>
      <w:proofErr w:type="spellStart"/>
      <w:r>
        <w:rPr>
          <w:rFonts w:hint="cs"/>
          <w:rtl/>
          <w:lang w:bidi="fa-IR"/>
        </w:rPr>
        <w:t>معرفی‌شده</w:t>
      </w:r>
      <w:proofErr w:type="spellEnd"/>
      <w:r>
        <w:rPr>
          <w:rFonts w:hint="cs"/>
          <w:rtl/>
          <w:lang w:bidi="fa-IR"/>
        </w:rPr>
        <w:t xml:space="preserve"> در این مقاله، در نسخه </w:t>
      </w:r>
      <w:r>
        <w:rPr>
          <w:lang w:bidi="fa-IR"/>
        </w:rPr>
        <w:t>5.2</w:t>
      </w:r>
      <w:r>
        <w:rPr>
          <w:rFonts w:hint="cs"/>
          <w:rtl/>
          <w:lang w:bidi="fa-IR"/>
        </w:rPr>
        <w:t xml:space="preserve"> ابزار </w:t>
      </w:r>
      <w:r>
        <w:rPr>
          <w:lang w:bidi="fa-IR"/>
        </w:rPr>
        <w:t>Beagle</w:t>
      </w:r>
      <w:r>
        <w:rPr>
          <w:rFonts w:hint="cs"/>
          <w:rtl/>
          <w:lang w:bidi="fa-IR"/>
        </w:rPr>
        <w:t xml:space="preserve"> </w:t>
      </w:r>
      <w:proofErr w:type="spellStart"/>
      <w:r>
        <w:rPr>
          <w:rFonts w:hint="cs"/>
          <w:rtl/>
          <w:lang w:bidi="fa-IR"/>
        </w:rPr>
        <w:t>پیاده‌سازی</w:t>
      </w:r>
      <w:proofErr w:type="spellEnd"/>
      <w:r>
        <w:rPr>
          <w:rFonts w:hint="cs"/>
          <w:rtl/>
          <w:lang w:bidi="fa-IR"/>
        </w:rPr>
        <w:t xml:space="preserve"> و استفاده </w:t>
      </w:r>
      <w:proofErr w:type="spellStart"/>
      <w:r>
        <w:rPr>
          <w:rFonts w:hint="cs"/>
          <w:rtl/>
          <w:lang w:bidi="fa-IR"/>
        </w:rPr>
        <w:t>شده‌است</w:t>
      </w:r>
      <w:proofErr w:type="spellEnd"/>
      <w:r>
        <w:rPr>
          <w:rFonts w:hint="cs"/>
          <w:rtl/>
          <w:lang w:bidi="fa-IR"/>
        </w:rPr>
        <w:t xml:space="preserve">. </w:t>
      </w:r>
      <w:r w:rsidR="00453634">
        <w:rPr>
          <w:rFonts w:hint="cs"/>
          <w:rtl/>
          <w:lang w:bidi="fa-IR"/>
        </w:rPr>
        <w:t xml:space="preserve">در راستای ارزیابی عملکرد این ابزار، نسخه </w:t>
      </w:r>
      <w:r w:rsidR="00453634">
        <w:rPr>
          <w:lang w:bidi="fa-IR"/>
        </w:rPr>
        <w:t>4.2.1</w:t>
      </w:r>
      <w:r w:rsidR="00453634">
        <w:rPr>
          <w:rFonts w:hint="cs"/>
          <w:rtl/>
          <w:lang w:bidi="fa-IR"/>
        </w:rPr>
        <w:t xml:space="preserve"> </w:t>
      </w:r>
      <w:r w:rsidR="00453634">
        <w:rPr>
          <w:lang w:bidi="fa-IR"/>
        </w:rPr>
        <w:t>SHAPEIT</w:t>
      </w:r>
      <w:r w:rsidR="00453634">
        <w:rPr>
          <w:rFonts w:hint="cs"/>
          <w:rtl/>
          <w:lang w:bidi="fa-IR"/>
        </w:rPr>
        <w:t xml:space="preserve"> برای مقایسه </w:t>
      </w:r>
      <w:proofErr w:type="spellStart"/>
      <w:r w:rsidR="00453634">
        <w:rPr>
          <w:rFonts w:hint="cs"/>
          <w:rtl/>
          <w:lang w:bidi="fa-IR"/>
        </w:rPr>
        <w:t>عملکردها</w:t>
      </w:r>
      <w:proofErr w:type="spellEnd"/>
      <w:r w:rsidR="00453634">
        <w:rPr>
          <w:rFonts w:hint="cs"/>
          <w:rtl/>
          <w:lang w:bidi="fa-IR"/>
        </w:rPr>
        <w:t xml:space="preserve"> </w:t>
      </w:r>
      <w:r w:rsidR="005E359C">
        <w:rPr>
          <w:rFonts w:hint="cs"/>
          <w:rtl/>
          <w:lang w:bidi="fa-IR"/>
        </w:rPr>
        <w:t xml:space="preserve">انتخاب </w:t>
      </w:r>
      <w:proofErr w:type="spellStart"/>
      <w:r w:rsidR="005E359C">
        <w:rPr>
          <w:rFonts w:hint="cs"/>
          <w:rtl/>
          <w:lang w:bidi="fa-IR"/>
        </w:rPr>
        <w:t>شده‌است</w:t>
      </w:r>
      <w:proofErr w:type="spellEnd"/>
      <w:r w:rsidR="005E359C">
        <w:rPr>
          <w:rFonts w:hint="cs"/>
          <w:rtl/>
          <w:lang w:bidi="fa-IR"/>
        </w:rPr>
        <w:t xml:space="preserve">. ارزیابی عملکرد، بر روی دو </w:t>
      </w:r>
      <w:proofErr w:type="spellStart"/>
      <w:r w:rsidR="005E359C">
        <w:rPr>
          <w:rFonts w:hint="cs"/>
          <w:rtl/>
          <w:lang w:bidi="fa-IR"/>
        </w:rPr>
        <w:t>دیتاست</w:t>
      </w:r>
      <w:proofErr w:type="spellEnd"/>
      <w:r w:rsidR="005E359C">
        <w:rPr>
          <w:rFonts w:hint="cs"/>
          <w:rtl/>
          <w:lang w:bidi="fa-IR"/>
        </w:rPr>
        <w:t xml:space="preserve"> مختلف انجام شد. در </w:t>
      </w:r>
      <w:proofErr w:type="spellStart"/>
      <w:r w:rsidR="005E359C">
        <w:rPr>
          <w:rFonts w:hint="cs"/>
          <w:rtl/>
          <w:lang w:bidi="fa-IR"/>
        </w:rPr>
        <w:t>فیزینگ</w:t>
      </w:r>
      <w:proofErr w:type="spellEnd"/>
      <w:r w:rsidR="005E359C">
        <w:rPr>
          <w:rFonts w:hint="cs"/>
          <w:rtl/>
          <w:lang w:bidi="fa-IR"/>
        </w:rPr>
        <w:t xml:space="preserve"> با </w:t>
      </w:r>
      <w:proofErr w:type="spellStart"/>
      <w:r w:rsidR="005E359C">
        <w:rPr>
          <w:rFonts w:hint="cs"/>
          <w:rtl/>
          <w:lang w:bidi="fa-IR"/>
        </w:rPr>
        <w:t>دیتاست</w:t>
      </w:r>
      <w:proofErr w:type="spellEnd"/>
      <w:r w:rsidR="005E359C">
        <w:rPr>
          <w:rFonts w:hint="cs"/>
          <w:rtl/>
          <w:lang w:bidi="fa-IR"/>
        </w:rPr>
        <w:t xml:space="preserve"> نمونه </w:t>
      </w:r>
      <w:r w:rsidR="005E359C">
        <w:rPr>
          <w:lang w:bidi="fa-IR"/>
        </w:rPr>
        <w:t>UK Biobank</w:t>
      </w:r>
      <w:r w:rsidR="005E359C">
        <w:rPr>
          <w:rFonts w:hint="cs"/>
          <w:rtl/>
          <w:lang w:bidi="fa-IR"/>
        </w:rPr>
        <w:t xml:space="preserve"> که شامل داده </w:t>
      </w:r>
      <w:proofErr w:type="spellStart"/>
      <w:r w:rsidR="005E359C">
        <w:rPr>
          <w:rFonts w:hint="cs"/>
          <w:rtl/>
          <w:lang w:bidi="fa-IR"/>
        </w:rPr>
        <w:t>آرایه‌های</w:t>
      </w:r>
      <w:proofErr w:type="spellEnd"/>
      <w:r w:rsidR="005E359C">
        <w:rPr>
          <w:rFonts w:hint="cs"/>
          <w:rtl/>
          <w:lang w:bidi="fa-IR"/>
        </w:rPr>
        <w:t xml:space="preserve"> </w:t>
      </w:r>
      <w:r w:rsidR="005E359C">
        <w:rPr>
          <w:lang w:bidi="fa-IR"/>
        </w:rPr>
        <w:t>SNP</w:t>
      </w:r>
      <w:r w:rsidR="005E359C">
        <w:rPr>
          <w:rFonts w:hint="cs"/>
          <w:rtl/>
          <w:lang w:bidi="fa-IR"/>
        </w:rPr>
        <w:t xml:space="preserve"> بود، دو ابزار عملکرد مشابهی از نظر نرخ خطا، زمان </w:t>
      </w:r>
      <w:proofErr w:type="spellStart"/>
      <w:r w:rsidR="005E359C">
        <w:rPr>
          <w:rFonts w:hint="cs"/>
          <w:rtl/>
          <w:lang w:bidi="fa-IR"/>
        </w:rPr>
        <w:t>محاسباتی</w:t>
      </w:r>
      <w:proofErr w:type="spellEnd"/>
      <w:r w:rsidR="005E359C">
        <w:rPr>
          <w:rFonts w:hint="cs"/>
          <w:rtl/>
          <w:lang w:bidi="fa-IR"/>
        </w:rPr>
        <w:t xml:space="preserve"> و حافظه مصرفی داشتند. اما در ارزیابی با </w:t>
      </w:r>
      <w:proofErr w:type="spellStart"/>
      <w:r w:rsidR="005E359C">
        <w:rPr>
          <w:rFonts w:hint="cs"/>
          <w:rtl/>
          <w:lang w:bidi="fa-IR"/>
        </w:rPr>
        <w:t>داده‌های</w:t>
      </w:r>
      <w:proofErr w:type="spellEnd"/>
      <w:r w:rsidR="005E359C">
        <w:rPr>
          <w:rFonts w:hint="cs"/>
          <w:rtl/>
          <w:lang w:bidi="fa-IR"/>
        </w:rPr>
        <w:t xml:space="preserve"> توالی </w:t>
      </w:r>
      <w:proofErr w:type="spellStart"/>
      <w:r w:rsidR="005E359C">
        <w:rPr>
          <w:rFonts w:hint="cs"/>
          <w:rtl/>
          <w:lang w:bidi="fa-IR"/>
        </w:rPr>
        <w:t>دیتاست</w:t>
      </w:r>
      <w:proofErr w:type="spellEnd"/>
      <w:r w:rsidR="005E359C">
        <w:rPr>
          <w:rFonts w:hint="cs"/>
          <w:rtl/>
          <w:lang w:bidi="fa-IR"/>
        </w:rPr>
        <w:t xml:space="preserve"> </w:t>
      </w:r>
      <w:proofErr w:type="spellStart"/>
      <w:r w:rsidR="005E359C">
        <w:rPr>
          <w:lang w:bidi="fa-IR"/>
        </w:rPr>
        <w:t>TOPMed</w:t>
      </w:r>
      <w:proofErr w:type="spellEnd"/>
      <w:r w:rsidR="005E359C">
        <w:rPr>
          <w:rFonts w:hint="cs"/>
          <w:rtl/>
          <w:lang w:bidi="fa-IR"/>
        </w:rPr>
        <w:t xml:space="preserve">، ابزار </w:t>
      </w:r>
      <w:r w:rsidR="005E359C">
        <w:rPr>
          <w:lang w:bidi="fa-IR"/>
        </w:rPr>
        <w:t>Beagle</w:t>
      </w:r>
      <w:r w:rsidR="005E359C">
        <w:rPr>
          <w:rFonts w:hint="cs"/>
          <w:rtl/>
          <w:lang w:bidi="fa-IR"/>
        </w:rPr>
        <w:t xml:space="preserve"> حدود ۲۰ برابر </w:t>
      </w:r>
      <w:proofErr w:type="spellStart"/>
      <w:r w:rsidR="005E359C">
        <w:rPr>
          <w:rFonts w:hint="cs"/>
          <w:rtl/>
          <w:lang w:bidi="fa-IR"/>
        </w:rPr>
        <w:t>سریع‌تر</w:t>
      </w:r>
      <w:proofErr w:type="spellEnd"/>
      <w:r w:rsidR="005E359C">
        <w:rPr>
          <w:rFonts w:hint="cs"/>
          <w:rtl/>
          <w:lang w:bidi="fa-IR"/>
        </w:rPr>
        <w:t xml:space="preserve"> از </w:t>
      </w:r>
      <w:r w:rsidR="005E359C">
        <w:rPr>
          <w:lang w:bidi="fa-IR"/>
        </w:rPr>
        <w:t>SHAPEIT</w:t>
      </w:r>
      <w:r w:rsidR="005E359C">
        <w:rPr>
          <w:rFonts w:hint="cs"/>
          <w:rtl/>
          <w:lang w:bidi="fa-IR"/>
        </w:rPr>
        <w:t xml:space="preserve"> بود</w:t>
      </w:r>
      <w:r w:rsidR="00311163">
        <w:rPr>
          <w:rFonts w:hint="cs"/>
          <w:rtl/>
          <w:lang w:bidi="fa-IR"/>
        </w:rPr>
        <w:t xml:space="preserve">، در حافظه مصرفی </w:t>
      </w:r>
      <w:proofErr w:type="spellStart"/>
      <w:r w:rsidR="00311163">
        <w:rPr>
          <w:rFonts w:hint="cs"/>
          <w:rtl/>
          <w:lang w:bidi="fa-IR"/>
        </w:rPr>
        <w:t>بهینه‌تر</w:t>
      </w:r>
      <w:proofErr w:type="spellEnd"/>
      <w:r w:rsidR="00311163">
        <w:rPr>
          <w:rFonts w:hint="cs"/>
          <w:rtl/>
          <w:lang w:bidi="fa-IR"/>
        </w:rPr>
        <w:t xml:space="preserve"> بوده و در </w:t>
      </w:r>
      <w:proofErr w:type="spellStart"/>
      <w:r w:rsidR="00311163">
        <w:rPr>
          <w:rFonts w:hint="cs"/>
          <w:rtl/>
          <w:lang w:bidi="fa-IR"/>
        </w:rPr>
        <w:t>اندازه‌های</w:t>
      </w:r>
      <w:proofErr w:type="spellEnd"/>
      <w:r w:rsidR="00311163">
        <w:rPr>
          <w:rFonts w:hint="cs"/>
          <w:rtl/>
          <w:lang w:bidi="fa-IR"/>
        </w:rPr>
        <w:t xml:space="preserve"> </w:t>
      </w:r>
      <w:proofErr w:type="spellStart"/>
      <w:r w:rsidR="00311163">
        <w:rPr>
          <w:rFonts w:hint="cs"/>
          <w:rtl/>
          <w:lang w:bidi="fa-IR"/>
        </w:rPr>
        <w:t>بزرگ‌تر</w:t>
      </w:r>
      <w:proofErr w:type="spellEnd"/>
      <w:r w:rsidR="00311163">
        <w:rPr>
          <w:rFonts w:hint="cs"/>
          <w:rtl/>
          <w:lang w:bidi="fa-IR"/>
        </w:rPr>
        <w:t xml:space="preserve"> داده ورودی، </w:t>
      </w:r>
      <w:proofErr w:type="spellStart"/>
      <w:r w:rsidR="00311163">
        <w:rPr>
          <w:rFonts w:hint="cs"/>
          <w:rtl/>
          <w:lang w:bidi="fa-IR"/>
        </w:rPr>
        <w:t>مقیاس‌پذیری</w:t>
      </w:r>
      <w:proofErr w:type="spellEnd"/>
      <w:r w:rsidR="00311163">
        <w:rPr>
          <w:rFonts w:hint="cs"/>
          <w:rtl/>
          <w:lang w:bidi="fa-IR"/>
        </w:rPr>
        <w:t xml:space="preserve"> بهتری داشت. </w:t>
      </w:r>
      <w:r w:rsidR="005E359C">
        <w:rPr>
          <w:rFonts w:hint="cs"/>
          <w:rtl/>
          <w:lang w:bidi="fa-IR"/>
        </w:rPr>
        <w:t xml:space="preserve"> </w:t>
      </w:r>
    </w:p>
    <w:p w14:paraId="22525116" w14:textId="7DE1BB94" w:rsidR="00A768BC" w:rsidRDefault="00A768BC" w:rsidP="00A768BC">
      <w:pPr>
        <w:pStyle w:val="Heading1"/>
      </w:pPr>
      <w:r w:rsidRPr="00A768BC">
        <w:rPr>
          <w:rFonts w:hint="cs"/>
          <w:rtl/>
        </w:rPr>
        <w:t>کارهای</w:t>
      </w:r>
      <w:r>
        <w:rPr>
          <w:rFonts w:hint="cs"/>
          <w:rtl/>
        </w:rPr>
        <w:t xml:space="preserve"> آتی</w:t>
      </w:r>
      <w:r w:rsidR="00351BC1">
        <w:rPr>
          <w:rFonts w:hint="cs"/>
          <w:rtl/>
        </w:rPr>
        <w:t xml:space="preserve"> و </w:t>
      </w:r>
      <w:proofErr w:type="spellStart"/>
      <w:r w:rsidR="00351BC1">
        <w:rPr>
          <w:rFonts w:hint="cs"/>
          <w:rtl/>
        </w:rPr>
        <w:t>چالش‌های</w:t>
      </w:r>
      <w:proofErr w:type="spellEnd"/>
      <w:r w:rsidR="00351BC1">
        <w:rPr>
          <w:rFonts w:hint="cs"/>
          <w:rtl/>
        </w:rPr>
        <w:t xml:space="preserve"> پیش رو</w:t>
      </w:r>
    </w:p>
    <w:p w14:paraId="4AFD79A8" w14:textId="42FB4ACA" w:rsidR="00C318AD" w:rsidRDefault="00A14C11" w:rsidP="002F5BF6">
      <w:pPr>
        <w:rPr>
          <w:rFonts w:eastAsia="Batang"/>
          <w:rtl/>
          <w:lang w:eastAsia="ko-KR" w:bidi="fa-IR"/>
        </w:rPr>
      </w:pPr>
      <w:r>
        <w:rPr>
          <w:rFonts w:eastAsia="Batang" w:hint="cs"/>
          <w:rtl/>
          <w:lang w:eastAsia="ko-KR"/>
        </w:rPr>
        <w:t xml:space="preserve">با حجم بزرگی که داده‌های توالی مورد استفاده در فیزیگ هپلوتایپ دارند، حافظه مصرفی همچنان دغدغه مهمی به شمار می‌رود. بهره‌وری بهتر در استفاده از حافظه، </w:t>
      </w:r>
      <w:r w:rsidR="00351BC1">
        <w:rPr>
          <w:rFonts w:eastAsia="Batang" w:hint="cs"/>
          <w:rtl/>
          <w:lang w:eastAsia="ko-KR"/>
        </w:rPr>
        <w:t xml:space="preserve">می‌تواند امکان تحلیل دیتاست‌های بزرگ‌تر را بر روی رایانه‌های با حافظه کم‌تر فراهم کند. </w:t>
      </w:r>
      <w:r>
        <w:rPr>
          <w:rFonts w:eastAsia="Batang" w:hint="cs"/>
          <w:rtl/>
          <w:lang w:eastAsia="ko-KR" w:bidi="fa-IR"/>
        </w:rPr>
        <w:t xml:space="preserve">نسخه </w:t>
      </w:r>
      <w:r>
        <w:rPr>
          <w:rFonts w:eastAsia="Batang"/>
          <w:lang w:eastAsia="ko-KR" w:bidi="fa-IR"/>
        </w:rPr>
        <w:t>5.2</w:t>
      </w:r>
      <w:r>
        <w:rPr>
          <w:rFonts w:eastAsia="Batang" w:hint="cs"/>
          <w:rtl/>
          <w:lang w:eastAsia="ko-KR" w:bidi="fa-IR"/>
        </w:rPr>
        <w:t xml:space="preserve"> ابزار </w:t>
      </w:r>
      <w:r>
        <w:rPr>
          <w:rFonts w:eastAsia="Batang"/>
          <w:lang w:eastAsia="ko-KR" w:bidi="fa-IR"/>
        </w:rPr>
        <w:t>Beagle</w:t>
      </w:r>
      <w:r>
        <w:rPr>
          <w:rFonts w:eastAsia="Batang" w:hint="cs"/>
          <w:rtl/>
          <w:lang w:eastAsia="ko-KR" w:bidi="fa-IR"/>
        </w:rPr>
        <w:t xml:space="preserve">، با زبان </w:t>
      </w:r>
      <w:r>
        <w:rPr>
          <w:rFonts w:eastAsia="Batang"/>
          <w:lang w:eastAsia="ko-KR" w:bidi="fa-IR"/>
        </w:rPr>
        <w:t>Java</w:t>
      </w:r>
      <w:r>
        <w:rPr>
          <w:rFonts w:eastAsia="Batang" w:hint="cs"/>
          <w:rtl/>
          <w:lang w:eastAsia="ko-KR" w:bidi="fa-IR"/>
        </w:rPr>
        <w:t xml:space="preserve"> </w:t>
      </w:r>
      <w:proofErr w:type="spellStart"/>
      <w:r>
        <w:rPr>
          <w:rFonts w:eastAsia="Batang" w:hint="cs"/>
          <w:rtl/>
          <w:lang w:eastAsia="ko-KR" w:bidi="fa-IR"/>
        </w:rPr>
        <w:t>پیاده‌سازی</w:t>
      </w:r>
      <w:proofErr w:type="spellEnd"/>
      <w:r>
        <w:rPr>
          <w:rFonts w:eastAsia="Batang" w:hint="cs"/>
          <w:rtl/>
          <w:lang w:eastAsia="ko-KR" w:bidi="fa-IR"/>
        </w:rPr>
        <w:t xml:space="preserve"> </w:t>
      </w:r>
      <w:proofErr w:type="spellStart"/>
      <w:r>
        <w:rPr>
          <w:rFonts w:eastAsia="Batang" w:hint="cs"/>
          <w:rtl/>
          <w:lang w:eastAsia="ko-KR" w:bidi="fa-IR"/>
        </w:rPr>
        <w:t>شده‌است</w:t>
      </w:r>
      <w:proofErr w:type="spellEnd"/>
      <w:r w:rsidR="00351BC1">
        <w:rPr>
          <w:rFonts w:eastAsia="Batang" w:hint="cs"/>
          <w:rtl/>
          <w:lang w:eastAsia="ko-KR" w:bidi="fa-IR"/>
        </w:rPr>
        <w:t xml:space="preserve"> که کنترل تخصیص حافظه در لایه </w:t>
      </w:r>
      <w:proofErr w:type="spellStart"/>
      <w:r w:rsidR="00351BC1">
        <w:rPr>
          <w:rFonts w:eastAsia="Batang" w:hint="cs"/>
          <w:rtl/>
          <w:lang w:eastAsia="ko-KR" w:bidi="fa-IR"/>
        </w:rPr>
        <w:t>پایین‌تر</w:t>
      </w:r>
      <w:proofErr w:type="spellEnd"/>
      <w:r w:rsidR="00351BC1">
        <w:rPr>
          <w:rFonts w:eastAsia="Batang" w:hint="cs"/>
          <w:rtl/>
          <w:lang w:eastAsia="ko-KR" w:bidi="fa-IR"/>
        </w:rPr>
        <w:t xml:space="preserve"> را توسط ماشین مجازی جاوا (</w:t>
      </w:r>
      <w:r w:rsidR="00351BC1">
        <w:rPr>
          <w:rFonts w:eastAsia="Batang"/>
          <w:lang w:eastAsia="ko-KR" w:bidi="fa-IR"/>
        </w:rPr>
        <w:t>JVM</w:t>
      </w:r>
      <w:r w:rsidR="00351BC1">
        <w:rPr>
          <w:rFonts w:eastAsia="Batang" w:hint="cs"/>
          <w:rtl/>
          <w:lang w:eastAsia="ko-KR" w:bidi="fa-IR"/>
        </w:rPr>
        <w:t xml:space="preserve">) </w:t>
      </w:r>
      <w:proofErr w:type="spellStart"/>
      <w:r w:rsidR="00351BC1">
        <w:rPr>
          <w:rFonts w:eastAsia="Batang" w:hint="cs"/>
          <w:rtl/>
          <w:lang w:eastAsia="ko-KR" w:bidi="fa-IR"/>
        </w:rPr>
        <w:t>پیاده‌سازی</w:t>
      </w:r>
      <w:proofErr w:type="spellEnd"/>
      <w:r w:rsidR="00351BC1">
        <w:rPr>
          <w:rFonts w:eastAsia="Batang" w:hint="cs"/>
          <w:rtl/>
          <w:lang w:eastAsia="ko-KR" w:bidi="fa-IR"/>
        </w:rPr>
        <w:t xml:space="preserve"> </w:t>
      </w:r>
      <w:proofErr w:type="spellStart"/>
      <w:r w:rsidR="00351BC1">
        <w:rPr>
          <w:rFonts w:eastAsia="Batang" w:hint="cs"/>
          <w:rtl/>
          <w:lang w:eastAsia="ko-KR" w:bidi="fa-IR"/>
        </w:rPr>
        <w:t>کرده‌است</w:t>
      </w:r>
      <w:proofErr w:type="spellEnd"/>
      <w:r w:rsidR="00351BC1">
        <w:rPr>
          <w:rFonts w:eastAsia="Batang" w:hint="cs"/>
          <w:rtl/>
          <w:lang w:eastAsia="ko-KR" w:bidi="fa-IR"/>
        </w:rPr>
        <w:t xml:space="preserve">. </w:t>
      </w:r>
      <w:proofErr w:type="spellStart"/>
      <w:r w:rsidR="00351BC1">
        <w:rPr>
          <w:rFonts w:eastAsia="Batang" w:hint="cs"/>
          <w:rtl/>
          <w:lang w:eastAsia="ko-KR" w:bidi="fa-IR"/>
        </w:rPr>
        <w:t>پیاده‌سازی</w:t>
      </w:r>
      <w:proofErr w:type="spellEnd"/>
      <w:r w:rsidR="00351BC1">
        <w:rPr>
          <w:rFonts w:eastAsia="Batang" w:hint="cs"/>
          <w:rtl/>
          <w:lang w:eastAsia="ko-KR" w:bidi="fa-IR"/>
        </w:rPr>
        <w:t xml:space="preserve"> این ابزار با </w:t>
      </w:r>
      <w:proofErr w:type="spellStart"/>
      <w:r w:rsidR="00351BC1">
        <w:rPr>
          <w:rFonts w:eastAsia="Batang" w:hint="cs"/>
          <w:rtl/>
          <w:lang w:eastAsia="ko-KR" w:bidi="fa-IR"/>
        </w:rPr>
        <w:t>زبان‌های</w:t>
      </w:r>
      <w:proofErr w:type="spellEnd"/>
      <w:r w:rsidR="00351BC1">
        <w:rPr>
          <w:rFonts w:eastAsia="Batang" w:hint="cs"/>
          <w:rtl/>
          <w:lang w:eastAsia="ko-KR" w:bidi="fa-IR"/>
        </w:rPr>
        <w:t xml:space="preserve"> سطح </w:t>
      </w:r>
      <w:proofErr w:type="spellStart"/>
      <w:r w:rsidR="00351BC1">
        <w:rPr>
          <w:rFonts w:eastAsia="Batang" w:hint="cs"/>
          <w:rtl/>
          <w:lang w:eastAsia="ko-KR" w:bidi="fa-IR"/>
        </w:rPr>
        <w:t>پایین‌تر</w:t>
      </w:r>
      <w:proofErr w:type="spellEnd"/>
      <w:r w:rsidR="00351BC1">
        <w:rPr>
          <w:rFonts w:eastAsia="Batang" w:hint="cs"/>
          <w:rtl/>
          <w:lang w:eastAsia="ko-KR" w:bidi="fa-IR"/>
        </w:rPr>
        <w:t xml:space="preserve"> که کنترل و آزادی عمل بیشتری در تخصیص حافظه </w:t>
      </w:r>
      <w:proofErr w:type="spellStart"/>
      <w:r w:rsidR="00351BC1">
        <w:rPr>
          <w:rFonts w:eastAsia="Batang" w:hint="cs"/>
          <w:rtl/>
          <w:lang w:eastAsia="ko-KR" w:bidi="fa-IR"/>
        </w:rPr>
        <w:t>می‌دهند</w:t>
      </w:r>
      <w:proofErr w:type="spellEnd"/>
      <w:r w:rsidR="00351BC1">
        <w:rPr>
          <w:rFonts w:eastAsia="Batang" w:hint="cs"/>
          <w:rtl/>
          <w:lang w:eastAsia="ko-KR" w:bidi="fa-IR"/>
        </w:rPr>
        <w:t xml:space="preserve">، </w:t>
      </w:r>
      <w:proofErr w:type="spellStart"/>
      <w:r w:rsidR="00351BC1">
        <w:rPr>
          <w:rFonts w:eastAsia="Batang" w:hint="cs"/>
          <w:rtl/>
          <w:lang w:eastAsia="ko-KR" w:bidi="fa-IR"/>
        </w:rPr>
        <w:t>می‌تواند</w:t>
      </w:r>
      <w:proofErr w:type="spellEnd"/>
      <w:r w:rsidR="00351BC1">
        <w:rPr>
          <w:rFonts w:eastAsia="Batang" w:hint="cs"/>
          <w:rtl/>
          <w:lang w:eastAsia="ko-KR" w:bidi="fa-IR"/>
        </w:rPr>
        <w:t xml:space="preserve"> تاثیر قابل توجهی در استفاده این ابزار از حافظه </w:t>
      </w:r>
      <w:proofErr w:type="spellStart"/>
      <w:r w:rsidR="00351BC1">
        <w:rPr>
          <w:rFonts w:eastAsia="Batang" w:hint="cs"/>
          <w:rtl/>
          <w:lang w:eastAsia="ko-KR" w:bidi="fa-IR"/>
        </w:rPr>
        <w:t>داشته‌باشد</w:t>
      </w:r>
      <w:proofErr w:type="spellEnd"/>
      <w:r w:rsidR="00351BC1">
        <w:rPr>
          <w:rFonts w:eastAsia="Batang" w:hint="cs"/>
          <w:rtl/>
          <w:lang w:eastAsia="ko-KR" w:bidi="fa-IR"/>
        </w:rPr>
        <w:t>.</w:t>
      </w:r>
    </w:p>
    <w:p w14:paraId="5618F5E2" w14:textId="4328BF87" w:rsidR="003A5073" w:rsidRPr="00C44E2B" w:rsidRDefault="00351BC1" w:rsidP="00C44E2B">
      <w:pPr>
        <w:rPr>
          <w:rFonts w:eastAsia="Batang"/>
          <w:rtl/>
          <w:lang w:bidi="fa-IR"/>
        </w:rPr>
      </w:pPr>
      <w:r>
        <w:rPr>
          <w:rFonts w:eastAsia="Batang"/>
          <w:lang w:bidi="fa-IR"/>
        </w:rPr>
        <w:lastRenderedPageBreak/>
        <w:t>Beagle 5.2</w:t>
      </w:r>
      <w:r>
        <w:rPr>
          <w:rFonts w:eastAsia="Batang" w:hint="cs"/>
          <w:rtl/>
          <w:lang w:bidi="fa-IR"/>
        </w:rPr>
        <w:t xml:space="preserve">، توانایی </w:t>
      </w:r>
      <w:proofErr w:type="spellStart"/>
      <w:r>
        <w:rPr>
          <w:rFonts w:eastAsia="Batang" w:hint="cs"/>
          <w:rtl/>
          <w:lang w:bidi="fa-IR"/>
        </w:rPr>
        <w:t>فیزینگ</w:t>
      </w:r>
      <w:proofErr w:type="spellEnd"/>
      <w:r>
        <w:rPr>
          <w:rFonts w:eastAsia="Batang" w:hint="cs"/>
          <w:rtl/>
          <w:lang w:bidi="fa-IR"/>
        </w:rPr>
        <w:t xml:space="preserve"> </w:t>
      </w:r>
      <w:proofErr w:type="spellStart"/>
      <w:r>
        <w:rPr>
          <w:rFonts w:eastAsia="Batang" w:hint="cs"/>
          <w:rtl/>
          <w:lang w:bidi="fa-IR"/>
        </w:rPr>
        <w:t>ده‌ها</w:t>
      </w:r>
      <w:proofErr w:type="spellEnd"/>
      <w:r>
        <w:rPr>
          <w:rFonts w:eastAsia="Batang" w:hint="cs"/>
          <w:rtl/>
          <w:lang w:bidi="fa-IR"/>
        </w:rPr>
        <w:t xml:space="preserve"> هزار توالی افراد را دارد. برای </w:t>
      </w:r>
      <w:proofErr w:type="spellStart"/>
      <w:r>
        <w:rPr>
          <w:rFonts w:eastAsia="Batang" w:hint="cs"/>
          <w:rtl/>
          <w:lang w:bidi="fa-IR"/>
        </w:rPr>
        <w:t>پاسخ‌دهی</w:t>
      </w:r>
      <w:proofErr w:type="spellEnd"/>
      <w:r>
        <w:rPr>
          <w:rFonts w:eastAsia="Batang" w:hint="cs"/>
          <w:rtl/>
          <w:lang w:bidi="fa-IR"/>
        </w:rPr>
        <w:t xml:space="preserve"> به </w:t>
      </w:r>
      <w:proofErr w:type="spellStart"/>
      <w:r>
        <w:rPr>
          <w:rFonts w:eastAsia="Batang" w:hint="cs"/>
          <w:rtl/>
          <w:lang w:bidi="fa-IR"/>
        </w:rPr>
        <w:t>دیتاست‌های</w:t>
      </w:r>
      <w:proofErr w:type="spellEnd"/>
      <w:r>
        <w:rPr>
          <w:rFonts w:eastAsia="Batang" w:hint="cs"/>
          <w:rtl/>
          <w:lang w:bidi="fa-IR"/>
        </w:rPr>
        <w:t xml:space="preserve"> با حجم رو به رشد، </w:t>
      </w:r>
      <w:proofErr w:type="spellStart"/>
      <w:r>
        <w:rPr>
          <w:rFonts w:eastAsia="Batang" w:hint="cs"/>
          <w:rtl/>
          <w:lang w:bidi="fa-IR"/>
        </w:rPr>
        <w:t>فیزینگ</w:t>
      </w:r>
      <w:proofErr w:type="spellEnd"/>
      <w:r>
        <w:rPr>
          <w:rFonts w:eastAsia="Batang" w:hint="cs"/>
          <w:rtl/>
          <w:lang w:bidi="fa-IR"/>
        </w:rPr>
        <w:t xml:space="preserve"> </w:t>
      </w:r>
      <w:proofErr w:type="spellStart"/>
      <w:r>
        <w:rPr>
          <w:rFonts w:eastAsia="Batang" w:hint="cs"/>
          <w:rtl/>
          <w:lang w:bidi="fa-IR"/>
        </w:rPr>
        <w:t>هپلوتایپ</w:t>
      </w:r>
      <w:proofErr w:type="spellEnd"/>
      <w:r>
        <w:rPr>
          <w:rFonts w:eastAsia="Batang" w:hint="cs"/>
          <w:rtl/>
          <w:lang w:bidi="fa-IR"/>
        </w:rPr>
        <w:t xml:space="preserve"> نیازمند </w:t>
      </w:r>
      <w:proofErr w:type="spellStart"/>
      <w:r>
        <w:rPr>
          <w:rFonts w:eastAsia="Batang" w:hint="cs"/>
          <w:rtl/>
          <w:lang w:bidi="fa-IR"/>
        </w:rPr>
        <w:t>پیشروی‌های</w:t>
      </w:r>
      <w:proofErr w:type="spellEnd"/>
      <w:r>
        <w:rPr>
          <w:rFonts w:eastAsia="Batang" w:hint="cs"/>
          <w:rtl/>
          <w:lang w:bidi="fa-IR"/>
        </w:rPr>
        <w:t xml:space="preserve"> بیشتری در </w:t>
      </w:r>
      <w:proofErr w:type="spellStart"/>
      <w:r>
        <w:rPr>
          <w:rFonts w:eastAsia="Batang" w:hint="cs"/>
          <w:rtl/>
          <w:lang w:bidi="fa-IR"/>
        </w:rPr>
        <w:t>روش‌ها</w:t>
      </w:r>
      <w:proofErr w:type="spellEnd"/>
      <w:r>
        <w:rPr>
          <w:rFonts w:eastAsia="Batang" w:hint="cs"/>
          <w:rtl/>
          <w:lang w:bidi="fa-IR"/>
        </w:rPr>
        <w:t xml:space="preserve"> دارد. امکان </w:t>
      </w:r>
      <w:proofErr w:type="spellStart"/>
      <w:r>
        <w:rPr>
          <w:rFonts w:eastAsia="Batang" w:hint="cs"/>
          <w:rtl/>
          <w:lang w:bidi="fa-IR"/>
        </w:rPr>
        <w:t>فیزینگ</w:t>
      </w:r>
      <w:proofErr w:type="spellEnd"/>
      <w:r>
        <w:rPr>
          <w:rFonts w:eastAsia="Batang" w:hint="cs"/>
          <w:rtl/>
          <w:lang w:bidi="fa-IR"/>
        </w:rPr>
        <w:t xml:space="preserve"> </w:t>
      </w:r>
      <w:proofErr w:type="spellStart"/>
      <w:r>
        <w:rPr>
          <w:rFonts w:eastAsia="Batang" w:hint="cs"/>
          <w:rtl/>
          <w:lang w:bidi="fa-IR"/>
        </w:rPr>
        <w:t>دیتاست‌هایی</w:t>
      </w:r>
      <w:proofErr w:type="spellEnd"/>
      <w:r>
        <w:rPr>
          <w:rFonts w:eastAsia="Batang" w:hint="cs"/>
          <w:rtl/>
          <w:lang w:bidi="fa-IR"/>
        </w:rPr>
        <w:t xml:space="preserve"> که شامل توالی صدها هزار یا </w:t>
      </w:r>
      <w:proofErr w:type="spellStart"/>
      <w:r>
        <w:rPr>
          <w:rFonts w:eastAsia="Batang" w:hint="cs"/>
          <w:rtl/>
          <w:lang w:bidi="fa-IR"/>
        </w:rPr>
        <w:t>میلیون‌ها</w:t>
      </w:r>
      <w:proofErr w:type="spellEnd"/>
      <w:r>
        <w:rPr>
          <w:rFonts w:eastAsia="Batang" w:hint="cs"/>
          <w:rtl/>
          <w:lang w:bidi="fa-IR"/>
        </w:rPr>
        <w:t xml:space="preserve"> نفر هستند، از </w:t>
      </w:r>
      <w:proofErr w:type="spellStart"/>
      <w:r>
        <w:rPr>
          <w:rFonts w:eastAsia="Batang" w:hint="cs"/>
          <w:rtl/>
          <w:lang w:bidi="fa-IR"/>
        </w:rPr>
        <w:t>چالش‌های</w:t>
      </w:r>
      <w:proofErr w:type="spellEnd"/>
      <w:r>
        <w:rPr>
          <w:rFonts w:eastAsia="Batang" w:hint="cs"/>
          <w:rtl/>
          <w:lang w:bidi="fa-IR"/>
        </w:rPr>
        <w:t xml:space="preserve"> آینده </w:t>
      </w:r>
      <w:proofErr w:type="spellStart"/>
      <w:r>
        <w:rPr>
          <w:rFonts w:eastAsia="Batang" w:hint="cs"/>
          <w:rtl/>
          <w:lang w:bidi="fa-IR"/>
        </w:rPr>
        <w:t>روش‌های</w:t>
      </w:r>
      <w:proofErr w:type="spellEnd"/>
      <w:r>
        <w:rPr>
          <w:rFonts w:eastAsia="Batang" w:hint="cs"/>
          <w:rtl/>
          <w:lang w:bidi="fa-IR"/>
        </w:rPr>
        <w:t xml:space="preserve"> </w:t>
      </w:r>
      <w:proofErr w:type="spellStart"/>
      <w:r>
        <w:rPr>
          <w:rFonts w:eastAsia="Batang" w:hint="cs"/>
          <w:rtl/>
          <w:lang w:bidi="fa-IR"/>
        </w:rPr>
        <w:t>فیزینگ</w:t>
      </w:r>
      <w:proofErr w:type="spellEnd"/>
      <w:r>
        <w:rPr>
          <w:rFonts w:eastAsia="Batang" w:hint="cs"/>
          <w:rtl/>
          <w:lang w:bidi="fa-IR"/>
        </w:rPr>
        <w:t xml:space="preserve"> به شمار </w:t>
      </w:r>
      <w:proofErr w:type="spellStart"/>
      <w:r>
        <w:rPr>
          <w:rFonts w:eastAsia="Batang" w:hint="cs"/>
          <w:rtl/>
          <w:lang w:bidi="fa-IR"/>
        </w:rPr>
        <w:t>می‌رود</w:t>
      </w:r>
      <w:proofErr w:type="spellEnd"/>
      <w:r>
        <w:rPr>
          <w:rFonts w:eastAsia="Batang" w:hint="cs"/>
          <w:rtl/>
          <w:lang w:bidi="fa-IR"/>
        </w:rPr>
        <w:t>.</w:t>
      </w:r>
      <w:bookmarkStart w:id="3" w:name="_Toc115553031"/>
      <w:bookmarkStart w:id="4" w:name="_Toc118681176"/>
      <w:bookmarkStart w:id="5" w:name="_Toc195288376"/>
    </w:p>
    <w:p w14:paraId="3D1E7EF1" w14:textId="77777777" w:rsidR="00A557F0" w:rsidRDefault="00A557F0">
      <w:pPr>
        <w:bidi w:val="0"/>
        <w:spacing w:before="0"/>
        <w:jc w:val="left"/>
        <w:rPr>
          <w:b/>
          <w:bCs/>
          <w:kern w:val="32"/>
          <w:sz w:val="22"/>
          <w:rtl/>
          <w:lang w:bidi="fa-IR"/>
        </w:rPr>
      </w:pPr>
      <w:r>
        <w:rPr>
          <w:rtl/>
        </w:rPr>
        <w:br w:type="page"/>
      </w:r>
    </w:p>
    <w:p w14:paraId="7930F280" w14:textId="4C60EADA" w:rsidR="006D780F" w:rsidRDefault="00F91477" w:rsidP="006919F1">
      <w:pPr>
        <w:pStyle w:val="Heading1"/>
        <w:rPr>
          <w:rtl/>
        </w:rPr>
      </w:pPr>
      <w:r w:rsidRPr="006919F1">
        <w:rPr>
          <w:rFonts w:hint="cs"/>
          <w:szCs w:val="22"/>
          <w:rtl/>
        </w:rPr>
        <w:lastRenderedPageBreak/>
        <w:t>منابع</w:t>
      </w:r>
      <w:r>
        <w:rPr>
          <w:rFonts w:hint="cs"/>
          <w:rtl/>
        </w:rPr>
        <w:t xml:space="preserve"> و </w:t>
      </w:r>
      <w:r w:rsidR="006D780F" w:rsidRPr="00D05702">
        <w:rPr>
          <w:rFonts w:hint="cs"/>
          <w:rtl/>
        </w:rPr>
        <w:t>مراجع</w:t>
      </w:r>
      <w:bookmarkEnd w:id="3"/>
      <w:bookmarkEnd w:id="4"/>
      <w:bookmarkEnd w:id="5"/>
    </w:p>
    <w:p w14:paraId="153D3DB5" w14:textId="77777777" w:rsidR="00C53177" w:rsidRPr="00C318AD" w:rsidRDefault="00C53177" w:rsidP="00880E50">
      <w:pPr>
        <w:rPr>
          <w:rtl/>
          <w:lang w:bidi="fa-IR"/>
        </w:rPr>
      </w:pPr>
    </w:p>
    <w:p w14:paraId="50031C19" w14:textId="77777777" w:rsidR="00A06EC7" w:rsidRPr="00A06EC7" w:rsidRDefault="00A06EC7" w:rsidP="00A06EC7">
      <w:pPr>
        <w:spacing w:before="0"/>
        <w:rPr>
          <w:vanish/>
        </w:rPr>
      </w:pPr>
    </w:p>
    <w:tbl>
      <w:tblPr>
        <w:bidiVisual/>
        <w:tblW w:w="0" w:type="auto"/>
        <w:tblLook w:val="04A0" w:firstRow="1" w:lastRow="0" w:firstColumn="1" w:lastColumn="0" w:noHBand="0" w:noVBand="1"/>
      </w:tblPr>
      <w:tblGrid>
        <w:gridCol w:w="9009"/>
        <w:gridCol w:w="541"/>
      </w:tblGrid>
      <w:tr w:rsidR="00061032" w14:paraId="1C2AD4A4" w14:textId="77777777" w:rsidTr="003A5073">
        <w:tc>
          <w:tcPr>
            <w:tcW w:w="9009" w:type="dxa"/>
            <w:shd w:val="clear" w:color="auto" w:fill="auto"/>
          </w:tcPr>
          <w:p w14:paraId="2259DD46" w14:textId="10F7F76C" w:rsidR="00FE747A" w:rsidRPr="00BE7F9D" w:rsidRDefault="003A5073" w:rsidP="00A06EC7">
            <w:pPr>
              <w:pStyle w:val="EnRef"/>
              <w:rPr>
                <w:rtl/>
                <w:lang w:val="en-US" w:eastAsia="en-US"/>
              </w:rPr>
            </w:pPr>
            <w:r w:rsidRPr="003A5073">
              <w:rPr>
                <w:lang w:val="en-US" w:eastAsia="en-US"/>
              </w:rPr>
              <w:t xml:space="preserve">Browning BL, Tian X, Zhou Y, Browning SR. Fast two-stage phasing of large-scale sequence data. Am J Hum Genet. 2021 Oct 7;108(10):1880-1890. </w:t>
            </w:r>
            <w:proofErr w:type="spellStart"/>
            <w:r w:rsidRPr="003A5073">
              <w:rPr>
                <w:lang w:val="en-US" w:eastAsia="en-US"/>
              </w:rPr>
              <w:t>doi</w:t>
            </w:r>
            <w:proofErr w:type="spellEnd"/>
            <w:r w:rsidRPr="003A5073">
              <w:rPr>
                <w:lang w:val="en-US" w:eastAsia="en-US"/>
              </w:rPr>
              <w:t xml:space="preserve">: 10.1016/j.ajhg.2021.08.005. </w:t>
            </w:r>
            <w:proofErr w:type="spellStart"/>
            <w:r w:rsidRPr="003A5073">
              <w:rPr>
                <w:lang w:val="en-US" w:eastAsia="en-US"/>
              </w:rPr>
              <w:t>Epub</w:t>
            </w:r>
            <w:proofErr w:type="spellEnd"/>
            <w:r w:rsidRPr="003A5073">
              <w:rPr>
                <w:lang w:val="en-US" w:eastAsia="en-US"/>
              </w:rPr>
              <w:t xml:space="preserve"> 2021 Sep 2. PMID: 34478634; PMCID: PMC8551421</w:t>
            </w:r>
            <w:r w:rsidRPr="003A5073">
              <w:rPr>
                <w:rtl/>
                <w:lang w:val="en-US" w:eastAsia="en-US"/>
              </w:rPr>
              <w:t>.</w:t>
            </w:r>
          </w:p>
        </w:tc>
        <w:tc>
          <w:tcPr>
            <w:tcW w:w="541" w:type="dxa"/>
            <w:shd w:val="clear" w:color="auto" w:fill="auto"/>
          </w:tcPr>
          <w:p w14:paraId="6C8A995F" w14:textId="53486245" w:rsidR="00FE747A" w:rsidRPr="00A06EC7" w:rsidRDefault="00FE747A" w:rsidP="00FE747A">
            <w:pPr>
              <w:pStyle w:val="FarsiRef"/>
              <w:rPr>
                <w:rFonts w:eastAsia="SimSun"/>
                <w:rtl/>
              </w:rPr>
            </w:pPr>
            <w:r w:rsidRPr="00A06EC7">
              <w:rPr>
                <w:rFonts w:eastAsia="SimSun" w:hint="cs"/>
                <w:rtl/>
              </w:rPr>
              <w:t>[</w:t>
            </w:r>
            <w:r w:rsidR="003A5073">
              <w:rPr>
                <w:rFonts w:eastAsia="SimSun"/>
              </w:rPr>
              <w:t>1</w:t>
            </w:r>
            <w:r w:rsidRPr="00A06EC7">
              <w:rPr>
                <w:rFonts w:eastAsia="SimSun" w:hint="cs"/>
                <w:rtl/>
              </w:rPr>
              <w:t>]</w:t>
            </w:r>
          </w:p>
        </w:tc>
      </w:tr>
    </w:tbl>
    <w:p w14:paraId="04EBF932" w14:textId="77777777" w:rsidR="00CF5F06" w:rsidRDefault="00CF5F06" w:rsidP="003A5073">
      <w:pPr>
        <w:pStyle w:val="Heading1"/>
        <w:numPr>
          <w:ilvl w:val="0"/>
          <w:numId w:val="0"/>
        </w:numPr>
        <w:ind w:left="432" w:hanging="432"/>
      </w:pPr>
    </w:p>
    <w:sectPr w:rsidR="00CF5F06" w:rsidSect="00A06EC7">
      <w:headerReference w:type="even" r:id="rId11"/>
      <w:headerReference w:type="default" r:id="rId12"/>
      <w:footerReference w:type="default" r:id="rId13"/>
      <w:pgSz w:w="11906" w:h="16838" w:code="9"/>
      <w:pgMar w:top="1644" w:right="1077" w:bottom="1644" w:left="1077" w:header="720" w:footer="720" w:gutter="0"/>
      <w:pgNumType w:start="1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CB00C7" w14:textId="77777777" w:rsidR="00DA4A36" w:rsidRDefault="00DA4A36" w:rsidP="00DB7C7E">
      <w:r>
        <w:separator/>
      </w:r>
    </w:p>
  </w:endnote>
  <w:endnote w:type="continuationSeparator" w:id="0">
    <w:p w14:paraId="66527379" w14:textId="77777777" w:rsidR="00DA4A36" w:rsidRDefault="00DA4A36" w:rsidP="00DB7C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tr">
    <w:altName w:val="B Titr"/>
    <w:charset w:val="B2"/>
    <w:family w:val="auto"/>
    <w:pitch w:val="variable"/>
    <w:sig w:usb0="00002000" w:usb1="80002042" w:usb2="00000008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Nazanin">
    <w:altName w:val="B Nazanin"/>
    <w:charset w:val="B2"/>
    <w:family w:val="auto"/>
    <w:pitch w:val="variable"/>
    <w:sig w:usb0="00002000" w:usb1="00000000" w:usb2="00000000" w:usb3="00000000" w:csb0="00000040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ADF89D" w14:textId="77777777" w:rsidR="007945A9" w:rsidRDefault="007945A9" w:rsidP="00DB7C7E">
    <w:pPr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06277941" w14:textId="77777777" w:rsidR="007945A9" w:rsidRDefault="007945A9" w:rsidP="00DB7C7E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8FE635" w14:textId="77777777" w:rsidR="00A06EC7" w:rsidRDefault="00A06EC7" w:rsidP="00A06EC7">
    <w:pPr>
      <w:pStyle w:val="Footer"/>
      <w:jc w:val="both"/>
    </w:pPr>
  </w:p>
  <w:p w14:paraId="7C7F28FC" w14:textId="77777777" w:rsidR="00A06EC7" w:rsidRDefault="00A06EC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16FB3F" w14:textId="77777777" w:rsidR="00A06EC7" w:rsidRDefault="00A06EC7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447682">
      <w:rPr>
        <w:noProof/>
        <w:rtl/>
      </w:rPr>
      <w:t>2</w:t>
    </w:r>
    <w:r>
      <w:rPr>
        <w:noProof/>
      </w:rPr>
      <w:fldChar w:fldCharType="end"/>
    </w:r>
  </w:p>
  <w:p w14:paraId="66B1718E" w14:textId="77777777" w:rsidR="00A06EC7" w:rsidRDefault="00A06EC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F5702C" w14:textId="77777777" w:rsidR="00DA4A36" w:rsidRDefault="00DA4A36" w:rsidP="00DB7C7E">
      <w:pPr>
        <w:bidi w:val="0"/>
      </w:pPr>
      <w:r>
        <w:separator/>
      </w:r>
    </w:p>
  </w:footnote>
  <w:footnote w:type="continuationSeparator" w:id="0">
    <w:p w14:paraId="2DA0EABD" w14:textId="77777777" w:rsidR="00DA4A36" w:rsidRDefault="00DA4A36" w:rsidP="00DB7C7E">
      <w:r>
        <w:continuationSeparator/>
      </w:r>
    </w:p>
  </w:footnote>
  <w:footnote w:id="1">
    <w:p w14:paraId="5242BF72" w14:textId="77777777" w:rsidR="00BA3556" w:rsidRDefault="00BA3556" w:rsidP="00BA3556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rPr>
          <w:lang w:bidi="fa-IR"/>
        </w:rPr>
        <w:t>Phasing</w:t>
      </w:r>
    </w:p>
  </w:footnote>
  <w:footnote w:id="2">
    <w:p w14:paraId="2544E699" w14:textId="79E28371" w:rsidR="001F73B8" w:rsidRDefault="001F73B8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t>Locus</w:t>
      </w:r>
    </w:p>
  </w:footnote>
  <w:footnote w:id="3">
    <w:p w14:paraId="0B57CB87" w14:textId="082584C6" w:rsidR="00575055" w:rsidRDefault="00575055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rPr>
          <w:lang w:bidi="fa-IR"/>
        </w:rPr>
        <w:t>Imputed</w:t>
      </w:r>
    </w:p>
  </w:footnote>
  <w:footnote w:id="4">
    <w:p w14:paraId="5A27583C" w14:textId="3EAF8FEF" w:rsidR="00894C34" w:rsidRDefault="00894C34">
      <w:pPr>
        <w:pStyle w:val="FootnoteText"/>
        <w:rPr>
          <w:rFonts w:hint="cs"/>
          <w:rtl/>
          <w:lang w:bidi="fa-IR"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rPr>
          <w:lang w:bidi="fa-IR"/>
        </w:rPr>
        <w:t>Hidden Markov Model</w:t>
      </w:r>
    </w:p>
  </w:footnote>
  <w:footnote w:id="5">
    <w:p w14:paraId="735967A1" w14:textId="309D29EF" w:rsidR="00461DA1" w:rsidRDefault="00461DA1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t>The Trans-Omics for Precision Medicine</w:t>
      </w:r>
    </w:p>
  </w:footnote>
  <w:footnote w:id="6">
    <w:p w14:paraId="2137FBED" w14:textId="25F68483" w:rsidR="00181C47" w:rsidRDefault="00181C47">
      <w:pPr>
        <w:pStyle w:val="FootnoteText"/>
        <w:rPr>
          <w:rFonts w:hint="cs"/>
          <w:rtl/>
          <w:lang w:bidi="fa-IR"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 w:rsidRPr="00181C47">
        <w:t>Centimorgan</w:t>
      </w:r>
      <w:r>
        <w:rPr>
          <w:rFonts w:hint="cs"/>
          <w:rtl/>
          <w:lang w:bidi="fa-IR"/>
        </w:rPr>
        <w:t xml:space="preserve"> یا به اختصار </w:t>
      </w:r>
      <w:proofErr w:type="spellStart"/>
      <w:r>
        <w:rPr>
          <w:lang w:bidi="fa-IR"/>
        </w:rPr>
        <w:t>cM</w:t>
      </w:r>
      <w:proofErr w:type="spellEnd"/>
      <w:r>
        <w:rPr>
          <w:rFonts w:hint="cs"/>
          <w:rtl/>
          <w:lang w:bidi="fa-IR"/>
        </w:rPr>
        <w:t xml:space="preserve">، واحدی برای </w:t>
      </w:r>
      <w:proofErr w:type="spellStart"/>
      <w:r>
        <w:rPr>
          <w:rFonts w:hint="cs"/>
          <w:rtl/>
          <w:lang w:bidi="fa-IR"/>
        </w:rPr>
        <w:t>اندازه‌گیری</w:t>
      </w:r>
      <w:proofErr w:type="spellEnd"/>
      <w:r>
        <w:rPr>
          <w:rFonts w:hint="cs"/>
          <w:rtl/>
          <w:lang w:bidi="fa-IR"/>
        </w:rPr>
        <w:t xml:space="preserve"> نرخ </w:t>
      </w:r>
      <w:proofErr w:type="spellStart"/>
      <w:r>
        <w:rPr>
          <w:rFonts w:hint="cs"/>
          <w:rtl/>
          <w:lang w:bidi="fa-IR"/>
        </w:rPr>
        <w:t>بازترکیبی</w:t>
      </w:r>
      <w:proofErr w:type="spellEnd"/>
      <w:r>
        <w:rPr>
          <w:rFonts w:hint="cs"/>
          <w:rtl/>
          <w:lang w:bidi="fa-IR"/>
        </w:rPr>
        <w:t xml:space="preserve"> ژنتیکی است. </w:t>
      </w:r>
      <w:r>
        <w:rPr>
          <w:rFonts w:hint="cs"/>
          <w:rtl/>
          <w:lang w:bidi="fa-IR"/>
        </w:rPr>
        <w:t xml:space="preserve">هر یک واحد </w:t>
      </w:r>
      <w:proofErr w:type="spellStart"/>
      <w:r>
        <w:rPr>
          <w:lang w:bidi="fa-IR"/>
        </w:rPr>
        <w:t>cM</w:t>
      </w:r>
      <w:proofErr w:type="spellEnd"/>
      <w:r>
        <w:rPr>
          <w:rFonts w:hint="cs"/>
          <w:rtl/>
          <w:lang w:bidi="fa-IR"/>
        </w:rPr>
        <w:t xml:space="preserve"> نمایانگر یک درصد شانس برای رویداد </w:t>
      </w:r>
      <w:proofErr w:type="spellStart"/>
      <w:r>
        <w:rPr>
          <w:rFonts w:hint="cs"/>
          <w:rtl/>
          <w:lang w:bidi="fa-IR"/>
        </w:rPr>
        <w:t>بازترکیبی</w:t>
      </w:r>
      <w:proofErr w:type="spellEnd"/>
      <w:r>
        <w:rPr>
          <w:rFonts w:hint="cs"/>
          <w:rtl/>
          <w:lang w:bidi="fa-IR"/>
        </w:rPr>
        <w:t xml:space="preserve"> میان دو </w:t>
      </w:r>
      <w:proofErr w:type="spellStart"/>
      <w:r>
        <w:rPr>
          <w:rFonts w:hint="cs"/>
          <w:rtl/>
          <w:lang w:bidi="fa-IR"/>
        </w:rPr>
        <w:t>مارکر</w:t>
      </w:r>
      <w:proofErr w:type="spellEnd"/>
      <w:r>
        <w:rPr>
          <w:rFonts w:hint="cs"/>
          <w:rtl/>
          <w:lang w:bidi="fa-IR"/>
        </w:rPr>
        <w:t xml:space="preserve"> ژنتیکی است. این </w:t>
      </w:r>
      <w:proofErr w:type="spellStart"/>
      <w:r>
        <w:rPr>
          <w:rFonts w:hint="cs"/>
          <w:rtl/>
          <w:lang w:bidi="fa-IR"/>
        </w:rPr>
        <w:t>سنجه</w:t>
      </w:r>
      <w:proofErr w:type="spellEnd"/>
      <w:r>
        <w:rPr>
          <w:rFonts w:hint="cs"/>
          <w:rtl/>
          <w:lang w:bidi="fa-IR"/>
        </w:rPr>
        <w:t xml:space="preserve">، توسط ابزار </w:t>
      </w:r>
      <w:r>
        <w:rPr>
          <w:lang w:bidi="fa-IR"/>
        </w:rPr>
        <w:t>Beagle</w:t>
      </w:r>
      <w:r>
        <w:rPr>
          <w:rFonts w:hint="cs"/>
          <w:rtl/>
          <w:lang w:bidi="fa-IR"/>
        </w:rPr>
        <w:t xml:space="preserve">، برای تخمین اندازه فیزیکی دو </w:t>
      </w:r>
      <w:proofErr w:type="spellStart"/>
      <w:r>
        <w:rPr>
          <w:rFonts w:hint="cs"/>
          <w:rtl/>
          <w:lang w:bidi="fa-IR"/>
        </w:rPr>
        <w:t>مارکر</w:t>
      </w:r>
      <w:proofErr w:type="spellEnd"/>
      <w:r>
        <w:rPr>
          <w:rFonts w:hint="cs"/>
          <w:rtl/>
          <w:lang w:bidi="fa-IR"/>
        </w:rPr>
        <w:t xml:space="preserve"> ژنتیکی استفاده </w:t>
      </w:r>
      <w:proofErr w:type="spellStart"/>
      <w:r>
        <w:rPr>
          <w:rFonts w:hint="cs"/>
          <w:rtl/>
          <w:lang w:bidi="fa-IR"/>
        </w:rPr>
        <w:t>شده‌است</w:t>
      </w:r>
      <w:proofErr w:type="spellEnd"/>
      <w:r>
        <w:rPr>
          <w:rFonts w:hint="cs"/>
          <w:rtl/>
          <w:lang w:bidi="fa-IR"/>
        </w:rPr>
        <w:t>.</w:t>
      </w:r>
    </w:p>
  </w:footnote>
  <w:footnote w:id="7">
    <w:p w14:paraId="1B6A61DB" w14:textId="2C0FD4ED" w:rsidR="00C65CC3" w:rsidRDefault="00C65CC3">
      <w:pPr>
        <w:pStyle w:val="FootnoteText"/>
        <w:rPr>
          <w:rFonts w:hint="cs"/>
          <w:rtl/>
          <w:lang w:bidi="fa-IR"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rPr>
          <w:lang w:bidi="fa-IR"/>
        </w:rPr>
        <w:t>Transition</w:t>
      </w:r>
    </w:p>
  </w:footnote>
  <w:footnote w:id="8">
    <w:p w14:paraId="5CE24AAE" w14:textId="77777777" w:rsidR="00EB24DB" w:rsidRDefault="00EB24DB" w:rsidP="00EB24DB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t>Locus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3F7366" w14:textId="77777777" w:rsidR="007945A9" w:rsidRDefault="007945A9" w:rsidP="00DB7C7E"/>
  <w:p w14:paraId="7E3AE2EC" w14:textId="77777777" w:rsidR="007945A9" w:rsidRDefault="007945A9" w:rsidP="00DB7C7E"/>
  <w:p w14:paraId="342073E4" w14:textId="77777777" w:rsidR="007945A9" w:rsidRDefault="007945A9" w:rsidP="00DB7C7E"/>
  <w:p w14:paraId="5C0ACAEB" w14:textId="77777777" w:rsidR="007945A9" w:rsidRDefault="007945A9" w:rsidP="00DB7C7E"/>
  <w:p w14:paraId="25177217" w14:textId="77777777" w:rsidR="007945A9" w:rsidRDefault="007945A9" w:rsidP="00DB7C7E"/>
  <w:p w14:paraId="0F80923B" w14:textId="77777777" w:rsidR="007945A9" w:rsidRDefault="007945A9" w:rsidP="00DB7C7E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EAAAE9" w14:textId="77777777" w:rsidR="007945A9" w:rsidRDefault="007945A9" w:rsidP="00DB7C7E"/>
  <w:p w14:paraId="0BAB96E5" w14:textId="77777777" w:rsidR="007945A9" w:rsidRDefault="007945A9" w:rsidP="00DB7C7E"/>
  <w:p w14:paraId="50C8988C" w14:textId="77777777" w:rsidR="007945A9" w:rsidRDefault="007945A9" w:rsidP="00DB7C7E"/>
  <w:p w14:paraId="3A910608" w14:textId="77777777" w:rsidR="007945A9" w:rsidRDefault="007945A9" w:rsidP="00DB7C7E"/>
  <w:p w14:paraId="68A12C35" w14:textId="77777777" w:rsidR="007945A9" w:rsidRDefault="007945A9" w:rsidP="00DB7C7E"/>
  <w:p w14:paraId="0A29DC27" w14:textId="77777777" w:rsidR="007945A9" w:rsidRDefault="007945A9" w:rsidP="00DB7C7E"/>
  <w:p w14:paraId="02EF710E" w14:textId="77777777" w:rsidR="007945A9" w:rsidRDefault="007945A9" w:rsidP="00DB7C7E"/>
  <w:p w14:paraId="36D0D1FF" w14:textId="77777777" w:rsidR="007945A9" w:rsidRDefault="007945A9" w:rsidP="00DB7C7E"/>
  <w:p w14:paraId="0414E80D" w14:textId="77777777" w:rsidR="007945A9" w:rsidRDefault="007945A9" w:rsidP="00DB7C7E"/>
  <w:p w14:paraId="3116FEFC" w14:textId="77777777" w:rsidR="007945A9" w:rsidRDefault="007945A9" w:rsidP="00DB7C7E"/>
  <w:p w14:paraId="5A40CF3B" w14:textId="77777777" w:rsidR="007945A9" w:rsidRDefault="007945A9" w:rsidP="00DB7C7E"/>
  <w:p w14:paraId="035AE16E" w14:textId="77777777" w:rsidR="007945A9" w:rsidRDefault="007945A9" w:rsidP="00DB7C7E"/>
  <w:p w14:paraId="5086E804" w14:textId="77777777" w:rsidR="007945A9" w:rsidRDefault="007945A9" w:rsidP="00DB7C7E"/>
  <w:p w14:paraId="627FBDFD" w14:textId="77777777" w:rsidR="007945A9" w:rsidRDefault="007945A9" w:rsidP="00DB7C7E"/>
  <w:p w14:paraId="59A87943" w14:textId="77777777" w:rsidR="007945A9" w:rsidRDefault="007945A9" w:rsidP="00DB7C7E"/>
  <w:p w14:paraId="2F40DDD3" w14:textId="77777777" w:rsidR="007945A9" w:rsidRDefault="007945A9" w:rsidP="00DB7C7E"/>
  <w:p w14:paraId="668AC35D" w14:textId="77777777" w:rsidR="007945A9" w:rsidRDefault="007945A9" w:rsidP="00DB7C7E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82D612" w14:textId="77777777" w:rsidR="007945A9" w:rsidRDefault="007945A9" w:rsidP="007945A9">
    <w:pPr>
      <w:pStyle w:val="Header"/>
      <w:rPr>
        <w:rtl/>
      </w:rPr>
    </w:pPr>
  </w:p>
  <w:p w14:paraId="735B4847" w14:textId="77777777" w:rsidR="007945A9" w:rsidRPr="007945A9" w:rsidRDefault="007945A9" w:rsidP="007945A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9F88D1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F24444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57A6E9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3F227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4E0FFA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39293B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0560AC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B303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414E8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8D253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E87087B"/>
    <w:multiLevelType w:val="multilevel"/>
    <w:tmpl w:val="44387566"/>
    <w:numStyleLink w:val="Num"/>
  </w:abstractNum>
  <w:abstractNum w:abstractNumId="11" w15:restartNumberingAfterBreak="0">
    <w:nsid w:val="10820521"/>
    <w:multiLevelType w:val="multilevel"/>
    <w:tmpl w:val="44387566"/>
    <w:numStyleLink w:val="Num"/>
  </w:abstractNum>
  <w:abstractNum w:abstractNumId="12" w15:restartNumberingAfterBreak="0">
    <w:nsid w:val="13E61EB1"/>
    <w:multiLevelType w:val="multilevel"/>
    <w:tmpl w:val="44387566"/>
    <w:numStyleLink w:val="Num"/>
  </w:abstractNum>
  <w:abstractNum w:abstractNumId="13" w15:restartNumberingAfterBreak="0">
    <w:nsid w:val="16DF2E78"/>
    <w:multiLevelType w:val="hybridMultilevel"/>
    <w:tmpl w:val="D91C93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9494C42"/>
    <w:multiLevelType w:val="hybridMultilevel"/>
    <w:tmpl w:val="78DE4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B792A70"/>
    <w:multiLevelType w:val="multilevel"/>
    <w:tmpl w:val="44387566"/>
    <w:styleLink w:val="Num"/>
    <w:lvl w:ilvl="0">
      <w:start w:val="1"/>
      <w:numFmt w:val="decimal"/>
      <w:lvlText w:val="%1-"/>
      <w:lvlJc w:val="left"/>
      <w:pPr>
        <w:tabs>
          <w:tab w:val="num" w:pos="567"/>
        </w:tabs>
        <w:ind w:left="567" w:hanging="397"/>
      </w:pPr>
      <w:rPr>
        <w:rFonts w:ascii="Times New Roman" w:hAnsi="Times New Roman" w:cs="B Nazanin" w:hint="default"/>
        <w:sz w:val="26"/>
        <w:szCs w:val="2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16" w15:restartNumberingAfterBreak="0">
    <w:nsid w:val="22FB20CE"/>
    <w:multiLevelType w:val="multilevel"/>
    <w:tmpl w:val="2F1A6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53E7AA9"/>
    <w:multiLevelType w:val="multilevel"/>
    <w:tmpl w:val="44387566"/>
    <w:numStyleLink w:val="Num"/>
  </w:abstractNum>
  <w:abstractNum w:abstractNumId="18" w15:restartNumberingAfterBreak="0">
    <w:nsid w:val="2CA90C30"/>
    <w:multiLevelType w:val="multilevel"/>
    <w:tmpl w:val="44387566"/>
    <w:numStyleLink w:val="Num"/>
  </w:abstractNum>
  <w:abstractNum w:abstractNumId="19" w15:restartNumberingAfterBreak="0">
    <w:nsid w:val="32732D3E"/>
    <w:multiLevelType w:val="multilevel"/>
    <w:tmpl w:val="44387566"/>
    <w:numStyleLink w:val="Num"/>
  </w:abstractNum>
  <w:abstractNum w:abstractNumId="20" w15:restartNumberingAfterBreak="0">
    <w:nsid w:val="35604FE7"/>
    <w:multiLevelType w:val="hybridMultilevel"/>
    <w:tmpl w:val="975050A2"/>
    <w:lvl w:ilvl="0" w:tplc="47027E1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31D3392"/>
    <w:multiLevelType w:val="hybridMultilevel"/>
    <w:tmpl w:val="C5CA8374"/>
    <w:lvl w:ilvl="0" w:tplc="86A61FB0">
      <w:start w:val="1"/>
      <w:numFmt w:val="bullet"/>
      <w:pStyle w:val="Bulet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D93C8D"/>
    <w:multiLevelType w:val="hybridMultilevel"/>
    <w:tmpl w:val="6B1ECE02"/>
    <w:lvl w:ilvl="0" w:tplc="67349EE0">
      <w:start w:val="1"/>
      <w:numFmt w:val="bullet"/>
      <w:pStyle w:val="Bulet"/>
      <w:lvlText w:val=""/>
      <w:lvlJc w:val="left"/>
      <w:pPr>
        <w:tabs>
          <w:tab w:val="num" w:pos="817"/>
        </w:tabs>
        <w:ind w:left="8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C9C1C5C"/>
    <w:multiLevelType w:val="hybridMultilevel"/>
    <w:tmpl w:val="AAF89D68"/>
    <w:lvl w:ilvl="0" w:tplc="47C4AC5A">
      <w:start w:val="1"/>
      <w:numFmt w:val="bullet"/>
      <w:pStyle w:val="SubHedList"/>
      <w:lvlText w:val=""/>
      <w:lvlJc w:val="left"/>
      <w:pPr>
        <w:tabs>
          <w:tab w:val="num" w:pos="717"/>
        </w:tabs>
        <w:ind w:left="717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9E71DF3"/>
    <w:multiLevelType w:val="multilevel"/>
    <w:tmpl w:val="44387566"/>
    <w:lvl w:ilvl="0">
      <w:start w:val="1"/>
      <w:numFmt w:val="decimal"/>
      <w:lvlText w:val="%1-"/>
      <w:lvlJc w:val="left"/>
      <w:pPr>
        <w:tabs>
          <w:tab w:val="num" w:pos="567"/>
        </w:tabs>
        <w:ind w:left="567" w:hanging="397"/>
      </w:pPr>
      <w:rPr>
        <w:rFonts w:ascii="Times New Roman" w:hAnsi="Times New Roman" w:cs="B Nazanin" w:hint="default"/>
        <w:sz w:val="26"/>
        <w:szCs w:val="2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25" w15:restartNumberingAfterBreak="0">
    <w:nsid w:val="6CF95F74"/>
    <w:multiLevelType w:val="hybridMultilevel"/>
    <w:tmpl w:val="24B0E650"/>
    <w:lvl w:ilvl="0" w:tplc="8930685C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2015245"/>
    <w:multiLevelType w:val="multilevel"/>
    <w:tmpl w:val="01EAEC8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‌.%2‌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‌.%2‌.%3‌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‌.%2‌.%3‌.%4‌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7" w15:restartNumberingAfterBreak="0">
    <w:nsid w:val="74E12751"/>
    <w:multiLevelType w:val="multilevel"/>
    <w:tmpl w:val="44387566"/>
    <w:numStyleLink w:val="Num"/>
  </w:abstractNum>
  <w:abstractNum w:abstractNumId="28" w15:restartNumberingAfterBreak="0">
    <w:nsid w:val="79AB6D58"/>
    <w:multiLevelType w:val="hybridMultilevel"/>
    <w:tmpl w:val="79E6E7B2"/>
    <w:lvl w:ilvl="0" w:tplc="7564DBB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625425277">
    <w:abstractNumId w:val="26"/>
  </w:num>
  <w:num w:numId="2" w16cid:durableId="1567718145">
    <w:abstractNumId w:val="26"/>
  </w:num>
  <w:num w:numId="3" w16cid:durableId="1980843521">
    <w:abstractNumId w:val="26"/>
  </w:num>
  <w:num w:numId="4" w16cid:durableId="1004825390">
    <w:abstractNumId w:val="26"/>
  </w:num>
  <w:num w:numId="5" w16cid:durableId="1330789842">
    <w:abstractNumId w:val="22"/>
  </w:num>
  <w:num w:numId="6" w16cid:durableId="1317489830">
    <w:abstractNumId w:val="22"/>
  </w:num>
  <w:num w:numId="7" w16cid:durableId="1217276365">
    <w:abstractNumId w:val="9"/>
  </w:num>
  <w:num w:numId="8" w16cid:durableId="1840729534">
    <w:abstractNumId w:val="7"/>
  </w:num>
  <w:num w:numId="9" w16cid:durableId="666055732">
    <w:abstractNumId w:val="6"/>
  </w:num>
  <w:num w:numId="10" w16cid:durableId="1773352711">
    <w:abstractNumId w:val="5"/>
  </w:num>
  <w:num w:numId="11" w16cid:durableId="633025220">
    <w:abstractNumId w:val="4"/>
  </w:num>
  <w:num w:numId="12" w16cid:durableId="202716627">
    <w:abstractNumId w:val="8"/>
  </w:num>
  <w:num w:numId="13" w16cid:durableId="1484544149">
    <w:abstractNumId w:val="3"/>
  </w:num>
  <w:num w:numId="14" w16cid:durableId="835271046">
    <w:abstractNumId w:val="2"/>
  </w:num>
  <w:num w:numId="15" w16cid:durableId="716858183">
    <w:abstractNumId w:val="1"/>
  </w:num>
  <w:num w:numId="16" w16cid:durableId="2139643170">
    <w:abstractNumId w:val="0"/>
  </w:num>
  <w:num w:numId="17" w16cid:durableId="872766238">
    <w:abstractNumId w:val="15"/>
  </w:num>
  <w:num w:numId="18" w16cid:durableId="1574511942">
    <w:abstractNumId w:val="26"/>
  </w:num>
  <w:num w:numId="19" w16cid:durableId="1850758521">
    <w:abstractNumId w:val="26"/>
  </w:num>
  <w:num w:numId="20" w16cid:durableId="1805922197">
    <w:abstractNumId w:val="26"/>
  </w:num>
  <w:num w:numId="21" w16cid:durableId="1942954561">
    <w:abstractNumId w:val="26"/>
  </w:num>
  <w:num w:numId="22" w16cid:durableId="1914467438">
    <w:abstractNumId w:val="22"/>
  </w:num>
  <w:num w:numId="23" w16cid:durableId="1764566303">
    <w:abstractNumId w:val="23"/>
  </w:num>
  <w:num w:numId="24" w16cid:durableId="622004700">
    <w:abstractNumId w:val="22"/>
  </w:num>
  <w:num w:numId="25" w16cid:durableId="510341045">
    <w:abstractNumId w:val="21"/>
  </w:num>
  <w:num w:numId="26" w16cid:durableId="27806425">
    <w:abstractNumId w:val="24"/>
  </w:num>
  <w:num w:numId="27" w16cid:durableId="925308195">
    <w:abstractNumId w:val="17"/>
  </w:num>
  <w:num w:numId="28" w16cid:durableId="256403954">
    <w:abstractNumId w:val="19"/>
  </w:num>
  <w:num w:numId="29" w16cid:durableId="1428044390">
    <w:abstractNumId w:val="25"/>
  </w:num>
  <w:num w:numId="30" w16cid:durableId="1945070538">
    <w:abstractNumId w:val="27"/>
  </w:num>
  <w:num w:numId="31" w16cid:durableId="1515001582">
    <w:abstractNumId w:val="28"/>
  </w:num>
  <w:num w:numId="32" w16cid:durableId="2010328576">
    <w:abstractNumId w:val="12"/>
  </w:num>
  <w:num w:numId="33" w16cid:durableId="1272274595">
    <w:abstractNumId w:val="20"/>
  </w:num>
  <w:num w:numId="34" w16cid:durableId="1288972805">
    <w:abstractNumId w:val="18"/>
  </w:num>
  <w:num w:numId="35" w16cid:durableId="770514202">
    <w:abstractNumId w:val="11"/>
  </w:num>
  <w:num w:numId="36" w16cid:durableId="1479423592">
    <w:abstractNumId w:val="10"/>
  </w:num>
  <w:num w:numId="37" w16cid:durableId="464349196">
    <w:abstractNumId w:val="16"/>
  </w:num>
  <w:num w:numId="38" w16cid:durableId="480999489">
    <w:abstractNumId w:val="14"/>
  </w:num>
  <w:num w:numId="39" w16cid:durableId="1874493429">
    <w:abstractNumId w:val="14"/>
  </w:num>
  <w:num w:numId="40" w16cid:durableId="188431829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80F"/>
    <w:rsid w:val="0000407D"/>
    <w:rsid w:val="000048BE"/>
    <w:rsid w:val="00007CFF"/>
    <w:rsid w:val="00013E97"/>
    <w:rsid w:val="00025702"/>
    <w:rsid w:val="0002625F"/>
    <w:rsid w:val="0003266F"/>
    <w:rsid w:val="000364B1"/>
    <w:rsid w:val="000433FC"/>
    <w:rsid w:val="0004342A"/>
    <w:rsid w:val="00052CEC"/>
    <w:rsid w:val="00057C57"/>
    <w:rsid w:val="00061032"/>
    <w:rsid w:val="00061C62"/>
    <w:rsid w:val="0006421B"/>
    <w:rsid w:val="00077E45"/>
    <w:rsid w:val="000841F3"/>
    <w:rsid w:val="00085873"/>
    <w:rsid w:val="00086B6E"/>
    <w:rsid w:val="000878FA"/>
    <w:rsid w:val="000920EA"/>
    <w:rsid w:val="00095B57"/>
    <w:rsid w:val="000973B8"/>
    <w:rsid w:val="000A04A2"/>
    <w:rsid w:val="000A6122"/>
    <w:rsid w:val="000A6281"/>
    <w:rsid w:val="000B473F"/>
    <w:rsid w:val="000C4931"/>
    <w:rsid w:val="000C5C18"/>
    <w:rsid w:val="000C657A"/>
    <w:rsid w:val="000D1E03"/>
    <w:rsid w:val="000D2569"/>
    <w:rsid w:val="000D2652"/>
    <w:rsid w:val="000D62F1"/>
    <w:rsid w:val="000D6B0C"/>
    <w:rsid w:val="000D7698"/>
    <w:rsid w:val="000D7B86"/>
    <w:rsid w:val="000E070B"/>
    <w:rsid w:val="000E2140"/>
    <w:rsid w:val="000E26FD"/>
    <w:rsid w:val="000E292E"/>
    <w:rsid w:val="000E5C3C"/>
    <w:rsid w:val="000F0421"/>
    <w:rsid w:val="000F2522"/>
    <w:rsid w:val="000F5A3D"/>
    <w:rsid w:val="0010076E"/>
    <w:rsid w:val="0010193F"/>
    <w:rsid w:val="00102A07"/>
    <w:rsid w:val="00103A3A"/>
    <w:rsid w:val="001072FA"/>
    <w:rsid w:val="00117BFD"/>
    <w:rsid w:val="00122AB8"/>
    <w:rsid w:val="00123145"/>
    <w:rsid w:val="0012447A"/>
    <w:rsid w:val="00127DE1"/>
    <w:rsid w:val="00127DFC"/>
    <w:rsid w:val="00130EEB"/>
    <w:rsid w:val="00134936"/>
    <w:rsid w:val="00140D3A"/>
    <w:rsid w:val="00141689"/>
    <w:rsid w:val="001459E5"/>
    <w:rsid w:val="00146B8F"/>
    <w:rsid w:val="00147529"/>
    <w:rsid w:val="00154E12"/>
    <w:rsid w:val="0015709B"/>
    <w:rsid w:val="001606A7"/>
    <w:rsid w:val="0016223D"/>
    <w:rsid w:val="0016378B"/>
    <w:rsid w:val="00165E99"/>
    <w:rsid w:val="00167A32"/>
    <w:rsid w:val="00172605"/>
    <w:rsid w:val="00175792"/>
    <w:rsid w:val="0017750B"/>
    <w:rsid w:val="00177753"/>
    <w:rsid w:val="00177AFD"/>
    <w:rsid w:val="00181C47"/>
    <w:rsid w:val="00182D21"/>
    <w:rsid w:val="001847B5"/>
    <w:rsid w:val="00187D10"/>
    <w:rsid w:val="00192385"/>
    <w:rsid w:val="00193236"/>
    <w:rsid w:val="001947AC"/>
    <w:rsid w:val="00195ECC"/>
    <w:rsid w:val="00197CF2"/>
    <w:rsid w:val="001A2CDE"/>
    <w:rsid w:val="001A5504"/>
    <w:rsid w:val="001A7BD0"/>
    <w:rsid w:val="001B32CD"/>
    <w:rsid w:val="001B7155"/>
    <w:rsid w:val="001C21B3"/>
    <w:rsid w:val="001C224A"/>
    <w:rsid w:val="001C2563"/>
    <w:rsid w:val="001C42E1"/>
    <w:rsid w:val="001D13EF"/>
    <w:rsid w:val="001D4300"/>
    <w:rsid w:val="001E0881"/>
    <w:rsid w:val="001E0D1B"/>
    <w:rsid w:val="001E0F1F"/>
    <w:rsid w:val="001E5C27"/>
    <w:rsid w:val="001F0903"/>
    <w:rsid w:val="001F3495"/>
    <w:rsid w:val="001F6444"/>
    <w:rsid w:val="001F73B8"/>
    <w:rsid w:val="00200C16"/>
    <w:rsid w:val="00202BFE"/>
    <w:rsid w:val="002034F4"/>
    <w:rsid w:val="00211144"/>
    <w:rsid w:val="00211565"/>
    <w:rsid w:val="00214979"/>
    <w:rsid w:val="00215AB2"/>
    <w:rsid w:val="00216675"/>
    <w:rsid w:val="00220BB0"/>
    <w:rsid w:val="002223D5"/>
    <w:rsid w:val="00227773"/>
    <w:rsid w:val="00233B6F"/>
    <w:rsid w:val="00235D33"/>
    <w:rsid w:val="00236CE4"/>
    <w:rsid w:val="00236F3F"/>
    <w:rsid w:val="00240505"/>
    <w:rsid w:val="00240E05"/>
    <w:rsid w:val="00242365"/>
    <w:rsid w:val="00244BE1"/>
    <w:rsid w:val="0025153B"/>
    <w:rsid w:val="00261DE1"/>
    <w:rsid w:val="00263C24"/>
    <w:rsid w:val="00264144"/>
    <w:rsid w:val="00264CC4"/>
    <w:rsid w:val="00264D22"/>
    <w:rsid w:val="00265B4A"/>
    <w:rsid w:val="0027331A"/>
    <w:rsid w:val="00275FDB"/>
    <w:rsid w:val="00276021"/>
    <w:rsid w:val="00277A7F"/>
    <w:rsid w:val="002812AF"/>
    <w:rsid w:val="00285F40"/>
    <w:rsid w:val="00287656"/>
    <w:rsid w:val="002965D7"/>
    <w:rsid w:val="002A6F76"/>
    <w:rsid w:val="002A7295"/>
    <w:rsid w:val="002B0C5A"/>
    <w:rsid w:val="002B6FF2"/>
    <w:rsid w:val="002C0CE1"/>
    <w:rsid w:val="002C21D3"/>
    <w:rsid w:val="002C6284"/>
    <w:rsid w:val="002C674D"/>
    <w:rsid w:val="002C7D28"/>
    <w:rsid w:val="002D1132"/>
    <w:rsid w:val="002D556D"/>
    <w:rsid w:val="002D5FA4"/>
    <w:rsid w:val="002D6FD4"/>
    <w:rsid w:val="002E4E6E"/>
    <w:rsid w:val="002E7C40"/>
    <w:rsid w:val="002F02DE"/>
    <w:rsid w:val="002F10A7"/>
    <w:rsid w:val="002F1C29"/>
    <w:rsid w:val="002F2849"/>
    <w:rsid w:val="002F339A"/>
    <w:rsid w:val="002F3A2E"/>
    <w:rsid w:val="002F5BF6"/>
    <w:rsid w:val="002F5D77"/>
    <w:rsid w:val="00300F20"/>
    <w:rsid w:val="0030133F"/>
    <w:rsid w:val="00303F20"/>
    <w:rsid w:val="00306146"/>
    <w:rsid w:val="00311163"/>
    <w:rsid w:val="00312FF0"/>
    <w:rsid w:val="00314899"/>
    <w:rsid w:val="0031493F"/>
    <w:rsid w:val="003169D8"/>
    <w:rsid w:val="00317E08"/>
    <w:rsid w:val="003239F4"/>
    <w:rsid w:val="00324838"/>
    <w:rsid w:val="003261C6"/>
    <w:rsid w:val="00326BA5"/>
    <w:rsid w:val="00327E72"/>
    <w:rsid w:val="003316D2"/>
    <w:rsid w:val="0033256E"/>
    <w:rsid w:val="003330DF"/>
    <w:rsid w:val="00335CB9"/>
    <w:rsid w:val="003363DC"/>
    <w:rsid w:val="0034313A"/>
    <w:rsid w:val="00344753"/>
    <w:rsid w:val="00346E57"/>
    <w:rsid w:val="00351BC1"/>
    <w:rsid w:val="0035514E"/>
    <w:rsid w:val="003610AB"/>
    <w:rsid w:val="00364346"/>
    <w:rsid w:val="003659C8"/>
    <w:rsid w:val="00370D67"/>
    <w:rsid w:val="00370F34"/>
    <w:rsid w:val="003718DB"/>
    <w:rsid w:val="0037197F"/>
    <w:rsid w:val="00376A07"/>
    <w:rsid w:val="00381490"/>
    <w:rsid w:val="00381B6A"/>
    <w:rsid w:val="00385514"/>
    <w:rsid w:val="00385660"/>
    <w:rsid w:val="0039243C"/>
    <w:rsid w:val="003944A5"/>
    <w:rsid w:val="003961E6"/>
    <w:rsid w:val="0039629A"/>
    <w:rsid w:val="00397DC9"/>
    <w:rsid w:val="003A5073"/>
    <w:rsid w:val="003A7451"/>
    <w:rsid w:val="003A7AC0"/>
    <w:rsid w:val="003B63F2"/>
    <w:rsid w:val="003B7E50"/>
    <w:rsid w:val="003C389D"/>
    <w:rsid w:val="003C7988"/>
    <w:rsid w:val="003D2C75"/>
    <w:rsid w:val="003E26F1"/>
    <w:rsid w:val="003E75F1"/>
    <w:rsid w:val="003E7E25"/>
    <w:rsid w:val="003F02B9"/>
    <w:rsid w:val="003F26F8"/>
    <w:rsid w:val="003F33E4"/>
    <w:rsid w:val="003F6F41"/>
    <w:rsid w:val="003F7064"/>
    <w:rsid w:val="003F7272"/>
    <w:rsid w:val="00400393"/>
    <w:rsid w:val="0040290A"/>
    <w:rsid w:val="00404E60"/>
    <w:rsid w:val="00405F3B"/>
    <w:rsid w:val="00407171"/>
    <w:rsid w:val="004075FD"/>
    <w:rsid w:val="00421086"/>
    <w:rsid w:val="00421C4D"/>
    <w:rsid w:val="0042293A"/>
    <w:rsid w:val="004267D4"/>
    <w:rsid w:val="00430AF2"/>
    <w:rsid w:val="00431CBA"/>
    <w:rsid w:val="00435C3E"/>
    <w:rsid w:val="00437312"/>
    <w:rsid w:val="00437CB5"/>
    <w:rsid w:val="00441E6A"/>
    <w:rsid w:val="00442568"/>
    <w:rsid w:val="00442E46"/>
    <w:rsid w:val="00443A84"/>
    <w:rsid w:val="00446396"/>
    <w:rsid w:val="00447682"/>
    <w:rsid w:val="00450B10"/>
    <w:rsid w:val="00451FD0"/>
    <w:rsid w:val="004521FD"/>
    <w:rsid w:val="00453634"/>
    <w:rsid w:val="00453F6F"/>
    <w:rsid w:val="00460B0C"/>
    <w:rsid w:val="00461DA1"/>
    <w:rsid w:val="00470CB9"/>
    <w:rsid w:val="00470EC6"/>
    <w:rsid w:val="00473AAC"/>
    <w:rsid w:val="00473F1C"/>
    <w:rsid w:val="00481408"/>
    <w:rsid w:val="00484881"/>
    <w:rsid w:val="00485A9E"/>
    <w:rsid w:val="00495ED4"/>
    <w:rsid w:val="004A4347"/>
    <w:rsid w:val="004A55E4"/>
    <w:rsid w:val="004B1475"/>
    <w:rsid w:val="004B67D4"/>
    <w:rsid w:val="004B7A3A"/>
    <w:rsid w:val="004C1157"/>
    <w:rsid w:val="004C3BD9"/>
    <w:rsid w:val="004C5365"/>
    <w:rsid w:val="004D331A"/>
    <w:rsid w:val="004D34FC"/>
    <w:rsid w:val="004D6791"/>
    <w:rsid w:val="004D68E0"/>
    <w:rsid w:val="004D7341"/>
    <w:rsid w:val="004E03E9"/>
    <w:rsid w:val="004E3134"/>
    <w:rsid w:val="004E4BB2"/>
    <w:rsid w:val="004E6E2E"/>
    <w:rsid w:val="004F2A99"/>
    <w:rsid w:val="004F4021"/>
    <w:rsid w:val="004F4186"/>
    <w:rsid w:val="004F56EA"/>
    <w:rsid w:val="005013FE"/>
    <w:rsid w:val="00506232"/>
    <w:rsid w:val="00506BA6"/>
    <w:rsid w:val="00507F42"/>
    <w:rsid w:val="00510BB1"/>
    <w:rsid w:val="00511368"/>
    <w:rsid w:val="00512B21"/>
    <w:rsid w:val="00515834"/>
    <w:rsid w:val="00517657"/>
    <w:rsid w:val="00522746"/>
    <w:rsid w:val="00522FDF"/>
    <w:rsid w:val="005238F8"/>
    <w:rsid w:val="00524C5F"/>
    <w:rsid w:val="00525035"/>
    <w:rsid w:val="005307AA"/>
    <w:rsid w:val="0053186E"/>
    <w:rsid w:val="00531BCA"/>
    <w:rsid w:val="00543C1D"/>
    <w:rsid w:val="005477E9"/>
    <w:rsid w:val="0055510E"/>
    <w:rsid w:val="0055571A"/>
    <w:rsid w:val="00555A9C"/>
    <w:rsid w:val="00557FB2"/>
    <w:rsid w:val="00561068"/>
    <w:rsid w:val="005629E8"/>
    <w:rsid w:val="00571674"/>
    <w:rsid w:val="005739BE"/>
    <w:rsid w:val="00574270"/>
    <w:rsid w:val="00574694"/>
    <w:rsid w:val="00575055"/>
    <w:rsid w:val="005773BA"/>
    <w:rsid w:val="0057794C"/>
    <w:rsid w:val="005814D1"/>
    <w:rsid w:val="005844F9"/>
    <w:rsid w:val="00587E33"/>
    <w:rsid w:val="005903AE"/>
    <w:rsid w:val="00591D2E"/>
    <w:rsid w:val="00595087"/>
    <w:rsid w:val="00596049"/>
    <w:rsid w:val="00596132"/>
    <w:rsid w:val="00596B01"/>
    <w:rsid w:val="0059764B"/>
    <w:rsid w:val="005A1719"/>
    <w:rsid w:val="005A5448"/>
    <w:rsid w:val="005B08B8"/>
    <w:rsid w:val="005B0CD2"/>
    <w:rsid w:val="005B2BD5"/>
    <w:rsid w:val="005C0563"/>
    <w:rsid w:val="005C3090"/>
    <w:rsid w:val="005C38B1"/>
    <w:rsid w:val="005C6181"/>
    <w:rsid w:val="005C67EA"/>
    <w:rsid w:val="005D3348"/>
    <w:rsid w:val="005D34C1"/>
    <w:rsid w:val="005E0A02"/>
    <w:rsid w:val="005E2D39"/>
    <w:rsid w:val="005E359C"/>
    <w:rsid w:val="005E5D12"/>
    <w:rsid w:val="005F1758"/>
    <w:rsid w:val="005F3DD2"/>
    <w:rsid w:val="00602FED"/>
    <w:rsid w:val="00605EC6"/>
    <w:rsid w:val="00610543"/>
    <w:rsid w:val="00610A82"/>
    <w:rsid w:val="006138B6"/>
    <w:rsid w:val="006170F8"/>
    <w:rsid w:val="00620FFF"/>
    <w:rsid w:val="0062656A"/>
    <w:rsid w:val="00626C7A"/>
    <w:rsid w:val="00627560"/>
    <w:rsid w:val="006316BA"/>
    <w:rsid w:val="00640F8B"/>
    <w:rsid w:val="00641E46"/>
    <w:rsid w:val="0064775F"/>
    <w:rsid w:val="006478A6"/>
    <w:rsid w:val="00651E5E"/>
    <w:rsid w:val="006521CC"/>
    <w:rsid w:val="00655B56"/>
    <w:rsid w:val="006560BB"/>
    <w:rsid w:val="006573D8"/>
    <w:rsid w:val="006609A1"/>
    <w:rsid w:val="0066173C"/>
    <w:rsid w:val="00661C11"/>
    <w:rsid w:val="0066341C"/>
    <w:rsid w:val="00672529"/>
    <w:rsid w:val="00672E2A"/>
    <w:rsid w:val="00675A20"/>
    <w:rsid w:val="00677226"/>
    <w:rsid w:val="006860A9"/>
    <w:rsid w:val="0068628E"/>
    <w:rsid w:val="00687FED"/>
    <w:rsid w:val="00690353"/>
    <w:rsid w:val="00690A3E"/>
    <w:rsid w:val="006919F1"/>
    <w:rsid w:val="00695A0A"/>
    <w:rsid w:val="006A0D8D"/>
    <w:rsid w:val="006B16B9"/>
    <w:rsid w:val="006B30CB"/>
    <w:rsid w:val="006C0D2C"/>
    <w:rsid w:val="006C3B27"/>
    <w:rsid w:val="006C3B8F"/>
    <w:rsid w:val="006D30F6"/>
    <w:rsid w:val="006D4A97"/>
    <w:rsid w:val="006D726C"/>
    <w:rsid w:val="006D780F"/>
    <w:rsid w:val="006D7AFD"/>
    <w:rsid w:val="006E1B91"/>
    <w:rsid w:val="006E2700"/>
    <w:rsid w:val="006E3F7F"/>
    <w:rsid w:val="006E65B1"/>
    <w:rsid w:val="006E7EF4"/>
    <w:rsid w:val="006F6AE6"/>
    <w:rsid w:val="006F7A79"/>
    <w:rsid w:val="00701820"/>
    <w:rsid w:val="00702BE2"/>
    <w:rsid w:val="00703BE0"/>
    <w:rsid w:val="0071151C"/>
    <w:rsid w:val="0071358A"/>
    <w:rsid w:val="0071398D"/>
    <w:rsid w:val="00720A0E"/>
    <w:rsid w:val="00722772"/>
    <w:rsid w:val="007241BA"/>
    <w:rsid w:val="0072601A"/>
    <w:rsid w:val="0072631C"/>
    <w:rsid w:val="00726F69"/>
    <w:rsid w:val="0072777C"/>
    <w:rsid w:val="00727F79"/>
    <w:rsid w:val="007329FB"/>
    <w:rsid w:val="00732A3B"/>
    <w:rsid w:val="00732B62"/>
    <w:rsid w:val="007357BF"/>
    <w:rsid w:val="00740276"/>
    <w:rsid w:val="00742605"/>
    <w:rsid w:val="007444D5"/>
    <w:rsid w:val="00756095"/>
    <w:rsid w:val="00757C1D"/>
    <w:rsid w:val="00757D4C"/>
    <w:rsid w:val="00760037"/>
    <w:rsid w:val="0076028B"/>
    <w:rsid w:val="00760CA6"/>
    <w:rsid w:val="007636FF"/>
    <w:rsid w:val="007741BE"/>
    <w:rsid w:val="00777470"/>
    <w:rsid w:val="007843C6"/>
    <w:rsid w:val="007861D8"/>
    <w:rsid w:val="0078665A"/>
    <w:rsid w:val="00787B11"/>
    <w:rsid w:val="0079341D"/>
    <w:rsid w:val="007945A9"/>
    <w:rsid w:val="007952A2"/>
    <w:rsid w:val="0079645A"/>
    <w:rsid w:val="00796EBE"/>
    <w:rsid w:val="00797A3B"/>
    <w:rsid w:val="00797F6A"/>
    <w:rsid w:val="007A2E26"/>
    <w:rsid w:val="007A2FA2"/>
    <w:rsid w:val="007A3522"/>
    <w:rsid w:val="007A52CF"/>
    <w:rsid w:val="007A622A"/>
    <w:rsid w:val="007B0862"/>
    <w:rsid w:val="007B4C72"/>
    <w:rsid w:val="007B7E0C"/>
    <w:rsid w:val="007C7715"/>
    <w:rsid w:val="007D31E3"/>
    <w:rsid w:val="007D3588"/>
    <w:rsid w:val="007D67C2"/>
    <w:rsid w:val="007D7775"/>
    <w:rsid w:val="007E124E"/>
    <w:rsid w:val="007E1CAD"/>
    <w:rsid w:val="007E3746"/>
    <w:rsid w:val="007E3EBF"/>
    <w:rsid w:val="007E4F74"/>
    <w:rsid w:val="007F0E46"/>
    <w:rsid w:val="007F68DB"/>
    <w:rsid w:val="007F7D51"/>
    <w:rsid w:val="008018D3"/>
    <w:rsid w:val="008048A7"/>
    <w:rsid w:val="008062ED"/>
    <w:rsid w:val="00806EFF"/>
    <w:rsid w:val="008078D8"/>
    <w:rsid w:val="008247BE"/>
    <w:rsid w:val="00830B86"/>
    <w:rsid w:val="00831B94"/>
    <w:rsid w:val="00833CAE"/>
    <w:rsid w:val="0083704E"/>
    <w:rsid w:val="00837369"/>
    <w:rsid w:val="00843CC3"/>
    <w:rsid w:val="0084407E"/>
    <w:rsid w:val="00845798"/>
    <w:rsid w:val="00846DBA"/>
    <w:rsid w:val="008474F5"/>
    <w:rsid w:val="00847735"/>
    <w:rsid w:val="00854399"/>
    <w:rsid w:val="00855BC8"/>
    <w:rsid w:val="00856798"/>
    <w:rsid w:val="00856EEE"/>
    <w:rsid w:val="00862797"/>
    <w:rsid w:val="00862D7B"/>
    <w:rsid w:val="00866BBB"/>
    <w:rsid w:val="00866EFB"/>
    <w:rsid w:val="00876543"/>
    <w:rsid w:val="00880E50"/>
    <w:rsid w:val="0088623F"/>
    <w:rsid w:val="00886850"/>
    <w:rsid w:val="008946AA"/>
    <w:rsid w:val="00894C34"/>
    <w:rsid w:val="0089677D"/>
    <w:rsid w:val="008A476C"/>
    <w:rsid w:val="008B1B49"/>
    <w:rsid w:val="008B2756"/>
    <w:rsid w:val="008B361E"/>
    <w:rsid w:val="008B7C90"/>
    <w:rsid w:val="008C1215"/>
    <w:rsid w:val="008C21AF"/>
    <w:rsid w:val="008C2201"/>
    <w:rsid w:val="008C3CC0"/>
    <w:rsid w:val="008C7B81"/>
    <w:rsid w:val="008D3514"/>
    <w:rsid w:val="008D6AEA"/>
    <w:rsid w:val="008D7435"/>
    <w:rsid w:val="008D7443"/>
    <w:rsid w:val="008D7860"/>
    <w:rsid w:val="008E2271"/>
    <w:rsid w:val="008E3E78"/>
    <w:rsid w:val="008E42DA"/>
    <w:rsid w:val="008F124B"/>
    <w:rsid w:val="008F257E"/>
    <w:rsid w:val="008F35C8"/>
    <w:rsid w:val="008F434A"/>
    <w:rsid w:val="008F6B7C"/>
    <w:rsid w:val="008F6EE5"/>
    <w:rsid w:val="008F73E5"/>
    <w:rsid w:val="008F7704"/>
    <w:rsid w:val="00900A39"/>
    <w:rsid w:val="00900F9F"/>
    <w:rsid w:val="00901DA4"/>
    <w:rsid w:val="0090281C"/>
    <w:rsid w:val="00902997"/>
    <w:rsid w:val="009075FA"/>
    <w:rsid w:val="00910B0D"/>
    <w:rsid w:val="009119DC"/>
    <w:rsid w:val="00916B0F"/>
    <w:rsid w:val="0092438D"/>
    <w:rsid w:val="00925319"/>
    <w:rsid w:val="00927907"/>
    <w:rsid w:val="00933109"/>
    <w:rsid w:val="00940CA0"/>
    <w:rsid w:val="00943B56"/>
    <w:rsid w:val="00944146"/>
    <w:rsid w:val="00944BA8"/>
    <w:rsid w:val="00945B27"/>
    <w:rsid w:val="0095369A"/>
    <w:rsid w:val="0096783D"/>
    <w:rsid w:val="009706A1"/>
    <w:rsid w:val="00971DBE"/>
    <w:rsid w:val="009738BB"/>
    <w:rsid w:val="00977991"/>
    <w:rsid w:val="0098203E"/>
    <w:rsid w:val="00982416"/>
    <w:rsid w:val="009839C0"/>
    <w:rsid w:val="009A0297"/>
    <w:rsid w:val="009A2171"/>
    <w:rsid w:val="009A2379"/>
    <w:rsid w:val="009A39F9"/>
    <w:rsid w:val="009A3D30"/>
    <w:rsid w:val="009B148F"/>
    <w:rsid w:val="009B3B05"/>
    <w:rsid w:val="009B5986"/>
    <w:rsid w:val="009B5B22"/>
    <w:rsid w:val="009B5D2E"/>
    <w:rsid w:val="009B6006"/>
    <w:rsid w:val="009B7C80"/>
    <w:rsid w:val="009C0740"/>
    <w:rsid w:val="009C76F1"/>
    <w:rsid w:val="009C7B68"/>
    <w:rsid w:val="009C7F58"/>
    <w:rsid w:val="009D3CCA"/>
    <w:rsid w:val="009D6B69"/>
    <w:rsid w:val="009F1ED8"/>
    <w:rsid w:val="009F21A8"/>
    <w:rsid w:val="009F2F56"/>
    <w:rsid w:val="009F302A"/>
    <w:rsid w:val="009F599A"/>
    <w:rsid w:val="00A0005A"/>
    <w:rsid w:val="00A009A7"/>
    <w:rsid w:val="00A06EC7"/>
    <w:rsid w:val="00A14C11"/>
    <w:rsid w:val="00A157B5"/>
    <w:rsid w:val="00A15D78"/>
    <w:rsid w:val="00A1797B"/>
    <w:rsid w:val="00A21ABB"/>
    <w:rsid w:val="00A2710E"/>
    <w:rsid w:val="00A27FE0"/>
    <w:rsid w:val="00A3156E"/>
    <w:rsid w:val="00A33212"/>
    <w:rsid w:val="00A34098"/>
    <w:rsid w:val="00A340AA"/>
    <w:rsid w:val="00A37379"/>
    <w:rsid w:val="00A379B7"/>
    <w:rsid w:val="00A4354C"/>
    <w:rsid w:val="00A43931"/>
    <w:rsid w:val="00A442C8"/>
    <w:rsid w:val="00A44329"/>
    <w:rsid w:val="00A4502C"/>
    <w:rsid w:val="00A450DB"/>
    <w:rsid w:val="00A4527B"/>
    <w:rsid w:val="00A45296"/>
    <w:rsid w:val="00A47AC3"/>
    <w:rsid w:val="00A500F2"/>
    <w:rsid w:val="00A51B9B"/>
    <w:rsid w:val="00A557F0"/>
    <w:rsid w:val="00A579B9"/>
    <w:rsid w:val="00A60884"/>
    <w:rsid w:val="00A62174"/>
    <w:rsid w:val="00A62CCB"/>
    <w:rsid w:val="00A63A58"/>
    <w:rsid w:val="00A67AD8"/>
    <w:rsid w:val="00A70139"/>
    <w:rsid w:val="00A72802"/>
    <w:rsid w:val="00A72C39"/>
    <w:rsid w:val="00A768BC"/>
    <w:rsid w:val="00A8090A"/>
    <w:rsid w:val="00A824EC"/>
    <w:rsid w:val="00A87460"/>
    <w:rsid w:val="00A876F8"/>
    <w:rsid w:val="00A927CA"/>
    <w:rsid w:val="00A94EE7"/>
    <w:rsid w:val="00A954D2"/>
    <w:rsid w:val="00A9645F"/>
    <w:rsid w:val="00AA1764"/>
    <w:rsid w:val="00AA26E4"/>
    <w:rsid w:val="00AA5AF6"/>
    <w:rsid w:val="00AA5E8C"/>
    <w:rsid w:val="00AB16E0"/>
    <w:rsid w:val="00AB6300"/>
    <w:rsid w:val="00AB6322"/>
    <w:rsid w:val="00AC3FCB"/>
    <w:rsid w:val="00AC4EF7"/>
    <w:rsid w:val="00AC4F6A"/>
    <w:rsid w:val="00AC5995"/>
    <w:rsid w:val="00AD0A30"/>
    <w:rsid w:val="00AD0D34"/>
    <w:rsid w:val="00AD2256"/>
    <w:rsid w:val="00AD3EB1"/>
    <w:rsid w:val="00AD4DE5"/>
    <w:rsid w:val="00AE2152"/>
    <w:rsid w:val="00AF4CA9"/>
    <w:rsid w:val="00B00799"/>
    <w:rsid w:val="00B00B9A"/>
    <w:rsid w:val="00B01AD3"/>
    <w:rsid w:val="00B03C55"/>
    <w:rsid w:val="00B060E4"/>
    <w:rsid w:val="00B06748"/>
    <w:rsid w:val="00B13817"/>
    <w:rsid w:val="00B1715F"/>
    <w:rsid w:val="00B277E3"/>
    <w:rsid w:val="00B31D4A"/>
    <w:rsid w:val="00B31DA8"/>
    <w:rsid w:val="00B337E8"/>
    <w:rsid w:val="00B35D05"/>
    <w:rsid w:val="00B373B5"/>
    <w:rsid w:val="00B42FC5"/>
    <w:rsid w:val="00B4592F"/>
    <w:rsid w:val="00B5608E"/>
    <w:rsid w:val="00B67947"/>
    <w:rsid w:val="00B719D0"/>
    <w:rsid w:val="00B72413"/>
    <w:rsid w:val="00B739F8"/>
    <w:rsid w:val="00B7419C"/>
    <w:rsid w:val="00B755ED"/>
    <w:rsid w:val="00B76531"/>
    <w:rsid w:val="00B80577"/>
    <w:rsid w:val="00B80B3D"/>
    <w:rsid w:val="00B8324F"/>
    <w:rsid w:val="00B841D5"/>
    <w:rsid w:val="00B864BD"/>
    <w:rsid w:val="00B87E2A"/>
    <w:rsid w:val="00B9101D"/>
    <w:rsid w:val="00B91FE9"/>
    <w:rsid w:val="00B95375"/>
    <w:rsid w:val="00B95E10"/>
    <w:rsid w:val="00B96958"/>
    <w:rsid w:val="00B97402"/>
    <w:rsid w:val="00BA06E1"/>
    <w:rsid w:val="00BA12D6"/>
    <w:rsid w:val="00BA1D4B"/>
    <w:rsid w:val="00BA3556"/>
    <w:rsid w:val="00BA5332"/>
    <w:rsid w:val="00BB051C"/>
    <w:rsid w:val="00BB0643"/>
    <w:rsid w:val="00BB24FE"/>
    <w:rsid w:val="00BB5EFD"/>
    <w:rsid w:val="00BB6B21"/>
    <w:rsid w:val="00BD0665"/>
    <w:rsid w:val="00BD1087"/>
    <w:rsid w:val="00BD26E0"/>
    <w:rsid w:val="00BD5006"/>
    <w:rsid w:val="00BD52DE"/>
    <w:rsid w:val="00BD5D10"/>
    <w:rsid w:val="00BE13D3"/>
    <w:rsid w:val="00BE203A"/>
    <w:rsid w:val="00BE71EF"/>
    <w:rsid w:val="00BE7F9D"/>
    <w:rsid w:val="00BF3D8E"/>
    <w:rsid w:val="00BF4846"/>
    <w:rsid w:val="00BF487A"/>
    <w:rsid w:val="00BF6882"/>
    <w:rsid w:val="00C05B4D"/>
    <w:rsid w:val="00C06B5B"/>
    <w:rsid w:val="00C07EBF"/>
    <w:rsid w:val="00C10B82"/>
    <w:rsid w:val="00C10B8E"/>
    <w:rsid w:val="00C11D49"/>
    <w:rsid w:val="00C1412E"/>
    <w:rsid w:val="00C1533F"/>
    <w:rsid w:val="00C159E3"/>
    <w:rsid w:val="00C21314"/>
    <w:rsid w:val="00C21945"/>
    <w:rsid w:val="00C249A7"/>
    <w:rsid w:val="00C25DB6"/>
    <w:rsid w:val="00C30848"/>
    <w:rsid w:val="00C318AD"/>
    <w:rsid w:val="00C31D1A"/>
    <w:rsid w:val="00C32489"/>
    <w:rsid w:val="00C435B9"/>
    <w:rsid w:val="00C4465D"/>
    <w:rsid w:val="00C44E2B"/>
    <w:rsid w:val="00C46245"/>
    <w:rsid w:val="00C46917"/>
    <w:rsid w:val="00C475D2"/>
    <w:rsid w:val="00C47D24"/>
    <w:rsid w:val="00C50774"/>
    <w:rsid w:val="00C50D23"/>
    <w:rsid w:val="00C526EB"/>
    <w:rsid w:val="00C53177"/>
    <w:rsid w:val="00C57813"/>
    <w:rsid w:val="00C632E4"/>
    <w:rsid w:val="00C65CC3"/>
    <w:rsid w:val="00C67128"/>
    <w:rsid w:val="00C67738"/>
    <w:rsid w:val="00C72C28"/>
    <w:rsid w:val="00C752E9"/>
    <w:rsid w:val="00C757CC"/>
    <w:rsid w:val="00C76AF5"/>
    <w:rsid w:val="00C7701F"/>
    <w:rsid w:val="00C811A3"/>
    <w:rsid w:val="00C86E4A"/>
    <w:rsid w:val="00C942F5"/>
    <w:rsid w:val="00C94AED"/>
    <w:rsid w:val="00C952A7"/>
    <w:rsid w:val="00C9692F"/>
    <w:rsid w:val="00C97663"/>
    <w:rsid w:val="00CA0140"/>
    <w:rsid w:val="00CA0F17"/>
    <w:rsid w:val="00CA1C42"/>
    <w:rsid w:val="00CA2D77"/>
    <w:rsid w:val="00CA38E9"/>
    <w:rsid w:val="00CA48BF"/>
    <w:rsid w:val="00CB4E93"/>
    <w:rsid w:val="00CC1364"/>
    <w:rsid w:val="00CC407D"/>
    <w:rsid w:val="00CC6F6E"/>
    <w:rsid w:val="00CC7A20"/>
    <w:rsid w:val="00CC7B80"/>
    <w:rsid w:val="00CD0594"/>
    <w:rsid w:val="00CD170F"/>
    <w:rsid w:val="00CD1774"/>
    <w:rsid w:val="00CD5A8E"/>
    <w:rsid w:val="00CD62CD"/>
    <w:rsid w:val="00CD79F9"/>
    <w:rsid w:val="00CE29EF"/>
    <w:rsid w:val="00CE3831"/>
    <w:rsid w:val="00CE6FDE"/>
    <w:rsid w:val="00CF1B0F"/>
    <w:rsid w:val="00CF4F2E"/>
    <w:rsid w:val="00CF5F06"/>
    <w:rsid w:val="00CF7BB6"/>
    <w:rsid w:val="00D037A6"/>
    <w:rsid w:val="00D05702"/>
    <w:rsid w:val="00D120E0"/>
    <w:rsid w:val="00D13501"/>
    <w:rsid w:val="00D14D92"/>
    <w:rsid w:val="00D15717"/>
    <w:rsid w:val="00D20EF0"/>
    <w:rsid w:val="00D23628"/>
    <w:rsid w:val="00D24B74"/>
    <w:rsid w:val="00D264A3"/>
    <w:rsid w:val="00D3602A"/>
    <w:rsid w:val="00D36897"/>
    <w:rsid w:val="00D375F0"/>
    <w:rsid w:val="00D40AC0"/>
    <w:rsid w:val="00D443B1"/>
    <w:rsid w:val="00D46156"/>
    <w:rsid w:val="00D47008"/>
    <w:rsid w:val="00D57ADA"/>
    <w:rsid w:val="00D57EEF"/>
    <w:rsid w:val="00D61A55"/>
    <w:rsid w:val="00D6222F"/>
    <w:rsid w:val="00D6343E"/>
    <w:rsid w:val="00D64922"/>
    <w:rsid w:val="00D657E2"/>
    <w:rsid w:val="00D701C3"/>
    <w:rsid w:val="00D7139C"/>
    <w:rsid w:val="00D742DB"/>
    <w:rsid w:val="00D7587F"/>
    <w:rsid w:val="00D81837"/>
    <w:rsid w:val="00D83117"/>
    <w:rsid w:val="00D84940"/>
    <w:rsid w:val="00D858BE"/>
    <w:rsid w:val="00D8677E"/>
    <w:rsid w:val="00D86C31"/>
    <w:rsid w:val="00D9399A"/>
    <w:rsid w:val="00D9484A"/>
    <w:rsid w:val="00D9567F"/>
    <w:rsid w:val="00D971B1"/>
    <w:rsid w:val="00DA1240"/>
    <w:rsid w:val="00DA388B"/>
    <w:rsid w:val="00DA4529"/>
    <w:rsid w:val="00DA4A36"/>
    <w:rsid w:val="00DA505B"/>
    <w:rsid w:val="00DA7592"/>
    <w:rsid w:val="00DB3F5E"/>
    <w:rsid w:val="00DB49AE"/>
    <w:rsid w:val="00DB4C19"/>
    <w:rsid w:val="00DB5DC0"/>
    <w:rsid w:val="00DB5FE0"/>
    <w:rsid w:val="00DB7C7E"/>
    <w:rsid w:val="00DC1785"/>
    <w:rsid w:val="00DC4A80"/>
    <w:rsid w:val="00DD3C06"/>
    <w:rsid w:val="00DD3CF7"/>
    <w:rsid w:val="00DD565F"/>
    <w:rsid w:val="00DD61E6"/>
    <w:rsid w:val="00DF5391"/>
    <w:rsid w:val="00DF70C2"/>
    <w:rsid w:val="00DF7B53"/>
    <w:rsid w:val="00E018D5"/>
    <w:rsid w:val="00E0358A"/>
    <w:rsid w:val="00E03B76"/>
    <w:rsid w:val="00E03D14"/>
    <w:rsid w:val="00E0583B"/>
    <w:rsid w:val="00E138EE"/>
    <w:rsid w:val="00E242D6"/>
    <w:rsid w:val="00E26405"/>
    <w:rsid w:val="00E2717B"/>
    <w:rsid w:val="00E33B30"/>
    <w:rsid w:val="00E33E6A"/>
    <w:rsid w:val="00E359D4"/>
    <w:rsid w:val="00E4240C"/>
    <w:rsid w:val="00E43114"/>
    <w:rsid w:val="00E479C1"/>
    <w:rsid w:val="00E5081C"/>
    <w:rsid w:val="00E5186B"/>
    <w:rsid w:val="00E51FB4"/>
    <w:rsid w:val="00E51FBD"/>
    <w:rsid w:val="00E56497"/>
    <w:rsid w:val="00E6206C"/>
    <w:rsid w:val="00E63DC1"/>
    <w:rsid w:val="00E70C8C"/>
    <w:rsid w:val="00E72540"/>
    <w:rsid w:val="00E740A1"/>
    <w:rsid w:val="00E76AE7"/>
    <w:rsid w:val="00E818C4"/>
    <w:rsid w:val="00E82CC3"/>
    <w:rsid w:val="00E8592C"/>
    <w:rsid w:val="00E93085"/>
    <w:rsid w:val="00EA3C32"/>
    <w:rsid w:val="00EB24DB"/>
    <w:rsid w:val="00EB4ABE"/>
    <w:rsid w:val="00EB4F11"/>
    <w:rsid w:val="00EB5027"/>
    <w:rsid w:val="00EB527D"/>
    <w:rsid w:val="00EB57E4"/>
    <w:rsid w:val="00EB640A"/>
    <w:rsid w:val="00EC331C"/>
    <w:rsid w:val="00EC6EB6"/>
    <w:rsid w:val="00ED3C9E"/>
    <w:rsid w:val="00EE133A"/>
    <w:rsid w:val="00EE4342"/>
    <w:rsid w:val="00EE436D"/>
    <w:rsid w:val="00EE4DD9"/>
    <w:rsid w:val="00EF05F3"/>
    <w:rsid w:val="00EF06A7"/>
    <w:rsid w:val="00EF1199"/>
    <w:rsid w:val="00EF1BA5"/>
    <w:rsid w:val="00EF3523"/>
    <w:rsid w:val="00EF4BA6"/>
    <w:rsid w:val="00EF53C4"/>
    <w:rsid w:val="00EF5D0F"/>
    <w:rsid w:val="00EF688F"/>
    <w:rsid w:val="00EF6B78"/>
    <w:rsid w:val="00EF6F83"/>
    <w:rsid w:val="00EF7616"/>
    <w:rsid w:val="00F021BD"/>
    <w:rsid w:val="00F0275D"/>
    <w:rsid w:val="00F05920"/>
    <w:rsid w:val="00F150C5"/>
    <w:rsid w:val="00F15CB4"/>
    <w:rsid w:val="00F165C7"/>
    <w:rsid w:val="00F16651"/>
    <w:rsid w:val="00F24A7D"/>
    <w:rsid w:val="00F2665F"/>
    <w:rsid w:val="00F303FB"/>
    <w:rsid w:val="00F320F7"/>
    <w:rsid w:val="00F33536"/>
    <w:rsid w:val="00F34F04"/>
    <w:rsid w:val="00F401C9"/>
    <w:rsid w:val="00F41050"/>
    <w:rsid w:val="00F41B12"/>
    <w:rsid w:val="00F421ED"/>
    <w:rsid w:val="00F46E97"/>
    <w:rsid w:val="00F5164A"/>
    <w:rsid w:val="00F53CBA"/>
    <w:rsid w:val="00F5462A"/>
    <w:rsid w:val="00F55629"/>
    <w:rsid w:val="00F62A31"/>
    <w:rsid w:val="00F6391C"/>
    <w:rsid w:val="00F64418"/>
    <w:rsid w:val="00F656B1"/>
    <w:rsid w:val="00F67037"/>
    <w:rsid w:val="00F72086"/>
    <w:rsid w:val="00F7365B"/>
    <w:rsid w:val="00F812EF"/>
    <w:rsid w:val="00F828F9"/>
    <w:rsid w:val="00F85717"/>
    <w:rsid w:val="00F85EC0"/>
    <w:rsid w:val="00F86469"/>
    <w:rsid w:val="00F86AD7"/>
    <w:rsid w:val="00F875DC"/>
    <w:rsid w:val="00F91477"/>
    <w:rsid w:val="00F91EC1"/>
    <w:rsid w:val="00F93B99"/>
    <w:rsid w:val="00FA3661"/>
    <w:rsid w:val="00FA416D"/>
    <w:rsid w:val="00FA4FF0"/>
    <w:rsid w:val="00FA5B90"/>
    <w:rsid w:val="00FA6810"/>
    <w:rsid w:val="00FA6FF1"/>
    <w:rsid w:val="00FA74C5"/>
    <w:rsid w:val="00FA7664"/>
    <w:rsid w:val="00FB060D"/>
    <w:rsid w:val="00FB21FD"/>
    <w:rsid w:val="00FB311E"/>
    <w:rsid w:val="00FC25F3"/>
    <w:rsid w:val="00FC2D7C"/>
    <w:rsid w:val="00FC32BC"/>
    <w:rsid w:val="00FC71A0"/>
    <w:rsid w:val="00FC74BC"/>
    <w:rsid w:val="00FC7E75"/>
    <w:rsid w:val="00FD060D"/>
    <w:rsid w:val="00FD2A24"/>
    <w:rsid w:val="00FD3B63"/>
    <w:rsid w:val="00FD4467"/>
    <w:rsid w:val="00FD4655"/>
    <w:rsid w:val="00FD4FEE"/>
    <w:rsid w:val="00FD55CA"/>
    <w:rsid w:val="00FE2BCD"/>
    <w:rsid w:val="00FE2CE2"/>
    <w:rsid w:val="00FE3896"/>
    <w:rsid w:val="00FE5996"/>
    <w:rsid w:val="00FE69C9"/>
    <w:rsid w:val="00FE747A"/>
    <w:rsid w:val="00FF1C05"/>
    <w:rsid w:val="00FF61C7"/>
    <w:rsid w:val="00FF7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0F6D268"/>
  <w15:docId w15:val="{87AB5912-C3C8-434D-9335-5908EFAD2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77470"/>
    <w:pPr>
      <w:bidi/>
      <w:spacing w:before="120"/>
      <w:jc w:val="lowKashida"/>
    </w:pPr>
    <w:rPr>
      <w:rFonts w:cs="B Nazanin"/>
      <w:szCs w:val="22"/>
    </w:rPr>
  </w:style>
  <w:style w:type="paragraph" w:styleId="Heading1">
    <w:name w:val="heading 1"/>
    <w:basedOn w:val="Normal"/>
    <w:next w:val="Normal"/>
    <w:qFormat/>
    <w:rsid w:val="00A768BC"/>
    <w:pPr>
      <w:keepNext/>
      <w:numPr>
        <w:numId w:val="21"/>
      </w:numPr>
      <w:spacing w:before="600"/>
      <w:outlineLvl w:val="0"/>
    </w:pPr>
    <w:rPr>
      <w:b/>
      <w:bCs/>
      <w:kern w:val="32"/>
      <w:sz w:val="22"/>
      <w:szCs w:val="24"/>
      <w:lang w:bidi="fa-IR"/>
    </w:rPr>
  </w:style>
  <w:style w:type="paragraph" w:styleId="Heading2">
    <w:name w:val="heading 2"/>
    <w:basedOn w:val="Normal"/>
    <w:next w:val="Normal"/>
    <w:qFormat/>
    <w:rsid w:val="00C952A7"/>
    <w:pPr>
      <w:keepNext/>
      <w:numPr>
        <w:ilvl w:val="1"/>
        <w:numId w:val="21"/>
      </w:numPr>
      <w:spacing w:before="540"/>
      <w:ind w:left="578" w:hanging="578"/>
      <w:outlineLvl w:val="1"/>
    </w:pPr>
    <w:rPr>
      <w:b/>
      <w:bCs/>
      <w:lang w:bidi="fa-IR"/>
    </w:rPr>
  </w:style>
  <w:style w:type="paragraph" w:styleId="Heading3">
    <w:name w:val="heading 3"/>
    <w:basedOn w:val="Normal"/>
    <w:next w:val="Normal"/>
    <w:qFormat/>
    <w:rsid w:val="00A60884"/>
    <w:pPr>
      <w:keepNext/>
      <w:numPr>
        <w:ilvl w:val="2"/>
        <w:numId w:val="21"/>
      </w:numPr>
      <w:spacing w:before="400"/>
      <w:outlineLvl w:val="2"/>
    </w:pPr>
    <w:rPr>
      <w:b/>
      <w:bCs/>
      <w:sz w:val="24"/>
      <w:szCs w:val="26"/>
      <w:lang w:bidi="fa-IR"/>
    </w:rPr>
  </w:style>
  <w:style w:type="paragraph" w:styleId="Heading4">
    <w:name w:val="heading 4"/>
    <w:basedOn w:val="Normal"/>
    <w:next w:val="Normal"/>
    <w:qFormat/>
    <w:rsid w:val="00A60884"/>
    <w:pPr>
      <w:keepNext/>
      <w:numPr>
        <w:ilvl w:val="3"/>
        <w:numId w:val="21"/>
      </w:numPr>
      <w:spacing w:before="300"/>
      <w:ind w:left="862" w:hanging="862"/>
      <w:outlineLvl w:val="3"/>
    </w:pPr>
    <w:rPr>
      <w:b/>
      <w:bCs/>
      <w:sz w:val="22"/>
      <w:szCs w:val="24"/>
    </w:rPr>
  </w:style>
  <w:style w:type="paragraph" w:styleId="Heading5">
    <w:name w:val="heading 5"/>
    <w:basedOn w:val="Normal"/>
    <w:next w:val="Normal"/>
    <w:qFormat/>
    <w:rsid w:val="006D780F"/>
    <w:pPr>
      <w:tabs>
        <w:tab w:val="num" w:pos="1800"/>
      </w:tabs>
      <w:spacing w:before="240" w:after="60"/>
      <w:ind w:left="1800" w:hanging="360"/>
      <w:outlineLvl w:val="4"/>
    </w:pPr>
    <w:rPr>
      <w:rFonts w:cs="Titr"/>
      <w:b/>
      <w:bCs/>
      <w:i/>
      <w:iCs/>
      <w:sz w:val="24"/>
      <w:szCs w:val="24"/>
    </w:rPr>
  </w:style>
  <w:style w:type="paragraph" w:styleId="Heading6">
    <w:name w:val="heading 6"/>
    <w:basedOn w:val="Normal"/>
    <w:next w:val="Normal"/>
    <w:qFormat/>
    <w:rsid w:val="006D780F"/>
    <w:pPr>
      <w:tabs>
        <w:tab w:val="num" w:pos="2232"/>
      </w:tabs>
      <w:spacing w:before="240" w:after="60"/>
      <w:ind w:left="2232" w:hanging="1152"/>
      <w:outlineLvl w:val="5"/>
    </w:pPr>
    <w:rPr>
      <w:rFonts w:cs="Times New Roman"/>
      <w:b/>
      <w:bCs/>
      <w:sz w:val="22"/>
    </w:rPr>
  </w:style>
  <w:style w:type="paragraph" w:styleId="Heading7">
    <w:name w:val="heading 7"/>
    <w:basedOn w:val="Normal"/>
    <w:next w:val="Normal"/>
    <w:rsid w:val="006D780F"/>
    <w:pPr>
      <w:tabs>
        <w:tab w:val="num" w:pos="2376"/>
      </w:tabs>
      <w:spacing w:before="240" w:after="60"/>
      <w:ind w:left="2376" w:hanging="1296"/>
      <w:outlineLvl w:val="6"/>
    </w:pPr>
    <w:rPr>
      <w:rFonts w:cs="Times New Roman"/>
      <w:szCs w:val="24"/>
    </w:rPr>
  </w:style>
  <w:style w:type="paragraph" w:styleId="Heading8">
    <w:name w:val="heading 8"/>
    <w:basedOn w:val="Normal"/>
    <w:next w:val="Normal"/>
    <w:rsid w:val="006D780F"/>
    <w:pPr>
      <w:tabs>
        <w:tab w:val="num" w:pos="2520"/>
      </w:tabs>
      <w:spacing w:before="240" w:after="60"/>
      <w:ind w:left="2520" w:hanging="1440"/>
      <w:outlineLvl w:val="7"/>
    </w:pPr>
    <w:rPr>
      <w:rFonts w:cs="Times New Roman"/>
      <w:i/>
      <w:iCs/>
      <w:szCs w:val="24"/>
    </w:rPr>
  </w:style>
  <w:style w:type="paragraph" w:styleId="Heading9">
    <w:name w:val="heading 9"/>
    <w:basedOn w:val="Normal"/>
    <w:next w:val="Normal"/>
    <w:rsid w:val="006D780F"/>
    <w:pPr>
      <w:tabs>
        <w:tab w:val="num" w:pos="2664"/>
      </w:tabs>
      <w:spacing w:before="240" w:after="60"/>
      <w:ind w:left="2664" w:hanging="1584"/>
      <w:outlineLvl w:val="8"/>
    </w:pPr>
    <w:rPr>
      <w:rFonts w:ascii="Arial" w:hAnsi="Arial" w:cs="Arial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erChar">
    <w:name w:val="Footer Char"/>
    <w:link w:val="Footer"/>
    <w:uiPriority w:val="99"/>
    <w:rsid w:val="00187D10"/>
    <w:rPr>
      <w:rFonts w:cs="B Nazanin"/>
      <w:szCs w:val="22"/>
    </w:rPr>
  </w:style>
  <w:style w:type="numbering" w:customStyle="1" w:styleId="Num">
    <w:name w:val="Num*"/>
    <w:basedOn w:val="NoList"/>
    <w:rsid w:val="00C57813"/>
    <w:pPr>
      <w:numPr>
        <w:numId w:val="17"/>
      </w:numPr>
    </w:pPr>
  </w:style>
  <w:style w:type="paragraph" w:customStyle="1" w:styleId="EnRef">
    <w:name w:val="EnRef*"/>
    <w:basedOn w:val="Text"/>
    <w:rsid w:val="00FE747A"/>
    <w:pPr>
      <w:widowControl w:val="0"/>
      <w:jc w:val="right"/>
    </w:pPr>
    <w:rPr>
      <w:sz w:val="18"/>
      <w:szCs w:val="26"/>
    </w:rPr>
  </w:style>
  <w:style w:type="paragraph" w:customStyle="1" w:styleId="Equation">
    <w:name w:val="Equation*"/>
    <w:basedOn w:val="Normal"/>
    <w:rsid w:val="000C4931"/>
    <w:pPr>
      <w:widowControl w:val="0"/>
      <w:tabs>
        <w:tab w:val="center" w:pos="4536"/>
      </w:tabs>
      <w:spacing w:before="180" w:after="180"/>
      <w:jc w:val="both"/>
    </w:pPr>
    <w:rPr>
      <w:lang w:bidi="fa-IR"/>
    </w:rPr>
  </w:style>
  <w:style w:type="paragraph" w:customStyle="1" w:styleId="FarsiRef">
    <w:name w:val="FarsiRef*"/>
    <w:basedOn w:val="Normal"/>
    <w:rsid w:val="00061032"/>
    <w:pPr>
      <w:spacing w:before="0"/>
      <w:jc w:val="left"/>
    </w:pPr>
    <w:rPr>
      <w:sz w:val="18"/>
      <w:szCs w:val="20"/>
    </w:rPr>
  </w:style>
  <w:style w:type="paragraph" w:styleId="Header">
    <w:name w:val="header"/>
    <w:basedOn w:val="Normal"/>
    <w:rsid w:val="008F6B7C"/>
    <w:pPr>
      <w:tabs>
        <w:tab w:val="center" w:pos="4153"/>
        <w:tab w:val="right" w:pos="9026"/>
      </w:tabs>
      <w:jc w:val="center"/>
    </w:pPr>
    <w:rPr>
      <w:lang w:bidi="fa-IR"/>
    </w:rPr>
  </w:style>
  <w:style w:type="paragraph" w:customStyle="1" w:styleId="HeaderLeft">
    <w:name w:val="HeaderLeft*"/>
    <w:basedOn w:val="Header"/>
    <w:rsid w:val="007329FB"/>
    <w:pPr>
      <w:jc w:val="right"/>
    </w:pPr>
  </w:style>
  <w:style w:type="paragraph" w:customStyle="1" w:styleId="HeaderRight">
    <w:name w:val="HeaderRight*"/>
    <w:basedOn w:val="Header"/>
    <w:rsid w:val="002F02DE"/>
    <w:pPr>
      <w:jc w:val="left"/>
    </w:pPr>
  </w:style>
  <w:style w:type="paragraph" w:styleId="Footer">
    <w:name w:val="footer"/>
    <w:basedOn w:val="Normal"/>
    <w:link w:val="FooterChar"/>
    <w:uiPriority w:val="99"/>
    <w:rsid w:val="00847735"/>
    <w:pPr>
      <w:tabs>
        <w:tab w:val="center" w:pos="4153"/>
        <w:tab w:val="right" w:pos="8306"/>
      </w:tabs>
    </w:pPr>
    <w:rPr>
      <w:rFonts w:cs="Times New Roman"/>
      <w:lang w:val="x-none" w:eastAsia="x-none"/>
    </w:rPr>
  </w:style>
  <w:style w:type="paragraph" w:customStyle="1" w:styleId="NormalB">
    <w:name w:val="NormalB*"/>
    <w:basedOn w:val="Normal"/>
    <w:link w:val="NormalBCharChar"/>
    <w:rsid w:val="00FC25F3"/>
    <w:rPr>
      <w:rFonts w:cs="Times New Roman"/>
      <w:b/>
      <w:bCs/>
      <w:lang w:val="x-none" w:eastAsia="x-none"/>
    </w:rPr>
  </w:style>
  <w:style w:type="paragraph" w:customStyle="1" w:styleId="EquaEnd">
    <w:name w:val="EquaEnd*"/>
    <w:basedOn w:val="Equation"/>
    <w:rsid w:val="00D037A6"/>
    <w:pPr>
      <w:tabs>
        <w:tab w:val="clear" w:pos="4536"/>
        <w:tab w:val="center" w:pos="4253"/>
      </w:tabs>
      <w:spacing w:before="0" w:after="240"/>
    </w:pPr>
  </w:style>
  <w:style w:type="character" w:styleId="PageNumber">
    <w:name w:val="page number"/>
    <w:basedOn w:val="DefaultParagraphFont"/>
    <w:rsid w:val="00B72413"/>
  </w:style>
  <w:style w:type="paragraph" w:customStyle="1" w:styleId="RefB">
    <w:name w:val="RefB*"/>
    <w:basedOn w:val="Normal"/>
    <w:rsid w:val="00FE5996"/>
    <w:pPr>
      <w:spacing w:before="0"/>
    </w:pPr>
    <w:rPr>
      <w:b/>
      <w:bCs/>
      <w:sz w:val="24"/>
      <w:szCs w:val="26"/>
    </w:rPr>
  </w:style>
  <w:style w:type="paragraph" w:styleId="TOC4">
    <w:name w:val="toc 4"/>
    <w:basedOn w:val="Normal"/>
    <w:next w:val="Normal"/>
    <w:autoRedefine/>
    <w:semiHidden/>
    <w:rsid w:val="00013E97"/>
    <w:pPr>
      <w:tabs>
        <w:tab w:val="left" w:pos="1361"/>
        <w:tab w:val="right" w:leader="dot" w:pos="8737"/>
      </w:tabs>
      <w:spacing w:before="0"/>
      <w:ind w:firstLine="680"/>
    </w:pPr>
  </w:style>
  <w:style w:type="paragraph" w:customStyle="1" w:styleId="EquaMid">
    <w:name w:val="EquaMid*"/>
    <w:basedOn w:val="Equation"/>
    <w:rsid w:val="00C53177"/>
    <w:pPr>
      <w:tabs>
        <w:tab w:val="clear" w:pos="4536"/>
        <w:tab w:val="center" w:pos="4253"/>
      </w:tabs>
      <w:spacing w:before="0" w:after="0"/>
      <w:jc w:val="center"/>
    </w:pPr>
  </w:style>
  <w:style w:type="paragraph" w:customStyle="1" w:styleId="EquaStart">
    <w:name w:val="EquaStart*"/>
    <w:basedOn w:val="Equation"/>
    <w:rsid w:val="00D037A6"/>
    <w:pPr>
      <w:tabs>
        <w:tab w:val="clear" w:pos="4536"/>
        <w:tab w:val="center" w:pos="4253"/>
      </w:tabs>
      <w:spacing w:before="240" w:after="0"/>
    </w:pPr>
  </w:style>
  <w:style w:type="paragraph" w:customStyle="1" w:styleId="TableTitle">
    <w:name w:val="Table Title*"/>
    <w:basedOn w:val="Normal"/>
    <w:rsid w:val="000B473F"/>
    <w:pPr>
      <w:spacing w:before="180"/>
      <w:jc w:val="center"/>
    </w:pPr>
    <w:rPr>
      <w:b/>
      <w:bCs/>
      <w:sz w:val="24"/>
      <w:szCs w:val="26"/>
      <w:lang w:bidi="fa-IR"/>
    </w:rPr>
  </w:style>
  <w:style w:type="paragraph" w:customStyle="1" w:styleId="PicTitle">
    <w:name w:val="Pic Title*"/>
    <w:basedOn w:val="Normal"/>
    <w:rsid w:val="00FE5996"/>
    <w:pPr>
      <w:spacing w:before="0" w:after="180"/>
      <w:jc w:val="center"/>
    </w:pPr>
    <w:rPr>
      <w:b/>
      <w:bCs/>
      <w:color w:val="000000"/>
      <w:sz w:val="24"/>
      <w:szCs w:val="26"/>
      <w:lang w:bidi="fa-IR"/>
    </w:rPr>
  </w:style>
  <w:style w:type="paragraph" w:customStyle="1" w:styleId="InPicture">
    <w:name w:val="In Picture*"/>
    <w:basedOn w:val="Normal"/>
    <w:rsid w:val="00FE5996"/>
    <w:pPr>
      <w:jc w:val="center"/>
    </w:pPr>
    <w:rPr>
      <w:sz w:val="24"/>
      <w:szCs w:val="26"/>
    </w:rPr>
  </w:style>
  <w:style w:type="paragraph" w:customStyle="1" w:styleId="InTable">
    <w:name w:val="In Table*"/>
    <w:basedOn w:val="Normal"/>
    <w:rsid w:val="00FE5996"/>
    <w:pPr>
      <w:spacing w:before="0"/>
      <w:jc w:val="center"/>
    </w:pPr>
    <w:rPr>
      <w:sz w:val="24"/>
      <w:szCs w:val="26"/>
    </w:rPr>
  </w:style>
  <w:style w:type="paragraph" w:customStyle="1" w:styleId="BuletB">
    <w:name w:val="BuletB*"/>
    <w:basedOn w:val="NormalB"/>
    <w:rsid w:val="005C3090"/>
    <w:pPr>
      <w:numPr>
        <w:numId w:val="25"/>
      </w:numPr>
      <w:tabs>
        <w:tab w:val="clear" w:pos="720"/>
        <w:tab w:val="num" w:pos="457"/>
      </w:tabs>
      <w:spacing w:before="240"/>
      <w:ind w:left="0" w:firstLine="0"/>
    </w:pPr>
  </w:style>
  <w:style w:type="paragraph" w:styleId="NormalWeb">
    <w:name w:val="Normal (Web)"/>
    <w:basedOn w:val="Normal"/>
    <w:rsid w:val="00574270"/>
    <w:pPr>
      <w:bidi w:val="0"/>
    </w:pPr>
    <w:rPr>
      <w:rFonts w:cs="Times New Roman"/>
      <w:color w:val="000000"/>
      <w:sz w:val="26"/>
    </w:rPr>
  </w:style>
  <w:style w:type="paragraph" w:styleId="TOC1">
    <w:name w:val="toc 1"/>
    <w:basedOn w:val="Normal"/>
    <w:next w:val="Normal"/>
    <w:autoRedefine/>
    <w:semiHidden/>
    <w:rsid w:val="004C1157"/>
    <w:pPr>
      <w:tabs>
        <w:tab w:val="left" w:pos="340"/>
        <w:tab w:val="right" w:leader="dot" w:pos="8737"/>
      </w:tabs>
    </w:pPr>
    <w:rPr>
      <w:b/>
      <w:bCs/>
    </w:rPr>
  </w:style>
  <w:style w:type="paragraph" w:styleId="TOC2">
    <w:name w:val="toc 2"/>
    <w:basedOn w:val="Normal"/>
    <w:next w:val="Normal"/>
    <w:autoRedefine/>
    <w:semiHidden/>
    <w:rsid w:val="002C7D28"/>
    <w:pPr>
      <w:tabs>
        <w:tab w:val="left" w:pos="737"/>
        <w:tab w:val="left" w:pos="1177"/>
        <w:tab w:val="right" w:leader="dot" w:pos="8737"/>
      </w:tabs>
      <w:spacing w:before="0"/>
      <w:ind w:firstLine="261"/>
    </w:pPr>
    <w:rPr>
      <w:noProof/>
      <w:sz w:val="24"/>
      <w:szCs w:val="26"/>
      <w:lang w:bidi="fa-IR"/>
    </w:rPr>
  </w:style>
  <w:style w:type="paragraph" w:styleId="TOC3">
    <w:name w:val="toc 3"/>
    <w:basedOn w:val="Normal"/>
    <w:next w:val="Normal"/>
    <w:autoRedefine/>
    <w:semiHidden/>
    <w:rsid w:val="004C1157"/>
    <w:pPr>
      <w:tabs>
        <w:tab w:val="left" w:pos="1134"/>
        <w:tab w:val="left" w:pos="1357"/>
        <w:tab w:val="right" w:leader="dot" w:pos="8737"/>
      </w:tabs>
      <w:spacing w:before="0"/>
      <w:ind w:firstLine="522"/>
    </w:pPr>
    <w:rPr>
      <w:noProof/>
      <w:sz w:val="22"/>
      <w:szCs w:val="24"/>
      <w:lang w:bidi="fa-IR"/>
    </w:rPr>
  </w:style>
  <w:style w:type="paragraph" w:customStyle="1" w:styleId="Heading0">
    <w:name w:val="Heading 0"/>
    <w:basedOn w:val="Heading1"/>
    <w:rsid w:val="00A768BC"/>
    <w:pPr>
      <w:numPr>
        <w:numId w:val="0"/>
      </w:numPr>
      <w:spacing w:before="240" w:after="60"/>
      <w:jc w:val="left"/>
    </w:pPr>
    <w:rPr>
      <w:rFonts w:eastAsia="MS Mincho" w:cs="Nazanin"/>
      <w:sz w:val="26"/>
      <w:szCs w:val="28"/>
    </w:rPr>
  </w:style>
  <w:style w:type="character" w:customStyle="1" w:styleId="TextChar">
    <w:name w:val="Text Char"/>
    <w:link w:val="Text"/>
    <w:locked/>
    <w:rsid w:val="00777470"/>
    <w:rPr>
      <w:rFonts w:eastAsia="MS Mincho" w:cs="Nazanin"/>
      <w:szCs w:val="22"/>
      <w:lang w:bidi="fa-IR"/>
    </w:rPr>
  </w:style>
  <w:style w:type="paragraph" w:customStyle="1" w:styleId="Text">
    <w:name w:val="Text"/>
    <w:basedOn w:val="Normal"/>
    <w:link w:val="TextChar"/>
    <w:rsid w:val="00777470"/>
    <w:pPr>
      <w:spacing w:before="0"/>
      <w:ind w:firstLine="340"/>
    </w:pPr>
    <w:rPr>
      <w:rFonts w:eastAsia="MS Mincho" w:cs="Nazanin"/>
      <w:lang w:val="x-none" w:eastAsia="x-none" w:bidi="fa-IR"/>
    </w:rPr>
  </w:style>
  <w:style w:type="paragraph" w:styleId="FootnoteText">
    <w:name w:val="footnote text"/>
    <w:basedOn w:val="Normal"/>
    <w:link w:val="FootnoteTextChar"/>
    <w:semiHidden/>
    <w:rsid w:val="006D780F"/>
    <w:pPr>
      <w:ind w:left="-14"/>
      <w:jc w:val="left"/>
    </w:pPr>
    <w:rPr>
      <w:rFonts w:cs="Traditional Arabic"/>
      <w:szCs w:val="20"/>
    </w:rPr>
  </w:style>
  <w:style w:type="paragraph" w:styleId="Caption">
    <w:name w:val="caption"/>
    <w:basedOn w:val="Normal"/>
    <w:next w:val="Normal"/>
    <w:qFormat/>
    <w:rsid w:val="006D780F"/>
    <w:pPr>
      <w:ind w:left="-14"/>
    </w:pPr>
    <w:rPr>
      <w:b/>
      <w:bCs/>
      <w:szCs w:val="20"/>
    </w:rPr>
  </w:style>
  <w:style w:type="paragraph" w:customStyle="1" w:styleId="SubHedList">
    <w:name w:val="SubHedList*"/>
    <w:basedOn w:val="Normal"/>
    <w:rsid w:val="004267D4"/>
    <w:pPr>
      <w:numPr>
        <w:numId w:val="23"/>
      </w:numPr>
      <w:tabs>
        <w:tab w:val="clear" w:pos="717"/>
        <w:tab w:val="num" w:pos="432"/>
      </w:tabs>
      <w:spacing w:before="60" w:after="60"/>
      <w:ind w:left="431" w:hanging="431"/>
    </w:pPr>
    <w:rPr>
      <w:lang w:bidi="fa-IR"/>
    </w:rPr>
  </w:style>
  <w:style w:type="paragraph" w:customStyle="1" w:styleId="NormalLeftB">
    <w:name w:val="NormalLeftB*"/>
    <w:basedOn w:val="Normal"/>
    <w:rsid w:val="00FE5996"/>
    <w:pPr>
      <w:spacing w:before="0"/>
      <w:jc w:val="right"/>
    </w:pPr>
    <w:rPr>
      <w:b/>
      <w:bCs/>
    </w:rPr>
  </w:style>
  <w:style w:type="character" w:styleId="FootnoteReference">
    <w:name w:val="footnote reference"/>
    <w:semiHidden/>
    <w:rsid w:val="006D780F"/>
    <w:rPr>
      <w:vertAlign w:val="superscript"/>
    </w:rPr>
  </w:style>
  <w:style w:type="paragraph" w:customStyle="1" w:styleId="AbstractTitle">
    <w:name w:val="Abstract Title*"/>
    <w:basedOn w:val="Normal"/>
    <w:rsid w:val="00D3602A"/>
    <w:pPr>
      <w:spacing w:before="0"/>
      <w:jc w:val="center"/>
    </w:pPr>
    <w:rPr>
      <w:b/>
      <w:bCs/>
      <w:sz w:val="26"/>
      <w:szCs w:val="28"/>
    </w:rPr>
  </w:style>
  <w:style w:type="character" w:styleId="Hyperlink">
    <w:name w:val="Hyperlink"/>
    <w:rsid w:val="006D780F"/>
    <w:rPr>
      <w:color w:val="0000FF"/>
      <w:u w:val="single"/>
    </w:rPr>
  </w:style>
  <w:style w:type="paragraph" w:customStyle="1" w:styleId="Text1">
    <w:name w:val="Text1"/>
    <w:basedOn w:val="Text"/>
    <w:rsid w:val="00777470"/>
    <w:pPr>
      <w:ind w:firstLine="0"/>
    </w:pPr>
  </w:style>
  <w:style w:type="paragraph" w:styleId="TableofFigures">
    <w:name w:val="table of figures"/>
    <w:basedOn w:val="Normal"/>
    <w:next w:val="Normal"/>
    <w:semiHidden/>
    <w:rsid w:val="00F67037"/>
    <w:pPr>
      <w:spacing w:before="0"/>
    </w:pPr>
    <w:rPr>
      <w:sz w:val="24"/>
      <w:szCs w:val="26"/>
    </w:rPr>
  </w:style>
  <w:style w:type="paragraph" w:customStyle="1" w:styleId="RefItalic">
    <w:name w:val="RefItalic*"/>
    <w:basedOn w:val="Normal"/>
    <w:link w:val="RefItalicCharChar"/>
    <w:rsid w:val="00FE747A"/>
    <w:rPr>
      <w:rFonts w:cs="Times New Roman"/>
      <w:i/>
      <w:iCs/>
      <w:sz w:val="18"/>
      <w:szCs w:val="20"/>
      <w:lang w:val="x-none" w:eastAsia="x-none"/>
    </w:rPr>
  </w:style>
  <w:style w:type="character" w:customStyle="1" w:styleId="RefItalicCharChar">
    <w:name w:val="RefItalic* Char Char"/>
    <w:link w:val="RefItalic"/>
    <w:rsid w:val="00FE747A"/>
    <w:rPr>
      <w:rFonts w:cs="B Nazanin"/>
      <w:i/>
      <w:iCs/>
      <w:sz w:val="18"/>
    </w:rPr>
  </w:style>
  <w:style w:type="character" w:customStyle="1" w:styleId="NormalBCharChar">
    <w:name w:val="NormalB* Char Char"/>
    <w:link w:val="NormalB"/>
    <w:rsid w:val="00FC25F3"/>
    <w:rPr>
      <w:rFonts w:cs="B Nazanin"/>
      <w:b/>
      <w:bCs/>
      <w:szCs w:val="22"/>
    </w:rPr>
  </w:style>
  <w:style w:type="table" w:styleId="TableGrid">
    <w:name w:val="Table Grid"/>
    <w:basedOn w:val="TableNormal"/>
    <w:rsid w:val="00435C3E"/>
    <w:pPr>
      <w:bidi/>
    </w:pPr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le12">
    <w:name w:val="Title 12*"/>
    <w:basedOn w:val="Normal"/>
    <w:rsid w:val="008F6EE5"/>
    <w:pPr>
      <w:spacing w:before="0"/>
      <w:jc w:val="center"/>
    </w:pPr>
    <w:rPr>
      <w:b/>
      <w:bCs/>
      <w:sz w:val="22"/>
      <w:szCs w:val="24"/>
    </w:rPr>
  </w:style>
  <w:style w:type="paragraph" w:customStyle="1" w:styleId="InTableR">
    <w:name w:val="In Table R*"/>
    <w:basedOn w:val="InTable"/>
    <w:rsid w:val="00A94EE7"/>
    <w:pPr>
      <w:framePr w:hSpace="180" w:wrap="around" w:vAnchor="page" w:hAnchor="margin" w:y="1910"/>
      <w:jc w:val="both"/>
    </w:pPr>
    <w:rPr>
      <w:rFonts w:eastAsia="SimSun"/>
    </w:rPr>
  </w:style>
  <w:style w:type="paragraph" w:customStyle="1" w:styleId="Bulet">
    <w:name w:val="Bulet*"/>
    <w:basedOn w:val="Normal"/>
    <w:rsid w:val="00E0583B"/>
    <w:pPr>
      <w:numPr>
        <w:numId w:val="24"/>
      </w:numPr>
      <w:spacing w:before="0"/>
    </w:pPr>
  </w:style>
  <w:style w:type="paragraph" w:customStyle="1" w:styleId="Code">
    <w:name w:val="Code*"/>
    <w:basedOn w:val="NormalWeb"/>
    <w:link w:val="CodeCharChar"/>
    <w:rsid w:val="00C952A7"/>
    <w:pPr>
      <w:spacing w:before="0"/>
      <w:jc w:val="left"/>
    </w:pPr>
    <w:rPr>
      <w:rFonts w:ascii="Courier New" w:hAnsi="Courier New" w:cs="B Nazanin"/>
      <w:sz w:val="20"/>
      <w:lang w:bidi="fa-IR"/>
    </w:rPr>
  </w:style>
  <w:style w:type="paragraph" w:customStyle="1" w:styleId="CodeBold">
    <w:name w:val="CodeBold*"/>
    <w:basedOn w:val="Code"/>
    <w:link w:val="CodeBoldCharChar"/>
    <w:rsid w:val="00C952A7"/>
    <w:rPr>
      <w:rFonts w:eastAsia="SimSun"/>
      <w:b/>
    </w:rPr>
  </w:style>
  <w:style w:type="paragraph" w:customStyle="1" w:styleId="CodeComment">
    <w:name w:val="CodeComment*"/>
    <w:basedOn w:val="Code"/>
    <w:rsid w:val="00C952A7"/>
    <w:pPr>
      <w:bidi/>
      <w:jc w:val="lowKashida"/>
    </w:pPr>
  </w:style>
  <w:style w:type="character" w:styleId="CommentReference">
    <w:name w:val="annotation reference"/>
    <w:semiHidden/>
    <w:rsid w:val="00FA6FF1"/>
    <w:rPr>
      <w:sz w:val="16"/>
      <w:szCs w:val="16"/>
    </w:rPr>
  </w:style>
  <w:style w:type="paragraph" w:styleId="TOC5">
    <w:name w:val="toc 5"/>
    <w:basedOn w:val="Normal"/>
    <w:next w:val="Normal"/>
    <w:autoRedefine/>
    <w:semiHidden/>
    <w:rsid w:val="00324838"/>
    <w:pPr>
      <w:bidi w:val="0"/>
      <w:spacing w:before="0"/>
      <w:ind w:left="960"/>
      <w:jc w:val="left"/>
    </w:pPr>
    <w:rPr>
      <w:rFonts w:cs="Times New Roman"/>
      <w:sz w:val="24"/>
      <w:szCs w:val="24"/>
    </w:rPr>
  </w:style>
  <w:style w:type="paragraph" w:styleId="TOC6">
    <w:name w:val="toc 6"/>
    <w:basedOn w:val="Normal"/>
    <w:next w:val="Normal"/>
    <w:autoRedefine/>
    <w:semiHidden/>
    <w:rsid w:val="00324838"/>
    <w:pPr>
      <w:bidi w:val="0"/>
      <w:spacing w:before="0"/>
      <w:ind w:left="1200"/>
      <w:jc w:val="left"/>
    </w:pPr>
    <w:rPr>
      <w:rFonts w:cs="Times New Roman"/>
      <w:sz w:val="24"/>
      <w:szCs w:val="24"/>
    </w:rPr>
  </w:style>
  <w:style w:type="paragraph" w:styleId="CommentText">
    <w:name w:val="annotation text"/>
    <w:basedOn w:val="Normal"/>
    <w:semiHidden/>
    <w:rsid w:val="00FA6FF1"/>
    <w:rPr>
      <w:szCs w:val="20"/>
    </w:rPr>
  </w:style>
  <w:style w:type="paragraph" w:customStyle="1" w:styleId="Bulet0">
    <w:name w:val="Bulet"/>
    <w:basedOn w:val="Normal"/>
    <w:rsid w:val="009D3CCA"/>
    <w:pPr>
      <w:tabs>
        <w:tab w:val="num" w:pos="432"/>
      </w:tabs>
      <w:spacing w:before="240"/>
      <w:ind w:left="431" w:hanging="431"/>
    </w:pPr>
  </w:style>
  <w:style w:type="paragraph" w:styleId="CommentSubject">
    <w:name w:val="annotation subject"/>
    <w:basedOn w:val="CommentText"/>
    <w:next w:val="CommentText"/>
    <w:semiHidden/>
    <w:rsid w:val="00FA6FF1"/>
    <w:rPr>
      <w:b/>
      <w:bCs/>
    </w:rPr>
  </w:style>
  <w:style w:type="character" w:customStyle="1" w:styleId="CodeCharChar">
    <w:name w:val="Code* Char Char"/>
    <w:link w:val="Code"/>
    <w:rsid w:val="00510BB1"/>
    <w:rPr>
      <w:rFonts w:ascii="Courier New" w:hAnsi="Courier New" w:cs="B Nazanin"/>
      <w:color w:val="000000"/>
      <w:szCs w:val="22"/>
      <w:lang w:val="en-US" w:eastAsia="en-US" w:bidi="fa-IR"/>
    </w:rPr>
  </w:style>
  <w:style w:type="character" w:customStyle="1" w:styleId="CodeBoldCharChar">
    <w:name w:val="CodeBold* Char Char"/>
    <w:link w:val="CodeBold"/>
    <w:rsid w:val="00510BB1"/>
    <w:rPr>
      <w:rFonts w:ascii="Courier New" w:eastAsia="SimSun" w:hAnsi="Courier New" w:cs="B Nazanin"/>
      <w:b/>
      <w:color w:val="000000"/>
      <w:szCs w:val="22"/>
      <w:lang w:val="en-US" w:eastAsia="en-US" w:bidi="fa-IR"/>
    </w:rPr>
  </w:style>
  <w:style w:type="paragraph" w:styleId="TOC7">
    <w:name w:val="toc 7"/>
    <w:basedOn w:val="Normal"/>
    <w:next w:val="Normal"/>
    <w:autoRedefine/>
    <w:semiHidden/>
    <w:rsid w:val="00324838"/>
    <w:pPr>
      <w:bidi w:val="0"/>
      <w:spacing w:before="0"/>
      <w:ind w:left="1440"/>
      <w:jc w:val="left"/>
    </w:pPr>
    <w:rPr>
      <w:rFonts w:cs="Times New Roman"/>
      <w:sz w:val="24"/>
      <w:szCs w:val="24"/>
    </w:rPr>
  </w:style>
  <w:style w:type="paragraph" w:styleId="TOC8">
    <w:name w:val="toc 8"/>
    <w:basedOn w:val="Normal"/>
    <w:next w:val="Normal"/>
    <w:autoRedefine/>
    <w:semiHidden/>
    <w:rsid w:val="00324838"/>
    <w:pPr>
      <w:bidi w:val="0"/>
      <w:spacing w:before="0"/>
      <w:ind w:left="1680"/>
      <w:jc w:val="left"/>
    </w:pPr>
    <w:rPr>
      <w:rFonts w:cs="Times New Roman"/>
      <w:sz w:val="24"/>
      <w:szCs w:val="24"/>
    </w:rPr>
  </w:style>
  <w:style w:type="paragraph" w:styleId="TOC9">
    <w:name w:val="toc 9"/>
    <w:basedOn w:val="Normal"/>
    <w:next w:val="Normal"/>
    <w:autoRedefine/>
    <w:semiHidden/>
    <w:rsid w:val="00324838"/>
    <w:pPr>
      <w:bidi w:val="0"/>
      <w:spacing w:before="0"/>
      <w:ind w:left="1920"/>
      <w:jc w:val="left"/>
    </w:pPr>
    <w:rPr>
      <w:rFonts w:cs="Times New Roman"/>
      <w:sz w:val="24"/>
      <w:szCs w:val="24"/>
    </w:rPr>
  </w:style>
  <w:style w:type="paragraph" w:styleId="BalloonText">
    <w:name w:val="Balloon Text"/>
    <w:basedOn w:val="Normal"/>
    <w:semiHidden/>
    <w:rsid w:val="00FA6FF1"/>
    <w:rPr>
      <w:rFonts w:ascii="Tahoma" w:hAnsi="Tahoma" w:cs="Tahoma"/>
      <w:sz w:val="16"/>
      <w:szCs w:val="16"/>
    </w:rPr>
  </w:style>
  <w:style w:type="paragraph" w:customStyle="1" w:styleId="Title14">
    <w:name w:val="Title 14*"/>
    <w:basedOn w:val="Title12"/>
    <w:rsid w:val="008F6EE5"/>
    <w:rPr>
      <w:sz w:val="26"/>
      <w:szCs w:val="28"/>
    </w:rPr>
  </w:style>
  <w:style w:type="paragraph" w:customStyle="1" w:styleId="Equation0">
    <w:name w:val="Equation"/>
    <w:next w:val="Normal"/>
    <w:rsid w:val="00777470"/>
    <w:pPr>
      <w:spacing w:before="60" w:after="60"/>
      <w:ind w:left="170" w:hanging="170"/>
    </w:pPr>
    <w:rPr>
      <w:rFonts w:eastAsia="MS Mincho" w:cs="Nazanin"/>
      <w:szCs w:val="22"/>
    </w:rPr>
  </w:style>
  <w:style w:type="paragraph" w:customStyle="1" w:styleId="VajeNameh">
    <w:name w:val="VajeNameh"/>
    <w:basedOn w:val="Text"/>
    <w:rsid w:val="008F6EE5"/>
    <w:pPr>
      <w:ind w:hanging="29"/>
    </w:pPr>
    <w:rPr>
      <w:rFonts w:eastAsia="Times New Roman"/>
      <w:sz w:val="18"/>
    </w:rPr>
  </w:style>
  <w:style w:type="character" w:customStyle="1" w:styleId="FootnoteTextChar">
    <w:name w:val="Footnote Text Char"/>
    <w:basedOn w:val="DefaultParagraphFont"/>
    <w:link w:val="FootnoteText"/>
    <w:semiHidden/>
    <w:rsid w:val="00BA3556"/>
    <w:rPr>
      <w:rFonts w:cs="Traditional Arabi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46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63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5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71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76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8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4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4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9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7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8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6</Pages>
  <Words>1560</Words>
  <Characters>8898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Flight</Company>
  <LinksUpToDate>false</LinksUpToDate>
  <CharactersWithSpaces>10438</CharactersWithSpaces>
  <SharedDoc>false</SharedDoc>
  <HLinks>
    <vt:vector size="6" baseType="variant">
      <vt:variant>
        <vt:i4>1966167</vt:i4>
      </vt:variant>
      <vt:variant>
        <vt:i4>27</vt:i4>
      </vt:variant>
      <vt:variant>
        <vt:i4>0</vt:i4>
      </vt:variant>
      <vt:variant>
        <vt:i4>5</vt:i4>
      </vt:variant>
      <vt:variant>
        <vt:lpwstr>http://www.omg.org/cgi-bin/doc?ptc/2003-08-02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Dastanpour</dc:creator>
  <cp:lastModifiedBy>Javad Razi</cp:lastModifiedBy>
  <cp:revision>75</cp:revision>
  <cp:lastPrinted>2023-03-02T08:34:00Z</cp:lastPrinted>
  <dcterms:created xsi:type="dcterms:W3CDTF">2023-03-02T02:28:00Z</dcterms:created>
  <dcterms:modified xsi:type="dcterms:W3CDTF">2023-03-02T08:34:00Z</dcterms:modified>
</cp:coreProperties>
</file>