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91F" w14:textId="2B09F891" w:rsidR="002C4EC5" w:rsidRDefault="00244900" w:rsidP="008D1F9A">
      <w:pPr>
        <w:pStyle w:val="Heading1"/>
        <w:rPr>
          <w:rtl/>
        </w:rPr>
      </w:pPr>
      <w:r>
        <w:softHyphen/>
      </w:r>
      <w:r>
        <w:softHyphen/>
      </w:r>
      <w:r>
        <w:softHyphen/>
      </w:r>
      <w:r w:rsidR="00344B8E" w:rsidRPr="0037164B">
        <w:t xml:space="preserve"> </w:t>
      </w:r>
      <w:r w:rsidR="00344B8E" w:rsidRPr="0037164B">
        <w:rPr>
          <w:rtl/>
        </w:rPr>
        <w:t xml:space="preserve"> </w:t>
      </w:r>
      <w:r w:rsidR="0038664A" w:rsidRPr="0037164B">
        <w:rPr>
          <w:rtl/>
        </w:rPr>
        <w:t>سوال اول</w:t>
      </w:r>
      <w:r w:rsidR="00CA2D72">
        <w:rPr>
          <w:rFonts w:hint="cs"/>
          <w:rtl/>
        </w:rPr>
        <w:t xml:space="preserve">: </w:t>
      </w:r>
      <w:r w:rsidR="002B7327">
        <w:t>LSTM</w:t>
      </w:r>
    </w:p>
    <w:p w14:paraId="6B98E61E" w14:textId="77777777" w:rsidR="00B51654" w:rsidRDefault="00B51654" w:rsidP="00B51654">
      <w:pPr>
        <w:rPr>
          <w:rtl/>
        </w:rPr>
      </w:pPr>
    </w:p>
    <w:p w14:paraId="7C4F1C29" w14:textId="47BF33AF" w:rsidR="00B51654" w:rsidRPr="005879A4" w:rsidRDefault="00244900" w:rsidP="00B51654">
      <w:pPr>
        <w:rPr>
          <w:b/>
          <w:bCs/>
        </w:rPr>
      </w:pPr>
      <w:r w:rsidRPr="005879A4">
        <w:rPr>
          <w:rFonts w:hint="cs"/>
          <w:b/>
          <w:bCs/>
          <w:rtl/>
        </w:rPr>
        <w:t>آ</w:t>
      </w:r>
      <w:r w:rsidR="00B51654" w:rsidRPr="005879A4">
        <w:rPr>
          <w:rFonts w:hint="cs"/>
          <w:b/>
          <w:bCs/>
          <w:rtl/>
        </w:rPr>
        <w:t>)</w:t>
      </w:r>
    </w:p>
    <w:p w14:paraId="34323278" w14:textId="77777777" w:rsidR="00D400FD" w:rsidRDefault="00D400FD" w:rsidP="00D400FD">
      <w:pPr>
        <w:rPr>
          <w:rtl/>
        </w:rPr>
      </w:pPr>
      <w:r>
        <w:rPr>
          <w:rtl/>
        </w:rPr>
        <w:t>تصو</w:t>
      </w:r>
      <w:r>
        <w:rPr>
          <w:rFonts w:hint="cs"/>
          <w:rtl/>
        </w:rPr>
        <w:t>ی</w:t>
      </w:r>
      <w:r>
        <w:rPr>
          <w:rFonts w:hint="eastAsia"/>
          <w:rtl/>
        </w:rPr>
        <w:t>ر</w:t>
      </w:r>
      <w:r>
        <w:rPr>
          <w:rtl/>
        </w:rPr>
        <w:t xml:space="preserve"> ارائه‌شده نما</w:t>
      </w:r>
      <w:r>
        <w:rPr>
          <w:rFonts w:hint="cs"/>
          <w:rtl/>
        </w:rPr>
        <w:t>یی</w:t>
      </w:r>
      <w:r>
        <w:rPr>
          <w:rtl/>
        </w:rPr>
        <w:t xml:space="preserve"> از سلول </w:t>
      </w:r>
      <w:r>
        <w:t>LSTM</w:t>
      </w:r>
      <w:r>
        <w:rPr>
          <w:rtl/>
        </w:rPr>
        <w:t xml:space="preserve"> است که با اجزا</w:t>
      </w:r>
      <w:r>
        <w:rPr>
          <w:rFonts w:hint="cs"/>
          <w:rtl/>
        </w:rPr>
        <w:t>ی</w:t>
      </w:r>
      <w:r>
        <w:rPr>
          <w:rtl/>
        </w:rPr>
        <w:t xml:space="preserve"> به</w:t>
      </w:r>
      <w:r>
        <w:rPr>
          <w:rFonts w:hint="cs"/>
          <w:rtl/>
        </w:rPr>
        <w:t>ی</w:t>
      </w:r>
      <w:r>
        <w:rPr>
          <w:rFonts w:hint="eastAsia"/>
          <w:rtl/>
        </w:rPr>
        <w:t>نه‌ساز</w:t>
      </w:r>
      <w:r>
        <w:rPr>
          <w:rtl/>
        </w:rPr>
        <w:t xml:space="preserve"> </w:t>
      </w:r>
      <w:r>
        <w:t>Adam</w:t>
      </w:r>
      <w:r>
        <w:rPr>
          <w:rtl/>
        </w:rPr>
        <w:t xml:space="preserve"> تلف</w:t>
      </w:r>
      <w:r>
        <w:rPr>
          <w:rFonts w:hint="cs"/>
          <w:rtl/>
        </w:rPr>
        <w:t>ی</w:t>
      </w:r>
      <w:r>
        <w:rPr>
          <w:rFonts w:hint="eastAsia"/>
          <w:rtl/>
        </w:rPr>
        <w:t>ق</w:t>
      </w:r>
      <w:r>
        <w:rPr>
          <w:rtl/>
        </w:rPr>
        <w:t xml:space="preserve"> شده است. معادلات نما</w:t>
      </w:r>
      <w:r>
        <w:rPr>
          <w:rFonts w:hint="cs"/>
          <w:rtl/>
        </w:rPr>
        <w:t>ی</w:t>
      </w:r>
      <w:r>
        <w:rPr>
          <w:rFonts w:hint="eastAsia"/>
          <w:rtl/>
        </w:rPr>
        <w:t>ش</w:t>
      </w:r>
      <w:r>
        <w:rPr>
          <w:rtl/>
        </w:rPr>
        <w:t xml:space="preserve"> داده‌شده، خروج</w:t>
      </w:r>
      <w:r>
        <w:rPr>
          <w:rFonts w:hint="cs"/>
          <w:rtl/>
        </w:rPr>
        <w:t>ی‌</w:t>
      </w:r>
      <w:r>
        <w:rPr>
          <w:rFonts w:hint="eastAsia"/>
          <w:rtl/>
        </w:rPr>
        <w:t>ها</w:t>
      </w:r>
      <w:r>
        <w:rPr>
          <w:rFonts w:hint="cs"/>
          <w:rtl/>
        </w:rPr>
        <w:t>ی</w:t>
      </w:r>
      <w:r>
        <w:rPr>
          <w:rtl/>
        </w:rPr>
        <w:t xml:space="preserve"> </w:t>
      </w:r>
      <w:r>
        <w:t>LSTM</w:t>
      </w:r>
      <w:r>
        <w:rPr>
          <w:rtl/>
        </w:rPr>
        <w:t>، بردار اول</w:t>
      </w:r>
      <w:r>
        <w:rPr>
          <w:rFonts w:hint="cs"/>
          <w:rtl/>
        </w:rPr>
        <w:t>ی</w:t>
      </w:r>
      <w:r>
        <w:rPr>
          <w:rFonts w:hint="eastAsia"/>
          <w:rtl/>
        </w:rPr>
        <w:t>ن</w:t>
      </w:r>
      <w:r>
        <w:rPr>
          <w:rtl/>
        </w:rPr>
        <w:t xml:space="preserve"> لحظه (م</w:t>
      </w:r>
      <w:r>
        <w:rPr>
          <w:rFonts w:hint="cs"/>
          <w:rtl/>
        </w:rPr>
        <w:t>ی</w:t>
      </w:r>
      <w:r>
        <w:rPr>
          <w:rFonts w:hint="eastAsia"/>
          <w:rtl/>
        </w:rPr>
        <w:t>انگ</w:t>
      </w:r>
      <w:r>
        <w:rPr>
          <w:rFonts w:hint="cs"/>
          <w:rtl/>
        </w:rPr>
        <w:t>ی</w:t>
      </w:r>
      <w:r>
        <w:rPr>
          <w:rFonts w:hint="eastAsia"/>
          <w:rtl/>
        </w:rPr>
        <w:t>ن</w:t>
      </w:r>
      <w:r>
        <w:rPr>
          <w:rtl/>
        </w:rPr>
        <w:t>) و بردار دوم</w:t>
      </w:r>
      <w:r>
        <w:rPr>
          <w:rFonts w:hint="cs"/>
          <w:rtl/>
        </w:rPr>
        <w:t>ی</w:t>
      </w:r>
      <w:r>
        <w:rPr>
          <w:rFonts w:hint="eastAsia"/>
          <w:rtl/>
        </w:rPr>
        <w:t>ن</w:t>
      </w:r>
      <w:r>
        <w:rPr>
          <w:rtl/>
        </w:rPr>
        <w:t xml:space="preserve"> لحظه (وار</w:t>
      </w:r>
      <w:r>
        <w:rPr>
          <w:rFonts w:hint="cs"/>
          <w:rtl/>
        </w:rPr>
        <w:t>ی</w:t>
      </w:r>
      <w:r>
        <w:rPr>
          <w:rFonts w:hint="eastAsia"/>
          <w:rtl/>
        </w:rPr>
        <w:t>انس</w:t>
      </w:r>
      <w:r>
        <w:rPr>
          <w:rtl/>
        </w:rPr>
        <w:t xml:space="preserve"> بدون مرکز) را در قوان</w:t>
      </w:r>
      <w:r>
        <w:rPr>
          <w:rFonts w:hint="cs"/>
          <w:rtl/>
        </w:rPr>
        <w:t>ی</w:t>
      </w:r>
      <w:r>
        <w:rPr>
          <w:rFonts w:hint="eastAsia"/>
          <w:rtl/>
        </w:rPr>
        <w:t>ن</w:t>
      </w:r>
      <w:r>
        <w:rPr>
          <w:rtl/>
        </w:rPr>
        <w:t xml:space="preserve"> به‌روزرسان</w:t>
      </w:r>
      <w:r>
        <w:rPr>
          <w:rFonts w:hint="cs"/>
          <w:rtl/>
        </w:rPr>
        <w:t>ی</w:t>
      </w:r>
      <w:r>
        <w:rPr>
          <w:rtl/>
        </w:rPr>
        <w:t xml:space="preserve"> </w:t>
      </w:r>
      <w:r>
        <w:t>Adam</w:t>
      </w:r>
      <w:r>
        <w:rPr>
          <w:rtl/>
        </w:rPr>
        <w:t xml:space="preserve"> نشان م</w:t>
      </w:r>
      <w:r>
        <w:rPr>
          <w:rFonts w:hint="cs"/>
          <w:rtl/>
        </w:rPr>
        <w:t>ی‌</w:t>
      </w:r>
      <w:r>
        <w:rPr>
          <w:rFonts w:hint="eastAsia"/>
          <w:rtl/>
        </w:rPr>
        <w:t>دهند</w:t>
      </w:r>
      <w:r>
        <w:rPr>
          <w:rtl/>
        </w:rPr>
        <w:t>.</w:t>
      </w:r>
    </w:p>
    <w:p w14:paraId="04C6EE81" w14:textId="77777777" w:rsidR="00D400FD" w:rsidRDefault="00D400FD" w:rsidP="00D400FD">
      <w:pPr>
        <w:rPr>
          <w:rtl/>
        </w:rPr>
      </w:pPr>
    </w:p>
    <w:p w14:paraId="5EB87439" w14:textId="13270E28" w:rsidR="00D400FD" w:rsidRDefault="00D400FD" w:rsidP="00D400FD">
      <w:pPr>
        <w:pStyle w:val="ListParagraph"/>
        <w:numPr>
          <w:ilvl w:val="0"/>
          <w:numId w:val="11"/>
        </w:numPr>
        <w:rPr>
          <w:rtl/>
        </w:rPr>
      </w:pPr>
      <w:r>
        <w:rPr>
          <w:rtl/>
        </w:rPr>
        <w:t>خروج</w:t>
      </w:r>
      <w:r>
        <w:rPr>
          <w:rFonts w:hint="cs"/>
          <w:rtl/>
        </w:rPr>
        <w:t>ی</w:t>
      </w:r>
      <w:r>
        <w:rPr>
          <w:rtl/>
        </w:rPr>
        <w:t xml:space="preserve"> </w:t>
      </w:r>
      <w:r>
        <w:t>:</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tl/>
        </w:rPr>
        <w:t>ا</w:t>
      </w:r>
      <w:r>
        <w:rPr>
          <w:rFonts w:hint="cs"/>
          <w:rtl/>
        </w:rPr>
        <w:t>ی</w:t>
      </w:r>
      <w:r>
        <w:rPr>
          <w:rFonts w:hint="eastAsia"/>
          <w:rtl/>
        </w:rPr>
        <w:t>ن</w:t>
      </w:r>
      <w:r>
        <w:rPr>
          <w:rtl/>
        </w:rPr>
        <w:t xml:space="preserve"> بردار دوم</w:t>
      </w:r>
      <w:r>
        <w:rPr>
          <w:rFonts w:hint="cs"/>
          <w:rtl/>
        </w:rPr>
        <w:t>ی</w:t>
      </w:r>
      <w:r>
        <w:rPr>
          <w:rFonts w:hint="eastAsia"/>
          <w:rtl/>
        </w:rPr>
        <w:t>ن</w:t>
      </w:r>
      <w:r>
        <w:rPr>
          <w:rtl/>
        </w:rPr>
        <w:t xml:space="preserve"> </w:t>
      </w:r>
      <w:r>
        <w:rPr>
          <w:rFonts w:hint="cs"/>
          <w:rtl/>
        </w:rPr>
        <w:t>مومنت (لحظه)</w:t>
      </w:r>
      <w:r>
        <w:rPr>
          <w:rtl/>
        </w:rPr>
        <w:t xml:space="preserve"> (وار</w:t>
      </w:r>
      <w:r>
        <w:rPr>
          <w:rFonts w:hint="cs"/>
          <w:rtl/>
        </w:rPr>
        <w:t>ی</w:t>
      </w:r>
      <w:r>
        <w:rPr>
          <w:rFonts w:hint="eastAsia"/>
          <w:rtl/>
        </w:rPr>
        <w:t>انس</w:t>
      </w:r>
      <w:r>
        <w:rPr>
          <w:rtl/>
        </w:rPr>
        <w:t xml:space="preserve"> بدون مرکز) در به</w:t>
      </w:r>
      <w:r>
        <w:rPr>
          <w:rFonts w:hint="cs"/>
          <w:rtl/>
        </w:rPr>
        <w:t>ی</w:t>
      </w:r>
      <w:r>
        <w:rPr>
          <w:rFonts w:hint="eastAsia"/>
          <w:rtl/>
        </w:rPr>
        <w:t>نه‌ساز</w:t>
      </w:r>
      <w:r>
        <w:rPr>
          <w:rtl/>
        </w:rPr>
        <w:t xml:space="preserve"> </w:t>
      </w:r>
      <w:r>
        <w:t>Adam</w:t>
      </w:r>
      <w:r>
        <w:rPr>
          <w:rtl/>
        </w:rPr>
        <w:t xml:space="preserve"> است که با ورود</w:t>
      </w:r>
      <w:r>
        <w:rPr>
          <w:rFonts w:hint="cs"/>
          <w:rtl/>
        </w:rPr>
        <w:t>ی</w:t>
      </w:r>
      <w:r>
        <w:rPr>
          <w:rtl/>
        </w:rPr>
        <w:t xml:space="preserve"> وزن‌دار و مق</w:t>
      </w:r>
      <w:r>
        <w:rPr>
          <w:rFonts w:hint="cs"/>
          <w:rtl/>
        </w:rPr>
        <w:t>ی</w:t>
      </w:r>
      <w:r>
        <w:rPr>
          <w:rFonts w:hint="eastAsia"/>
          <w:rtl/>
        </w:rPr>
        <w:t>اس‌بند</w:t>
      </w:r>
      <w:r>
        <w:rPr>
          <w:rFonts w:hint="cs"/>
          <w:rtl/>
        </w:rPr>
        <w:t>ی</w:t>
      </w:r>
      <w:r>
        <w:rPr>
          <w:rtl/>
        </w:rPr>
        <w:t xml:space="preserve"> شده توسط </w:t>
      </w:r>
      <m:oMath>
        <m:r>
          <w:rPr>
            <w:rFonts w:ascii="Cambria Math" w:hAnsi="Cambria Math"/>
          </w:rPr>
          <m:t>S</m:t>
        </m:r>
      </m:oMath>
      <w:r>
        <w:rPr>
          <w:rFonts w:hint="cs"/>
          <w:rtl/>
        </w:rPr>
        <w:t xml:space="preserve"> </w:t>
      </w:r>
      <w:r>
        <w:rPr>
          <w:rtl/>
        </w:rPr>
        <w:t>به‌روزرسان</w:t>
      </w:r>
      <w:r>
        <w:rPr>
          <w:rFonts w:hint="cs"/>
          <w:rtl/>
        </w:rPr>
        <w:t>ی</w:t>
      </w:r>
      <w:r>
        <w:rPr>
          <w:rtl/>
        </w:rPr>
        <w:t xml:space="preserve"> م</w:t>
      </w:r>
      <w:r>
        <w:rPr>
          <w:rFonts w:hint="cs"/>
          <w:rtl/>
        </w:rPr>
        <w:t>ی‌</w:t>
      </w:r>
      <w:r>
        <w:rPr>
          <w:rFonts w:hint="eastAsia"/>
          <w:rtl/>
        </w:rPr>
        <w:t>شود</w:t>
      </w:r>
      <w:r>
        <w:rPr>
          <w:rtl/>
        </w:rPr>
        <w:t>.</w:t>
      </w:r>
    </w:p>
    <w:p w14:paraId="38BD22F2" w14:textId="120FD75C" w:rsidR="00D400FD" w:rsidRDefault="00D400FD" w:rsidP="00D400FD">
      <w:pPr>
        <w:rPr>
          <w:rtl/>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r>
            <m:rPr>
              <m:sty m:val="p"/>
            </m:rPr>
            <w:rPr>
              <w:rFonts w:ascii="Cambria Math" w:hAnsi="Cambria Math"/>
            </w:rPr>
            <m:t>μ⋅</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t-1</m:t>
              </m:r>
            </m:sub>
          </m:sSub>
          <m:r>
            <w:rPr>
              <w:rFonts w:ascii="Cambria Math" w:hAnsi="Cambria Math"/>
            </w:rPr>
            <m:t>+S</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t</m:t>
              </m:r>
            </m:sub>
          </m:sSub>
        </m:oMath>
      </m:oMathPara>
    </w:p>
    <w:p w14:paraId="4AF25FED" w14:textId="671A1034" w:rsidR="00D400FD" w:rsidRDefault="00D400FD" w:rsidP="00D400FD">
      <w:pPr>
        <w:pStyle w:val="ListParagraph"/>
        <w:numPr>
          <w:ilvl w:val="0"/>
          <w:numId w:val="11"/>
        </w:numPr>
        <w:rPr>
          <w:rtl/>
        </w:rPr>
      </w:pPr>
      <w:r>
        <w:rPr>
          <w:rtl/>
        </w:rPr>
        <w:t>خروج</w:t>
      </w:r>
      <w:r>
        <w:rPr>
          <w:rFonts w:hint="cs"/>
          <w:rtl/>
        </w:rPr>
        <w:t>ی</w:t>
      </w:r>
      <w:r>
        <w:rPr>
          <w:rFonts w:hint="cs"/>
          <w:rtl/>
        </w:rPr>
        <w:t xml:space="preserve">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Pr>
          <w:rtl/>
        </w:rPr>
        <w:t xml:space="preserve"> </w:t>
      </w:r>
      <w:r>
        <w:rPr>
          <w:rFonts w:hint="cs"/>
          <w:rtl/>
        </w:rPr>
        <w:t xml:space="preserve">: </w:t>
      </w:r>
      <w:r>
        <w:rPr>
          <w:rtl/>
        </w:rPr>
        <w:t>ا</w:t>
      </w:r>
      <w:r>
        <w:rPr>
          <w:rFonts w:hint="cs"/>
          <w:rtl/>
        </w:rPr>
        <w:t>ی</w:t>
      </w:r>
      <w:r>
        <w:rPr>
          <w:rFonts w:hint="eastAsia"/>
          <w:rtl/>
        </w:rPr>
        <w:t>ن</w:t>
      </w:r>
      <w:r>
        <w:rPr>
          <w:rtl/>
        </w:rPr>
        <w:t xml:space="preserve"> بردار اول</w:t>
      </w:r>
      <w:r>
        <w:rPr>
          <w:rFonts w:hint="cs"/>
          <w:rtl/>
        </w:rPr>
        <w:t>ی</w:t>
      </w:r>
      <w:r>
        <w:rPr>
          <w:rFonts w:hint="eastAsia"/>
          <w:rtl/>
        </w:rPr>
        <w:t>ن</w:t>
      </w:r>
      <w:r>
        <w:rPr>
          <w:rtl/>
        </w:rPr>
        <w:t xml:space="preserve"> لحظه (م</w:t>
      </w:r>
      <w:r>
        <w:rPr>
          <w:rFonts w:hint="cs"/>
          <w:rtl/>
        </w:rPr>
        <w:t>ی</w:t>
      </w:r>
      <w:r>
        <w:rPr>
          <w:rFonts w:hint="eastAsia"/>
          <w:rtl/>
        </w:rPr>
        <w:t>انگ</w:t>
      </w:r>
      <w:r>
        <w:rPr>
          <w:rFonts w:hint="cs"/>
          <w:rtl/>
        </w:rPr>
        <w:t>ی</w:t>
      </w:r>
      <w:r>
        <w:rPr>
          <w:rFonts w:hint="eastAsia"/>
          <w:rtl/>
        </w:rPr>
        <w:t>ن</w:t>
      </w:r>
      <w:r>
        <w:rPr>
          <w:rtl/>
        </w:rPr>
        <w:t>) در به</w:t>
      </w:r>
      <w:r>
        <w:rPr>
          <w:rFonts w:hint="cs"/>
          <w:rtl/>
        </w:rPr>
        <w:t>ی</w:t>
      </w:r>
      <w:r>
        <w:rPr>
          <w:rFonts w:hint="eastAsia"/>
          <w:rtl/>
        </w:rPr>
        <w:t>نه‌ساز</w:t>
      </w:r>
      <w:r>
        <w:rPr>
          <w:rtl/>
        </w:rPr>
        <w:t xml:space="preserve"> </w:t>
      </w:r>
      <w:r>
        <w:t>Adam</w:t>
      </w:r>
      <w:r>
        <w:rPr>
          <w:rtl/>
        </w:rPr>
        <w:t xml:space="preserve"> است که با ورود</w:t>
      </w:r>
      <w:r>
        <w:rPr>
          <w:rFonts w:hint="cs"/>
          <w:rtl/>
        </w:rPr>
        <w:t>ی</w:t>
      </w:r>
      <w:r>
        <w:rPr>
          <w:rtl/>
        </w:rPr>
        <w:t xml:space="preserve"> وزن‌دار مربع‌شده به‌روزرسان</w:t>
      </w:r>
      <w:r>
        <w:rPr>
          <w:rFonts w:hint="cs"/>
          <w:rtl/>
        </w:rPr>
        <w:t>ی</w:t>
      </w:r>
      <w:r>
        <w:rPr>
          <w:rtl/>
        </w:rPr>
        <w:t xml:space="preserve"> م</w:t>
      </w:r>
      <w:r>
        <w:rPr>
          <w:rFonts w:hint="cs"/>
          <w:rtl/>
        </w:rPr>
        <w:t>ی‌</w:t>
      </w:r>
      <w:r>
        <w:rPr>
          <w:rFonts w:hint="eastAsia"/>
          <w:rtl/>
        </w:rPr>
        <w:t>شود</w:t>
      </w:r>
      <w:r>
        <w:rPr>
          <w:rtl/>
        </w:rPr>
        <w:t>.</w:t>
      </w:r>
    </w:p>
    <w:p w14:paraId="5325872D" w14:textId="33DA20D1" w:rsidR="00D400FD" w:rsidRPr="00D400FD" w:rsidRDefault="00D400FD" w:rsidP="00D400FD">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t</m:t>
                      </m:r>
                    </m:sub>
                  </m:sSub>
                </m:e>
              </m:d>
              <m:ctrlPr>
                <w:rPr>
                  <w:rFonts w:ascii="Cambria Math" w:hAnsi="Cambria Math"/>
                </w:rPr>
              </m:ctrlPr>
            </m:e>
            <m:sup>
              <m:r>
                <w:rPr>
                  <w:rFonts w:ascii="Cambria Math" w:hAnsi="Cambria Math"/>
                </w:rPr>
                <m:t>2</m:t>
              </m:r>
            </m:sup>
          </m:sSup>
        </m:oMath>
      </m:oMathPara>
    </w:p>
    <w:p w14:paraId="4B0C7808" w14:textId="77777777" w:rsidR="00D400FD" w:rsidRDefault="00D400FD" w:rsidP="00D400FD">
      <w:pPr>
        <w:rPr>
          <w:rtl/>
        </w:rPr>
      </w:pPr>
    </w:p>
    <w:p w14:paraId="61BFB9E3" w14:textId="1E1E0B3A" w:rsidR="00D400FD" w:rsidRDefault="00D400FD" w:rsidP="00D400FD">
      <w:pPr>
        <w:pStyle w:val="ListParagraph"/>
        <w:numPr>
          <w:ilvl w:val="0"/>
          <w:numId w:val="11"/>
        </w:numPr>
        <w:rPr>
          <w:rtl/>
        </w:rPr>
      </w:pPr>
      <w:r>
        <w:rPr>
          <w:rtl/>
        </w:rPr>
        <w:t>خروج</w:t>
      </w:r>
      <w:r>
        <w:rPr>
          <w:rFonts w:hint="cs"/>
          <w:rtl/>
        </w:rPr>
        <w:t>ی</w:t>
      </w:r>
      <w:r>
        <w:rPr>
          <w:rFonts w:hint="cs"/>
          <w:rtl/>
        </w:rPr>
        <w:t xml:space="preserve"> </w:t>
      </w:r>
      <w: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cs"/>
          <w:rtl/>
        </w:rPr>
        <w:t xml:space="preserve"> </w:t>
      </w:r>
      <w:r>
        <w:rPr>
          <w:rtl/>
        </w:rPr>
        <w:t>: ا</w:t>
      </w:r>
      <w:r>
        <w:rPr>
          <w:rFonts w:hint="cs"/>
          <w:rtl/>
        </w:rPr>
        <w:t>ی</w:t>
      </w:r>
      <w:r>
        <w:rPr>
          <w:rFonts w:hint="eastAsia"/>
          <w:rtl/>
        </w:rPr>
        <w:t>ن</w:t>
      </w:r>
      <w:r>
        <w:rPr>
          <w:rtl/>
        </w:rPr>
        <w:t xml:space="preserve"> خروج</w:t>
      </w:r>
      <w:r>
        <w:rPr>
          <w:rFonts w:hint="cs"/>
          <w:rtl/>
        </w:rPr>
        <w:t>ی</w:t>
      </w:r>
      <w:r>
        <w:rPr>
          <w:rtl/>
        </w:rPr>
        <w:t xml:space="preserve"> سلول </w:t>
      </w:r>
      <w:r>
        <w:t>LSTM</w:t>
      </w:r>
      <w:r>
        <w:rPr>
          <w:rtl/>
        </w:rPr>
        <w:t xml:space="preserve"> است که با استفاده از تابع فعال‌ساز</w:t>
      </w:r>
      <w:r>
        <w:rPr>
          <w:rFonts w:hint="cs"/>
          <w:rtl/>
        </w:rPr>
        <w:t>ی</w:t>
      </w:r>
      <w:r>
        <w:rPr>
          <w:rtl/>
        </w:rPr>
        <w:t xml:space="preserve"> س</w:t>
      </w:r>
      <w:r>
        <w:rPr>
          <w:rFonts w:hint="cs"/>
          <w:rtl/>
        </w:rPr>
        <w:t>ی</w:t>
      </w:r>
      <w:r>
        <w:rPr>
          <w:rFonts w:hint="eastAsia"/>
          <w:rtl/>
        </w:rPr>
        <w:t>گموئ</w:t>
      </w:r>
      <w:r>
        <w:rPr>
          <w:rFonts w:hint="cs"/>
          <w:rtl/>
        </w:rPr>
        <w:t>ی</w:t>
      </w:r>
      <w:r>
        <w:rPr>
          <w:rFonts w:hint="eastAsia"/>
          <w:rtl/>
        </w:rPr>
        <w:t>د</w:t>
      </w:r>
      <w:r>
        <w:rPr>
          <w:rtl/>
        </w:rPr>
        <w:t xml:space="preserve"> به مجموع وزن‌دار خروج</w:t>
      </w:r>
      <w:r>
        <w:rPr>
          <w:rFonts w:hint="cs"/>
          <w:rtl/>
        </w:rPr>
        <w:t>ی</w:t>
      </w:r>
      <w:r>
        <w:rPr>
          <w:rtl/>
        </w:rPr>
        <w:t xml:space="preserve"> قبل</w:t>
      </w:r>
      <w:r>
        <w:rPr>
          <w:rFonts w:hint="cs"/>
          <w:rtl/>
        </w:rPr>
        <w:t>ی</w:t>
      </w:r>
      <w:r>
        <w:rPr>
          <w:rtl/>
        </w:rPr>
        <w:t xml:space="preserve"> و نسبت بردار دوم</w:t>
      </w:r>
      <w:r>
        <w:rPr>
          <w:rFonts w:hint="cs"/>
          <w:rtl/>
        </w:rPr>
        <w:t>ی</w:t>
      </w:r>
      <w:r>
        <w:rPr>
          <w:rFonts w:hint="eastAsia"/>
          <w:rtl/>
        </w:rPr>
        <w:t>ن</w:t>
      </w:r>
      <w:r>
        <w:rPr>
          <w:rtl/>
        </w:rPr>
        <w:t xml:space="preserve"> لحظه به ر</w:t>
      </w:r>
      <w:r>
        <w:rPr>
          <w:rFonts w:hint="cs"/>
          <w:rtl/>
        </w:rPr>
        <w:t>ی</w:t>
      </w:r>
      <w:r>
        <w:rPr>
          <w:rFonts w:hint="eastAsia"/>
          <w:rtl/>
        </w:rPr>
        <w:t>شه</w:t>
      </w:r>
      <w:r>
        <w:rPr>
          <w:rtl/>
        </w:rPr>
        <w:t xml:space="preserve"> دوم بردار اول</w:t>
      </w:r>
      <w:r>
        <w:rPr>
          <w:rFonts w:hint="cs"/>
          <w:rtl/>
        </w:rPr>
        <w:t>ی</w:t>
      </w:r>
      <w:r>
        <w:rPr>
          <w:rFonts w:hint="eastAsia"/>
          <w:rtl/>
        </w:rPr>
        <w:t>ن</w:t>
      </w:r>
      <w:r>
        <w:rPr>
          <w:rtl/>
        </w:rPr>
        <w:t xml:space="preserve"> لحظه اعمال م</w:t>
      </w:r>
      <w:r>
        <w:rPr>
          <w:rFonts w:hint="cs"/>
          <w:rtl/>
        </w:rPr>
        <w:t>ی‌</w:t>
      </w:r>
      <w:r>
        <w:rPr>
          <w:rFonts w:hint="eastAsia"/>
          <w:rtl/>
        </w:rPr>
        <w:t>شود</w:t>
      </w:r>
      <w:r>
        <w:rPr>
          <w:rtl/>
        </w:rPr>
        <w:t>.</w:t>
      </w:r>
    </w:p>
    <w:p w14:paraId="34071CCB" w14:textId="23B9387B" w:rsidR="002B7327" w:rsidRPr="00D400FD" w:rsidRDefault="00D400FD" w:rsidP="00D400FD">
      <w:pPr>
        <w:rPr>
          <w:rtl/>
        </w:rP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p"/>
            </m:rPr>
            <w:rPr>
              <w:rFonts w:ascii="Cambria Math" w:hAnsi="Cambria Math"/>
            </w:rPr>
            <m:t>σ</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m</m:t>
                          </m:r>
                        </m:e>
                        <m:sub>
                          <m:r>
                            <w:rPr>
                              <w:rFonts w:ascii="Cambria Math" w:hAnsi="Cambria Math"/>
                            </w:rPr>
                            <m:t>t</m:t>
                          </m:r>
                        </m:sub>
                      </m:sSub>
                    </m:e>
                  </m:rad>
                  <m:r>
                    <w:rPr>
                      <w:rFonts w:ascii="Cambria Math" w:hAnsi="Cambria Math"/>
                    </w:rPr>
                    <m:t>+</m:t>
                  </m:r>
                  <m:r>
                    <m:rPr>
                      <m:sty m:val="p"/>
                    </m:rPr>
                    <w:rPr>
                      <w:rFonts w:ascii="Cambria Math" w:hAnsi="Cambria Math"/>
                    </w:rPr>
                    <m:t>ϵ</m:t>
                  </m:r>
                  <m:ctrlPr>
                    <w:rPr>
                      <w:rFonts w:ascii="Cambria Math" w:hAnsi="Cambria Math"/>
                      <w:i/>
                    </w:rPr>
                  </m:ctrlPr>
                </m:den>
              </m:f>
              <m:ctrlPr>
                <w:rPr>
                  <w:rFonts w:ascii="Cambria Math" w:hAnsi="Cambria Math"/>
                  <w:i/>
                </w:rPr>
              </m:ctrlPr>
            </m:e>
          </m:d>
        </m:oMath>
      </m:oMathPara>
    </w:p>
    <w:p w14:paraId="282D5D51" w14:textId="77777777" w:rsidR="00D400FD" w:rsidRDefault="00D400FD" w:rsidP="00D400FD">
      <w:pPr>
        <w:rPr>
          <w:rtl/>
        </w:rPr>
      </w:pPr>
    </w:p>
    <w:p w14:paraId="11A2244C" w14:textId="61B8FD93" w:rsidR="00B51654" w:rsidRPr="005879A4" w:rsidRDefault="00D400FD" w:rsidP="005879A4">
      <w:pPr>
        <w:pStyle w:val="Heading2"/>
        <w:rPr>
          <w:rtl/>
        </w:rPr>
      </w:pPr>
      <w:r w:rsidRPr="005879A4">
        <w:rPr>
          <w:rFonts w:hint="cs"/>
          <w:rtl/>
        </w:rPr>
        <w:t>ب</w:t>
      </w:r>
      <w:r w:rsidR="00B51654" w:rsidRPr="005879A4">
        <w:rPr>
          <w:rFonts w:hint="cs"/>
          <w:rtl/>
        </w:rPr>
        <w:t>)</w:t>
      </w:r>
      <w:r w:rsidRPr="005879A4">
        <w:rPr>
          <w:rFonts w:hint="cs"/>
          <w:rtl/>
        </w:rPr>
        <w:t xml:space="preserve"> </w:t>
      </w:r>
    </w:p>
    <w:p w14:paraId="61379B2B" w14:textId="22D03EE4" w:rsidR="005879A4" w:rsidRDefault="005879A4" w:rsidP="005879A4">
      <w:pPr>
        <w:rPr>
          <w:rtl/>
        </w:rPr>
      </w:pPr>
      <w:r>
        <w:rPr>
          <w:rtl/>
        </w:rPr>
        <w:lastRenderedPageBreak/>
        <w:t>برا</w:t>
      </w:r>
      <w:r>
        <w:rPr>
          <w:rFonts w:hint="cs"/>
          <w:rtl/>
        </w:rPr>
        <w:t>ی</w:t>
      </w:r>
      <w:r>
        <w:rPr>
          <w:rtl/>
        </w:rPr>
        <w:t xml:space="preserve"> محاسبه گراد</w:t>
      </w:r>
      <w:r>
        <w:rPr>
          <w:rFonts w:hint="cs"/>
          <w:rtl/>
        </w:rPr>
        <w:t>ی</w:t>
      </w:r>
      <w:r>
        <w:rPr>
          <w:rFonts w:hint="eastAsia"/>
          <w:rtl/>
        </w:rPr>
        <w:t>ان</w:t>
      </w:r>
      <w:r>
        <w:rPr>
          <w:rtl/>
        </w:rPr>
        <w:t xml:space="preserve"> </w:t>
      </w:r>
      <m:oMath>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den>
        </m:f>
      </m:oMath>
      <w:r>
        <w:rPr>
          <w:rFonts w:hint="cs"/>
          <w:rtl/>
        </w:rPr>
        <w:t xml:space="preserve"> </w:t>
      </w:r>
      <w:r>
        <w:rPr>
          <w:rtl/>
        </w:rPr>
        <w:t xml:space="preserve">در </w:t>
      </w:r>
      <w:r>
        <w:rPr>
          <w:rFonts w:hint="cs"/>
          <w:rtl/>
        </w:rPr>
        <w:t>ی</w:t>
      </w:r>
      <w:r>
        <w:rPr>
          <w:rFonts w:hint="eastAsia"/>
          <w:rtl/>
        </w:rPr>
        <w:t>ک</w:t>
      </w:r>
      <w:r>
        <w:rPr>
          <w:rtl/>
        </w:rPr>
        <w:t xml:space="preserve"> شبکه </w:t>
      </w:r>
      <w:r>
        <w:t>LSTM</w:t>
      </w:r>
      <w:r>
        <w:rPr>
          <w:rtl/>
        </w:rPr>
        <w:t xml:space="preserve"> که با به</w:t>
      </w:r>
      <w:r>
        <w:rPr>
          <w:rFonts w:hint="cs"/>
          <w:rtl/>
        </w:rPr>
        <w:t>ی</w:t>
      </w:r>
      <w:r>
        <w:rPr>
          <w:rFonts w:hint="eastAsia"/>
          <w:rtl/>
        </w:rPr>
        <w:t>نه‌ساز</w:t>
      </w:r>
      <w:r>
        <w:rPr>
          <w:rtl/>
        </w:rPr>
        <w:t xml:space="preserve"> </w:t>
      </w:r>
      <w:r>
        <w:t>Adam</w:t>
      </w:r>
      <w:r>
        <w:rPr>
          <w:rtl/>
        </w:rPr>
        <w:t xml:space="preserve"> ادغام شده است، </w:t>
      </w:r>
      <w:r>
        <w:rPr>
          <w:rFonts w:hint="cs"/>
          <w:rtl/>
        </w:rPr>
        <w:t xml:space="preserve">با تکنیک </w:t>
      </w:r>
      <w:r>
        <w:t>Backpropagation Through Time</w:t>
      </w:r>
      <w:r>
        <w:rPr>
          <w:rtl/>
        </w:rPr>
        <w:t xml:space="preserve"> تأث</w:t>
      </w:r>
      <w:r>
        <w:rPr>
          <w:rFonts w:hint="cs"/>
          <w:rtl/>
        </w:rPr>
        <w:t>ی</w:t>
      </w:r>
      <w:r>
        <w:rPr>
          <w:rFonts w:hint="eastAsia"/>
          <w:rtl/>
        </w:rPr>
        <w:t>ر</w:t>
      </w:r>
      <w:r>
        <w:rPr>
          <w:rtl/>
        </w:rPr>
        <w:t xml:space="preserve"> هر ورود</w:t>
      </w:r>
      <w:r>
        <w:rPr>
          <w:rFonts w:hint="cs"/>
          <w:rtl/>
        </w:rPr>
        <w:t xml:space="preserve">ی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tl/>
        </w:rPr>
        <w:t xml:space="preserve"> بر خروج</w:t>
      </w:r>
      <w:r>
        <w:rPr>
          <w:rFonts w:hint="cs"/>
          <w:rtl/>
        </w:rPr>
        <w:t>ی</w:t>
      </w:r>
      <w:r>
        <w:rPr>
          <w:rtl/>
        </w:rPr>
        <w:t xml:space="preserve"> نها</w:t>
      </w:r>
      <w:r>
        <w:rPr>
          <w:rFonts w:hint="cs"/>
          <w:rtl/>
        </w:rPr>
        <w:t>یی</w:t>
      </w:r>
      <w:r>
        <w:rPr>
          <w:rtl/>
        </w:rPr>
        <w:t xml:space="preserve"> </w:t>
      </w:r>
      <w: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tl/>
        </w:rPr>
        <w:t>را محاسبه کن</w:t>
      </w:r>
      <w:r>
        <w:rPr>
          <w:rFonts w:hint="cs"/>
          <w:rtl/>
        </w:rPr>
        <w:t>ی</w:t>
      </w:r>
      <w:r>
        <w:rPr>
          <w:rFonts w:hint="eastAsia"/>
          <w:rtl/>
        </w:rPr>
        <w:t>م</w:t>
      </w:r>
      <w:r>
        <w:rPr>
          <w:rtl/>
        </w:rPr>
        <w:t>. ا</w:t>
      </w:r>
      <w:r>
        <w:rPr>
          <w:rFonts w:hint="cs"/>
          <w:rtl/>
        </w:rPr>
        <w:t>ی</w:t>
      </w:r>
      <w:r>
        <w:rPr>
          <w:rFonts w:hint="eastAsia"/>
          <w:rtl/>
        </w:rPr>
        <w:t>ن</w:t>
      </w:r>
      <w:r>
        <w:rPr>
          <w:rtl/>
        </w:rPr>
        <w:t xml:space="preserve"> شامل محاسبه مشتقات جزئ</w:t>
      </w:r>
      <w:r>
        <w:rPr>
          <w:rFonts w:hint="cs"/>
          <w:rtl/>
        </w:rPr>
        <w:t>ی</w:t>
      </w:r>
      <w:r>
        <w:rPr>
          <w:rtl/>
        </w:rPr>
        <w:t xml:space="preserve"> در هر گام زمان</w:t>
      </w:r>
      <w:r>
        <w:rPr>
          <w:rFonts w:hint="cs"/>
          <w:rtl/>
        </w:rPr>
        <w:t>ی</w:t>
      </w:r>
      <w:r>
        <w:rPr>
          <w:rtl/>
        </w:rPr>
        <w:t xml:space="preserve"> است.</w:t>
      </w:r>
    </w:p>
    <w:p w14:paraId="74855AB8" w14:textId="197B434E" w:rsidR="005879A4" w:rsidRDefault="005879A4" w:rsidP="005879A4">
      <w:pPr>
        <w:rPr>
          <w:rtl/>
        </w:rPr>
      </w:pPr>
      <w:r>
        <w:rPr>
          <w:rFonts w:hint="cs"/>
          <w:rtl/>
        </w:rPr>
        <w:t>با این مفروضات داریم:</w:t>
      </w:r>
    </w:p>
    <w:p w14:paraId="3F0BC353" w14:textId="4FE1AE77" w:rsidR="005879A4" w:rsidRDefault="005879A4" w:rsidP="005879A4">
      <w:pPr>
        <w:rPr>
          <w:rtl/>
        </w:rPr>
      </w:pPr>
      <m:oMathPara>
        <m:oMath>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den>
          </m:f>
          <m:r>
            <w:rPr>
              <w:rFonts w:ascii="Cambria Math" w:hAnsi="Cambria Math"/>
            </w:rPr>
            <m:t>=</m:t>
          </m:r>
          <m:nary>
            <m:naryPr>
              <m:chr m:val="∑"/>
              <m:ctrlPr>
                <w:rPr>
                  <w:rFonts w:ascii="Cambria Math" w:hAnsi="Cambria Math"/>
                </w:rPr>
              </m:ctrlPr>
            </m:naryPr>
            <m:sub>
              <m:r>
                <w:rPr>
                  <w:rFonts w:ascii="Cambria Math" w:hAnsi="Cambria Math"/>
                </w:rPr>
                <m:t>t=i</m:t>
              </m:r>
              <m:ctrlPr>
                <w:rPr>
                  <w:rFonts w:ascii="Cambria Math" w:hAnsi="Cambria Math"/>
                  <w:i/>
                </w:rPr>
              </m:ctrlPr>
            </m:sub>
            <m:sup>
              <m:r>
                <w:rPr>
                  <w:rFonts w:ascii="Cambria Math" w:hAnsi="Cambria Math"/>
                </w:rPr>
                <m:t>T</m:t>
              </m:r>
              <m:ctrlPr>
                <w:rPr>
                  <w:rFonts w:ascii="Cambria Math" w:hAnsi="Cambria Math"/>
                  <w:i/>
                </w:rPr>
              </m:ctrlPr>
            </m:sup>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ctrlPr>
                    <w:rPr>
                      <w:rFonts w:ascii="Cambria Math" w:hAnsi="Cambria Math"/>
                      <w:i/>
                    </w:rPr>
                  </m:ctrlPr>
                </m:den>
              </m:f>
              <m:ctrlPr>
                <w:rPr>
                  <w:rFonts w:ascii="Cambria Math" w:hAnsi="Cambria Math"/>
                  <w:i/>
                </w:rPr>
              </m:ctrlPr>
            </m:e>
          </m:nary>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den>
          </m:f>
        </m:oMath>
      </m:oMathPara>
    </w:p>
    <w:p w14:paraId="5DF03E86" w14:textId="77777777" w:rsidR="005879A4" w:rsidRDefault="005879A4" w:rsidP="005879A4">
      <w:pPr>
        <w:rPr>
          <w:rFonts w:hint="cs"/>
        </w:rPr>
      </w:pPr>
    </w:p>
    <w:p w14:paraId="072A960D" w14:textId="32FDC802" w:rsidR="005879A4" w:rsidRDefault="005879A4" w:rsidP="005879A4">
      <w:pPr>
        <w:rPr>
          <w:rtl/>
        </w:rPr>
      </w:pPr>
      <w:r>
        <w:rPr>
          <w:rFonts w:hint="eastAsia"/>
          <w:rtl/>
        </w:rPr>
        <w:t>مقاد</w:t>
      </w:r>
      <w:r>
        <w:rPr>
          <w:rFonts w:hint="cs"/>
          <w:rtl/>
        </w:rPr>
        <w:t>ی</w:t>
      </w:r>
      <w:r>
        <w:rPr>
          <w:rFonts w:hint="eastAsia"/>
          <w:rtl/>
        </w:rPr>
        <w:t>ر</w:t>
      </w:r>
      <w:r>
        <w:rPr>
          <w:rtl/>
        </w:rPr>
        <w:t xml:space="preserve"> </w:t>
      </w:r>
      <m:oMath>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den>
        </m:f>
      </m:oMath>
      <w:r>
        <w:rPr>
          <w:rtl/>
        </w:rPr>
        <w:t xml:space="preserve"> در هر گام زمان</w:t>
      </w:r>
      <w:r>
        <w:rPr>
          <w:rFonts w:hint="cs"/>
          <w:rtl/>
        </w:rPr>
        <w:t>ی</w:t>
      </w:r>
      <w:r>
        <w:rPr>
          <w:rtl/>
        </w:rPr>
        <w:t xml:space="preserve"> </w:t>
      </w:r>
      <m:oMath>
        <m:r>
          <w:rPr>
            <w:rFonts w:ascii="Cambria Math" w:hAnsi="Cambria Math"/>
          </w:rPr>
          <m:t>t</m:t>
        </m:r>
      </m:oMath>
      <w:r>
        <w:rPr>
          <w:rFonts w:hint="cs"/>
          <w:rtl/>
        </w:rPr>
        <w:t xml:space="preserve"> </w:t>
      </w:r>
      <w:r>
        <w:rPr>
          <w:rtl/>
        </w:rPr>
        <w:t>بر اساس مشتق‌گ</w:t>
      </w:r>
      <w:r>
        <w:rPr>
          <w:rFonts w:hint="cs"/>
          <w:rtl/>
        </w:rPr>
        <w:t>ی</w:t>
      </w:r>
      <w:r>
        <w:rPr>
          <w:rFonts w:hint="eastAsia"/>
          <w:rtl/>
        </w:rPr>
        <w:t>ر</w:t>
      </w:r>
      <w:r>
        <w:rPr>
          <w:rFonts w:hint="cs"/>
          <w:rtl/>
        </w:rPr>
        <w:t>ی</w:t>
      </w:r>
      <w:r>
        <w:rPr>
          <w:rtl/>
        </w:rPr>
        <w:t xml:space="preserve"> از معادلات فعال‌ساز</w:t>
      </w:r>
      <w:r>
        <w:rPr>
          <w:rFonts w:hint="cs"/>
          <w:rtl/>
        </w:rPr>
        <w:t>ی</w:t>
      </w:r>
      <w:r>
        <w:rPr>
          <w:rtl/>
        </w:rPr>
        <w:t xml:space="preserve"> و به‌روزرسان</w:t>
      </w:r>
      <w:r>
        <w:rPr>
          <w:rFonts w:hint="cs"/>
          <w:rtl/>
        </w:rPr>
        <w:t>ی</w:t>
      </w:r>
      <w:r>
        <w:rPr>
          <w:rtl/>
        </w:rPr>
        <w:t xml:space="preserve"> </w:t>
      </w:r>
      <w:r>
        <w:t>LSTM</w:t>
      </w:r>
      <w:r>
        <w:rPr>
          <w:rtl/>
        </w:rPr>
        <w:t xml:space="preserve"> حاصل م</w:t>
      </w:r>
      <w:r>
        <w:rPr>
          <w:rFonts w:hint="cs"/>
          <w:rtl/>
        </w:rPr>
        <w:t>ی‌</w:t>
      </w:r>
      <w:r>
        <w:rPr>
          <w:rFonts w:hint="eastAsia"/>
          <w:rtl/>
        </w:rPr>
        <w:t>شود</w:t>
      </w:r>
      <w:r>
        <w:rPr>
          <w:rtl/>
        </w:rPr>
        <w:t>. ا</w:t>
      </w:r>
      <w:r>
        <w:rPr>
          <w:rFonts w:hint="cs"/>
          <w:rtl/>
        </w:rPr>
        <w:t>ی</w:t>
      </w:r>
      <w:r>
        <w:rPr>
          <w:rFonts w:hint="eastAsia"/>
          <w:rtl/>
        </w:rPr>
        <w:t>ن</w:t>
      </w:r>
      <w:r>
        <w:rPr>
          <w:rtl/>
        </w:rPr>
        <w:t xml:space="preserve"> کار شامل مشتق‌گ</w:t>
      </w:r>
      <w:r>
        <w:rPr>
          <w:rFonts w:hint="cs"/>
          <w:rtl/>
        </w:rPr>
        <w:t>ی</w:t>
      </w:r>
      <w:r>
        <w:rPr>
          <w:rFonts w:hint="eastAsia"/>
          <w:rtl/>
        </w:rPr>
        <w:t>ر</w:t>
      </w:r>
      <w:r>
        <w:rPr>
          <w:rFonts w:hint="cs"/>
          <w:rtl/>
        </w:rPr>
        <w:t>ی</w:t>
      </w:r>
      <w:r>
        <w:rPr>
          <w:rtl/>
        </w:rPr>
        <w:t xml:space="preserve"> از توابع فعال‌ساز</w:t>
      </w:r>
      <w:r>
        <w:rPr>
          <w:rFonts w:hint="cs"/>
          <w:rtl/>
        </w:rPr>
        <w:t>ی</w:t>
      </w:r>
      <w:r>
        <w:rPr>
          <w:rtl/>
        </w:rPr>
        <w:t xml:space="preserve"> س</w:t>
      </w:r>
      <w:r>
        <w:rPr>
          <w:rFonts w:hint="cs"/>
          <w:rtl/>
        </w:rPr>
        <w:t>ی</w:t>
      </w:r>
      <w:r>
        <w:rPr>
          <w:rFonts w:hint="eastAsia"/>
          <w:rtl/>
        </w:rPr>
        <w:t>گموئ</w:t>
      </w:r>
      <w:r>
        <w:rPr>
          <w:rFonts w:hint="cs"/>
          <w:rtl/>
        </w:rPr>
        <w:t>ی</w:t>
      </w:r>
      <w:r>
        <w:rPr>
          <w:rFonts w:hint="eastAsia"/>
          <w:rtl/>
        </w:rPr>
        <w:t>د</w:t>
      </w:r>
      <w:r>
        <w:rPr>
          <w:rtl/>
        </w:rPr>
        <w:t xml:space="preserve"> و تانژانت ها</w:t>
      </w:r>
      <w:r>
        <w:rPr>
          <w:rFonts w:hint="cs"/>
          <w:rtl/>
        </w:rPr>
        <w:t>ی</w:t>
      </w:r>
      <w:r>
        <w:rPr>
          <w:rFonts w:hint="eastAsia"/>
          <w:rtl/>
        </w:rPr>
        <w:t>پربول</w:t>
      </w:r>
      <w:r>
        <w:rPr>
          <w:rFonts w:hint="cs"/>
          <w:rtl/>
        </w:rPr>
        <w:t>ی</w:t>
      </w:r>
      <w:r>
        <w:rPr>
          <w:rFonts w:hint="eastAsia"/>
          <w:rtl/>
        </w:rPr>
        <w:t>ک،</w:t>
      </w:r>
      <w:r>
        <w:rPr>
          <w:rtl/>
        </w:rPr>
        <w:t xml:space="preserve"> و همچن</w:t>
      </w:r>
      <w:r>
        <w:rPr>
          <w:rFonts w:hint="cs"/>
          <w:rtl/>
        </w:rPr>
        <w:t>ی</w:t>
      </w:r>
      <w:r>
        <w:rPr>
          <w:rFonts w:hint="eastAsia"/>
          <w:rtl/>
        </w:rPr>
        <w:t>ن</w:t>
      </w:r>
      <w:r>
        <w:rPr>
          <w:rtl/>
        </w:rPr>
        <w:t xml:space="preserve"> وزن‌ها</w:t>
      </w:r>
      <w:r>
        <w:rPr>
          <w:rFonts w:hint="cs"/>
          <w:rtl/>
        </w:rPr>
        <w:t>ی</w:t>
      </w:r>
      <w:r>
        <w:rPr>
          <w:rtl/>
        </w:rPr>
        <w:t xml:space="preserve"> به‌کاررفته در سلول </w:t>
      </w:r>
      <w:r>
        <w:t>LSTM</w:t>
      </w:r>
      <w:r>
        <w:rPr>
          <w:rtl/>
        </w:rPr>
        <w:t xml:space="preserve"> است.</w:t>
      </w:r>
    </w:p>
    <w:p w14:paraId="04260697" w14:textId="2990F62A" w:rsidR="005879A4" w:rsidRDefault="005879A4" w:rsidP="005879A4">
      <w:pPr>
        <w:rPr>
          <w:rtl/>
        </w:rPr>
      </w:pPr>
      <w:r>
        <w:rPr>
          <w:rFonts w:hint="eastAsia"/>
          <w:rtl/>
        </w:rPr>
        <w:t>با</w:t>
      </w:r>
      <w:r>
        <w:rPr>
          <w:rtl/>
        </w:rPr>
        <w:t xml:space="preserve"> توجه به پ</w:t>
      </w:r>
      <w:r>
        <w:rPr>
          <w:rFonts w:hint="cs"/>
          <w:rtl/>
        </w:rPr>
        <w:t>ی</w:t>
      </w:r>
      <w:r>
        <w:rPr>
          <w:rFonts w:hint="eastAsia"/>
          <w:rtl/>
        </w:rPr>
        <w:t>چ</w:t>
      </w:r>
      <w:r>
        <w:rPr>
          <w:rFonts w:hint="cs"/>
          <w:rtl/>
        </w:rPr>
        <w:t>ی</w:t>
      </w:r>
      <w:r>
        <w:rPr>
          <w:rFonts w:hint="eastAsia"/>
          <w:rtl/>
        </w:rPr>
        <w:t>دگ</w:t>
      </w:r>
      <w:r>
        <w:rPr>
          <w:rFonts w:hint="cs"/>
          <w:rtl/>
        </w:rPr>
        <w:t>ی‌</w:t>
      </w:r>
      <w:r>
        <w:rPr>
          <w:rFonts w:hint="eastAsia"/>
          <w:rtl/>
        </w:rPr>
        <w:t>ها</w:t>
      </w:r>
      <w:r>
        <w:rPr>
          <w:rFonts w:hint="cs"/>
          <w:rtl/>
        </w:rPr>
        <w:t>ی</w:t>
      </w:r>
      <w:r>
        <w:rPr>
          <w:rtl/>
        </w:rPr>
        <w:t xml:space="preserve"> موجود در معادلات </w:t>
      </w:r>
      <w:r>
        <w:t>LSTM</w:t>
      </w:r>
      <w:r>
        <w:rPr>
          <w:rtl/>
        </w:rPr>
        <w:t xml:space="preserve"> و تابع هز</w:t>
      </w:r>
      <w:r>
        <w:rPr>
          <w:rFonts w:hint="cs"/>
          <w:rtl/>
        </w:rPr>
        <w:t>ی</w:t>
      </w:r>
      <w:r>
        <w:rPr>
          <w:rFonts w:hint="eastAsia"/>
          <w:rtl/>
        </w:rPr>
        <w:t>نه،</w:t>
      </w:r>
      <w:r>
        <w:rPr>
          <w:rtl/>
        </w:rPr>
        <w:t xml:space="preserve"> محاسبه دست</w:t>
      </w:r>
      <w:r>
        <w:rPr>
          <w:rFonts w:hint="cs"/>
          <w:rtl/>
        </w:rPr>
        <w:t>ی</w:t>
      </w:r>
      <w:r>
        <w:rPr>
          <w:rtl/>
        </w:rPr>
        <w:t xml:space="preserve"> ا</w:t>
      </w:r>
      <w:r>
        <w:rPr>
          <w:rFonts w:hint="cs"/>
          <w:rtl/>
        </w:rPr>
        <w:t>ی</w:t>
      </w:r>
      <w:r>
        <w:rPr>
          <w:rFonts w:hint="eastAsia"/>
          <w:rtl/>
        </w:rPr>
        <w:t>ن</w:t>
      </w:r>
      <w:r>
        <w:rPr>
          <w:rtl/>
        </w:rPr>
        <w:t xml:space="preserve"> گراد</w:t>
      </w:r>
      <w:r>
        <w:rPr>
          <w:rFonts w:hint="cs"/>
          <w:rtl/>
        </w:rPr>
        <w:t>ی</w:t>
      </w:r>
      <w:r>
        <w:rPr>
          <w:rFonts w:hint="eastAsia"/>
          <w:rtl/>
        </w:rPr>
        <w:t>ان</w:t>
      </w:r>
      <w:r>
        <w:rPr>
          <w:rFonts w:hint="cs"/>
          <w:rtl/>
        </w:rPr>
        <w:t xml:space="preserve"> دشوار است و راهی به ذهنم نمی‌رسد که بدون محاسبات عددی، آن را حساب کرد</w:t>
      </w:r>
      <w:r>
        <w:rPr>
          <w:rtl/>
        </w:rPr>
        <w:t>.</w:t>
      </w:r>
    </w:p>
    <w:p w14:paraId="7364DC78" w14:textId="77777777" w:rsidR="005879A4" w:rsidRDefault="005879A4" w:rsidP="005879A4"/>
    <w:p w14:paraId="2395A2E4" w14:textId="7D74D380" w:rsidR="005879A4" w:rsidRDefault="005879A4" w:rsidP="005879A4">
      <w:pPr>
        <w:rPr>
          <w:rFonts w:hint="cs"/>
          <w:rtl/>
        </w:rPr>
      </w:pPr>
      <w:r>
        <w:rPr>
          <w:rFonts w:hint="cs"/>
          <w:rtl/>
        </w:rPr>
        <w:t>‌</w:t>
      </w:r>
      <w:r w:rsidRPr="005879A4">
        <w:rPr>
          <w:rFonts w:hint="cs"/>
          <w:b/>
          <w:bCs/>
          <w:rtl/>
        </w:rPr>
        <w:t>(ج)</w:t>
      </w:r>
    </w:p>
    <w:p w14:paraId="10C503FE" w14:textId="7EE926E4" w:rsidR="00F748B7" w:rsidRPr="00F748B7" w:rsidRDefault="00F748B7" w:rsidP="00F748B7">
      <w:r w:rsidRPr="00F748B7">
        <w:rPr>
          <w:rtl/>
          <w:lang w:bidi="ar-SA"/>
        </w:rPr>
        <w:t xml:space="preserve">برای محاسبه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en>
        </m:f>
      </m:oMath>
      <w:r w:rsidRPr="00F748B7">
        <w:rPr>
          <w:rtl/>
          <w:lang w:bidi="ar-SA"/>
        </w:rPr>
        <w:t xml:space="preserve">، ابتدا باید مشتق هر گام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F748B7">
        <w:t xml:space="preserve"> </w:t>
      </w:r>
      <w:r w:rsidRPr="00F748B7">
        <w:rPr>
          <w:rtl/>
          <w:lang w:bidi="ar-SA"/>
        </w:rPr>
        <w:t xml:space="preserve">نسبت به گام قبلی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F748B7">
        <w:t xml:space="preserve"> </w:t>
      </w:r>
      <w:r w:rsidRPr="00F748B7">
        <w:rPr>
          <w:rtl/>
          <w:lang w:bidi="ar-SA"/>
        </w:rPr>
        <w:t xml:space="preserve">را در نظر بگیریم. از آنجایی که هر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F748B7">
        <w:t xml:space="preserve"> </w:t>
      </w:r>
      <w:r w:rsidRPr="00F748B7">
        <w:rPr>
          <w:rtl/>
          <w:lang w:bidi="ar-SA"/>
        </w:rPr>
        <w:t xml:space="preserve">تابعی از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F748B7">
        <w:t xml:space="preserve"> </w:t>
      </w:r>
      <w:r w:rsidRPr="00F748B7">
        <w:rPr>
          <w:rtl/>
          <w:lang w:bidi="ar-SA"/>
        </w:rPr>
        <w:t xml:space="preserve">و سایر متغیرهای ورودی در زمان </w:t>
      </w:r>
      <m:oMath>
        <m:r>
          <w:rPr>
            <w:rFonts w:ascii="Cambria Math" w:hAnsi="Cambria Math"/>
          </w:rPr>
          <m:t>t</m:t>
        </m:r>
      </m:oMath>
      <w:r w:rsidRPr="00F748B7">
        <w:t xml:space="preserve"> </w:t>
      </w:r>
      <w:r w:rsidRPr="00F748B7">
        <w:rPr>
          <w:rtl/>
          <w:lang w:bidi="ar-SA"/>
        </w:rPr>
        <w:t>است، می</w:t>
      </w:r>
      <w:r w:rsidRPr="00F748B7">
        <w:t>‌</w:t>
      </w:r>
      <w:r w:rsidRPr="00F748B7">
        <w:rPr>
          <w:rtl/>
          <w:lang w:bidi="ar-SA"/>
        </w:rPr>
        <w:t>توانیم از قاعده زنجیره</w:t>
      </w:r>
      <w:r w:rsidRPr="00F748B7">
        <w:t>‌</w:t>
      </w:r>
      <w:r w:rsidRPr="00F748B7">
        <w:rPr>
          <w:rtl/>
          <w:lang w:bidi="ar-SA"/>
        </w:rPr>
        <w:t>ای برای مشتق</w:t>
      </w:r>
      <w:r w:rsidRPr="00F748B7">
        <w:t>‌</w:t>
      </w:r>
      <w:r w:rsidRPr="00F748B7">
        <w:rPr>
          <w:rtl/>
          <w:lang w:bidi="ar-SA"/>
        </w:rPr>
        <w:t>گیری استفاده کنیم</w:t>
      </w:r>
      <w:r w:rsidRPr="00F748B7">
        <w:t>.</w:t>
      </w:r>
    </w:p>
    <w:p w14:paraId="7136E8AF" w14:textId="1845B895" w:rsidR="00F748B7" w:rsidRPr="00F748B7" w:rsidRDefault="00F748B7" w:rsidP="00F748B7">
      <w:r w:rsidRPr="00F748B7">
        <w:rPr>
          <w:rtl/>
          <w:lang w:bidi="ar-SA"/>
        </w:rPr>
        <w:t xml:space="preserve">با توجه به معادله داده شده برای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F748B7">
        <w:t xml:space="preserve"> </w:t>
      </w:r>
      <w:r w:rsidRPr="00F748B7">
        <w:rPr>
          <w:rtl/>
          <w:lang w:bidi="ar-SA"/>
        </w:rPr>
        <w:t>در شبکه</w:t>
      </w:r>
      <w:r w:rsidRPr="00F748B7">
        <w:t xml:space="preserve"> LSTM </w:t>
      </w:r>
      <w:r w:rsidRPr="00F748B7">
        <w:rPr>
          <w:rtl/>
          <w:lang w:bidi="ar-SA"/>
        </w:rPr>
        <w:t>با بهینه</w:t>
      </w:r>
      <w:r w:rsidRPr="00F748B7">
        <w:t>‌</w:t>
      </w:r>
      <w:r w:rsidRPr="00F748B7">
        <w:rPr>
          <w:rtl/>
          <w:lang w:bidi="ar-SA"/>
        </w:rPr>
        <w:t xml:space="preserve">ساز </w:t>
      </w:r>
      <w:r w:rsidRPr="00F748B7">
        <w:t>Adam</w:t>
      </w:r>
    </w:p>
    <w:p w14:paraId="6289715E" w14:textId="2E681A42" w:rsidR="00F748B7" w:rsidRPr="00F748B7" w:rsidRDefault="00F748B7" w:rsidP="00F748B7">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t</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m</m:t>
                          </m:r>
                        </m:e>
                        <m:sub>
                          <m:r>
                            <w:rPr>
                              <w:rFonts w:ascii="Cambria Math" w:hAnsi="Cambria Math"/>
                            </w:rPr>
                            <m:t>t</m:t>
                          </m:r>
                        </m:sub>
                      </m:sSub>
                    </m:e>
                  </m:rad>
                  <m:r>
                    <m:rPr>
                      <m:sty m:val="p"/>
                    </m:rPr>
                    <w:rPr>
                      <w:rFonts w:ascii="Cambria Math" w:hAnsi="Cambria Math"/>
                    </w:rPr>
                    <m:t>+</m:t>
                  </m:r>
                  <m:r>
                    <w:rPr>
                      <w:rFonts w:ascii="Cambria Math" w:hAnsi="Cambria Math"/>
                    </w:rPr>
                    <m:t>ϵ</m:t>
                  </m:r>
                </m:den>
              </m:f>
            </m:e>
          </m:d>
        </m:oMath>
      </m:oMathPara>
    </w:p>
    <w:p w14:paraId="4DCEFD49" w14:textId="032F679F" w:rsidR="00F748B7" w:rsidRPr="00F748B7" w:rsidRDefault="00F748B7" w:rsidP="00F748B7">
      <w:r w:rsidRPr="00F748B7">
        <w:rPr>
          <w:rtl/>
          <w:lang w:bidi="ar-SA"/>
        </w:rPr>
        <w:t xml:space="preserve">مشتق </w:t>
      </w:r>
      <m:oMath>
        <m:r>
          <w:rPr>
            <w:rFonts w:ascii="Cambria Math" w:hAnsi="Cambria Math"/>
          </w:rPr>
          <m:t>σ</m:t>
        </m:r>
      </m:oMath>
      <w:r w:rsidRPr="00F748B7">
        <w:t xml:space="preserve"> </w:t>
      </w:r>
      <w:r w:rsidRPr="00F748B7">
        <w:rPr>
          <w:rtl/>
          <w:lang w:bidi="ar-SA"/>
        </w:rPr>
        <w:t>را می</w:t>
      </w:r>
      <w:r w:rsidRPr="00F748B7">
        <w:t>‌</w:t>
      </w:r>
      <w:r w:rsidRPr="00F748B7">
        <w:rPr>
          <w:rtl/>
          <w:lang w:bidi="ar-SA"/>
        </w:rPr>
        <w:t xml:space="preserve">توان با استفاده از قاعده مشتق تابع ترکیبی به دست آورد که برای تابع سیگموئید </w:t>
      </w:r>
      <m:oMath>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w:r w:rsidRPr="00F748B7">
        <w:t xml:space="preserve"> </w:t>
      </w:r>
      <w:r w:rsidRPr="00F748B7">
        <w:rPr>
          <w:rtl/>
          <w:lang w:bidi="ar-SA"/>
        </w:rPr>
        <w:t>به صورت زیر است</w:t>
      </w:r>
      <w:r w:rsidRPr="00F748B7">
        <w:t>:</w:t>
      </w:r>
    </w:p>
    <w:p w14:paraId="18D7C711" w14:textId="5E21313F" w:rsidR="00F748B7" w:rsidRPr="00F748B7" w:rsidRDefault="00F748B7" w:rsidP="00F748B7">
      <m:oMathPara>
        <m:oMath>
          <m:sSup>
            <m:sSupPr>
              <m:ctrlPr>
                <w:rPr>
                  <w:rFonts w:ascii="Cambria Math" w:hAnsi="Cambria Math"/>
                </w:rPr>
              </m:ctrlPr>
            </m:sSupPr>
            <m:e>
              <m:r>
                <w:rPr>
                  <w:rFonts w:ascii="Cambria Math" w:hAnsi="Cambria Math"/>
                </w:rPr>
                <m:t>σ</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)(1-</m:t>
          </m:r>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oMath>
      </m:oMathPara>
    </w:p>
    <w:p w14:paraId="28FCA015" w14:textId="00433F48" w:rsidR="00F748B7" w:rsidRPr="00F748B7" w:rsidRDefault="00F748B7" w:rsidP="00F748B7">
      <w:r w:rsidRPr="00F748B7">
        <w:rPr>
          <w:rtl/>
          <w:lang w:bidi="ar-SA"/>
        </w:rPr>
        <w:t xml:space="preserve">حالا، با در نظر گرفتن اینکه مشتق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F748B7">
        <w:t xml:space="preserve"> </w:t>
      </w:r>
      <w:r w:rsidRPr="00F748B7">
        <w:rPr>
          <w:rtl/>
          <w:lang w:bidi="ar-SA"/>
        </w:rPr>
        <w:t xml:space="preserve">نسبت به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F748B7">
        <w:t xml:space="preserve"> </w:t>
      </w:r>
      <w:r w:rsidRPr="00F748B7">
        <w:rPr>
          <w:rtl/>
          <w:lang w:bidi="ar-SA"/>
        </w:rPr>
        <w:t xml:space="preserve">شامل حاصلضرب مشتقات در هر گام از </w:t>
      </w:r>
      <m:oMath>
        <m:r>
          <w:rPr>
            <w:rFonts w:ascii="Cambria Math" w:hAnsi="Cambria Math"/>
          </w:rPr>
          <m:t>i</m:t>
        </m:r>
      </m:oMath>
      <w:r w:rsidRPr="00F748B7">
        <w:t xml:space="preserve"> </w:t>
      </w:r>
      <w:r w:rsidRPr="00F748B7">
        <w:rPr>
          <w:rtl/>
          <w:lang w:bidi="ar-SA"/>
        </w:rPr>
        <w:t xml:space="preserve">تا </w:t>
      </w:r>
      <m:oMath>
        <m:r>
          <w:rPr>
            <w:rFonts w:ascii="Cambria Math" w:hAnsi="Cambria Math"/>
          </w:rPr>
          <m:t>T</m:t>
        </m:r>
      </m:oMath>
      <w:r w:rsidRPr="00F748B7">
        <w:t xml:space="preserve"> </w:t>
      </w:r>
      <w:r w:rsidRPr="00F748B7">
        <w:rPr>
          <w:rtl/>
          <w:lang w:bidi="ar-SA"/>
        </w:rPr>
        <w:t>است، می</w:t>
      </w:r>
      <w:r w:rsidRPr="00F748B7">
        <w:t>‌</w:t>
      </w:r>
      <w:r w:rsidRPr="00F748B7">
        <w:rPr>
          <w:rtl/>
          <w:lang w:bidi="ar-SA"/>
        </w:rPr>
        <w:t>توانیم بنویسیم</w:t>
      </w:r>
      <w:r w:rsidRPr="00F748B7">
        <w:t>:</w:t>
      </w:r>
    </w:p>
    <w:p w14:paraId="7E961559" w14:textId="52CBD94C" w:rsidR="00F748B7" w:rsidRPr="00F748B7" w:rsidRDefault="00F748B7" w:rsidP="00F748B7">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+1</m:t>
              </m:r>
            </m:sub>
            <m:sup>
              <m:r>
                <w:rPr>
                  <w:rFonts w:ascii="Cambria Math" w:hAnsi="Cambria Math"/>
                </w:rPr>
                <m:t>T</m:t>
              </m:r>
            </m:sup>
            <m:e>
              <m:r>
                <m:rPr>
                  <m:sty m:val="p"/>
                </m:rPr>
                <w:rPr>
                  <w:rFonts w:ascii="Cambria Math" w:hAnsi="Cambria Math"/>
                </w:rPr>
                <m:t> </m:t>
              </m:r>
            </m:e>
          </m:nary>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-1</m:t>
                  </m:r>
                </m:sub>
              </m:sSub>
            </m:den>
          </m:f>
        </m:oMath>
      </m:oMathPara>
    </w:p>
    <w:p w14:paraId="5EBE01B9" w14:textId="49AA6AC8" w:rsidR="00F748B7" w:rsidRPr="00F748B7" w:rsidRDefault="00F748B7" w:rsidP="00F748B7">
      <w:r w:rsidRPr="00F748B7">
        <w:rPr>
          <w:rtl/>
          <w:lang w:bidi="ar-SA"/>
        </w:rPr>
        <w:t xml:space="preserve">برای هر گام </w:t>
      </w:r>
      <m:oMath>
        <m:r>
          <w:rPr>
            <w:rFonts w:ascii="Cambria Math" w:hAnsi="Cambria Math"/>
          </w:rPr>
          <m:t>j</m:t>
        </m:r>
      </m:oMath>
      <w:r w:rsidRPr="00F748B7">
        <w:rPr>
          <w:rtl/>
          <w:lang w:bidi="ar-SA"/>
        </w:rPr>
        <w:t xml:space="preserve">، مشتق </w:t>
      </w:r>
      <m:oMath>
        <m:sSub>
          <m:sSubPr>
            <m:ctrlPr>
              <w:rPr>
                <w:rFonts w:ascii="Cambria Math" w:hAnsi="Cambria Math"/>
              </w:rPr>
            </m:ctrlPr>
          </m:sSubPr>
          <m:e>
            <m:r>
              <w:rPr>
                <w:rFonts w:ascii="Cambria Math" w:hAnsi="Cambria Math"/>
              </w:rPr>
              <m:t>h</m:t>
            </m:r>
          </m:e>
          <m:sub>
            <m:r>
              <w:rPr>
                <w:rFonts w:ascii="Cambria Math" w:hAnsi="Cambria Math"/>
              </w:rPr>
              <m:t>j</m:t>
            </m:r>
          </m:sub>
        </m:sSub>
      </m:oMath>
      <w:r w:rsidRPr="00F748B7">
        <w:t xml:space="preserve"> </w:t>
      </w:r>
      <w:r w:rsidRPr="00F748B7">
        <w:rPr>
          <w:rtl/>
          <w:lang w:bidi="ar-SA"/>
        </w:rPr>
        <w:t xml:space="preserve">نسبت به </w:t>
      </w:r>
      <m:oMath>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-1</m:t>
            </m:r>
          </m:sub>
        </m:sSub>
      </m:oMath>
      <w:r w:rsidRPr="00F748B7">
        <w:t xml:space="preserve"> </w:t>
      </w:r>
      <w:r w:rsidRPr="00F748B7">
        <w:rPr>
          <w:rtl/>
          <w:lang w:bidi="ar-SA"/>
        </w:rPr>
        <w:t>می</w:t>
      </w:r>
      <w:r w:rsidRPr="00F748B7">
        <w:t>‌</w:t>
      </w:r>
      <w:r w:rsidRPr="00F748B7">
        <w:rPr>
          <w:rtl/>
          <w:lang w:bidi="ar-SA"/>
        </w:rPr>
        <w:t>تواند به صورت زیر نوشته شود</w:t>
      </w:r>
      <w:r w:rsidRPr="00F748B7">
        <w:t>:</w:t>
      </w:r>
    </w:p>
    <w:p w14:paraId="3A5502EE" w14:textId="2122387B" w:rsidR="00F748B7" w:rsidRPr="00F748B7" w:rsidRDefault="00F748B7" w:rsidP="00F748B7">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σ</m:t>
              </m:r>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-1</m:t>
                  </m:r>
                </m:sub>
              </m:sSub>
            </m:den>
          </m:f>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j</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m</m:t>
                      </m:r>
                    </m:e>
                    <m:sub>
                      <m:r>
                        <w:rPr>
                          <w:rFonts w:ascii="Cambria Math" w:hAnsi="Cambria Math"/>
                        </w:rPr>
                        <m:t>j</m:t>
                      </m:r>
                    </m:sub>
                  </m:sSub>
                </m:e>
              </m:rad>
              <m:r>
                <m:rPr>
                  <m:sty m:val="p"/>
                </m:rPr>
                <w:rPr>
                  <w:rFonts w:ascii="Cambria Math" w:hAnsi="Cambria Math"/>
                </w:rPr>
                <m:t>+</m:t>
              </m:r>
              <m:r>
                <w:rPr>
                  <w:rFonts w:ascii="Cambria Math" w:hAnsi="Cambria Math"/>
                </w:rPr>
                <m:t>ϵ</m:t>
              </m:r>
            </m:den>
          </m:f>
          <m:r>
            <m:rPr>
              <m:sty m:val="p"/>
            </m:rPr>
            <w:rPr>
              <w:rFonts w:ascii="Cambria Math" w:hAnsi="Cambria Math"/>
            </w:rPr>
            <m:t>)⋅</m:t>
          </m:r>
          <m:r>
            <w:rPr>
              <w:rFonts w:ascii="Cambria Math" w:hAnsi="Cambria Math"/>
            </w:rPr>
            <m:t>U</m:t>
          </m:r>
        </m:oMath>
      </m:oMathPara>
    </w:p>
    <w:p w14:paraId="6A5E2D70" w14:textId="124711D9" w:rsidR="00F748B7" w:rsidRPr="00F748B7" w:rsidRDefault="00F748B7" w:rsidP="00F748B7">
      <m:oMathPara>
        <m:oMath>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j</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m</m:t>
                      </m:r>
                    </m:e>
                    <m:sub>
                      <m:r>
                        <w:rPr>
                          <w:rFonts w:ascii="Cambria Math" w:hAnsi="Cambria Math"/>
                        </w:rPr>
                        <m:t>j</m:t>
                      </m:r>
                    </m:sub>
                  </m:sSub>
                </m:e>
              </m:rad>
              <m:r>
                <m:rPr>
                  <m:sty m:val="p"/>
                </m:rPr>
                <w:rPr>
                  <w:rFonts w:ascii="Cambria Math" w:hAnsi="Cambria Math"/>
                </w:rPr>
                <m:t>+</m:t>
              </m:r>
              <m:r>
                <w:rPr>
                  <w:rFonts w:ascii="Cambria Math" w:hAnsi="Cambria Math"/>
                </w:rPr>
                <m:t>ϵ</m:t>
              </m:r>
            </m:den>
          </m:f>
          <m:r>
            <m:rPr>
              <m:sty m:val="p"/>
            </m:rPr>
            <w:rPr>
              <w:rFonts w:ascii="Cambria Math" w:hAnsi="Cambria Math"/>
            </w:rPr>
            <m:t>)(1-</m:t>
          </m:r>
          <m:r>
            <w:rPr>
              <w:rFonts w:ascii="Cambria Math" w:hAnsi="Cambria Math"/>
            </w:rPr>
            <m:t>σ</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j</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m</m:t>
                      </m:r>
                    </m:e>
                    <m:sub>
                      <m:r>
                        <w:rPr>
                          <w:rFonts w:ascii="Cambria Math" w:hAnsi="Cambria Math"/>
                        </w:rPr>
                        <m:t>j</m:t>
                      </m:r>
                    </m:sub>
                  </m:sSub>
                </m:e>
              </m:rad>
              <m:r>
                <m:rPr>
                  <m:sty m:val="p"/>
                </m:rPr>
                <w:rPr>
                  <w:rFonts w:ascii="Cambria Math" w:hAnsi="Cambria Math"/>
                </w:rPr>
                <m:t>+</m:t>
              </m:r>
              <m:r>
                <w:rPr>
                  <w:rFonts w:ascii="Cambria Math" w:hAnsi="Cambria Math"/>
                </w:rPr>
                <m:t>ϵ</m:t>
              </m:r>
            </m:den>
          </m:f>
          <m:r>
            <m:rPr>
              <m:sty m:val="p"/>
            </m:rPr>
            <w:rPr>
              <w:rFonts w:ascii="Cambria Math" w:hAnsi="Cambria Math"/>
            </w:rPr>
            <m:t>))⋅</m:t>
          </m:r>
          <m:r>
            <w:rPr>
              <w:rFonts w:ascii="Cambria Math" w:hAnsi="Cambria Math"/>
            </w:rPr>
            <m:t>U</m:t>
          </m:r>
        </m:oMath>
      </m:oMathPara>
    </w:p>
    <w:p w14:paraId="3A021EBE" w14:textId="0545ABB8" w:rsidR="00F748B7" w:rsidRPr="00F748B7" w:rsidRDefault="00F748B7" w:rsidP="00F748B7">
      <w:r w:rsidRPr="00F748B7">
        <w:rPr>
          <w:rtl/>
          <w:lang w:bidi="ar-SA"/>
        </w:rPr>
        <w:t xml:space="preserve">با جایگذاری این مشتق در معادله قبلی و حذف </w:t>
      </w:r>
      <m:oMath>
        <m:r>
          <w:rPr>
            <w:rFonts w:ascii="Cambria Math" w:hAnsi="Cambria Math"/>
          </w:rPr>
          <m:t>σ</m:t>
        </m:r>
      </m:oMath>
      <w:r w:rsidRPr="00F748B7">
        <w:t xml:space="preserve"> </w:t>
      </w:r>
      <w:r w:rsidRPr="00F748B7">
        <w:rPr>
          <w:rtl/>
          <w:lang w:bidi="ar-SA"/>
        </w:rPr>
        <w:t xml:space="preserve">و </w:t>
      </w:r>
      <m:oMath>
        <m:r>
          <m:rPr>
            <m:sty m:val="p"/>
          </m:rPr>
          <w:rPr>
            <w:rFonts w:ascii="Cambria Math" w:hAnsi="Cambria Math"/>
          </w:rPr>
          <m:t>1-</m:t>
        </m:r>
        <m:r>
          <w:rPr>
            <w:rFonts w:ascii="Cambria Math" w:hAnsi="Cambria Math"/>
          </w:rPr>
          <m:t>σ</m:t>
        </m:r>
        <m:r>
          <w:rPr>
            <w:rFonts w:ascii="Cambria Math" w:hAnsi="Cambria Math"/>
          </w:rPr>
          <m:t>)</m:t>
        </m:r>
      </m:oMath>
      <w:r w:rsidRPr="00F748B7">
        <w:t xml:space="preserve"> (</w:t>
      </w:r>
      <w:r w:rsidRPr="00F748B7">
        <w:rPr>
          <w:rtl/>
          <w:lang w:bidi="ar-SA"/>
        </w:rPr>
        <w:t xml:space="preserve">که از قاعده مشتق تابع </w:t>
      </w:r>
      <w:r>
        <w:rPr>
          <w:rFonts w:hint="cs"/>
          <w:rtl/>
          <w:lang w:bidi="ar-SA"/>
        </w:rPr>
        <w:t>سیگموید</w:t>
      </w:r>
      <w:r w:rsidRPr="00F748B7">
        <w:rPr>
          <w:rtl/>
          <w:lang w:bidi="ar-SA"/>
        </w:rPr>
        <w:t xml:space="preserve"> آمده</w:t>
      </w:r>
      <w:r w:rsidRPr="00F748B7">
        <w:t>‌</w:t>
      </w:r>
      <w:r w:rsidRPr="00F748B7">
        <w:rPr>
          <w:rtl/>
          <w:lang w:bidi="ar-SA"/>
        </w:rPr>
        <w:t>اند، داریم</w:t>
      </w:r>
      <w:r w:rsidRPr="00F748B7">
        <w:t>:</w:t>
      </w:r>
    </w:p>
    <w:p w14:paraId="7E623EEE" w14:textId="28587EF3" w:rsidR="00F748B7" w:rsidRPr="00F748B7" w:rsidRDefault="00F748B7" w:rsidP="00F748B7">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+1</m:t>
              </m:r>
            </m:sub>
            <m:sup>
              <m:r>
                <w:rPr>
                  <w:rFonts w:ascii="Cambria Math" w:hAnsi="Cambria Math"/>
                </w:rPr>
                <m:t>T</m:t>
              </m:r>
            </m:sup>
            <m:e>
              <m:r>
                <m:rPr>
                  <m:sty m:val="p"/>
                </m:rPr>
                <w:rPr>
                  <w:rFonts w:ascii="Cambria Math" w:hAnsi="Cambria Math"/>
                </w:rPr>
                <m:t> </m:t>
              </m:r>
            </m:e>
          </m:nary>
          <m:d>
            <m:dPr>
              <m:ctrlPr>
                <w:rPr>
                  <w:rFonts w:ascii="Cambria Math" w:hAnsi="Cambria Math"/>
                </w:rPr>
              </m:ctrlPr>
            </m:dPr>
            <m:e>
              <m:r>
                <w:rPr>
                  <w:rFonts w:ascii="Cambria Math" w:hAnsi="Cambria Math"/>
                </w:rPr>
                <m:t>σ</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j</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m</m:t>
                          </m:r>
                        </m:e>
                        <m:sub>
                          <m:r>
                            <w:rPr>
                              <w:rFonts w:ascii="Cambria Math" w:hAnsi="Cambria Math"/>
                            </w:rPr>
                            <m:t>j</m:t>
                          </m:r>
                        </m:sub>
                      </m:sSub>
                    </m:e>
                  </m:rad>
                  <m:r>
                    <m:rPr>
                      <m:sty m:val="p"/>
                    </m:rPr>
                    <w:rPr>
                      <w:rFonts w:ascii="Cambria Math" w:hAnsi="Cambria Math"/>
                    </w:rPr>
                    <m:t>+</m:t>
                  </m:r>
                  <m:r>
                    <w:rPr>
                      <w:rFonts w:ascii="Cambria Math" w:hAnsi="Cambria Math"/>
                    </w:rPr>
                    <m:t>ϵ</m:t>
                  </m:r>
                </m:den>
              </m:f>
              <m:r>
                <m:rPr>
                  <m:sty m:val="p"/>
                </m:rPr>
                <w:rPr>
                  <w:rFonts w:ascii="Cambria Math" w:hAnsi="Cambria Math"/>
                </w:rPr>
                <m:t>)(1-</m:t>
              </m:r>
              <m:r>
                <w:rPr>
                  <w:rFonts w:ascii="Cambria Math" w:hAnsi="Cambria Math"/>
                </w:rPr>
                <m:t>σ</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j</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m</m:t>
                          </m:r>
                        </m:e>
                        <m:sub>
                          <m:r>
                            <w:rPr>
                              <w:rFonts w:ascii="Cambria Math" w:hAnsi="Cambria Math"/>
                            </w:rPr>
                            <m:t>j</m:t>
                          </m:r>
                        </m:sub>
                      </m:sSub>
                    </m:e>
                  </m:rad>
                  <m:r>
                    <m:rPr>
                      <m:sty m:val="p"/>
                    </m:rPr>
                    <w:rPr>
                      <w:rFonts w:ascii="Cambria Math" w:hAnsi="Cambria Math"/>
                    </w:rPr>
                    <m:t>+</m:t>
                  </m:r>
                  <m:r>
                    <w:rPr>
                      <w:rFonts w:ascii="Cambria Math" w:hAnsi="Cambria Math"/>
                    </w:rPr>
                    <m:t>ϵ</m:t>
                  </m:r>
                </m:den>
              </m:f>
              <m:r>
                <m:rPr>
                  <m:sty m:val="p"/>
                </m:rPr>
                <w:rPr>
                  <w:rFonts w:ascii="Cambria Math" w:hAnsi="Cambria Math"/>
                </w:rPr>
                <m:t>))</m:t>
              </m:r>
            </m:e>
          </m:d>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r>
                <m:rPr>
                  <m:sty m:val="p"/>
                </m:rPr>
                <w:rPr>
                  <w:rFonts w:ascii="Cambria Math" w:hAnsi="Cambria Math"/>
                </w:rPr>
                <m:t>-</m:t>
              </m:r>
              <m:r>
                <w:rPr>
                  <w:rFonts w:ascii="Cambria Math" w:hAnsi="Cambria Math"/>
                </w:rPr>
                <m:t>i</m:t>
              </m:r>
            </m:sup>
          </m:sSup>
        </m:oMath>
      </m:oMathPara>
    </w:p>
    <w:p w14:paraId="6E68D45A" w14:textId="77777777" w:rsidR="005879A4" w:rsidRDefault="005879A4" w:rsidP="005879A4">
      <w:pPr>
        <w:rPr>
          <w:rtl/>
        </w:rPr>
      </w:pPr>
    </w:p>
    <w:p w14:paraId="73F6C860" w14:textId="272E5831" w:rsidR="00573BEA" w:rsidRDefault="00F67E7B" w:rsidP="005879A4">
      <w:pPr>
        <w:rPr>
          <w:b/>
          <w:bCs/>
          <w:rtl/>
        </w:rPr>
      </w:pPr>
      <w:r>
        <w:rPr>
          <w:rFonts w:hint="cs"/>
          <w:b/>
          <w:bCs/>
          <w:rtl/>
        </w:rPr>
        <w:t>(د)</w:t>
      </w:r>
    </w:p>
    <w:p w14:paraId="6CC5D697" w14:textId="5D0F2419" w:rsidR="00AD36D4" w:rsidRDefault="00AD36D4" w:rsidP="00AD36D4">
      <w:pPr>
        <w:jc w:val="lowKashida"/>
        <w:rPr>
          <w:rtl/>
        </w:rPr>
      </w:pPr>
      <w:r>
        <w:rPr>
          <w:rtl/>
        </w:rPr>
        <w:t>معمار</w:t>
      </w:r>
      <w:r>
        <w:rPr>
          <w:rFonts w:hint="cs"/>
          <w:rtl/>
        </w:rPr>
        <w:t>ی</w:t>
      </w:r>
      <w:r>
        <w:rPr>
          <w:rtl/>
        </w:rPr>
        <w:t xml:space="preserve"> </w:t>
      </w:r>
      <w:r>
        <w:t>LSTM</w:t>
      </w:r>
      <w:r>
        <w:rPr>
          <w:rtl/>
        </w:rPr>
        <w:t xml:space="preserve"> که با به</w:t>
      </w:r>
      <w:r>
        <w:rPr>
          <w:rFonts w:hint="cs"/>
          <w:rtl/>
        </w:rPr>
        <w:t>ی</w:t>
      </w:r>
      <w:r>
        <w:rPr>
          <w:rFonts w:hint="eastAsia"/>
          <w:rtl/>
        </w:rPr>
        <w:t>نه‌ساز</w:t>
      </w:r>
      <w:r>
        <w:rPr>
          <w:rtl/>
        </w:rPr>
        <w:t xml:space="preserve"> </w:t>
      </w:r>
      <w:r>
        <w:t>Adam</w:t>
      </w:r>
      <w:r>
        <w:rPr>
          <w:rtl/>
        </w:rPr>
        <w:t xml:space="preserve"> ترک</w:t>
      </w:r>
      <w:r>
        <w:rPr>
          <w:rFonts w:hint="cs"/>
          <w:rtl/>
        </w:rPr>
        <w:t>ی</w:t>
      </w:r>
      <w:r>
        <w:rPr>
          <w:rFonts w:hint="eastAsia"/>
          <w:rtl/>
        </w:rPr>
        <w:t>ب</w:t>
      </w:r>
      <w:r>
        <w:rPr>
          <w:rtl/>
        </w:rPr>
        <w:t xml:space="preserve"> شده است، با وجود طراح</w:t>
      </w:r>
      <w:r>
        <w:rPr>
          <w:rFonts w:hint="cs"/>
          <w:rtl/>
        </w:rPr>
        <w:t>ی</w:t>
      </w:r>
      <w:r>
        <w:rPr>
          <w:rtl/>
        </w:rPr>
        <w:t xml:space="preserve"> پ</w:t>
      </w:r>
      <w:r>
        <w:rPr>
          <w:rFonts w:hint="cs"/>
          <w:rtl/>
        </w:rPr>
        <w:t>ی</w:t>
      </w:r>
      <w:r>
        <w:rPr>
          <w:rFonts w:hint="eastAsia"/>
          <w:rtl/>
        </w:rPr>
        <w:t>شرفته</w:t>
      </w:r>
      <w:r>
        <w:rPr>
          <w:rtl/>
        </w:rPr>
        <w:t xml:space="preserve"> برا</w:t>
      </w:r>
      <w:r>
        <w:rPr>
          <w:rFonts w:hint="cs"/>
          <w:rtl/>
        </w:rPr>
        <w:t>ی</w:t>
      </w:r>
      <w:r>
        <w:rPr>
          <w:rtl/>
        </w:rPr>
        <w:t xml:space="preserve"> مقابله با مشکلات ناپد</w:t>
      </w:r>
      <w:r>
        <w:rPr>
          <w:rFonts w:hint="cs"/>
          <w:rtl/>
        </w:rPr>
        <w:t>ی</w:t>
      </w:r>
      <w:r>
        <w:rPr>
          <w:rFonts w:hint="eastAsia"/>
          <w:rtl/>
        </w:rPr>
        <w:t>د</w:t>
      </w:r>
      <w:r>
        <w:rPr>
          <w:rtl/>
        </w:rPr>
        <w:t xml:space="preserve"> شدن و انفجار گراد</w:t>
      </w:r>
      <w:r>
        <w:rPr>
          <w:rFonts w:hint="cs"/>
          <w:rtl/>
        </w:rPr>
        <w:t>ی</w:t>
      </w:r>
      <w:r>
        <w:rPr>
          <w:rFonts w:hint="eastAsia"/>
          <w:rtl/>
        </w:rPr>
        <w:t>ان‌ها،</w:t>
      </w:r>
      <w:r>
        <w:rPr>
          <w:rtl/>
        </w:rPr>
        <w:t xml:space="preserve"> همچنان ممکن است با ا</w:t>
      </w:r>
      <w:r>
        <w:rPr>
          <w:rFonts w:hint="cs"/>
          <w:rtl/>
        </w:rPr>
        <w:t>ی</w:t>
      </w:r>
      <w:r>
        <w:rPr>
          <w:rFonts w:hint="eastAsia"/>
          <w:rtl/>
        </w:rPr>
        <w:t>ن</w:t>
      </w:r>
      <w:r>
        <w:rPr>
          <w:rtl/>
        </w:rPr>
        <w:t xml:space="preserve"> مشکلات روبرو شود. استفاده از تابع فعال‌ساز</w:t>
      </w:r>
      <w:r>
        <w:rPr>
          <w:rFonts w:hint="cs"/>
          <w:rtl/>
        </w:rPr>
        <w:t>ی</w:t>
      </w:r>
      <w:r>
        <w:rPr>
          <w:rtl/>
        </w:rPr>
        <w:t xml:space="preserve"> س</w:t>
      </w:r>
      <w:r>
        <w:rPr>
          <w:rFonts w:hint="cs"/>
          <w:rtl/>
        </w:rPr>
        <w:t>ی</w:t>
      </w:r>
      <w:r>
        <w:rPr>
          <w:rFonts w:hint="eastAsia"/>
          <w:rtl/>
        </w:rPr>
        <w:t>گموئ</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در گام‌ها</w:t>
      </w:r>
      <w:r>
        <w:rPr>
          <w:rFonts w:hint="cs"/>
          <w:rtl/>
        </w:rPr>
        <w:t>ی</w:t>
      </w:r>
      <w:r>
        <w:rPr>
          <w:rtl/>
        </w:rPr>
        <w:t xml:space="preserve"> زمان</w:t>
      </w:r>
      <w:r>
        <w:rPr>
          <w:rFonts w:hint="cs"/>
          <w:rtl/>
        </w:rPr>
        <w:t>ی</w:t>
      </w:r>
      <w:r>
        <w:rPr>
          <w:rtl/>
        </w:rPr>
        <w:t xml:space="preserve"> طولان</w:t>
      </w:r>
      <w:r>
        <w:rPr>
          <w:rFonts w:hint="cs"/>
          <w:rtl/>
        </w:rPr>
        <w:t>ی</w:t>
      </w:r>
      <w:r>
        <w:rPr>
          <w:rtl/>
        </w:rPr>
        <w:t xml:space="preserve"> موجب ناپد</w:t>
      </w:r>
      <w:r>
        <w:rPr>
          <w:rFonts w:hint="cs"/>
          <w:rtl/>
        </w:rPr>
        <w:t>ی</w:t>
      </w:r>
      <w:r>
        <w:rPr>
          <w:rFonts w:hint="eastAsia"/>
          <w:rtl/>
        </w:rPr>
        <w:t>د</w:t>
      </w:r>
      <w:r>
        <w:rPr>
          <w:rtl/>
        </w:rPr>
        <w:t xml:space="preserve"> شدن گراد</w:t>
      </w:r>
      <w:r>
        <w:rPr>
          <w:rFonts w:hint="cs"/>
          <w:rtl/>
        </w:rPr>
        <w:t>ی</w:t>
      </w:r>
      <w:r>
        <w:rPr>
          <w:rFonts w:hint="eastAsia"/>
          <w:rtl/>
        </w:rPr>
        <w:t>ان</w:t>
      </w:r>
      <w:r>
        <w:rPr>
          <w:rtl/>
        </w:rPr>
        <w:t xml:space="preserve"> شود، ز</w:t>
      </w:r>
      <w:r>
        <w:rPr>
          <w:rFonts w:hint="cs"/>
          <w:rtl/>
        </w:rPr>
        <w:t>ی</w:t>
      </w:r>
      <w:r>
        <w:rPr>
          <w:rFonts w:hint="eastAsia"/>
          <w:rtl/>
        </w:rPr>
        <w:t>را</w:t>
      </w:r>
      <w:r>
        <w:rPr>
          <w:rtl/>
        </w:rPr>
        <w:t xml:space="preserve"> مشتقات ا</w:t>
      </w:r>
      <w:r>
        <w:rPr>
          <w:rFonts w:hint="cs"/>
          <w:rtl/>
        </w:rPr>
        <w:t>ی</w:t>
      </w:r>
      <w:r>
        <w:rPr>
          <w:rFonts w:hint="eastAsia"/>
          <w:rtl/>
        </w:rPr>
        <w:t>ن</w:t>
      </w:r>
      <w:r>
        <w:rPr>
          <w:rtl/>
        </w:rPr>
        <w:t xml:space="preserve"> تابع مقاد</w:t>
      </w:r>
      <w:r>
        <w:rPr>
          <w:rFonts w:hint="cs"/>
          <w:rtl/>
        </w:rPr>
        <w:t>ی</w:t>
      </w:r>
      <w:r>
        <w:rPr>
          <w:rFonts w:hint="eastAsia"/>
          <w:rtl/>
        </w:rPr>
        <w:t>ر</w:t>
      </w:r>
      <w:r>
        <w:rPr>
          <w:rtl/>
        </w:rPr>
        <w:t xml:space="preserve"> کوچک</w:t>
      </w:r>
      <w:r>
        <w:rPr>
          <w:rFonts w:hint="cs"/>
          <w:rtl/>
        </w:rPr>
        <w:t>ی</w:t>
      </w:r>
      <w:r>
        <w:rPr>
          <w:rtl/>
        </w:rPr>
        <w:t xml:space="preserve"> دارند که م</w:t>
      </w:r>
      <w:r>
        <w:rPr>
          <w:rFonts w:hint="cs"/>
          <w:rtl/>
        </w:rPr>
        <w:t>ی‌</w:t>
      </w:r>
      <w:r>
        <w:rPr>
          <w:rFonts w:hint="eastAsia"/>
          <w:rtl/>
        </w:rPr>
        <w:t>توانند</w:t>
      </w:r>
      <w:r>
        <w:rPr>
          <w:rtl/>
        </w:rPr>
        <w:t xml:space="preserve"> در طول چند</w:t>
      </w:r>
      <w:r>
        <w:rPr>
          <w:rFonts w:hint="cs"/>
          <w:rtl/>
        </w:rPr>
        <w:t>ی</w:t>
      </w:r>
      <w:r>
        <w:rPr>
          <w:rFonts w:hint="eastAsia"/>
          <w:rtl/>
        </w:rPr>
        <w:t>ن</w:t>
      </w:r>
      <w:r>
        <w:rPr>
          <w:rtl/>
        </w:rPr>
        <w:t xml:space="preserve"> گام زمان</w:t>
      </w:r>
      <w:r>
        <w:rPr>
          <w:rFonts w:hint="cs"/>
          <w:rtl/>
        </w:rPr>
        <w:t>ی</w:t>
      </w:r>
      <w:r>
        <w:rPr>
          <w:rtl/>
        </w:rPr>
        <w:t xml:space="preserve"> به سرعت کاهش </w:t>
      </w:r>
      <w:r>
        <w:rPr>
          <w:rFonts w:hint="cs"/>
          <w:rtl/>
        </w:rPr>
        <w:t>ی</w:t>
      </w:r>
      <w:r>
        <w:rPr>
          <w:rFonts w:hint="eastAsia"/>
          <w:rtl/>
        </w:rPr>
        <w:t>ابند</w:t>
      </w:r>
      <w:r>
        <w:rPr>
          <w:rtl/>
        </w:rPr>
        <w:t>.</w:t>
      </w:r>
    </w:p>
    <w:p w14:paraId="6360C098" w14:textId="7CC64342" w:rsidR="00F67E7B" w:rsidRPr="00AD36D4" w:rsidRDefault="00AD36D4" w:rsidP="00AD36D4">
      <w:pPr>
        <w:jc w:val="lowKashida"/>
        <w:rPr>
          <w:rtl/>
        </w:rPr>
      </w:pPr>
      <w:r>
        <w:rPr>
          <w:rFonts w:hint="eastAsia"/>
          <w:rtl/>
        </w:rPr>
        <w:t>برا</w:t>
      </w:r>
      <w:r>
        <w:rPr>
          <w:rFonts w:hint="cs"/>
          <w:rtl/>
        </w:rPr>
        <w:t>ی</w:t>
      </w:r>
      <w:r>
        <w:rPr>
          <w:rtl/>
        </w:rPr>
        <w:t xml:space="preserve"> مقابله با ناپد</w:t>
      </w:r>
      <w:r>
        <w:rPr>
          <w:rFonts w:hint="cs"/>
          <w:rtl/>
        </w:rPr>
        <w:t>ی</w:t>
      </w:r>
      <w:r>
        <w:rPr>
          <w:rFonts w:hint="eastAsia"/>
          <w:rtl/>
        </w:rPr>
        <w:t>د</w:t>
      </w:r>
      <w:r>
        <w:rPr>
          <w:rtl/>
        </w:rPr>
        <w:t xml:space="preserve"> شدن گراد</w:t>
      </w:r>
      <w:r>
        <w:rPr>
          <w:rFonts w:hint="cs"/>
          <w:rtl/>
        </w:rPr>
        <w:t>ی</w:t>
      </w:r>
      <w:r>
        <w:rPr>
          <w:rFonts w:hint="eastAsia"/>
          <w:rtl/>
        </w:rPr>
        <w:t>ان،</w:t>
      </w:r>
      <w:r>
        <w:rPr>
          <w:rtl/>
        </w:rPr>
        <w:t xml:space="preserve"> </w:t>
      </w:r>
      <w:r>
        <w:rPr>
          <w:rFonts w:hint="cs"/>
          <w:rtl/>
        </w:rPr>
        <w:t>ی</w:t>
      </w:r>
      <w:r>
        <w:rPr>
          <w:rFonts w:hint="eastAsia"/>
          <w:rtl/>
        </w:rPr>
        <w:t>ک</w:t>
      </w:r>
      <w:r>
        <w:rPr>
          <w:rFonts w:hint="cs"/>
          <w:rtl/>
        </w:rPr>
        <w:t>ی</w:t>
      </w:r>
      <w:r>
        <w:rPr>
          <w:rtl/>
        </w:rPr>
        <w:t xml:space="preserve"> از راه‌کارها</w:t>
      </w:r>
      <w:r>
        <w:rPr>
          <w:rFonts w:hint="cs"/>
          <w:rtl/>
        </w:rPr>
        <w:t>ی</w:t>
      </w:r>
      <w:r>
        <w:rPr>
          <w:rtl/>
        </w:rPr>
        <w:t xml:space="preserve"> ساده م</w:t>
      </w:r>
      <w:r>
        <w:rPr>
          <w:rFonts w:hint="cs"/>
          <w:rtl/>
        </w:rPr>
        <w:t>ی‌</w:t>
      </w:r>
      <w:r>
        <w:rPr>
          <w:rFonts w:hint="eastAsia"/>
          <w:rtl/>
        </w:rPr>
        <w:t>تواند</w:t>
      </w:r>
      <w:r>
        <w:rPr>
          <w:rtl/>
        </w:rPr>
        <w:t xml:space="preserve"> ا</w:t>
      </w:r>
      <w:r>
        <w:rPr>
          <w:rFonts w:hint="cs"/>
          <w:rtl/>
        </w:rPr>
        <w:t>ی</w:t>
      </w:r>
      <w:r>
        <w:rPr>
          <w:rFonts w:hint="eastAsia"/>
          <w:rtl/>
        </w:rPr>
        <w:t>ن</w:t>
      </w:r>
      <w:r>
        <w:rPr>
          <w:rtl/>
        </w:rPr>
        <w:t xml:space="preserve"> باشد که تابع س</w:t>
      </w:r>
      <w:r>
        <w:rPr>
          <w:rFonts w:hint="cs"/>
          <w:rtl/>
        </w:rPr>
        <w:t>ی</w:t>
      </w:r>
      <w:r>
        <w:rPr>
          <w:rFonts w:hint="eastAsia"/>
          <w:rtl/>
        </w:rPr>
        <w:t>گموئ</w:t>
      </w:r>
      <w:r>
        <w:rPr>
          <w:rFonts w:hint="cs"/>
          <w:rtl/>
        </w:rPr>
        <w:t>ی</w:t>
      </w:r>
      <w:r>
        <w:rPr>
          <w:rFonts w:hint="eastAsia"/>
          <w:rtl/>
        </w:rPr>
        <w:t>د</w:t>
      </w:r>
      <w:r>
        <w:rPr>
          <w:rtl/>
        </w:rPr>
        <w:t xml:space="preserve"> را در </w:t>
      </w:r>
      <w:r>
        <w:rPr>
          <w:rFonts w:hint="cs"/>
          <w:rtl/>
        </w:rPr>
        <w:t>ی</w:t>
      </w:r>
      <w:r>
        <w:rPr>
          <w:rFonts w:hint="eastAsia"/>
          <w:rtl/>
        </w:rPr>
        <w:t>ک</w:t>
      </w:r>
      <w:r>
        <w:rPr>
          <w:rtl/>
        </w:rPr>
        <w:t xml:space="preserve"> ثابت بزرگتر از </w:t>
      </w:r>
      <w:r>
        <w:rPr>
          <w:rFonts w:hint="cs"/>
          <w:rtl/>
        </w:rPr>
        <w:t>ی</w:t>
      </w:r>
      <w:r>
        <w:rPr>
          <w:rFonts w:hint="eastAsia"/>
          <w:rtl/>
        </w:rPr>
        <w:t>ک</w:t>
      </w:r>
      <w:r>
        <w:rPr>
          <w:rtl/>
        </w:rPr>
        <w:t xml:space="preserve"> ضرب کن</w:t>
      </w:r>
      <w:r>
        <w:rPr>
          <w:rFonts w:hint="cs"/>
          <w:rtl/>
        </w:rPr>
        <w:t>ی</w:t>
      </w:r>
      <w:r>
        <w:rPr>
          <w:rFonts w:hint="eastAsia"/>
          <w:rtl/>
        </w:rPr>
        <w:t>م</w:t>
      </w:r>
      <w:r>
        <w:rPr>
          <w:rtl/>
        </w:rPr>
        <w:t xml:space="preserve"> تا مقاد</w:t>
      </w:r>
      <w:r>
        <w:rPr>
          <w:rFonts w:hint="cs"/>
          <w:rtl/>
        </w:rPr>
        <w:t>ی</w:t>
      </w:r>
      <w:r>
        <w:rPr>
          <w:rFonts w:hint="eastAsia"/>
          <w:rtl/>
        </w:rPr>
        <w:t>ر</w:t>
      </w:r>
      <w:r>
        <w:rPr>
          <w:rtl/>
        </w:rPr>
        <w:t xml:space="preserve"> مشتقات آن افزا</w:t>
      </w:r>
      <w:r>
        <w:rPr>
          <w:rFonts w:hint="cs"/>
          <w:rtl/>
        </w:rPr>
        <w:t>ی</w:t>
      </w:r>
      <w:r>
        <w:rPr>
          <w:rFonts w:hint="eastAsia"/>
          <w:rtl/>
        </w:rPr>
        <w:t>ش</w:t>
      </w:r>
      <w:r>
        <w:rPr>
          <w:rtl/>
        </w:rPr>
        <w:t xml:space="preserve"> </w:t>
      </w:r>
      <w:r>
        <w:rPr>
          <w:rFonts w:hint="cs"/>
          <w:rtl/>
        </w:rPr>
        <w:t>ی</w:t>
      </w:r>
      <w:r>
        <w:rPr>
          <w:rFonts w:hint="eastAsia"/>
          <w:rtl/>
        </w:rPr>
        <w:t>ابند</w:t>
      </w:r>
      <w:r>
        <w:rPr>
          <w:rtl/>
        </w:rPr>
        <w:t>. همچن</w:t>
      </w:r>
      <w:r>
        <w:rPr>
          <w:rFonts w:hint="cs"/>
          <w:rtl/>
        </w:rPr>
        <w:t>ی</w:t>
      </w:r>
      <w:r>
        <w:rPr>
          <w:rFonts w:hint="eastAsia"/>
          <w:rtl/>
        </w:rPr>
        <w:t>ن،</w:t>
      </w:r>
      <w:r>
        <w:rPr>
          <w:rtl/>
        </w:rPr>
        <w:t xml:space="preserve"> استفاده از روش‌ها</w:t>
      </w:r>
      <w:r>
        <w:rPr>
          <w:rFonts w:hint="cs"/>
          <w:rtl/>
        </w:rPr>
        <w:t>یی</w:t>
      </w:r>
      <w:r>
        <w:rPr>
          <w:rtl/>
        </w:rPr>
        <w:t xml:space="preserve"> نظ</w:t>
      </w:r>
      <w:r>
        <w:rPr>
          <w:rFonts w:hint="cs"/>
          <w:rtl/>
        </w:rPr>
        <w:t>ی</w:t>
      </w:r>
      <w:r>
        <w:rPr>
          <w:rFonts w:hint="eastAsia"/>
          <w:rtl/>
        </w:rPr>
        <w:t>ر</w:t>
      </w:r>
      <w:r>
        <w:rPr>
          <w:rtl/>
        </w:rPr>
        <w:t xml:space="preserve"> </w:t>
      </w:r>
      <w:r>
        <w:t>Gradient Clipping</w:t>
      </w:r>
      <w:r>
        <w:rPr>
          <w:rtl/>
        </w:rPr>
        <w:t xml:space="preserve"> برا</w:t>
      </w:r>
      <w:r>
        <w:rPr>
          <w:rFonts w:hint="cs"/>
          <w:rtl/>
        </w:rPr>
        <w:t>ی</w:t>
      </w:r>
      <w:r>
        <w:rPr>
          <w:rtl/>
        </w:rPr>
        <w:t xml:space="preserve"> جلوگ</w:t>
      </w:r>
      <w:r>
        <w:rPr>
          <w:rFonts w:hint="cs"/>
          <w:rtl/>
        </w:rPr>
        <w:t>ی</w:t>
      </w:r>
      <w:r>
        <w:rPr>
          <w:rFonts w:hint="eastAsia"/>
          <w:rtl/>
        </w:rPr>
        <w:t>ر</w:t>
      </w:r>
      <w:r>
        <w:rPr>
          <w:rFonts w:hint="cs"/>
          <w:rtl/>
        </w:rPr>
        <w:t>ی</w:t>
      </w:r>
      <w:r>
        <w:rPr>
          <w:rtl/>
        </w:rPr>
        <w:t xml:space="preserve"> از انفجار گراد</w:t>
      </w:r>
      <w:r>
        <w:rPr>
          <w:rFonts w:hint="cs"/>
          <w:rtl/>
        </w:rPr>
        <w:t>ی</w:t>
      </w:r>
      <w:r>
        <w:rPr>
          <w:rFonts w:hint="eastAsia"/>
          <w:rtl/>
        </w:rPr>
        <w:t>ان</w:t>
      </w:r>
      <w:r>
        <w:rPr>
          <w:rtl/>
        </w:rPr>
        <w:t xml:space="preserve"> پ</w:t>
      </w:r>
      <w:r>
        <w:rPr>
          <w:rFonts w:hint="cs"/>
          <w:rtl/>
        </w:rPr>
        <w:t>ی</w:t>
      </w:r>
      <w:r>
        <w:rPr>
          <w:rFonts w:hint="eastAsia"/>
          <w:rtl/>
        </w:rPr>
        <w:t>شنهاد</w:t>
      </w:r>
      <w:r>
        <w:rPr>
          <w:rtl/>
        </w:rPr>
        <w:t xml:space="preserve"> م</w:t>
      </w:r>
      <w:r>
        <w:rPr>
          <w:rFonts w:hint="cs"/>
          <w:rtl/>
        </w:rPr>
        <w:t>ی‌</w:t>
      </w:r>
      <w:r>
        <w:rPr>
          <w:rtl/>
        </w:rPr>
        <w:t>شود که در آن مقاد</w:t>
      </w:r>
      <w:r>
        <w:rPr>
          <w:rFonts w:hint="cs"/>
          <w:rtl/>
        </w:rPr>
        <w:t>ی</w:t>
      </w:r>
      <w:r>
        <w:rPr>
          <w:rFonts w:hint="eastAsia"/>
          <w:rtl/>
        </w:rPr>
        <w:t>ر</w:t>
      </w:r>
      <w:r>
        <w:rPr>
          <w:rtl/>
        </w:rPr>
        <w:t xml:space="preserve"> بزرگ گراد</w:t>
      </w:r>
      <w:r>
        <w:rPr>
          <w:rFonts w:hint="cs"/>
          <w:rtl/>
        </w:rPr>
        <w:t>ی</w:t>
      </w:r>
      <w:r>
        <w:rPr>
          <w:rFonts w:hint="eastAsia"/>
          <w:rtl/>
        </w:rPr>
        <w:t>ان‌ها</w:t>
      </w:r>
      <w:r>
        <w:rPr>
          <w:rtl/>
        </w:rPr>
        <w:t xml:space="preserve"> را محدود م</w:t>
      </w:r>
      <w:r>
        <w:rPr>
          <w:rFonts w:hint="cs"/>
          <w:rtl/>
        </w:rPr>
        <w:t>ی‌</w:t>
      </w:r>
      <w:r>
        <w:rPr>
          <w:rFonts w:hint="eastAsia"/>
          <w:rtl/>
        </w:rPr>
        <w:t>کن</w:t>
      </w:r>
      <w:r>
        <w:rPr>
          <w:rFonts w:hint="cs"/>
          <w:rtl/>
        </w:rPr>
        <w:t>ی</w:t>
      </w:r>
      <w:r>
        <w:rPr>
          <w:rFonts w:hint="eastAsia"/>
          <w:rtl/>
        </w:rPr>
        <w:t>م</w:t>
      </w:r>
      <w:r>
        <w:rPr>
          <w:rtl/>
        </w:rPr>
        <w:t xml:space="preserve"> تا از </w:t>
      </w:r>
      <w:r>
        <w:rPr>
          <w:rFonts w:hint="cs"/>
          <w:rtl/>
        </w:rPr>
        <w:t>ی</w:t>
      </w:r>
      <w:r>
        <w:rPr>
          <w:rFonts w:hint="eastAsia"/>
          <w:rtl/>
        </w:rPr>
        <w:t>ک</w:t>
      </w:r>
      <w:r>
        <w:rPr>
          <w:rtl/>
        </w:rPr>
        <w:t xml:space="preserve"> آستانه مع</w:t>
      </w:r>
      <w:r>
        <w:rPr>
          <w:rFonts w:hint="cs"/>
          <w:rtl/>
        </w:rPr>
        <w:t>ی</w:t>
      </w:r>
      <w:r>
        <w:rPr>
          <w:rFonts w:hint="eastAsia"/>
          <w:rtl/>
        </w:rPr>
        <w:t>ن</w:t>
      </w:r>
      <w:r>
        <w:rPr>
          <w:rtl/>
        </w:rPr>
        <w:t xml:space="preserve"> فراتر نروند. ا</w:t>
      </w:r>
      <w:r>
        <w:rPr>
          <w:rFonts w:hint="cs"/>
          <w:rtl/>
        </w:rPr>
        <w:t>ی</w:t>
      </w:r>
      <w:r>
        <w:rPr>
          <w:rFonts w:hint="eastAsia"/>
          <w:rtl/>
        </w:rPr>
        <w:t>ن</w:t>
      </w:r>
      <w:r>
        <w:rPr>
          <w:rtl/>
        </w:rPr>
        <w:t xml:space="preserve"> تکن</w:t>
      </w:r>
      <w:r>
        <w:rPr>
          <w:rFonts w:hint="cs"/>
          <w:rtl/>
        </w:rPr>
        <w:t>ی</w:t>
      </w:r>
      <w:r>
        <w:rPr>
          <w:rFonts w:hint="eastAsia"/>
          <w:rtl/>
        </w:rPr>
        <w:t>ک‌ها</w:t>
      </w:r>
      <w:r>
        <w:rPr>
          <w:rtl/>
        </w:rPr>
        <w:t xml:space="preserve"> به حفظ پا</w:t>
      </w:r>
      <w:r>
        <w:rPr>
          <w:rFonts w:hint="cs"/>
          <w:rtl/>
        </w:rPr>
        <w:t>ی</w:t>
      </w:r>
      <w:r>
        <w:rPr>
          <w:rFonts w:hint="eastAsia"/>
          <w:rtl/>
        </w:rPr>
        <w:t>دار</w:t>
      </w:r>
      <w:r>
        <w:rPr>
          <w:rFonts w:hint="cs"/>
          <w:rtl/>
        </w:rPr>
        <w:t>ی</w:t>
      </w:r>
      <w:r>
        <w:rPr>
          <w:rtl/>
        </w:rPr>
        <w:t xml:space="preserve"> در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کنند</w:t>
      </w:r>
      <w:r>
        <w:rPr>
          <w:rtl/>
        </w:rPr>
        <w:t xml:space="preserve"> و امکان رس</w:t>
      </w:r>
      <w:r>
        <w:rPr>
          <w:rFonts w:hint="cs"/>
          <w:rtl/>
        </w:rPr>
        <w:t>ی</w:t>
      </w:r>
      <w:r>
        <w:rPr>
          <w:rFonts w:hint="eastAsia"/>
          <w:rtl/>
        </w:rPr>
        <w:t>دن</w:t>
      </w:r>
      <w:r>
        <w:rPr>
          <w:rtl/>
        </w:rPr>
        <w:t xml:space="preserve"> به نتا</w:t>
      </w:r>
      <w:r>
        <w:rPr>
          <w:rFonts w:hint="cs"/>
          <w:rtl/>
        </w:rPr>
        <w:t>ی</w:t>
      </w:r>
      <w:r>
        <w:rPr>
          <w:rFonts w:hint="eastAsia"/>
          <w:rtl/>
        </w:rPr>
        <w:t>ج</w:t>
      </w:r>
      <w:r>
        <w:rPr>
          <w:rtl/>
        </w:rPr>
        <w:t xml:space="preserve"> به</w:t>
      </w:r>
      <w:r>
        <w:rPr>
          <w:rFonts w:hint="cs"/>
          <w:rtl/>
        </w:rPr>
        <w:t>ی</w:t>
      </w:r>
      <w:r>
        <w:rPr>
          <w:rFonts w:hint="eastAsia"/>
          <w:rtl/>
        </w:rPr>
        <w:t>نه‌تر</w:t>
      </w:r>
      <w:r>
        <w:rPr>
          <w:rtl/>
        </w:rPr>
        <w:t xml:space="preserve"> در طول آموزش را فراهم م</w:t>
      </w:r>
      <w:r>
        <w:rPr>
          <w:rFonts w:hint="cs"/>
          <w:rtl/>
        </w:rPr>
        <w:t>ی‌</w:t>
      </w:r>
      <w:r>
        <w:rPr>
          <w:rFonts w:hint="eastAsia"/>
          <w:rtl/>
        </w:rPr>
        <w:t>آورند</w:t>
      </w:r>
      <w:r>
        <w:rPr>
          <w:rtl/>
        </w:rPr>
        <w:t>.</w:t>
      </w:r>
    </w:p>
    <w:p w14:paraId="1E535F7C" w14:textId="77777777" w:rsidR="00AD36D4" w:rsidRDefault="00AD36D4" w:rsidP="005879A4">
      <w:pPr>
        <w:rPr>
          <w:b/>
          <w:bCs/>
          <w:rtl/>
        </w:rPr>
      </w:pPr>
    </w:p>
    <w:p w14:paraId="7AB37388" w14:textId="3A755929" w:rsidR="00F67E7B" w:rsidRDefault="00F67E7B" w:rsidP="005879A4">
      <w:pPr>
        <w:rPr>
          <w:b/>
          <w:bCs/>
          <w:rtl/>
        </w:rPr>
      </w:pPr>
      <w:r>
        <w:rPr>
          <w:rFonts w:hint="cs"/>
          <w:b/>
          <w:bCs/>
          <w:rtl/>
        </w:rPr>
        <w:t>(ه)</w:t>
      </w:r>
    </w:p>
    <w:p w14:paraId="5D168620" w14:textId="37AE9F02" w:rsidR="00E11EB0" w:rsidRDefault="00E11EB0" w:rsidP="00E11EB0">
      <w:pPr>
        <w:rPr>
          <w:rtl/>
        </w:rPr>
      </w:pPr>
      <w:r>
        <w:rPr>
          <w:rFonts w:hint="cs"/>
          <w:rtl/>
        </w:rPr>
        <w:t>معماری بحث‌شده در این سوال</w:t>
      </w:r>
      <w:r>
        <w:rPr>
          <w:rtl/>
        </w:rPr>
        <w:t>، عملکرد</w:t>
      </w:r>
      <w:r>
        <w:rPr>
          <w:rFonts w:hint="cs"/>
          <w:rtl/>
        </w:rPr>
        <w:t>ی</w:t>
      </w:r>
      <w:r>
        <w:rPr>
          <w:rtl/>
        </w:rPr>
        <w:t xml:space="preserve"> شب</w:t>
      </w:r>
      <w:r>
        <w:rPr>
          <w:rFonts w:hint="cs"/>
          <w:rtl/>
        </w:rPr>
        <w:t>ی</w:t>
      </w:r>
      <w:r>
        <w:rPr>
          <w:rFonts w:hint="eastAsia"/>
          <w:rtl/>
        </w:rPr>
        <w:t>ه</w:t>
      </w:r>
      <w:r>
        <w:rPr>
          <w:rtl/>
        </w:rPr>
        <w:t xml:space="preserve"> به الگور</w:t>
      </w:r>
      <w:r>
        <w:rPr>
          <w:rFonts w:hint="cs"/>
          <w:rtl/>
        </w:rPr>
        <w:t>ی</w:t>
      </w:r>
      <w:r>
        <w:rPr>
          <w:rFonts w:hint="eastAsia"/>
          <w:rtl/>
        </w:rPr>
        <w:t>تم</w:t>
      </w:r>
      <w:r>
        <w:rPr>
          <w:rtl/>
        </w:rPr>
        <w:t xml:space="preserve"> به</w:t>
      </w:r>
      <w:r>
        <w:rPr>
          <w:rFonts w:hint="cs"/>
          <w:rtl/>
        </w:rPr>
        <w:t>ی</w:t>
      </w:r>
      <w:r>
        <w:rPr>
          <w:rFonts w:hint="eastAsia"/>
          <w:rtl/>
        </w:rPr>
        <w:t>نه‌ساز</w:t>
      </w:r>
      <w:r>
        <w:rPr>
          <w:rFonts w:hint="cs"/>
          <w:rtl/>
        </w:rPr>
        <w:t>ی</w:t>
      </w:r>
      <w:r>
        <w:rPr>
          <w:rtl/>
        </w:rPr>
        <w:t xml:space="preserve"> </w:t>
      </w:r>
      <w:r>
        <w:t>Adam</w:t>
      </w:r>
      <w:r>
        <w:rPr>
          <w:rtl/>
        </w:rPr>
        <w:t xml:space="preserve"> دارد. الگور</w:t>
      </w:r>
      <w:r>
        <w:rPr>
          <w:rFonts w:hint="cs"/>
          <w:rtl/>
        </w:rPr>
        <w:t>ی</w:t>
      </w:r>
      <w:r>
        <w:rPr>
          <w:rFonts w:hint="eastAsia"/>
          <w:rtl/>
        </w:rPr>
        <w:t>تم</w:t>
      </w:r>
      <w:r>
        <w:rPr>
          <w:rtl/>
        </w:rPr>
        <w:t xml:space="preserve"> </w:t>
      </w:r>
      <w:r>
        <w:t>Adam</w:t>
      </w:r>
      <w:r>
        <w:rPr>
          <w:rtl/>
        </w:rPr>
        <w:t xml:space="preserve">، که مخفف </w:t>
      </w:r>
      <w:r>
        <w:t>Adaptive Moment Estimation</w:t>
      </w:r>
      <w:r>
        <w:rPr>
          <w:rtl/>
        </w:rPr>
        <w:t xml:space="preserve"> است، برا</w:t>
      </w:r>
      <w:r>
        <w:rPr>
          <w:rFonts w:hint="cs"/>
          <w:rtl/>
        </w:rPr>
        <w:t>ی</w:t>
      </w:r>
      <w:r>
        <w:rPr>
          <w:rtl/>
        </w:rPr>
        <w:t xml:space="preserve"> تنظ</w:t>
      </w:r>
      <w:r>
        <w:rPr>
          <w:rFonts w:hint="cs"/>
          <w:rtl/>
        </w:rPr>
        <w:t>ی</w:t>
      </w:r>
      <w:r>
        <w:rPr>
          <w:rFonts w:hint="eastAsia"/>
          <w:rtl/>
        </w:rPr>
        <w:t>م</w:t>
      </w:r>
      <w:r>
        <w:rPr>
          <w:rtl/>
        </w:rPr>
        <w:t xml:space="preserve"> نرخ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هر پارامتر به صورت </w:t>
      </w:r>
      <w:r>
        <w:rPr>
          <w:rtl/>
        </w:rPr>
        <w:lastRenderedPageBreak/>
        <w:t>انطباق</w:t>
      </w:r>
      <w:r>
        <w:rPr>
          <w:rFonts w:hint="cs"/>
          <w:rtl/>
        </w:rPr>
        <w:t>ی</w:t>
      </w:r>
      <w:r>
        <w:rPr>
          <w:rtl/>
        </w:rPr>
        <w:t xml:space="preserve"> و بر اساس تخم</w:t>
      </w:r>
      <w:r>
        <w:rPr>
          <w:rFonts w:hint="cs"/>
          <w:rtl/>
        </w:rPr>
        <w:t>ی</w:t>
      </w:r>
      <w:r>
        <w:rPr>
          <w:rFonts w:hint="eastAsia"/>
          <w:rtl/>
        </w:rPr>
        <w:t>ن‌ها</w:t>
      </w:r>
      <w:r>
        <w:rPr>
          <w:rFonts w:hint="cs"/>
          <w:rtl/>
        </w:rPr>
        <w:t>ی</w:t>
      </w:r>
      <w:r>
        <w:rPr>
          <w:rtl/>
        </w:rPr>
        <w:t xml:space="preserve"> اول</w:t>
      </w:r>
      <w:r>
        <w:rPr>
          <w:rFonts w:hint="cs"/>
          <w:rtl/>
        </w:rPr>
        <w:t>ی</w:t>
      </w:r>
      <w:r>
        <w:rPr>
          <w:rFonts w:hint="eastAsia"/>
          <w:rtl/>
        </w:rPr>
        <w:t>ن</w:t>
      </w:r>
      <w:r>
        <w:rPr>
          <w:rtl/>
        </w:rPr>
        <w:t xml:space="preserve"> و دوم</w:t>
      </w:r>
      <w:r>
        <w:rPr>
          <w:rFonts w:hint="cs"/>
          <w:rtl/>
        </w:rPr>
        <w:t>ی</w:t>
      </w:r>
      <w:r>
        <w:rPr>
          <w:rFonts w:hint="eastAsia"/>
          <w:rtl/>
        </w:rPr>
        <w:t>ن</w:t>
      </w:r>
      <w:r>
        <w:rPr>
          <w:rtl/>
        </w:rPr>
        <w:t xml:space="preserve"> لحظه‌</w:t>
      </w:r>
      <w:r>
        <w:rPr>
          <w:rFonts w:hint="cs"/>
          <w:rtl/>
        </w:rPr>
        <w:t>ی</w:t>
      </w:r>
      <w:r>
        <w:rPr>
          <w:rtl/>
        </w:rPr>
        <w:t xml:space="preserve"> گراد</w:t>
      </w:r>
      <w:r>
        <w:rPr>
          <w:rFonts w:hint="cs"/>
          <w:rtl/>
        </w:rPr>
        <w:t>ی</w:t>
      </w:r>
      <w:r>
        <w:rPr>
          <w:rFonts w:hint="eastAsia"/>
          <w:rtl/>
        </w:rPr>
        <w:t>ان‌ها</w:t>
      </w:r>
      <w:r>
        <w:rPr>
          <w:rtl/>
        </w:rPr>
        <w:t xml:space="preserve"> کار م</w:t>
      </w:r>
      <w:r>
        <w:rPr>
          <w:rFonts w:hint="cs"/>
          <w:rtl/>
        </w:rPr>
        <w:t>ی‌</w:t>
      </w:r>
      <w:r>
        <w:rPr>
          <w:rFonts w:hint="eastAsia"/>
          <w:rtl/>
        </w:rPr>
        <w:t>کند</w:t>
      </w:r>
      <w:r>
        <w:rPr>
          <w:rtl/>
        </w:rPr>
        <w:t>. ا</w:t>
      </w:r>
      <w:r>
        <w:rPr>
          <w:rFonts w:hint="cs"/>
          <w:rtl/>
        </w:rPr>
        <w:t>ی</w:t>
      </w:r>
      <w:r>
        <w:rPr>
          <w:rFonts w:hint="eastAsia"/>
          <w:rtl/>
        </w:rPr>
        <w:t>ن</w:t>
      </w:r>
      <w:r>
        <w:rPr>
          <w:rtl/>
        </w:rPr>
        <w:t xml:space="preserve"> کار به الگور</w:t>
      </w:r>
      <w:r>
        <w:rPr>
          <w:rFonts w:hint="cs"/>
          <w:rtl/>
        </w:rPr>
        <w:t>ی</w:t>
      </w:r>
      <w:r>
        <w:rPr>
          <w:rFonts w:hint="eastAsia"/>
          <w:rtl/>
        </w:rPr>
        <w:t>تم</w:t>
      </w:r>
      <w:r>
        <w:rPr>
          <w:rtl/>
        </w:rPr>
        <w:t xml:space="preserve"> اجازه م</w:t>
      </w:r>
      <w:r>
        <w:rPr>
          <w:rFonts w:hint="cs"/>
          <w:rtl/>
        </w:rPr>
        <w:t>ی‌</w:t>
      </w:r>
      <w:r>
        <w:rPr>
          <w:rFonts w:hint="eastAsia"/>
          <w:rtl/>
        </w:rPr>
        <w:t>دهد</w:t>
      </w:r>
      <w:r>
        <w:rPr>
          <w:rtl/>
        </w:rPr>
        <w:t xml:space="preserve"> که نرخ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را برا</w:t>
      </w:r>
      <w:r>
        <w:rPr>
          <w:rFonts w:hint="cs"/>
          <w:rtl/>
        </w:rPr>
        <w:t>ی</w:t>
      </w:r>
      <w:r>
        <w:rPr>
          <w:rtl/>
        </w:rPr>
        <w:t xml:space="preserve"> هر پارامتر به صورت مجزا تنظ</w:t>
      </w:r>
      <w:r>
        <w:rPr>
          <w:rFonts w:hint="cs"/>
          <w:rtl/>
        </w:rPr>
        <w:t>ی</w:t>
      </w:r>
      <w:r>
        <w:rPr>
          <w:rFonts w:hint="eastAsia"/>
          <w:rtl/>
        </w:rPr>
        <w:t>م</w:t>
      </w:r>
      <w:r>
        <w:rPr>
          <w:rtl/>
        </w:rPr>
        <w:t xml:space="preserve"> کند، که م</w:t>
      </w:r>
      <w:r>
        <w:rPr>
          <w:rFonts w:hint="cs"/>
          <w:rtl/>
        </w:rPr>
        <w:t>ی‌</w:t>
      </w:r>
      <w:r>
        <w:rPr>
          <w:rFonts w:hint="eastAsia"/>
          <w:rtl/>
        </w:rPr>
        <w:t>تواند</w:t>
      </w:r>
      <w:r>
        <w:rPr>
          <w:rtl/>
        </w:rPr>
        <w:t xml:space="preserve"> به کاهش مشکلات مربوط به ناپد</w:t>
      </w:r>
      <w:r>
        <w:rPr>
          <w:rFonts w:hint="cs"/>
          <w:rtl/>
        </w:rPr>
        <w:t>ی</w:t>
      </w:r>
      <w:r>
        <w:rPr>
          <w:rFonts w:hint="eastAsia"/>
          <w:rtl/>
        </w:rPr>
        <w:t>د</w:t>
      </w:r>
      <w:r>
        <w:rPr>
          <w:rtl/>
        </w:rPr>
        <w:t xml:space="preserve"> شدن گراد</w:t>
      </w:r>
      <w:r>
        <w:rPr>
          <w:rFonts w:hint="cs"/>
          <w:rtl/>
        </w:rPr>
        <w:t>ی</w:t>
      </w:r>
      <w:r>
        <w:rPr>
          <w:rFonts w:hint="eastAsia"/>
          <w:rtl/>
        </w:rPr>
        <w:t>ان‌ها</w:t>
      </w:r>
      <w:r>
        <w:rPr>
          <w:rtl/>
        </w:rPr>
        <w:t xml:space="preserve"> و انفجار گراد</w:t>
      </w:r>
      <w:r>
        <w:rPr>
          <w:rFonts w:hint="cs"/>
          <w:rtl/>
        </w:rPr>
        <w:t>ی</w:t>
      </w:r>
      <w:r>
        <w:rPr>
          <w:rFonts w:hint="eastAsia"/>
          <w:rtl/>
        </w:rPr>
        <w:t>ان‌ها</w:t>
      </w:r>
      <w:r>
        <w:rPr>
          <w:rtl/>
        </w:rPr>
        <w:t xml:space="preserve"> کمک کند و همگرا</w:t>
      </w:r>
      <w:r>
        <w:rPr>
          <w:rFonts w:hint="cs"/>
          <w:rtl/>
        </w:rPr>
        <w:t>یی</w:t>
      </w:r>
      <w:r>
        <w:rPr>
          <w:rtl/>
        </w:rPr>
        <w:t xml:space="preserve"> سر</w:t>
      </w:r>
      <w:r>
        <w:rPr>
          <w:rFonts w:hint="cs"/>
          <w:rtl/>
        </w:rPr>
        <w:t>ی</w:t>
      </w:r>
      <w:r>
        <w:rPr>
          <w:rFonts w:hint="eastAsia"/>
          <w:rtl/>
        </w:rPr>
        <w:t>ع‌تر</w:t>
      </w:r>
      <w:r>
        <w:rPr>
          <w:rtl/>
        </w:rPr>
        <w:t xml:space="preserve"> را فراهم آورد.</w:t>
      </w:r>
    </w:p>
    <w:p w14:paraId="3244E8DA" w14:textId="1300E9D4" w:rsidR="00F67E7B" w:rsidRDefault="00E11EB0" w:rsidP="00E11EB0">
      <w:pPr>
        <w:jc w:val="lowKashida"/>
        <w:rPr>
          <w:rtl/>
        </w:rPr>
      </w:pPr>
      <w:r>
        <w:rPr>
          <w:rFonts w:hint="eastAsia"/>
          <w:rtl/>
        </w:rPr>
        <w:t>در</w:t>
      </w:r>
      <w:r>
        <w:rPr>
          <w:rtl/>
        </w:rPr>
        <w:t xml:space="preserve"> معمار</w:t>
      </w:r>
      <w:r>
        <w:rPr>
          <w:rFonts w:hint="cs"/>
          <w:rtl/>
        </w:rPr>
        <w:t>ی</w:t>
      </w:r>
      <w:r>
        <w:rPr>
          <w:rtl/>
        </w:rPr>
        <w:t xml:space="preserve"> نشان داده شده، عمل</w:t>
      </w:r>
      <w:r>
        <w:rPr>
          <w:rFonts w:hint="cs"/>
          <w:rtl/>
        </w:rPr>
        <w:t>ی</w:t>
      </w:r>
      <w:r>
        <w:rPr>
          <w:rFonts w:hint="eastAsia"/>
          <w:rtl/>
        </w:rPr>
        <w:t>ات‌ها</w:t>
      </w:r>
      <w:r>
        <w:rPr>
          <w:rFonts w:hint="cs"/>
          <w:rtl/>
        </w:rPr>
        <w:t>ی</w:t>
      </w:r>
      <w:r>
        <w:rPr>
          <w:rtl/>
        </w:rPr>
        <w:t xml:space="preserve"> به‌روزرسان</w:t>
      </w:r>
      <w:r>
        <w:rPr>
          <w:rFonts w:hint="cs"/>
          <w:rtl/>
        </w:rPr>
        <w:t>ی</w:t>
      </w:r>
      <w:r>
        <w:rPr>
          <w:rtl/>
        </w:rPr>
        <w:t xml:space="preserve"> وزن‌ها و حالت‌ها از طر</w:t>
      </w:r>
      <w:r>
        <w:rPr>
          <w:rFonts w:hint="cs"/>
          <w:rtl/>
        </w:rPr>
        <w:t>ی</w:t>
      </w:r>
      <w:r>
        <w:rPr>
          <w:rFonts w:hint="eastAsia"/>
          <w:rtl/>
        </w:rPr>
        <w:t>ق</w:t>
      </w:r>
      <w:r>
        <w:rPr>
          <w:rtl/>
        </w:rPr>
        <w:t xml:space="preserve"> جمع‌آور</w:t>
      </w:r>
      <w:r>
        <w:rPr>
          <w:rFonts w:hint="cs"/>
          <w:rtl/>
        </w:rPr>
        <w:t>ی</w:t>
      </w:r>
      <w:r>
        <w:rPr>
          <w:rtl/>
        </w:rPr>
        <w:t xml:space="preserve"> م</w:t>
      </w:r>
      <w:r>
        <w:rPr>
          <w:rFonts w:hint="cs"/>
          <w:rtl/>
        </w:rPr>
        <w:t>ی</w:t>
      </w:r>
      <w:r>
        <w:rPr>
          <w:rFonts w:hint="eastAsia"/>
          <w:rtl/>
        </w:rPr>
        <w:t>انگ</w:t>
      </w:r>
      <w:r>
        <w:rPr>
          <w:rFonts w:hint="cs"/>
          <w:rtl/>
        </w:rPr>
        <w:t>ی</w:t>
      </w:r>
      <w:r>
        <w:rPr>
          <w:rFonts w:hint="eastAsia"/>
          <w:rtl/>
        </w:rPr>
        <w:t>ن</w:t>
      </w:r>
      <w:r>
        <w:rPr>
          <w:rtl/>
        </w:rPr>
        <w:t xml:space="preserve"> متحرک وزن‌دار گراد</w:t>
      </w:r>
      <w:r>
        <w:rPr>
          <w:rFonts w:hint="cs"/>
          <w:rtl/>
        </w:rPr>
        <w:t>ی</w:t>
      </w:r>
      <w:r>
        <w:rPr>
          <w:rFonts w:hint="eastAsia"/>
          <w:rtl/>
        </w:rPr>
        <w:t>ان‌ها</w:t>
      </w:r>
      <w:r>
        <w:rPr>
          <w:rtl/>
        </w:rPr>
        <w:t xml:space="preserve"> (معرف</w:t>
      </w:r>
      <w:r>
        <w:rPr>
          <w:rFonts w:hint="cs"/>
          <w:rtl/>
        </w:rPr>
        <w:t>ی</w:t>
      </w:r>
      <w:r>
        <w:rPr>
          <w:rtl/>
        </w:rPr>
        <w:t xml:space="preserve"> شده به عنوان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Pr>
          <w:rFonts w:hint="cs"/>
          <w:rtl/>
        </w:rPr>
        <w:t xml:space="preserve"> </w:t>
      </w:r>
      <w:r>
        <w:rPr>
          <w:rtl/>
        </w:rPr>
        <w:t>و مربعات آنها (نشان داده شده به عنوان</w:t>
      </w:r>
      <w:r>
        <w:rPr>
          <w:rFonts w:hint="cs"/>
          <w:rtl/>
        </w:rPr>
        <w:t xml:space="preserve"> </w:t>
      </w:r>
      <w: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tl/>
        </w:rPr>
        <w:t xml:space="preserve"> انجام م</w:t>
      </w:r>
      <w:r>
        <w:rPr>
          <w:rFonts w:hint="cs"/>
          <w:rtl/>
        </w:rPr>
        <w:t>ی‌</w:t>
      </w:r>
      <w:r>
        <w:rPr>
          <w:rFonts w:hint="eastAsia"/>
          <w:rtl/>
        </w:rPr>
        <w:t>شود،</w:t>
      </w:r>
      <w:r>
        <w:rPr>
          <w:rtl/>
        </w:rPr>
        <w:t xml:space="preserve"> که ا</w:t>
      </w:r>
      <w:r>
        <w:rPr>
          <w:rFonts w:hint="cs"/>
          <w:rtl/>
        </w:rPr>
        <w:t>ی</w:t>
      </w:r>
      <w:r>
        <w:rPr>
          <w:rFonts w:hint="eastAsia"/>
          <w:rtl/>
        </w:rPr>
        <w:t>ن</w:t>
      </w:r>
      <w:r>
        <w:rPr>
          <w:rtl/>
        </w:rPr>
        <w:t xml:space="preserve"> دق</w:t>
      </w:r>
      <w:r>
        <w:rPr>
          <w:rFonts w:hint="cs"/>
          <w:rtl/>
        </w:rPr>
        <w:t>ی</w:t>
      </w:r>
      <w:r>
        <w:rPr>
          <w:rFonts w:hint="eastAsia"/>
          <w:rtl/>
        </w:rPr>
        <w:t>قاً</w:t>
      </w:r>
      <w:r>
        <w:rPr>
          <w:rtl/>
        </w:rPr>
        <w:t xml:space="preserve"> همان رو</w:t>
      </w:r>
      <w:r>
        <w:rPr>
          <w:rFonts w:hint="cs"/>
          <w:rtl/>
        </w:rPr>
        <w:t>ی</w:t>
      </w:r>
      <w:r>
        <w:rPr>
          <w:rFonts w:hint="eastAsia"/>
          <w:rtl/>
        </w:rPr>
        <w:t>کرد</w:t>
      </w:r>
      <w:r>
        <w:rPr>
          <w:rFonts w:hint="cs"/>
          <w:rtl/>
        </w:rPr>
        <w:t>ی</w:t>
      </w:r>
      <w:r>
        <w:rPr>
          <w:rtl/>
        </w:rPr>
        <w:t xml:space="preserve"> است که توسط </w:t>
      </w:r>
      <w:r>
        <w:t>Adam</w:t>
      </w:r>
      <w:r>
        <w:rPr>
          <w:rtl/>
        </w:rPr>
        <w:t xml:space="preserve"> به </w:t>
      </w:r>
      <w:r>
        <w:rPr>
          <w:rFonts w:hint="eastAsia"/>
          <w:rtl/>
        </w:rPr>
        <w:t>کار</w:t>
      </w:r>
      <w:r>
        <w:rPr>
          <w:rtl/>
        </w:rPr>
        <w:t xml:space="preserve"> گرفته م</w:t>
      </w:r>
      <w:r>
        <w:rPr>
          <w:rFonts w:hint="cs"/>
          <w:rtl/>
        </w:rPr>
        <w:t>ی‌</w:t>
      </w:r>
      <w:r>
        <w:rPr>
          <w:rFonts w:hint="eastAsia"/>
          <w:rtl/>
        </w:rPr>
        <w:t>شود</w:t>
      </w:r>
      <w:r>
        <w:rPr>
          <w:rtl/>
        </w:rPr>
        <w:t xml:space="preserve">. از آنجا که </w:t>
      </w:r>
      <w:r>
        <w:t>Adam</w:t>
      </w:r>
      <w:r>
        <w:rPr>
          <w:rtl/>
        </w:rPr>
        <w:t xml:space="preserve"> همچن</w:t>
      </w:r>
      <w:r>
        <w:rPr>
          <w:rFonts w:hint="cs"/>
          <w:rtl/>
        </w:rPr>
        <w:t>ی</w:t>
      </w:r>
      <w:r>
        <w:rPr>
          <w:rFonts w:hint="eastAsia"/>
          <w:rtl/>
        </w:rPr>
        <w:t>ن</w:t>
      </w:r>
      <w:r>
        <w:rPr>
          <w:rtl/>
        </w:rPr>
        <w:t xml:space="preserve"> از نرخ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انطباق</w:t>
      </w:r>
      <w:r>
        <w:rPr>
          <w:rFonts w:hint="cs"/>
          <w:rtl/>
        </w:rPr>
        <w:t>ی</w:t>
      </w:r>
      <w:r>
        <w:rPr>
          <w:rtl/>
        </w:rPr>
        <w:t xml:space="preserve"> استفاده م</w:t>
      </w:r>
      <w:r>
        <w:rPr>
          <w:rFonts w:hint="cs"/>
          <w:rtl/>
        </w:rPr>
        <w:t>ی‌</w:t>
      </w:r>
      <w:r>
        <w:rPr>
          <w:rFonts w:hint="eastAsia"/>
          <w:rtl/>
        </w:rPr>
        <w:t>کند</w:t>
      </w:r>
      <w:r>
        <w:rPr>
          <w:rtl/>
        </w:rPr>
        <w:t xml:space="preserve"> که بر اساس مقاد</w:t>
      </w:r>
      <w:r>
        <w:rPr>
          <w:rFonts w:hint="cs"/>
          <w:rtl/>
        </w:rPr>
        <w:t>ی</w:t>
      </w:r>
      <w:r>
        <w:rPr>
          <w:rFonts w:hint="eastAsia"/>
          <w:rtl/>
        </w:rPr>
        <w:t>ر</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Pr>
          <w:rtl/>
        </w:rPr>
        <w:t xml:space="preserve"> </w:t>
      </w:r>
      <w:r>
        <w:rPr>
          <w:rFonts w:hint="cs"/>
          <w:rtl/>
        </w:rPr>
        <w:t xml:space="preserve">و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tl/>
        </w:rPr>
        <w:t xml:space="preserve"> تنظ</w:t>
      </w:r>
      <w:r>
        <w:rPr>
          <w:rFonts w:hint="cs"/>
          <w:rtl/>
        </w:rPr>
        <w:t>ی</w:t>
      </w:r>
      <w:r>
        <w:rPr>
          <w:rFonts w:hint="eastAsia"/>
          <w:rtl/>
        </w:rPr>
        <w:t>م</w:t>
      </w:r>
      <w:r>
        <w:rPr>
          <w:rtl/>
        </w:rPr>
        <w:t xml:space="preserve"> م</w:t>
      </w:r>
      <w:r>
        <w:rPr>
          <w:rFonts w:hint="cs"/>
          <w:rtl/>
        </w:rPr>
        <w:t>ی‌</w:t>
      </w:r>
      <w:r>
        <w:rPr>
          <w:rFonts w:hint="eastAsia"/>
          <w:rtl/>
        </w:rPr>
        <w:t>شود،</w:t>
      </w:r>
      <w:r>
        <w:rPr>
          <w:rtl/>
        </w:rPr>
        <w:t xml:space="preserve"> ا</w:t>
      </w:r>
      <w:r>
        <w:rPr>
          <w:rFonts w:hint="cs"/>
          <w:rtl/>
        </w:rPr>
        <w:t>ی</w:t>
      </w:r>
      <w:r>
        <w:rPr>
          <w:rFonts w:hint="eastAsia"/>
          <w:rtl/>
        </w:rPr>
        <w:t>ن</w:t>
      </w:r>
      <w:r>
        <w:rPr>
          <w:rtl/>
        </w:rPr>
        <w:t xml:space="preserve"> سلول </w:t>
      </w:r>
      <w:r>
        <w:t>LSTM</w:t>
      </w:r>
      <w:r>
        <w:rPr>
          <w:rtl/>
        </w:rPr>
        <w:t xml:space="preserve"> ترک</w:t>
      </w:r>
      <w:r>
        <w:rPr>
          <w:rFonts w:hint="cs"/>
          <w:rtl/>
        </w:rPr>
        <w:t>ی</w:t>
      </w:r>
      <w:r>
        <w:rPr>
          <w:rFonts w:hint="eastAsia"/>
          <w:rtl/>
        </w:rPr>
        <w:t>ب</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w:t>
      </w:r>
      <w:r>
        <w:t>LSTM</w:t>
      </w:r>
      <w:r>
        <w:rPr>
          <w:rtl/>
        </w:rPr>
        <w:t xml:space="preserve"> و مکان</w:t>
      </w:r>
      <w:r>
        <w:rPr>
          <w:rFonts w:hint="cs"/>
          <w:rtl/>
        </w:rPr>
        <w:t>ی</w:t>
      </w:r>
      <w:r>
        <w:rPr>
          <w:rFonts w:hint="eastAsia"/>
          <w:rtl/>
        </w:rPr>
        <w:t>زم</w:t>
      </w:r>
      <w:r>
        <w:rPr>
          <w:rtl/>
        </w:rPr>
        <w:t xml:space="preserve"> به‌روزرسان</w:t>
      </w:r>
      <w:r>
        <w:rPr>
          <w:rFonts w:hint="cs"/>
          <w:rtl/>
        </w:rPr>
        <w:t>ی</w:t>
      </w:r>
      <w:r>
        <w:rPr>
          <w:rtl/>
        </w:rPr>
        <w:t xml:space="preserve"> </w:t>
      </w:r>
      <w:r>
        <w:t>Adam</w:t>
      </w:r>
      <w:r>
        <w:rPr>
          <w:rtl/>
        </w:rPr>
        <w:t xml:space="preserve"> را برا</w:t>
      </w:r>
      <w:r>
        <w:rPr>
          <w:rFonts w:hint="cs"/>
          <w:rtl/>
        </w:rPr>
        <w:t>ی</w:t>
      </w:r>
      <w:r>
        <w:rPr>
          <w:rtl/>
        </w:rPr>
        <w:t xml:space="preserve"> بهبود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در بر دارد.</w:t>
      </w:r>
    </w:p>
    <w:p w14:paraId="067F87AD" w14:textId="51CBEABC" w:rsidR="007C4136" w:rsidRDefault="00B67252" w:rsidP="00B67252">
      <w:pPr>
        <w:pStyle w:val="Heading1"/>
      </w:pPr>
      <w:r>
        <w:rPr>
          <w:rFonts w:hint="cs"/>
          <w:rtl/>
        </w:rPr>
        <w:t xml:space="preserve">سوال </w:t>
      </w:r>
      <w:r w:rsidR="005632EB">
        <w:rPr>
          <w:rFonts w:hint="cs"/>
          <w:rtl/>
        </w:rPr>
        <w:t>دوم</w:t>
      </w:r>
      <w:r>
        <w:rPr>
          <w:rFonts w:hint="cs"/>
          <w:rtl/>
        </w:rPr>
        <w:t xml:space="preserve">: </w:t>
      </w:r>
      <w:r w:rsidR="002B7327">
        <w:t>RNN</w:t>
      </w:r>
    </w:p>
    <w:p w14:paraId="6D1C73D8" w14:textId="4EFB9062" w:rsidR="00D534AB" w:rsidRDefault="00244900" w:rsidP="00D534AB">
      <w:pPr>
        <w:rPr>
          <w:rFonts w:hint="cs"/>
          <w:rtl/>
        </w:rPr>
      </w:pPr>
      <w:r>
        <w:rPr>
          <w:rFonts w:hint="cs"/>
          <w:rtl/>
        </w:rPr>
        <w:t xml:space="preserve">بررسی اینکه یک دنباله باینری یکسان هستند، معادل عملکرد </w:t>
      </w:r>
      <w:r>
        <w:t>XNOR</w:t>
      </w:r>
      <w:r>
        <w:rPr>
          <w:rFonts w:hint="cs"/>
          <w:rtl/>
        </w:rPr>
        <w:t xml:space="preserve"> است. (که اگر بیت‌ها برابر باشند، مقدار خروجی یک است). می‌دانیم </w:t>
      </w:r>
      <w:r>
        <w:t>XNOR</w:t>
      </w:r>
      <w:r>
        <w:rPr>
          <w:rFonts w:hint="cs"/>
          <w:rtl/>
        </w:rPr>
        <w:t xml:space="preserve"> دو رشته دودویی، معادل </w:t>
      </w:r>
      <w:r>
        <w:t>XNOR</w:t>
      </w:r>
      <w:r>
        <w:rPr>
          <w:rFonts w:hint="cs"/>
          <w:rtl/>
        </w:rPr>
        <w:t xml:space="preserve"> گرفتن از هر جفت بیت متناظر، و </w:t>
      </w:r>
      <w:r>
        <w:t>AND</w:t>
      </w:r>
      <w:r>
        <w:rPr>
          <w:rFonts w:hint="cs"/>
          <w:rtl/>
        </w:rPr>
        <w:t xml:space="preserve"> کردن این بیت‌ها می‌باشد. </w:t>
      </w:r>
    </w:p>
    <w:p w14:paraId="41ACF701" w14:textId="0ED4191E" w:rsidR="00244900" w:rsidRDefault="00244900" w:rsidP="00D534AB">
      <w:pPr>
        <w:rPr>
          <w:rtl/>
        </w:rPr>
      </w:pPr>
      <w:r>
        <w:rPr>
          <w:rFonts w:hint="cs"/>
          <w:rtl/>
        </w:rPr>
        <w:t xml:space="preserve">اگر بخواهیم این کار را با یک شبکه </w:t>
      </w:r>
      <w:r>
        <w:t>RNN</w:t>
      </w:r>
      <w:r>
        <w:rPr>
          <w:rFonts w:hint="cs"/>
          <w:rtl/>
        </w:rPr>
        <w:t xml:space="preserve"> مطابق شکل داده‌شده مدل کنیم،‌ که در هر گام زمانی، دو بیت، یکی از هر ورودی گرفته می‌شود، قاعدتا باید </w:t>
      </w:r>
      <w:r w:rsidR="00C03477">
        <w:rPr>
          <w:rFonts w:hint="cs"/>
          <w:rtl/>
        </w:rPr>
        <w:t xml:space="preserve">در یک سلول این بیت‌ها </w:t>
      </w:r>
      <w:r w:rsidR="00C03477">
        <w:t>XNOR</w:t>
      </w:r>
      <w:r w:rsidR="00C03477">
        <w:rPr>
          <w:rFonts w:hint="cs"/>
          <w:rtl/>
        </w:rPr>
        <w:t xml:space="preserve"> شده، و با خروجی گام بعدی </w:t>
      </w:r>
      <w:r w:rsidR="00C03477">
        <w:t>AND</w:t>
      </w:r>
      <w:r w:rsidR="00C03477">
        <w:rPr>
          <w:rFonts w:hint="cs"/>
          <w:rtl/>
        </w:rPr>
        <w:t xml:space="preserve"> شوند. </w:t>
      </w:r>
    </w:p>
    <w:p w14:paraId="61CB97E8" w14:textId="728134B9" w:rsidR="00C03B87" w:rsidRDefault="00C03B87" w:rsidP="00C03B87">
      <w:pPr>
        <w:rPr>
          <w:rtl/>
        </w:rPr>
      </w:pPr>
      <w:r>
        <w:rPr>
          <w:rFonts w:hint="cs"/>
          <w:rtl/>
        </w:rPr>
        <w:t>اکنون سعی می‌کنیم پارامترهای هر سلول، و پارامترهای مربوط به کلیت معماری شبکه را در این راستا تعیین کنیم:</w:t>
      </w:r>
    </w:p>
    <w:p w14:paraId="16D56947" w14:textId="7E41DC98" w:rsidR="00C03B87" w:rsidRDefault="00C03B87" w:rsidP="00C03B87">
      <w:pPr>
        <w:rPr>
          <w:b/>
          <w:bCs/>
          <w:rtl/>
        </w:rPr>
      </w:pPr>
      <w:r>
        <w:rPr>
          <w:rFonts w:hint="cs"/>
          <w:b/>
          <w:bCs/>
          <w:rtl/>
        </w:rPr>
        <w:t>پارامترهای سلول:‌</w:t>
      </w:r>
    </w:p>
    <w:p w14:paraId="12699C1C" w14:textId="77777777" w:rsidR="00755520" w:rsidRDefault="00C03B87" w:rsidP="00C03B87">
      <w:r>
        <w:rPr>
          <w:rFonts w:hint="cs"/>
          <w:rtl/>
        </w:rPr>
        <w:t>مقدار وزن‌ها (</w:t>
      </w:r>
      <w:r>
        <w:t>W</w:t>
      </w:r>
      <w:r>
        <w:rPr>
          <w:rFonts w:hint="cs"/>
          <w:rtl/>
        </w:rPr>
        <w:t xml:space="preserve">): می‌دانیم که </w:t>
      </w:r>
    </w:p>
    <w:p w14:paraId="29414528" w14:textId="6BC603A2" w:rsidR="00C03B87" w:rsidRDefault="00755520" w:rsidP="00755520">
      <w:pPr>
        <w:bidi w:val="0"/>
      </w:pP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=AND</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t-1</m:t>
                </m:r>
              </m:sup>
            </m:sSup>
            <m:r>
              <w:rPr>
                <w:rFonts w:ascii="Cambria Math" w:hAnsi="Cambria Math"/>
              </w:rPr>
              <m:t>, XNOR</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d>
          </m:e>
        </m:d>
      </m:oMath>
      <w:r>
        <w:t xml:space="preserve"> </w:t>
      </w:r>
    </w:p>
    <w:p w14:paraId="2F263463" w14:textId="77777777" w:rsidR="00755520" w:rsidRDefault="00755520" w:rsidP="00C03B87"/>
    <w:p w14:paraId="52C11B46" w14:textId="7A287815" w:rsidR="00C03B87" w:rsidRDefault="00755520" w:rsidP="00C03B87">
      <w:pPr>
        <w:rPr>
          <w:rFonts w:eastAsiaTheme="minorEastAsia"/>
          <w:rtl/>
        </w:rPr>
      </w:pPr>
      <w:r>
        <w:rPr>
          <w:rFonts w:hint="cs"/>
          <w:rtl/>
        </w:rPr>
        <w:t xml:space="preserve">با توجه به اینکه </w:t>
      </w:r>
      <w:r>
        <w:t>XNOR</w:t>
      </w:r>
      <w:r>
        <w:rPr>
          <w:rFonts w:hint="cs"/>
          <w:rtl/>
        </w:rPr>
        <w:t xml:space="preserve"> را می‌توان با گیت‌های </w:t>
      </w:r>
      <w:r>
        <w:t>AND</w:t>
      </w:r>
      <w:r>
        <w:rPr>
          <w:rFonts w:hint="cs"/>
          <w:rtl/>
        </w:rPr>
        <w:t xml:space="preserve"> و </w:t>
      </w:r>
      <w:r>
        <w:t>NOR</w:t>
      </w:r>
      <w:r>
        <w:rPr>
          <w:rFonts w:hint="cs"/>
          <w:rtl/>
        </w:rPr>
        <w:t xml:space="preserve"> ساخت،</w:t>
      </w:r>
      <w:r w:rsidR="00C03B87">
        <w:rPr>
          <w:rFonts w:hint="cs"/>
          <w:rtl/>
        </w:rPr>
        <w:t xml:space="preserve"> یکی از توابع فعال‌ساز پله (</w:t>
      </w:r>
      <w:r w:rsidR="00C03B87">
        <w:t>h</w:t>
      </w:r>
      <w:r w:rsidR="00C03B87">
        <w:rPr>
          <w:rFonts w:hint="cs"/>
          <w:rtl/>
        </w:rPr>
        <w:t xml:space="preserve">)، وزن‌ها باید بگونه‌ای باشد که یکی </w:t>
      </w:r>
      <w:r w:rsidR="00C03B87">
        <w:t>AND</w:t>
      </w:r>
      <w:r w:rsidR="00C03B87">
        <w:rPr>
          <w:rFonts w:hint="cs"/>
          <w:rtl/>
        </w:rPr>
        <w:t xml:space="preserve"> رو مدل کرده و یکی </w:t>
      </w:r>
      <w:r>
        <w:t>NOR</w:t>
      </w:r>
      <w:r>
        <w:rPr>
          <w:rFonts w:hint="cs"/>
          <w:rtl/>
        </w:rPr>
        <w:t xml:space="preserve"> را.</w:t>
      </w:r>
      <w:r w:rsidR="00C03B87">
        <w:rPr>
          <w:rFonts w:hint="cs"/>
          <w:rtl/>
        </w:rPr>
        <w:t xml:space="preserve"> با فرض اینکه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C03B87">
        <w:rPr>
          <w:rFonts w:eastAsiaTheme="minorEastAsia" w:hint="cs"/>
          <w:rtl/>
        </w:rPr>
        <w:t xml:space="preserve"> کار اولی را انجام داده و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C03B87">
        <w:rPr>
          <w:rFonts w:eastAsiaTheme="minorEastAsia" w:hint="cs"/>
          <w:rtl/>
        </w:rPr>
        <w:t xml:space="preserve"> کار دومی را، </w:t>
      </w:r>
      <w:r w:rsidR="00DD79A7">
        <w:rPr>
          <w:rFonts w:eastAsiaTheme="minorEastAsia" w:hint="cs"/>
          <w:rtl/>
        </w:rPr>
        <w:t>می‌توان برای هر جفت ورودی (بیت)، و خروجی سلول قبل در زمان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t-1</m:t>
            </m:r>
          </m:sup>
        </m:sSup>
      </m:oMath>
      <w:r w:rsidR="00DD79A7">
        <w:rPr>
          <w:rFonts w:eastAsiaTheme="minorEastAsia" w:hint="cs"/>
          <w:rtl/>
        </w:rPr>
        <w:t xml:space="preserve">) یک </w:t>
      </w:r>
      <w:r w:rsidR="00DD79A7">
        <w:rPr>
          <w:rFonts w:eastAsiaTheme="minorEastAsia"/>
        </w:rPr>
        <w:t xml:space="preserve">Truth Table </w:t>
      </w:r>
      <w:r w:rsidR="00DD79A7">
        <w:rPr>
          <w:rFonts w:eastAsiaTheme="minorEastAsia" w:hint="cs"/>
          <w:rtl/>
        </w:rPr>
        <w:t xml:space="preserve"> نمایش داد:</w:t>
      </w:r>
    </w:p>
    <w:tbl>
      <w:tblPr>
        <w:tblStyle w:val="TableGrid"/>
        <w:bidiVisual/>
        <w:tblW w:w="0" w:type="auto"/>
        <w:jc w:val="center"/>
        <w:tblLook w:val="04A0" w:firstRow="1" w:lastRow="0" w:firstColumn="1" w:lastColumn="0" w:noHBand="0" w:noVBand="1"/>
      </w:tblPr>
      <w:tblGrid>
        <w:gridCol w:w="2337"/>
        <w:gridCol w:w="2337"/>
        <w:gridCol w:w="2338"/>
        <w:gridCol w:w="2338"/>
      </w:tblGrid>
      <w:tr w:rsidR="00DD79A7" w14:paraId="32C663EC" w14:textId="77777777" w:rsidTr="00DD79A7">
        <w:trPr>
          <w:jc w:val="center"/>
        </w:trPr>
        <w:tc>
          <w:tcPr>
            <w:tcW w:w="2337" w:type="dxa"/>
          </w:tcPr>
          <w:p w14:paraId="7B1B5318" w14:textId="08A84838" w:rsidR="00DD79A7" w:rsidRDefault="00DD79A7" w:rsidP="00DD79A7">
            <w:pPr>
              <w:bidi w:val="0"/>
              <w:jc w:val="center"/>
              <w:rPr>
                <w:rFonts w:eastAsiaTheme="minorEastAsia" w:hint="cs"/>
                <w:rtl/>
              </w:rPr>
            </w:pPr>
            <w:r>
              <w:rPr>
                <w:rFonts w:eastAsiaTheme="minorEastAsia"/>
              </w:rPr>
              <w:lastRenderedPageBreak/>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oMath>
            <w:r>
              <w:rPr>
                <w:rFonts w:eastAsiaTheme="minorEastAsia"/>
              </w:rPr>
              <w:t>)</w:t>
            </w:r>
          </w:p>
        </w:tc>
        <w:tc>
          <w:tcPr>
            <w:tcW w:w="2337" w:type="dxa"/>
          </w:tcPr>
          <w:p w14:paraId="624FCB4F" w14:textId="069D95F3" w:rsidR="00DD79A7" w:rsidRDefault="00DD79A7" w:rsidP="00DD79A7">
            <w:pPr>
              <w:bidi w:val="0"/>
              <w:jc w:val="center"/>
              <w:rPr>
                <w:rFonts w:eastAsiaTheme="minorEastAsia" w:hint="cs"/>
                <w:rtl/>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t-1</m:t>
                    </m:r>
                  </m:sup>
                </m:sSup>
              </m:oMath>
            </m:oMathPara>
          </w:p>
        </w:tc>
        <w:tc>
          <w:tcPr>
            <w:tcW w:w="2338" w:type="dxa"/>
          </w:tcPr>
          <w:p w14:paraId="2A377ED3" w14:textId="7B417C51" w:rsidR="00DD79A7" w:rsidRDefault="00DD79A7" w:rsidP="00DD79A7">
            <w:pPr>
              <w:bidi w:val="0"/>
              <w:jc w:val="center"/>
              <w:rPr>
                <w:rFonts w:eastAsiaTheme="minorEastAsia" w:hint="cs"/>
                <w:rtl/>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2338" w:type="dxa"/>
          </w:tcPr>
          <w:p w14:paraId="2E09386C" w14:textId="7195061C" w:rsidR="00DD79A7" w:rsidRDefault="00DD79A7" w:rsidP="00DD79A7">
            <w:pPr>
              <w:bidi w:val="0"/>
              <w:jc w:val="center"/>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c>
      </w:tr>
      <w:tr w:rsidR="00DD79A7" w14:paraId="09AC1FEF" w14:textId="77777777" w:rsidTr="00DD79A7">
        <w:trPr>
          <w:jc w:val="center"/>
        </w:trPr>
        <w:tc>
          <w:tcPr>
            <w:tcW w:w="2337" w:type="dxa"/>
          </w:tcPr>
          <w:p w14:paraId="7FF422A8" w14:textId="0EE28C12" w:rsidR="00DD79A7" w:rsidRDefault="00DD79A7" w:rsidP="00DD79A7">
            <w:pPr>
              <w:bidi w:val="0"/>
              <w:jc w:val="center"/>
              <w:rPr>
                <w:rFonts w:eastAsiaTheme="minorEastAsia" w:hint="cs"/>
                <w:rtl/>
              </w:rPr>
            </w:pPr>
            <w:r>
              <w:rPr>
                <w:rFonts w:eastAsiaTheme="minorEastAsia"/>
              </w:rPr>
              <w:t>0</w:t>
            </w:r>
          </w:p>
        </w:tc>
        <w:tc>
          <w:tcPr>
            <w:tcW w:w="2337" w:type="dxa"/>
          </w:tcPr>
          <w:p w14:paraId="53E283A3" w14:textId="433AA9F8" w:rsidR="00DD79A7" w:rsidRDefault="00DD79A7" w:rsidP="00DD79A7">
            <w:pPr>
              <w:bidi w:val="0"/>
              <w:jc w:val="center"/>
              <w:rPr>
                <w:rFonts w:eastAsiaTheme="minorEastAsia" w:hint="cs"/>
                <w:rtl/>
              </w:rPr>
            </w:pPr>
            <w:r>
              <w:rPr>
                <w:rFonts w:eastAsiaTheme="minorEastAsia"/>
              </w:rPr>
              <w:t>0</w:t>
            </w:r>
          </w:p>
        </w:tc>
        <w:tc>
          <w:tcPr>
            <w:tcW w:w="2338" w:type="dxa"/>
          </w:tcPr>
          <w:p w14:paraId="33E0E0C1" w14:textId="44DBE706" w:rsidR="00DD79A7" w:rsidRDefault="00DD79A7" w:rsidP="00DD79A7">
            <w:pPr>
              <w:bidi w:val="0"/>
              <w:jc w:val="center"/>
              <w:rPr>
                <w:rFonts w:eastAsiaTheme="minorEastAsia" w:hint="cs"/>
                <w:rtl/>
              </w:rPr>
            </w:pPr>
            <w:r>
              <w:rPr>
                <w:rFonts w:eastAsiaTheme="minorEastAsia"/>
              </w:rPr>
              <w:t>0</w:t>
            </w:r>
          </w:p>
        </w:tc>
        <w:tc>
          <w:tcPr>
            <w:tcW w:w="2338" w:type="dxa"/>
          </w:tcPr>
          <w:p w14:paraId="551B0C1A" w14:textId="7E3EA8BA" w:rsidR="00DD79A7" w:rsidRDefault="00DD79A7" w:rsidP="00DD79A7">
            <w:pPr>
              <w:bidi w:val="0"/>
              <w:jc w:val="center"/>
              <w:rPr>
                <w:rFonts w:eastAsiaTheme="minorEastAsia" w:hint="cs"/>
                <w:rtl/>
              </w:rPr>
            </w:pPr>
            <w:r>
              <w:rPr>
                <w:rFonts w:eastAsiaTheme="minorEastAsia"/>
              </w:rPr>
              <w:t>0</w:t>
            </w:r>
          </w:p>
        </w:tc>
      </w:tr>
      <w:tr w:rsidR="00DD79A7" w14:paraId="5322C787" w14:textId="77777777" w:rsidTr="00DD79A7">
        <w:trPr>
          <w:jc w:val="center"/>
        </w:trPr>
        <w:tc>
          <w:tcPr>
            <w:tcW w:w="2337" w:type="dxa"/>
          </w:tcPr>
          <w:p w14:paraId="2B51C92D" w14:textId="24245666" w:rsidR="00DD79A7" w:rsidRDefault="00DD79A7" w:rsidP="00DD79A7">
            <w:pPr>
              <w:bidi w:val="0"/>
              <w:jc w:val="center"/>
              <w:rPr>
                <w:rFonts w:eastAsiaTheme="minorEastAsia" w:hint="cs"/>
                <w:rtl/>
              </w:rPr>
            </w:pPr>
            <w:r>
              <w:rPr>
                <w:rFonts w:eastAsiaTheme="minorEastAsia"/>
              </w:rPr>
              <w:t>1</w:t>
            </w:r>
          </w:p>
        </w:tc>
        <w:tc>
          <w:tcPr>
            <w:tcW w:w="2337" w:type="dxa"/>
          </w:tcPr>
          <w:p w14:paraId="7B9F8368" w14:textId="3C97724D" w:rsidR="00DD79A7" w:rsidRDefault="00DD79A7" w:rsidP="00DD79A7">
            <w:pPr>
              <w:bidi w:val="0"/>
              <w:jc w:val="center"/>
              <w:rPr>
                <w:rFonts w:eastAsiaTheme="minorEastAsia" w:hint="cs"/>
                <w:rtl/>
              </w:rPr>
            </w:pPr>
            <w:r>
              <w:rPr>
                <w:rFonts w:eastAsiaTheme="minorEastAsia"/>
              </w:rPr>
              <w:t>1</w:t>
            </w:r>
          </w:p>
        </w:tc>
        <w:tc>
          <w:tcPr>
            <w:tcW w:w="2338" w:type="dxa"/>
          </w:tcPr>
          <w:p w14:paraId="31813899" w14:textId="3E38024A" w:rsidR="00DD79A7" w:rsidRDefault="00DD79A7" w:rsidP="00DD79A7">
            <w:pPr>
              <w:bidi w:val="0"/>
              <w:jc w:val="center"/>
              <w:rPr>
                <w:rFonts w:eastAsiaTheme="minorEastAsia" w:hint="cs"/>
                <w:rtl/>
              </w:rPr>
            </w:pPr>
            <w:r>
              <w:rPr>
                <w:rFonts w:eastAsiaTheme="minorEastAsia"/>
              </w:rPr>
              <w:t>0</w:t>
            </w:r>
          </w:p>
        </w:tc>
        <w:tc>
          <w:tcPr>
            <w:tcW w:w="2338" w:type="dxa"/>
          </w:tcPr>
          <w:p w14:paraId="45651D53" w14:textId="07A2395C" w:rsidR="00DD79A7" w:rsidRDefault="00DD79A7" w:rsidP="00DD79A7">
            <w:pPr>
              <w:bidi w:val="0"/>
              <w:jc w:val="center"/>
              <w:rPr>
                <w:rFonts w:eastAsiaTheme="minorEastAsia" w:hint="cs"/>
                <w:rtl/>
              </w:rPr>
            </w:pPr>
            <w:r>
              <w:rPr>
                <w:rFonts w:eastAsiaTheme="minorEastAsia"/>
              </w:rPr>
              <w:t>0</w:t>
            </w:r>
          </w:p>
        </w:tc>
      </w:tr>
      <w:tr w:rsidR="00DD79A7" w14:paraId="0911D579" w14:textId="77777777" w:rsidTr="00DD79A7">
        <w:trPr>
          <w:jc w:val="center"/>
        </w:trPr>
        <w:tc>
          <w:tcPr>
            <w:tcW w:w="2337" w:type="dxa"/>
          </w:tcPr>
          <w:p w14:paraId="784D5FBB" w14:textId="211341F3" w:rsidR="00DD79A7" w:rsidRDefault="00DD79A7" w:rsidP="00DD79A7">
            <w:pPr>
              <w:bidi w:val="0"/>
              <w:jc w:val="center"/>
              <w:rPr>
                <w:rFonts w:eastAsiaTheme="minorEastAsia" w:hint="cs"/>
                <w:rtl/>
              </w:rPr>
            </w:pPr>
            <w:r>
              <w:rPr>
                <w:rFonts w:eastAsiaTheme="minorEastAsia"/>
              </w:rPr>
              <w:t>0</w:t>
            </w:r>
          </w:p>
        </w:tc>
        <w:tc>
          <w:tcPr>
            <w:tcW w:w="2337" w:type="dxa"/>
          </w:tcPr>
          <w:p w14:paraId="4B5E7308" w14:textId="1908BA55" w:rsidR="00DD79A7" w:rsidRDefault="00DD79A7" w:rsidP="00DD79A7">
            <w:pPr>
              <w:bidi w:val="0"/>
              <w:jc w:val="center"/>
              <w:rPr>
                <w:rFonts w:eastAsiaTheme="minorEastAsia" w:hint="cs"/>
                <w:rtl/>
              </w:rPr>
            </w:pPr>
            <w:r>
              <w:rPr>
                <w:rFonts w:eastAsiaTheme="minorEastAsia"/>
              </w:rPr>
              <w:t>0</w:t>
            </w:r>
          </w:p>
        </w:tc>
        <w:tc>
          <w:tcPr>
            <w:tcW w:w="2338" w:type="dxa"/>
          </w:tcPr>
          <w:p w14:paraId="016FDB8B" w14:textId="05BC9F7D" w:rsidR="00DD79A7" w:rsidRDefault="00DD79A7" w:rsidP="00DD79A7">
            <w:pPr>
              <w:bidi w:val="0"/>
              <w:jc w:val="center"/>
              <w:rPr>
                <w:rFonts w:eastAsiaTheme="minorEastAsia" w:hint="cs"/>
                <w:rtl/>
              </w:rPr>
            </w:pPr>
            <w:r>
              <w:rPr>
                <w:rFonts w:eastAsiaTheme="minorEastAsia"/>
              </w:rPr>
              <w:t>1</w:t>
            </w:r>
          </w:p>
        </w:tc>
        <w:tc>
          <w:tcPr>
            <w:tcW w:w="2338" w:type="dxa"/>
          </w:tcPr>
          <w:p w14:paraId="3B460A9C" w14:textId="757F3C62" w:rsidR="00DD79A7" w:rsidRDefault="00DD79A7" w:rsidP="00DD79A7">
            <w:pPr>
              <w:bidi w:val="0"/>
              <w:jc w:val="center"/>
              <w:rPr>
                <w:rFonts w:eastAsiaTheme="minorEastAsia" w:hint="cs"/>
                <w:rtl/>
              </w:rPr>
            </w:pPr>
            <w:r>
              <w:rPr>
                <w:rFonts w:eastAsiaTheme="minorEastAsia"/>
              </w:rPr>
              <w:t>0</w:t>
            </w:r>
          </w:p>
        </w:tc>
      </w:tr>
      <w:tr w:rsidR="00DD79A7" w14:paraId="65737488" w14:textId="77777777" w:rsidTr="00DD79A7">
        <w:trPr>
          <w:jc w:val="center"/>
        </w:trPr>
        <w:tc>
          <w:tcPr>
            <w:tcW w:w="2337" w:type="dxa"/>
          </w:tcPr>
          <w:p w14:paraId="0C3736E3" w14:textId="7AD5D846" w:rsidR="00DD79A7" w:rsidRDefault="00DD79A7" w:rsidP="00DD79A7">
            <w:pPr>
              <w:bidi w:val="0"/>
              <w:jc w:val="center"/>
              <w:rPr>
                <w:rFonts w:eastAsiaTheme="minorEastAsia" w:hint="cs"/>
                <w:rtl/>
              </w:rPr>
            </w:pPr>
            <w:r>
              <w:rPr>
                <w:rFonts w:eastAsiaTheme="minorEastAsia"/>
              </w:rPr>
              <w:t>0</w:t>
            </w:r>
          </w:p>
        </w:tc>
        <w:tc>
          <w:tcPr>
            <w:tcW w:w="2337" w:type="dxa"/>
          </w:tcPr>
          <w:p w14:paraId="3D415138" w14:textId="7EE117DB" w:rsidR="00DD79A7" w:rsidRDefault="00DD79A7" w:rsidP="00DD79A7">
            <w:pPr>
              <w:bidi w:val="0"/>
              <w:jc w:val="center"/>
              <w:rPr>
                <w:rFonts w:eastAsiaTheme="minorEastAsia" w:hint="cs"/>
                <w:rtl/>
              </w:rPr>
            </w:pPr>
            <w:r>
              <w:rPr>
                <w:rFonts w:eastAsiaTheme="minorEastAsia"/>
              </w:rPr>
              <w:t>1</w:t>
            </w:r>
          </w:p>
        </w:tc>
        <w:tc>
          <w:tcPr>
            <w:tcW w:w="2338" w:type="dxa"/>
          </w:tcPr>
          <w:p w14:paraId="0DD5B860" w14:textId="303F2047" w:rsidR="00DD79A7" w:rsidRDefault="00DD79A7" w:rsidP="00DD79A7">
            <w:pPr>
              <w:bidi w:val="0"/>
              <w:jc w:val="center"/>
              <w:rPr>
                <w:rFonts w:eastAsiaTheme="minorEastAsia" w:hint="cs"/>
                <w:rtl/>
              </w:rPr>
            </w:pPr>
            <w:r>
              <w:rPr>
                <w:rFonts w:eastAsiaTheme="minorEastAsia"/>
              </w:rPr>
              <w:t>1</w:t>
            </w:r>
          </w:p>
        </w:tc>
        <w:tc>
          <w:tcPr>
            <w:tcW w:w="2338" w:type="dxa"/>
          </w:tcPr>
          <w:p w14:paraId="5B0EE4FC" w14:textId="2D3C841F" w:rsidR="00DD79A7" w:rsidRDefault="00DD79A7" w:rsidP="00DD79A7">
            <w:pPr>
              <w:bidi w:val="0"/>
              <w:jc w:val="center"/>
              <w:rPr>
                <w:rFonts w:eastAsiaTheme="minorEastAsia" w:hint="cs"/>
                <w:rtl/>
              </w:rPr>
            </w:pPr>
            <w:r>
              <w:rPr>
                <w:rFonts w:eastAsiaTheme="minorEastAsia"/>
              </w:rPr>
              <w:t>0</w:t>
            </w:r>
          </w:p>
        </w:tc>
      </w:tr>
      <w:tr w:rsidR="00DD79A7" w14:paraId="25919BBB" w14:textId="77777777" w:rsidTr="00DD79A7">
        <w:trPr>
          <w:jc w:val="center"/>
        </w:trPr>
        <w:tc>
          <w:tcPr>
            <w:tcW w:w="2337" w:type="dxa"/>
          </w:tcPr>
          <w:p w14:paraId="194A6F35" w14:textId="78D6DCD4" w:rsidR="00DD79A7" w:rsidRDefault="00DD79A7" w:rsidP="00DD79A7">
            <w:pPr>
              <w:bidi w:val="0"/>
              <w:jc w:val="center"/>
              <w:rPr>
                <w:rFonts w:eastAsiaTheme="minorEastAsia" w:hint="cs"/>
                <w:rtl/>
              </w:rPr>
            </w:pPr>
            <w:r>
              <w:rPr>
                <w:rFonts w:eastAsiaTheme="minorEastAsia"/>
              </w:rPr>
              <w:t>0</w:t>
            </w:r>
          </w:p>
        </w:tc>
        <w:tc>
          <w:tcPr>
            <w:tcW w:w="2337" w:type="dxa"/>
          </w:tcPr>
          <w:p w14:paraId="57990A03" w14:textId="01FB2972" w:rsidR="00DD79A7" w:rsidRDefault="00DD79A7" w:rsidP="00DD79A7">
            <w:pPr>
              <w:bidi w:val="0"/>
              <w:jc w:val="center"/>
              <w:rPr>
                <w:rFonts w:eastAsiaTheme="minorEastAsia" w:hint="cs"/>
                <w:rtl/>
              </w:rPr>
            </w:pPr>
            <w:r>
              <w:rPr>
                <w:rFonts w:eastAsiaTheme="minorEastAsia"/>
              </w:rPr>
              <w:t>0</w:t>
            </w:r>
          </w:p>
        </w:tc>
        <w:tc>
          <w:tcPr>
            <w:tcW w:w="2338" w:type="dxa"/>
          </w:tcPr>
          <w:p w14:paraId="2521F30D" w14:textId="00C62188" w:rsidR="00DD79A7" w:rsidRDefault="00DD79A7" w:rsidP="00DD79A7">
            <w:pPr>
              <w:bidi w:val="0"/>
              <w:jc w:val="center"/>
              <w:rPr>
                <w:rFonts w:eastAsiaTheme="minorEastAsia" w:hint="cs"/>
                <w:rtl/>
              </w:rPr>
            </w:pPr>
            <w:r>
              <w:rPr>
                <w:rFonts w:eastAsiaTheme="minorEastAsia"/>
              </w:rPr>
              <w:t>0</w:t>
            </w:r>
          </w:p>
        </w:tc>
        <w:tc>
          <w:tcPr>
            <w:tcW w:w="2338" w:type="dxa"/>
          </w:tcPr>
          <w:p w14:paraId="22760B06" w14:textId="05A5714E" w:rsidR="00DD79A7" w:rsidRDefault="00DD79A7" w:rsidP="00DD79A7">
            <w:pPr>
              <w:bidi w:val="0"/>
              <w:jc w:val="center"/>
              <w:rPr>
                <w:rFonts w:eastAsiaTheme="minorEastAsia" w:hint="cs"/>
                <w:rtl/>
              </w:rPr>
            </w:pPr>
            <w:r>
              <w:rPr>
                <w:rFonts w:eastAsiaTheme="minorEastAsia"/>
              </w:rPr>
              <w:t>1</w:t>
            </w:r>
          </w:p>
        </w:tc>
      </w:tr>
      <w:tr w:rsidR="00DD79A7" w14:paraId="13D25FB4" w14:textId="77777777" w:rsidTr="00DD79A7">
        <w:trPr>
          <w:jc w:val="center"/>
        </w:trPr>
        <w:tc>
          <w:tcPr>
            <w:tcW w:w="2337" w:type="dxa"/>
          </w:tcPr>
          <w:p w14:paraId="5E101166" w14:textId="65E2A454" w:rsidR="00DD79A7" w:rsidRDefault="00DD79A7" w:rsidP="00DD79A7">
            <w:pPr>
              <w:bidi w:val="0"/>
              <w:jc w:val="center"/>
              <w:rPr>
                <w:rFonts w:eastAsiaTheme="minorEastAsia" w:hint="cs"/>
                <w:rtl/>
              </w:rPr>
            </w:pPr>
            <w:r>
              <w:rPr>
                <w:rFonts w:eastAsiaTheme="minorEastAsia"/>
              </w:rPr>
              <w:t>0</w:t>
            </w:r>
          </w:p>
        </w:tc>
        <w:tc>
          <w:tcPr>
            <w:tcW w:w="2337" w:type="dxa"/>
          </w:tcPr>
          <w:p w14:paraId="2978664D" w14:textId="1B71B4C9" w:rsidR="00DD79A7" w:rsidRDefault="00DD79A7" w:rsidP="00DD79A7">
            <w:pPr>
              <w:bidi w:val="0"/>
              <w:jc w:val="center"/>
              <w:rPr>
                <w:rFonts w:eastAsiaTheme="minorEastAsia" w:hint="cs"/>
                <w:rtl/>
              </w:rPr>
            </w:pPr>
            <w:r>
              <w:rPr>
                <w:rFonts w:eastAsiaTheme="minorEastAsia"/>
              </w:rPr>
              <w:t>1</w:t>
            </w:r>
          </w:p>
        </w:tc>
        <w:tc>
          <w:tcPr>
            <w:tcW w:w="2338" w:type="dxa"/>
          </w:tcPr>
          <w:p w14:paraId="0AF94F33" w14:textId="4C011ACC" w:rsidR="00DD79A7" w:rsidRDefault="00DD79A7" w:rsidP="00DD79A7">
            <w:pPr>
              <w:bidi w:val="0"/>
              <w:jc w:val="center"/>
              <w:rPr>
                <w:rFonts w:eastAsiaTheme="minorEastAsia" w:hint="cs"/>
                <w:rtl/>
              </w:rPr>
            </w:pPr>
            <w:r>
              <w:rPr>
                <w:rFonts w:eastAsiaTheme="minorEastAsia"/>
              </w:rPr>
              <w:t>0</w:t>
            </w:r>
          </w:p>
        </w:tc>
        <w:tc>
          <w:tcPr>
            <w:tcW w:w="2338" w:type="dxa"/>
          </w:tcPr>
          <w:p w14:paraId="196005FC" w14:textId="36F88139" w:rsidR="00DD79A7" w:rsidRDefault="00DD79A7" w:rsidP="00DD79A7">
            <w:pPr>
              <w:bidi w:val="0"/>
              <w:jc w:val="center"/>
              <w:rPr>
                <w:rFonts w:eastAsiaTheme="minorEastAsia" w:hint="cs"/>
                <w:rtl/>
              </w:rPr>
            </w:pPr>
            <w:r>
              <w:rPr>
                <w:rFonts w:eastAsiaTheme="minorEastAsia"/>
              </w:rPr>
              <w:t>1</w:t>
            </w:r>
          </w:p>
        </w:tc>
      </w:tr>
      <w:tr w:rsidR="00DD79A7" w14:paraId="7C3BA0FE" w14:textId="77777777" w:rsidTr="00DD79A7">
        <w:trPr>
          <w:jc w:val="center"/>
        </w:trPr>
        <w:tc>
          <w:tcPr>
            <w:tcW w:w="2337" w:type="dxa"/>
          </w:tcPr>
          <w:p w14:paraId="08AE36FD" w14:textId="42C71956" w:rsidR="00DD79A7" w:rsidRDefault="00DD79A7" w:rsidP="00DD79A7">
            <w:pPr>
              <w:bidi w:val="0"/>
              <w:jc w:val="center"/>
              <w:rPr>
                <w:rFonts w:eastAsiaTheme="minorEastAsia" w:hint="cs"/>
                <w:rtl/>
              </w:rPr>
            </w:pPr>
            <w:r>
              <w:rPr>
                <w:rFonts w:eastAsiaTheme="minorEastAsia"/>
              </w:rPr>
              <w:t>0</w:t>
            </w:r>
          </w:p>
        </w:tc>
        <w:tc>
          <w:tcPr>
            <w:tcW w:w="2337" w:type="dxa"/>
          </w:tcPr>
          <w:p w14:paraId="1E803D09" w14:textId="7431499A" w:rsidR="00DD79A7" w:rsidRDefault="00DD79A7" w:rsidP="00DD79A7">
            <w:pPr>
              <w:bidi w:val="0"/>
              <w:jc w:val="center"/>
              <w:rPr>
                <w:rFonts w:eastAsiaTheme="minorEastAsia" w:hint="cs"/>
                <w:rtl/>
              </w:rPr>
            </w:pPr>
            <w:r>
              <w:rPr>
                <w:rFonts w:eastAsiaTheme="minorEastAsia"/>
              </w:rPr>
              <w:t>0</w:t>
            </w:r>
          </w:p>
        </w:tc>
        <w:tc>
          <w:tcPr>
            <w:tcW w:w="2338" w:type="dxa"/>
          </w:tcPr>
          <w:p w14:paraId="38B253CB" w14:textId="616DED62" w:rsidR="00DD79A7" w:rsidRDefault="00DD79A7" w:rsidP="00DD79A7">
            <w:pPr>
              <w:bidi w:val="0"/>
              <w:jc w:val="center"/>
              <w:rPr>
                <w:rFonts w:eastAsiaTheme="minorEastAsia" w:hint="cs"/>
                <w:rtl/>
              </w:rPr>
            </w:pPr>
            <w:r>
              <w:rPr>
                <w:rFonts w:eastAsiaTheme="minorEastAsia"/>
              </w:rPr>
              <w:t>1</w:t>
            </w:r>
          </w:p>
        </w:tc>
        <w:tc>
          <w:tcPr>
            <w:tcW w:w="2338" w:type="dxa"/>
          </w:tcPr>
          <w:p w14:paraId="2C455E33" w14:textId="768230E9" w:rsidR="00DD79A7" w:rsidRDefault="00DD79A7" w:rsidP="00DD79A7">
            <w:pPr>
              <w:bidi w:val="0"/>
              <w:jc w:val="center"/>
              <w:rPr>
                <w:rFonts w:eastAsiaTheme="minorEastAsia" w:hint="cs"/>
                <w:rtl/>
              </w:rPr>
            </w:pPr>
            <w:r>
              <w:rPr>
                <w:rFonts w:eastAsiaTheme="minorEastAsia"/>
              </w:rPr>
              <w:t>1</w:t>
            </w:r>
          </w:p>
        </w:tc>
      </w:tr>
      <w:tr w:rsidR="00DD79A7" w14:paraId="53F5FA69" w14:textId="77777777" w:rsidTr="00DD79A7">
        <w:trPr>
          <w:jc w:val="center"/>
        </w:trPr>
        <w:tc>
          <w:tcPr>
            <w:tcW w:w="2337" w:type="dxa"/>
          </w:tcPr>
          <w:p w14:paraId="633E0C22" w14:textId="6B23C484" w:rsidR="00DD79A7" w:rsidRDefault="00DD79A7" w:rsidP="00DD79A7">
            <w:pPr>
              <w:bidi w:val="0"/>
              <w:jc w:val="center"/>
              <w:rPr>
                <w:rFonts w:eastAsiaTheme="minorEastAsia" w:hint="cs"/>
                <w:rtl/>
              </w:rPr>
            </w:pPr>
            <w:r>
              <w:rPr>
                <w:rFonts w:eastAsiaTheme="minorEastAsia"/>
              </w:rPr>
              <w:t>1</w:t>
            </w:r>
          </w:p>
        </w:tc>
        <w:tc>
          <w:tcPr>
            <w:tcW w:w="2337" w:type="dxa"/>
          </w:tcPr>
          <w:p w14:paraId="5E645FDF" w14:textId="1E9466C9" w:rsidR="00DD79A7" w:rsidRDefault="00DD79A7" w:rsidP="00DD79A7">
            <w:pPr>
              <w:bidi w:val="0"/>
              <w:jc w:val="center"/>
              <w:rPr>
                <w:rFonts w:eastAsiaTheme="minorEastAsia"/>
              </w:rPr>
            </w:pPr>
            <w:r>
              <w:rPr>
                <w:rFonts w:eastAsiaTheme="minorEastAsia"/>
              </w:rPr>
              <w:t>1</w:t>
            </w:r>
          </w:p>
        </w:tc>
        <w:tc>
          <w:tcPr>
            <w:tcW w:w="2338" w:type="dxa"/>
          </w:tcPr>
          <w:p w14:paraId="4BBEE0F4" w14:textId="5138B5C5" w:rsidR="00DD79A7" w:rsidRDefault="00DD79A7" w:rsidP="00DD79A7">
            <w:pPr>
              <w:bidi w:val="0"/>
              <w:jc w:val="center"/>
              <w:rPr>
                <w:rFonts w:eastAsiaTheme="minorEastAsia" w:hint="cs"/>
                <w:rtl/>
              </w:rPr>
            </w:pPr>
            <w:r>
              <w:rPr>
                <w:rFonts w:eastAsiaTheme="minorEastAsia"/>
              </w:rPr>
              <w:t>1</w:t>
            </w:r>
          </w:p>
        </w:tc>
        <w:tc>
          <w:tcPr>
            <w:tcW w:w="2338" w:type="dxa"/>
          </w:tcPr>
          <w:p w14:paraId="74C8BC8A" w14:textId="7B9B463D" w:rsidR="00DD79A7" w:rsidRDefault="00DD79A7" w:rsidP="00DD79A7">
            <w:pPr>
              <w:bidi w:val="0"/>
              <w:jc w:val="center"/>
              <w:rPr>
                <w:rFonts w:eastAsiaTheme="minorEastAsia" w:hint="cs"/>
                <w:rtl/>
              </w:rPr>
            </w:pPr>
            <w:r>
              <w:rPr>
                <w:rFonts w:eastAsiaTheme="minorEastAsia"/>
              </w:rPr>
              <w:t>1</w:t>
            </w:r>
          </w:p>
        </w:tc>
      </w:tr>
    </w:tbl>
    <w:p w14:paraId="5B5FEF01" w14:textId="77777777" w:rsidR="00DD79A7" w:rsidRDefault="00DD79A7" w:rsidP="00C03B87">
      <w:pPr>
        <w:rPr>
          <w:rFonts w:eastAsiaTheme="minorEastAsia"/>
        </w:rPr>
      </w:pPr>
    </w:p>
    <w:p w14:paraId="26231A82" w14:textId="0B0AB5FD" w:rsidR="00CF3534" w:rsidRDefault="00CF3534" w:rsidP="00C03B87">
      <w:pPr>
        <w:rPr>
          <w:rFonts w:eastAsiaTheme="minorEastAsia"/>
          <w:rtl/>
        </w:rPr>
      </w:pPr>
      <w:r>
        <w:rPr>
          <w:rFonts w:eastAsiaTheme="minorEastAsia" w:hint="cs"/>
          <w:rtl/>
        </w:rPr>
        <w:t>طبق ساختار شبکه عصبی:‌</w:t>
      </w:r>
    </w:p>
    <w:p w14:paraId="0AA1B010" w14:textId="0748C214" w:rsidR="008460EA" w:rsidRDefault="00CF3534" w:rsidP="008460EA">
      <w:pPr>
        <w:bidi w:val="0"/>
        <w:rPr>
          <w:rFonts w:eastAsiaTheme="minorEastAsia" w:hint="cs"/>
          <w:rtl/>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22</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
            </m:e>
          </m:d>
        </m:oMath>
      </m:oMathPara>
    </w:p>
    <w:p w14:paraId="0BDB88D1" w14:textId="0999BA16" w:rsidR="00755520" w:rsidRDefault="008460EA" w:rsidP="00C03B87">
      <w:pPr>
        <w:rPr>
          <w:rFonts w:eastAsiaTheme="minorEastAsia"/>
          <w:rtl/>
        </w:rPr>
      </w:pPr>
      <w:r>
        <w:rPr>
          <w:rFonts w:eastAsiaTheme="minorEastAsia" w:hint="cs"/>
          <w:rtl/>
        </w:rPr>
        <w:t xml:space="preserve">ابتدا سعی می‌کنیم صرفا به خود سلول فکر کنیم. همان‌طور که گفته شد یک سلول، یک </w:t>
      </w:r>
      <w:r>
        <w:rPr>
          <w:rFonts w:eastAsiaTheme="minorEastAsia"/>
        </w:rPr>
        <w:t>XNOR</w:t>
      </w:r>
      <w:r>
        <w:rPr>
          <w:rFonts w:eastAsiaTheme="minorEastAsia" w:hint="cs"/>
          <w:rtl/>
        </w:rPr>
        <w:t xml:space="preserve"> را مدل می‌کند (با و خروجی زمان قبل </w:t>
      </w:r>
      <w:r>
        <w:rPr>
          <w:rFonts w:eastAsiaTheme="minorEastAsia"/>
        </w:rPr>
        <w:t>AND</w:t>
      </w:r>
      <w:r>
        <w:rPr>
          <w:rFonts w:eastAsiaTheme="minorEastAsia" w:hint="cs"/>
          <w:rtl/>
        </w:rPr>
        <w:t xml:space="preserve"> می‌نماید.) برای مدل‌سازی </w:t>
      </w:r>
      <w:r>
        <w:rPr>
          <w:rFonts w:eastAsiaTheme="minorEastAsia"/>
        </w:rPr>
        <w:t>XNOR</w:t>
      </w:r>
      <w:r>
        <w:rPr>
          <w:rFonts w:eastAsiaTheme="minorEastAsia" w:hint="cs"/>
          <w:rtl/>
        </w:rPr>
        <w:t xml:space="preserve">، می‌تواند </w:t>
      </w:r>
      <w:r>
        <w:rPr>
          <w:rFonts w:eastAsiaTheme="minorEastAsia"/>
        </w:rPr>
        <w:t>h1</w:t>
      </w:r>
      <w:r>
        <w:rPr>
          <w:rFonts w:eastAsiaTheme="minorEastAsia" w:hint="cs"/>
          <w:rtl/>
        </w:rPr>
        <w:t xml:space="preserve"> را به صورت </w:t>
      </w:r>
      <w:r>
        <w:rPr>
          <w:rFonts w:eastAsiaTheme="minorEastAsia"/>
        </w:rPr>
        <w:t>AND</w:t>
      </w:r>
      <w:r>
        <w:rPr>
          <w:rFonts w:eastAsiaTheme="minorEastAsia" w:hint="cs"/>
          <w:rtl/>
        </w:rPr>
        <w:t xml:space="preserve"> دو ورودی، و </w:t>
      </w:r>
      <w:r>
        <w:rPr>
          <w:rFonts w:eastAsiaTheme="minorEastAsia"/>
        </w:rPr>
        <w:t>h2</w:t>
      </w:r>
      <w:r>
        <w:rPr>
          <w:rFonts w:eastAsiaTheme="minorEastAsia" w:hint="cs"/>
          <w:rtl/>
        </w:rPr>
        <w:t xml:space="preserve"> را به صورت </w:t>
      </w:r>
      <w:r>
        <w:rPr>
          <w:rFonts w:eastAsiaTheme="minorEastAsia"/>
        </w:rPr>
        <w:t>NOR</w:t>
      </w:r>
      <w:r>
        <w:rPr>
          <w:rFonts w:eastAsiaTheme="minorEastAsia" w:hint="cs"/>
          <w:rtl/>
        </w:rPr>
        <w:t xml:space="preserve"> آن دو در آورد. اگر یکی از این حالات برقرار باشد، آن دو ورودی برابرند (جمع </w:t>
      </w:r>
      <w:r>
        <w:rPr>
          <w:rFonts w:eastAsiaTheme="minorEastAsia"/>
        </w:rPr>
        <w:t>h1</w:t>
      </w:r>
      <w:r>
        <w:rPr>
          <w:rFonts w:eastAsiaTheme="minorEastAsia" w:hint="cs"/>
          <w:rtl/>
        </w:rPr>
        <w:t xml:space="preserve"> و </w:t>
      </w:r>
      <w:r>
        <w:rPr>
          <w:rFonts w:eastAsiaTheme="minorEastAsia"/>
        </w:rPr>
        <w:t>h2</w:t>
      </w:r>
      <w:r>
        <w:rPr>
          <w:rFonts w:eastAsiaTheme="minorEastAsia" w:hint="cs"/>
          <w:rtl/>
        </w:rPr>
        <w:t xml:space="preserve">). </w:t>
      </w:r>
    </w:p>
    <w:p w14:paraId="1F20AB02" w14:textId="14BD1359" w:rsidR="008460EA" w:rsidRDefault="008460EA" w:rsidP="00C03B87">
      <w:pPr>
        <w:rPr>
          <w:rFonts w:eastAsiaTheme="minorEastAsia"/>
          <w:rtl/>
        </w:rPr>
      </w:pPr>
      <w:r>
        <w:rPr>
          <w:rFonts w:eastAsiaTheme="minorEastAsia" w:hint="cs"/>
          <w:rtl/>
        </w:rPr>
        <w:t xml:space="preserve">برای </w:t>
      </w:r>
      <w:r>
        <w:rPr>
          <w:rFonts w:eastAsiaTheme="minorEastAsia"/>
        </w:rPr>
        <w:t>AND</w:t>
      </w:r>
      <w:r>
        <w:rPr>
          <w:rFonts w:eastAsiaTheme="minorEastAsia" w:hint="cs"/>
          <w:rtl/>
        </w:rPr>
        <w:t xml:space="preserve">، می‌تواند وزن‌ها را ۱+ گذاشته، و بایاس را مقداری نزدیک ۲-، مثلا ۱.۵- گذاشت. با این کار، تنها زمانی که هر دو ورودی ۱ باشند، تابع پله فعال خواهد شد. </w:t>
      </w:r>
    </w:p>
    <w:p w14:paraId="5E5ADC65" w14:textId="3B164015" w:rsidR="008460EA" w:rsidRDefault="008460EA" w:rsidP="00C03B87">
      <w:pPr>
        <w:rPr>
          <w:rFonts w:eastAsiaTheme="minorEastAsia"/>
          <w:rtl/>
        </w:rPr>
      </w:pPr>
      <w:r>
        <w:rPr>
          <w:rFonts w:eastAsiaTheme="minorEastAsia" w:hint="cs"/>
          <w:rtl/>
        </w:rPr>
        <w:t xml:space="preserve">برای </w:t>
      </w:r>
      <w:r>
        <w:rPr>
          <w:rFonts w:eastAsiaTheme="minorEastAsia"/>
        </w:rPr>
        <w:t>NOR</w:t>
      </w:r>
      <w:r>
        <w:rPr>
          <w:rFonts w:eastAsiaTheme="minorEastAsia" w:hint="cs"/>
          <w:rtl/>
        </w:rPr>
        <w:t xml:space="preserve">، وزن‌ها را ۱- می‌گذاریم. بایاس را نیز اندکی بزرگتر از صفر، مثلا ۰.۵ می‌گذاریم. با این کار،‌فقط زمانی که هر دو ورودی صفر باشند، به علت بایاس بزرگتر از صفر، تابع پله فعال خواهد شد. لازم به ذکر است که این حالت به حالت قبلی </w:t>
      </w:r>
      <w:r>
        <w:rPr>
          <w:rFonts w:eastAsiaTheme="minorEastAsia"/>
        </w:rPr>
        <w:t>Mutually Exclusive</w:t>
      </w:r>
      <w:r>
        <w:rPr>
          <w:rFonts w:eastAsiaTheme="minorEastAsia" w:hint="cs"/>
          <w:rtl/>
        </w:rPr>
        <w:t xml:space="preserve"> است. </w:t>
      </w:r>
    </w:p>
    <w:p w14:paraId="632FDCDD" w14:textId="392562F5" w:rsidR="008460EA" w:rsidRDefault="008460EA" w:rsidP="00C03B87">
      <w:pPr>
        <w:rPr>
          <w:rFonts w:eastAsiaTheme="minorEastAsia"/>
          <w:rtl/>
        </w:rPr>
      </w:pPr>
      <w:r>
        <w:rPr>
          <w:rFonts w:eastAsiaTheme="minorEastAsia" w:hint="cs"/>
          <w:rtl/>
        </w:rPr>
        <w:t>بنابراین داریم:‌</w:t>
      </w:r>
    </w:p>
    <w:p w14:paraId="6E5F0556" w14:textId="432F5252" w:rsidR="008460EA" w:rsidRPr="008723CD" w:rsidRDefault="008460EA" w:rsidP="008460EA">
      <w:pPr>
        <w:bidi w:val="0"/>
      </w:pPr>
      <m:oMathPara>
        <m:oMathParaPr>
          <m:jc m:val="left"/>
        </m:oMathParaPr>
        <m:oMath>
          <m:r>
            <w:rPr>
              <w:rFonts w:ascii="Cambria Math" w:hAnsi="Cambria Math"/>
            </w:rPr>
            <m:t xml:space="preserve">W= </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r>
            <w:rPr>
              <w:rFonts w:ascii="Cambria Math" w:hAnsi="Cambria Math"/>
            </w:rPr>
            <m:t xml:space="preserve"> , B=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-1.5</m:t>
                    </m:r>
                  </m:e>
                </m:mr>
                <m:mr>
                  <m:e>
                    <m:r>
                      <w:rPr>
                        <w:rFonts w:ascii="Cambria Math" w:hAnsi="Cambria Math"/>
                      </w:rPr>
                      <m:t>+0.5</m:t>
                    </m:r>
                  </m:e>
                </m:mr>
              </m:m>
            </m:e>
          </m:d>
        </m:oMath>
      </m:oMathPara>
    </w:p>
    <w:p w14:paraId="0A0503DD" w14:textId="44899089" w:rsidR="00A807EB" w:rsidRDefault="00A807EB" w:rsidP="00A807EB">
      <w:pPr>
        <w:rPr>
          <w:rFonts w:eastAsiaTheme="minorEastAsia"/>
          <w:rtl/>
        </w:rPr>
      </w:pPr>
      <w:r>
        <w:rPr>
          <w:rFonts w:eastAsiaTheme="minorEastAsia" w:hint="cs"/>
          <w:rtl/>
        </w:rPr>
        <w:t xml:space="preserve">اکنون هر سلول شبکه، </w:t>
      </w:r>
      <w:r>
        <w:rPr>
          <w:rFonts w:eastAsiaTheme="minorEastAsia"/>
        </w:rPr>
        <w:t>XNOR</w:t>
      </w:r>
      <w:r>
        <w:rPr>
          <w:rFonts w:eastAsiaTheme="minorEastAsia" w:hint="cs"/>
          <w:rtl/>
        </w:rPr>
        <w:t xml:space="preserve"> را مدل می‌کند. با تنظیم پارامترهای </w:t>
      </w:r>
      <w:r>
        <w:rPr>
          <w:rFonts w:eastAsiaTheme="minorEastAsia"/>
        </w:rPr>
        <w:t>c0, c, r</w:t>
      </w:r>
      <w:r>
        <w:rPr>
          <w:rFonts w:eastAsiaTheme="minorEastAsia" w:hint="cs"/>
          <w:rtl/>
        </w:rPr>
        <w:t>، می‌توانیم بررسی یکسان بودن کل ورودی را طبق رابطه داده‌شده در ابتدای سوال انجام دهیم:</w:t>
      </w:r>
    </w:p>
    <w:p w14:paraId="30989F0D" w14:textId="77777777" w:rsidR="00A807EB" w:rsidRDefault="00A807EB" w:rsidP="00A807EB">
      <w:pPr>
        <w:rPr>
          <w:rFonts w:eastAsiaTheme="minorEastAsia"/>
          <w:rtl/>
        </w:rPr>
      </w:pPr>
      <w:r>
        <w:rPr>
          <w:rFonts w:eastAsiaTheme="minorEastAsia" w:hint="cs"/>
          <w:rtl/>
        </w:rPr>
        <w:lastRenderedPageBreak/>
        <w:t xml:space="preserve">مقدار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hint="cs"/>
          <w:rtl/>
        </w:rPr>
        <w:t xml:space="preserve"> را یک بردارد دو بعدی با دو مقدار ۱ و ۱ در نظر می‌گیریم. (با همین بردار ساده می‌توان مسئله را مدل کرد.) برای زمان صفر، داریم:</w:t>
      </w:r>
    </w:p>
    <w:p w14:paraId="38E5ABE4" w14:textId="714A560E" w:rsidR="00A807EB" w:rsidRPr="00A807EB" w:rsidRDefault="00A807EB" w:rsidP="00A807EB">
      <w:pPr>
        <w:bidi w:val="0"/>
        <w:rPr>
          <w:rFonts w:eastAsiaTheme="minorEastAsia" w:hint="cs"/>
          <w:i/>
          <w:rtl/>
        </w:rPr>
      </w:pP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d>
        <m:r>
          <w:rPr>
            <w:rFonts w:ascii="Cambria Math" w:eastAsiaTheme="minorEastAsia" w:hAnsi="Cambria Math"/>
          </w:rPr>
          <m:t>=ϕ</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OR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d>
      </m:oMath>
      <w:r>
        <w:rPr>
          <w:rFonts w:eastAsiaTheme="minorEastAsia" w:hint="cs"/>
          <w:rtl/>
        </w:rPr>
        <w:t xml:space="preserve"> </w:t>
      </w:r>
    </w:p>
    <w:p w14:paraId="298EFF09" w14:textId="31164737" w:rsidR="00755520" w:rsidRDefault="00A807EB" w:rsidP="00C03B87">
      <w:pPr>
        <w:rPr>
          <w:rFonts w:eastAsiaTheme="minorEastAsia"/>
          <w:i/>
        </w:rPr>
      </w:pPr>
      <w:r>
        <w:rPr>
          <w:rFonts w:eastAsiaTheme="minorEastAsia" w:hint="cs"/>
          <w:i/>
          <w:rtl/>
        </w:rPr>
        <w:t xml:space="preserve">در واقع حاصل ضرب </w:t>
      </w:r>
      <w:r>
        <w:rPr>
          <w:rFonts w:eastAsiaTheme="minorEastAsia"/>
          <w:i/>
        </w:rPr>
        <w:t>v</w:t>
      </w:r>
      <w:r>
        <w:rPr>
          <w:rFonts w:eastAsiaTheme="minorEastAsia" w:hint="cs"/>
          <w:i/>
          <w:rtl/>
        </w:rPr>
        <w:t xml:space="preserve"> در </w:t>
      </w:r>
      <w:r>
        <w:rPr>
          <w:rFonts w:eastAsiaTheme="minorEastAsia"/>
          <w:i/>
        </w:rPr>
        <w:t>h</w:t>
      </w:r>
      <w:r>
        <w:rPr>
          <w:rFonts w:eastAsiaTheme="minorEastAsia" w:hint="cs"/>
          <w:i/>
          <w:rtl/>
        </w:rPr>
        <w:t xml:space="preserve">، یک اسکالر صفر یا یک است. برای زمان‌هایی که دو ورودی برابرند، این مقدار یک می‌باشد. اما برای زمان‌هایی که برابر نیستند و این مقدار صفر است، با تنظیم </w:t>
      </w:r>
      <w:r>
        <w:rPr>
          <w:rFonts w:eastAsiaTheme="minorEastAsia"/>
          <w:i/>
        </w:rPr>
        <w:t>c0</w:t>
      </w:r>
      <w:r>
        <w:rPr>
          <w:rFonts w:eastAsiaTheme="minorEastAsia" w:hint="cs"/>
          <w:i/>
          <w:rtl/>
        </w:rPr>
        <w:t xml:space="preserve"> با مقداری کمتر از صفر، می‌توان یکسان‌بودن دو عدد را در زمان صفر بررسی نمود. پس داریم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=0</m:t>
        </m:r>
      </m:oMath>
    </w:p>
    <w:p w14:paraId="084B0DEC" w14:textId="6638938D" w:rsidR="00A807EB" w:rsidRDefault="00A807EB" w:rsidP="00C03B87">
      <w:pPr>
        <w:rPr>
          <w:rFonts w:eastAsiaTheme="minorEastAsia"/>
          <w:i/>
          <w:rtl/>
        </w:rPr>
      </w:pPr>
    </w:p>
    <w:p w14:paraId="27F15C46" w14:textId="3E8A94B9" w:rsidR="00A807EB" w:rsidRDefault="00A807EB" w:rsidP="00C03B87">
      <w:pPr>
        <w:rPr>
          <w:rFonts w:eastAsiaTheme="minorEastAsia"/>
          <w:i/>
          <w:rtl/>
        </w:rPr>
      </w:pPr>
      <w:r>
        <w:rPr>
          <w:rFonts w:eastAsiaTheme="minorEastAsia" w:hint="cs"/>
          <w:i/>
          <w:rtl/>
        </w:rPr>
        <w:t xml:space="preserve">برای زمان </w:t>
      </w:r>
      <w:r>
        <w:rPr>
          <w:rFonts w:eastAsiaTheme="minorEastAsia"/>
          <w:i/>
        </w:rPr>
        <w:t>t</w:t>
      </w:r>
      <w:r>
        <w:rPr>
          <w:rFonts w:eastAsiaTheme="minorEastAsia" w:hint="cs"/>
          <w:i/>
          <w:rtl/>
        </w:rPr>
        <w:t xml:space="preserve"> داریم:‌</w:t>
      </w:r>
    </w:p>
    <w:p w14:paraId="55BB8D01" w14:textId="19C4D728" w:rsidR="00A807EB" w:rsidRPr="00A807EB" w:rsidRDefault="00A807EB" w:rsidP="00A807EB">
      <w:pPr>
        <w:bidi w:val="0"/>
        <w:rPr>
          <w:rFonts w:eastAsiaTheme="minorEastAsia" w:hint="cs"/>
          <w:i/>
          <w:rtl/>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=ϕ(</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OR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t-1</m:t>
              </m:r>
            </m:sup>
          </m:sSup>
          <m:r>
            <w:rPr>
              <w:rFonts w:ascii="Cambria Math" w:eastAsiaTheme="minorEastAsia" w:hAnsi="Cambria Math"/>
            </w:rPr>
            <m:t>+c)</m:t>
          </m:r>
        </m:oMath>
      </m:oMathPara>
    </w:p>
    <w:p w14:paraId="3981449C" w14:textId="2ECD797E" w:rsidR="00A807EB" w:rsidRDefault="00A807EB" w:rsidP="00C03B87">
      <w:pPr>
        <w:rPr>
          <w:rFonts w:eastAsiaTheme="minorEastAsia"/>
          <w:i/>
          <w:rtl/>
        </w:rPr>
      </w:pPr>
      <w:r>
        <w:rPr>
          <w:rFonts w:eastAsiaTheme="minorEastAsia"/>
          <w:i/>
        </w:rPr>
        <w:t>r</w:t>
      </w:r>
      <w:r>
        <w:rPr>
          <w:rFonts w:eastAsiaTheme="minorEastAsia" w:hint="cs"/>
          <w:i/>
          <w:rtl/>
        </w:rPr>
        <w:t xml:space="preserve"> را ۱ در نظر می‌گیریم که حاصل بررسی </w:t>
      </w:r>
      <w:r w:rsidR="008723CD">
        <w:rPr>
          <w:rFonts w:eastAsiaTheme="minorEastAsia" w:hint="cs"/>
          <w:i/>
          <w:rtl/>
        </w:rPr>
        <w:t xml:space="preserve">بیت‌های قبلی را کاملا داشته باشیم. با این اوصاف، اگر بیت‌ها بازم هم برابر باشند، مقدار جمع اولیه ۲+ می‌شود. اگر بیت‌ها این بار برابر نباشند، مقدار جمع اولیه ۱+ می‌شود. اگر بیت‌ها قبلا برابر نبودند نیز میزان جمع اولیه ۰ یا ۱+ می‌شود. در هر حالت، برای ما مهم است که تنها حالت اول تابع پله را فعال کند. برای همین، جایگذاری مقدار </w:t>
      </w:r>
      <m:oMath>
        <m:r>
          <w:rPr>
            <w:rFonts w:ascii="Cambria Math" w:eastAsiaTheme="minorEastAsia" w:hAnsi="Cambria Math"/>
          </w:rPr>
          <m:t>c=-1.5</m:t>
        </m:r>
      </m:oMath>
      <w:r w:rsidR="008723CD">
        <w:rPr>
          <w:rFonts w:eastAsiaTheme="minorEastAsia" w:hint="cs"/>
          <w:i/>
          <w:rtl/>
        </w:rPr>
        <w:t>، این شرط را ارضاء می‌کند.</w:t>
      </w:r>
    </w:p>
    <w:p w14:paraId="614D68C7" w14:textId="77777777" w:rsidR="008723CD" w:rsidRDefault="008723CD" w:rsidP="00C03B87">
      <w:pPr>
        <w:rPr>
          <w:rFonts w:eastAsiaTheme="minorEastAsia"/>
          <w:i/>
          <w:rtl/>
        </w:rPr>
      </w:pPr>
    </w:p>
    <w:p w14:paraId="32079125" w14:textId="7C55142A" w:rsidR="008723CD" w:rsidRDefault="008723CD" w:rsidP="00C03B87">
      <w:pPr>
        <w:rPr>
          <w:rFonts w:eastAsiaTheme="minorEastAsia"/>
          <w:b/>
          <w:bCs/>
          <w:i/>
          <w:rtl/>
        </w:rPr>
      </w:pPr>
      <w:r>
        <w:rPr>
          <w:rFonts w:eastAsiaTheme="minorEastAsia" w:hint="cs"/>
          <w:b/>
          <w:bCs/>
          <w:i/>
          <w:rtl/>
        </w:rPr>
        <w:t>خلاصه:</w:t>
      </w:r>
    </w:p>
    <w:p w14:paraId="2A8E1FB3" w14:textId="1EC636E1" w:rsidR="008723CD" w:rsidRDefault="008723CD" w:rsidP="00C03B87">
      <w:pPr>
        <w:rPr>
          <w:rFonts w:eastAsiaTheme="minorEastAsia"/>
          <w:i/>
          <w:rtl/>
        </w:rPr>
      </w:pPr>
      <w:r>
        <w:rPr>
          <w:rFonts w:eastAsiaTheme="minorEastAsia" w:hint="cs"/>
          <w:i/>
          <w:rtl/>
        </w:rPr>
        <w:t>به طور خلاصه طبق توضیحات، پارامترها اینگونه تعریف شدند:‌</w:t>
      </w:r>
    </w:p>
    <w:p w14:paraId="2D1ADD90" w14:textId="50AD1213" w:rsidR="008723CD" w:rsidRPr="008723CD" w:rsidRDefault="008723CD" w:rsidP="00C03B87">
      <w:pPr>
        <w:rPr>
          <w:rFonts w:eastAsiaTheme="minorEastAsia"/>
          <w:i/>
          <w:rtl/>
        </w:rPr>
      </w:pPr>
      <m:oMathPara>
        <m:oMath>
          <m:r>
            <w:rPr>
              <w:rFonts w:ascii="Cambria Math" w:hAnsi="Cambria Math"/>
            </w:rPr>
            <m:t xml:space="preserve">W= </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r>
            <w:rPr>
              <w:rFonts w:ascii="Cambria Math" w:hAnsi="Cambria Math"/>
            </w:rPr>
            <m:t xml:space="preserve"> , B=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-1.5</m:t>
                    </m:r>
                  </m:e>
                </m:mr>
                <m:mr>
                  <m:e>
                    <m:r>
                      <w:rPr>
                        <w:rFonts w:ascii="Cambria Math" w:hAnsi="Cambria Math"/>
                      </w:rPr>
                      <m:t>+0.5</m:t>
                    </m:r>
                  </m:e>
                </m:mr>
              </m:m>
            </m:e>
          </m:d>
          <m:r>
            <w:rPr>
              <w:rFonts w:ascii="Cambria Math" w:hAnsi="Cambria Math"/>
              <w:rtl/>
            </w:rPr>
            <w:br/>
          </m:r>
        </m:oMath>
        <m:oMath>
          <m:r>
            <w:rPr>
              <w:rFonts w:ascii="Cambria Math" w:eastAsiaTheme="minorEastAsia" w:hAnsi="Cambria Math"/>
            </w:rPr>
            <m:t xml:space="preserve">v=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m:t>
                    </m:r>
                    <m:r>
                      <w:rPr>
                        <w:rFonts w:ascii="Cambria Math" w:hAnsi="Cambria Math"/>
                      </w:rPr>
                      <m:t>1</m:t>
                    </m:r>
                  </m:e>
                </m:mr>
              </m:m>
            </m:e>
          </m:d>
          <m:r>
            <w:rPr>
              <w:rFonts w:ascii="Cambria Math" w:hAnsi="Cambria Math"/>
            </w:rPr>
            <m:t xml:space="preserve"> , r=1.0</m:t>
          </m:r>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-0.5 ,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 -1.5</m:t>
          </m:r>
        </m:oMath>
      </m:oMathPara>
    </w:p>
    <w:p w14:paraId="55789BFE" w14:textId="77777777" w:rsidR="008723CD" w:rsidRPr="008723CD" w:rsidRDefault="008723CD" w:rsidP="00C03B87">
      <w:pPr>
        <w:rPr>
          <w:rFonts w:eastAsiaTheme="minorEastAsia"/>
          <w:i/>
          <w:rtl/>
        </w:rPr>
      </w:pPr>
    </w:p>
    <w:p w14:paraId="5511EF4D" w14:textId="77777777" w:rsidR="007021A2" w:rsidRPr="007021A2" w:rsidRDefault="007021A2" w:rsidP="007021A2">
      <w:pPr>
        <w:bidi w:val="0"/>
        <w:rPr>
          <w:rFonts w:eastAsiaTheme="minorEastAsia" w:hint="cs"/>
          <w:i/>
        </w:rPr>
      </w:pPr>
    </w:p>
    <w:sectPr w:rsidR="007021A2" w:rsidRPr="007021A2" w:rsidSect="00A965FC">
      <w:headerReference w:type="first" r:id="rId8"/>
      <w:pgSz w:w="12240" w:h="15840"/>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0FDA3" w14:textId="77777777" w:rsidR="00A965FC" w:rsidRDefault="00A965FC" w:rsidP="008D1F9A">
      <w:pPr>
        <w:bidi w:val="0"/>
      </w:pPr>
      <w:r>
        <w:separator/>
      </w:r>
    </w:p>
  </w:endnote>
  <w:endnote w:type="continuationSeparator" w:id="0">
    <w:p w14:paraId="1B8BCA9C" w14:textId="77777777" w:rsidR="00A965FC" w:rsidRDefault="00A965FC" w:rsidP="008D1F9A">
      <w:pPr>
        <w:bidi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azirmatn">
    <w:panose1 w:val="00000000000000000000"/>
    <w:charset w:val="00"/>
    <w:family w:val="auto"/>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Vazir">
    <w:panose1 w:val="00000000000000000000"/>
    <w:charset w:val="00"/>
    <w:family w:val="auto"/>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9B919" w14:textId="77777777" w:rsidR="00A965FC" w:rsidRDefault="00A965FC" w:rsidP="008D1F9A">
      <w:pPr>
        <w:bidi w:val="0"/>
      </w:pPr>
      <w:r>
        <w:separator/>
      </w:r>
    </w:p>
  </w:footnote>
  <w:footnote w:type="continuationSeparator" w:id="0">
    <w:p w14:paraId="452741DE" w14:textId="77777777" w:rsidR="00A965FC" w:rsidRDefault="00A965FC" w:rsidP="008D1F9A">
      <w:pPr>
        <w:bidi w:val="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D11A" w14:textId="14E86771" w:rsidR="00344B8E" w:rsidRDefault="0037164B" w:rsidP="008D1F9A">
    <w:pPr>
      <w:pStyle w:val="Title"/>
      <w:bidi w:val="0"/>
      <w:rPr>
        <w:rtl/>
      </w:rPr>
    </w:pPr>
    <w:r>
      <w:rPr>
        <w:rFonts w:hint="cs"/>
        <w:rtl/>
      </w:rPr>
      <w:t>یادگیری ژرف</w:t>
    </w:r>
  </w:p>
  <w:p w14:paraId="76CCA5EB" w14:textId="7B9CD95C" w:rsidR="00CF3C45" w:rsidRPr="00CF3C45" w:rsidRDefault="005D0C37" w:rsidP="008D1F9A">
    <w:pPr>
      <w:pStyle w:val="Title"/>
      <w:bidi w:val="0"/>
      <w:rPr>
        <w:rtl/>
      </w:rPr>
    </w:pPr>
    <w:r>
      <w:rPr>
        <w:rFonts w:hint="cs"/>
        <w:rtl/>
      </w:rPr>
      <w:t xml:space="preserve">تمرین </w:t>
    </w:r>
    <w:r w:rsidR="002B7327">
      <w:rPr>
        <w:rFonts w:hint="cs"/>
        <w:rtl/>
      </w:rPr>
      <w:t>سوم، بخش تئوری</w:t>
    </w:r>
  </w:p>
  <w:p w14:paraId="7BE26914" w14:textId="616C3F33" w:rsidR="00CF3C45" w:rsidRPr="00344B8E" w:rsidRDefault="00344B8E" w:rsidP="008D1F9A">
    <w:pPr>
      <w:bidi w:val="0"/>
      <w:rPr>
        <w:rtl/>
      </w:rPr>
    </w:pPr>
    <w:r w:rsidRPr="00344B8E">
      <w:rPr>
        <w:rFonts w:hint="cs"/>
        <w:rtl/>
      </w:rPr>
      <w:t>جواد راضی (۴۰۱۲۰۴۳۵۴)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C67C36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F628EF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5A23822"/>
    <w:multiLevelType w:val="hybridMultilevel"/>
    <w:tmpl w:val="331896F8"/>
    <w:lvl w:ilvl="0" w:tplc="0DB4F0AA">
      <w:start w:val="2"/>
      <w:numFmt w:val="bullet"/>
      <w:lvlText w:val="-"/>
      <w:lvlJc w:val="left"/>
      <w:pPr>
        <w:ind w:left="720" w:hanging="360"/>
      </w:pPr>
      <w:rPr>
        <w:rFonts w:ascii="Vazirmatn" w:eastAsiaTheme="minorHAnsi" w:hAnsi="Vazirmatn" w:cs="Vazirmat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44984"/>
    <w:multiLevelType w:val="hybridMultilevel"/>
    <w:tmpl w:val="11E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649B6"/>
    <w:multiLevelType w:val="hybridMultilevel"/>
    <w:tmpl w:val="45729220"/>
    <w:lvl w:ilvl="0" w:tplc="6010CFBE">
      <w:start w:val="1"/>
      <w:numFmt w:val="decimalFullWidth"/>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278F3"/>
    <w:multiLevelType w:val="hybridMultilevel"/>
    <w:tmpl w:val="B94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53F8F"/>
    <w:multiLevelType w:val="hybridMultilevel"/>
    <w:tmpl w:val="4AB0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E7219"/>
    <w:multiLevelType w:val="hybridMultilevel"/>
    <w:tmpl w:val="3EA0D4EC"/>
    <w:lvl w:ilvl="0" w:tplc="3E5E20C2">
      <w:start w:val="6"/>
      <w:numFmt w:val="bullet"/>
      <w:lvlText w:val="-"/>
      <w:lvlJc w:val="left"/>
      <w:pPr>
        <w:ind w:left="720" w:hanging="360"/>
      </w:pPr>
      <w:rPr>
        <w:rFonts w:ascii="Vazirmatn" w:eastAsiaTheme="minorHAnsi" w:hAnsi="Vazirmatn" w:cs="Vazirmat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432CF"/>
    <w:multiLevelType w:val="hybridMultilevel"/>
    <w:tmpl w:val="1A30FBCC"/>
    <w:lvl w:ilvl="0" w:tplc="72A45D0C">
      <w:start w:val="1"/>
      <w:numFmt w:val="bullet"/>
      <w:lvlText w:val="-"/>
      <w:lvlJc w:val="left"/>
      <w:pPr>
        <w:ind w:left="720" w:hanging="360"/>
      </w:pPr>
      <w:rPr>
        <w:rFonts w:ascii="Vazirmatn" w:eastAsiaTheme="minorHAnsi" w:hAnsi="Vazirmatn" w:cs="Vazirmat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597587"/>
    <w:multiLevelType w:val="hybridMultilevel"/>
    <w:tmpl w:val="53F41F16"/>
    <w:lvl w:ilvl="0" w:tplc="9398A0C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191D31"/>
    <w:multiLevelType w:val="hybridMultilevel"/>
    <w:tmpl w:val="E4F2BD4A"/>
    <w:lvl w:ilvl="0" w:tplc="9F9EDD9A">
      <w:start w:val="2"/>
      <w:numFmt w:val="bullet"/>
      <w:lvlText w:val="-"/>
      <w:lvlJc w:val="left"/>
      <w:pPr>
        <w:ind w:left="720" w:hanging="360"/>
      </w:pPr>
      <w:rPr>
        <w:rFonts w:ascii="Vazirmatn" w:eastAsiaTheme="minorHAnsi" w:hAnsi="Vazirmatn" w:cs="Vazirmat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37314">
    <w:abstractNumId w:val="9"/>
  </w:num>
  <w:num w:numId="2" w16cid:durableId="1756126876">
    <w:abstractNumId w:val="3"/>
  </w:num>
  <w:num w:numId="3" w16cid:durableId="1420828531">
    <w:abstractNumId w:val="4"/>
  </w:num>
  <w:num w:numId="4" w16cid:durableId="827212899">
    <w:abstractNumId w:val="5"/>
  </w:num>
  <w:num w:numId="5" w16cid:durableId="2039046132">
    <w:abstractNumId w:val="6"/>
  </w:num>
  <w:num w:numId="6" w16cid:durableId="1179735282">
    <w:abstractNumId w:val="2"/>
  </w:num>
  <w:num w:numId="7" w16cid:durableId="160515023">
    <w:abstractNumId w:val="7"/>
  </w:num>
  <w:num w:numId="8" w16cid:durableId="490487076">
    <w:abstractNumId w:val="10"/>
  </w:num>
  <w:num w:numId="9" w16cid:durableId="295448931">
    <w:abstractNumId w:val="0"/>
  </w:num>
  <w:num w:numId="10" w16cid:durableId="20799329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7322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45"/>
    <w:rsid w:val="00001E0B"/>
    <w:rsid w:val="00016524"/>
    <w:rsid w:val="0002492E"/>
    <w:rsid w:val="000278C6"/>
    <w:rsid w:val="00030DC1"/>
    <w:rsid w:val="00031D1C"/>
    <w:rsid w:val="00034EFC"/>
    <w:rsid w:val="00037229"/>
    <w:rsid w:val="0004500C"/>
    <w:rsid w:val="00051694"/>
    <w:rsid w:val="0005425E"/>
    <w:rsid w:val="0005582E"/>
    <w:rsid w:val="000724D4"/>
    <w:rsid w:val="0007356B"/>
    <w:rsid w:val="00073B71"/>
    <w:rsid w:val="00073FB9"/>
    <w:rsid w:val="00076F53"/>
    <w:rsid w:val="00077025"/>
    <w:rsid w:val="00081EA6"/>
    <w:rsid w:val="0008231C"/>
    <w:rsid w:val="00092939"/>
    <w:rsid w:val="000956D6"/>
    <w:rsid w:val="000A3840"/>
    <w:rsid w:val="000B5462"/>
    <w:rsid w:val="000C0B19"/>
    <w:rsid w:val="000D5BEC"/>
    <w:rsid w:val="000E5ED7"/>
    <w:rsid w:val="000F2413"/>
    <w:rsid w:val="000F2444"/>
    <w:rsid w:val="00107E88"/>
    <w:rsid w:val="001109CC"/>
    <w:rsid w:val="0011599E"/>
    <w:rsid w:val="00135300"/>
    <w:rsid w:val="00140C22"/>
    <w:rsid w:val="0014457F"/>
    <w:rsid w:val="00150B28"/>
    <w:rsid w:val="0015319D"/>
    <w:rsid w:val="00162602"/>
    <w:rsid w:val="00162A75"/>
    <w:rsid w:val="001714C2"/>
    <w:rsid w:val="00176CB7"/>
    <w:rsid w:val="0018386B"/>
    <w:rsid w:val="001864CE"/>
    <w:rsid w:val="00191EDD"/>
    <w:rsid w:val="001934B8"/>
    <w:rsid w:val="00194882"/>
    <w:rsid w:val="001950B3"/>
    <w:rsid w:val="001A1733"/>
    <w:rsid w:val="001B1AB4"/>
    <w:rsid w:val="001C091D"/>
    <w:rsid w:val="001C5A71"/>
    <w:rsid w:val="001D301E"/>
    <w:rsid w:val="00211782"/>
    <w:rsid w:val="00213D4F"/>
    <w:rsid w:val="00214425"/>
    <w:rsid w:val="0021507F"/>
    <w:rsid w:val="0022118D"/>
    <w:rsid w:val="0022716C"/>
    <w:rsid w:val="00227A71"/>
    <w:rsid w:val="00231F6D"/>
    <w:rsid w:val="00244900"/>
    <w:rsid w:val="00253484"/>
    <w:rsid w:val="0025367B"/>
    <w:rsid w:val="00254396"/>
    <w:rsid w:val="0028211F"/>
    <w:rsid w:val="002929FA"/>
    <w:rsid w:val="00294751"/>
    <w:rsid w:val="002B0B92"/>
    <w:rsid w:val="002B7327"/>
    <w:rsid w:val="002C0648"/>
    <w:rsid w:val="002C0BE2"/>
    <w:rsid w:val="002C4EC5"/>
    <w:rsid w:val="002C669B"/>
    <w:rsid w:val="002C6B4B"/>
    <w:rsid w:val="002C7DFD"/>
    <w:rsid w:val="002D24E2"/>
    <w:rsid w:val="002D2B65"/>
    <w:rsid w:val="002D63D7"/>
    <w:rsid w:val="002E0703"/>
    <w:rsid w:val="002E61AF"/>
    <w:rsid w:val="002E6C88"/>
    <w:rsid w:val="002E73CB"/>
    <w:rsid w:val="002F0B6C"/>
    <w:rsid w:val="00306B63"/>
    <w:rsid w:val="0031032C"/>
    <w:rsid w:val="003254DD"/>
    <w:rsid w:val="0032655F"/>
    <w:rsid w:val="003268D0"/>
    <w:rsid w:val="00326CA4"/>
    <w:rsid w:val="00344B8E"/>
    <w:rsid w:val="003501EF"/>
    <w:rsid w:val="00351B72"/>
    <w:rsid w:val="00351C6D"/>
    <w:rsid w:val="00354FB2"/>
    <w:rsid w:val="00357660"/>
    <w:rsid w:val="0037164B"/>
    <w:rsid w:val="00380BD1"/>
    <w:rsid w:val="003815F3"/>
    <w:rsid w:val="003830D7"/>
    <w:rsid w:val="00383980"/>
    <w:rsid w:val="00383BE5"/>
    <w:rsid w:val="0038428C"/>
    <w:rsid w:val="0038664A"/>
    <w:rsid w:val="00391E31"/>
    <w:rsid w:val="00393118"/>
    <w:rsid w:val="003A4157"/>
    <w:rsid w:val="003A55F9"/>
    <w:rsid w:val="003C100D"/>
    <w:rsid w:val="003E0033"/>
    <w:rsid w:val="003E4551"/>
    <w:rsid w:val="003F476E"/>
    <w:rsid w:val="00402F5D"/>
    <w:rsid w:val="0041188C"/>
    <w:rsid w:val="00413497"/>
    <w:rsid w:val="00414950"/>
    <w:rsid w:val="00425391"/>
    <w:rsid w:val="00432716"/>
    <w:rsid w:val="004369D8"/>
    <w:rsid w:val="00437161"/>
    <w:rsid w:val="004457CC"/>
    <w:rsid w:val="00452B67"/>
    <w:rsid w:val="004624A7"/>
    <w:rsid w:val="00462BBC"/>
    <w:rsid w:val="0047362F"/>
    <w:rsid w:val="004744E5"/>
    <w:rsid w:val="00486CAA"/>
    <w:rsid w:val="004A02D3"/>
    <w:rsid w:val="004A19F7"/>
    <w:rsid w:val="004A1FCC"/>
    <w:rsid w:val="004A79BB"/>
    <w:rsid w:val="004B3716"/>
    <w:rsid w:val="004B7C99"/>
    <w:rsid w:val="004C7D66"/>
    <w:rsid w:val="004D068E"/>
    <w:rsid w:val="004D5CD1"/>
    <w:rsid w:val="004D7500"/>
    <w:rsid w:val="004E2F29"/>
    <w:rsid w:val="004E3024"/>
    <w:rsid w:val="004E4964"/>
    <w:rsid w:val="004F13D2"/>
    <w:rsid w:val="005020EF"/>
    <w:rsid w:val="00502647"/>
    <w:rsid w:val="00506AD9"/>
    <w:rsid w:val="00506EC9"/>
    <w:rsid w:val="005079B7"/>
    <w:rsid w:val="00514616"/>
    <w:rsid w:val="00520688"/>
    <w:rsid w:val="0052131E"/>
    <w:rsid w:val="00542F93"/>
    <w:rsid w:val="00544301"/>
    <w:rsid w:val="00545B3F"/>
    <w:rsid w:val="00552DE9"/>
    <w:rsid w:val="005631BE"/>
    <w:rsid w:val="005632EB"/>
    <w:rsid w:val="00571EEE"/>
    <w:rsid w:val="00573404"/>
    <w:rsid w:val="00573BEA"/>
    <w:rsid w:val="00577BA3"/>
    <w:rsid w:val="00581B39"/>
    <w:rsid w:val="00583734"/>
    <w:rsid w:val="005879A4"/>
    <w:rsid w:val="00593A05"/>
    <w:rsid w:val="005A19EC"/>
    <w:rsid w:val="005A2834"/>
    <w:rsid w:val="005A79C9"/>
    <w:rsid w:val="005C23D4"/>
    <w:rsid w:val="005C2FD4"/>
    <w:rsid w:val="005C5DB7"/>
    <w:rsid w:val="005D0C37"/>
    <w:rsid w:val="005D13D3"/>
    <w:rsid w:val="005D28B5"/>
    <w:rsid w:val="005D32E3"/>
    <w:rsid w:val="005E42D3"/>
    <w:rsid w:val="005E7843"/>
    <w:rsid w:val="005F1B56"/>
    <w:rsid w:val="005F30D0"/>
    <w:rsid w:val="005F70DF"/>
    <w:rsid w:val="006054F8"/>
    <w:rsid w:val="00613B92"/>
    <w:rsid w:val="00626783"/>
    <w:rsid w:val="006400DF"/>
    <w:rsid w:val="00644B50"/>
    <w:rsid w:val="006523E3"/>
    <w:rsid w:val="006555D6"/>
    <w:rsid w:val="006559D0"/>
    <w:rsid w:val="00666DA5"/>
    <w:rsid w:val="00672D69"/>
    <w:rsid w:val="00676B10"/>
    <w:rsid w:val="0068351F"/>
    <w:rsid w:val="006865C4"/>
    <w:rsid w:val="006A36F6"/>
    <w:rsid w:val="006A71C9"/>
    <w:rsid w:val="006B7FB6"/>
    <w:rsid w:val="006C187D"/>
    <w:rsid w:val="006C5BFA"/>
    <w:rsid w:val="006D1BC4"/>
    <w:rsid w:val="006D5D90"/>
    <w:rsid w:val="006E352A"/>
    <w:rsid w:val="006E5CCD"/>
    <w:rsid w:val="006E6D92"/>
    <w:rsid w:val="006E7F0C"/>
    <w:rsid w:val="006F077E"/>
    <w:rsid w:val="007021A2"/>
    <w:rsid w:val="00712287"/>
    <w:rsid w:val="007172EF"/>
    <w:rsid w:val="0071760E"/>
    <w:rsid w:val="0072064C"/>
    <w:rsid w:val="00723662"/>
    <w:rsid w:val="00724D18"/>
    <w:rsid w:val="00734898"/>
    <w:rsid w:val="00736DCF"/>
    <w:rsid w:val="00751276"/>
    <w:rsid w:val="00751CC0"/>
    <w:rsid w:val="00755520"/>
    <w:rsid w:val="0075723A"/>
    <w:rsid w:val="007766EA"/>
    <w:rsid w:val="00792389"/>
    <w:rsid w:val="007A1A54"/>
    <w:rsid w:val="007A34BE"/>
    <w:rsid w:val="007B0C39"/>
    <w:rsid w:val="007C4136"/>
    <w:rsid w:val="007C5638"/>
    <w:rsid w:val="007D303A"/>
    <w:rsid w:val="007D31EA"/>
    <w:rsid w:val="007D541A"/>
    <w:rsid w:val="007D5FBE"/>
    <w:rsid w:val="007E6708"/>
    <w:rsid w:val="007F50EA"/>
    <w:rsid w:val="00803CC9"/>
    <w:rsid w:val="00813FF8"/>
    <w:rsid w:val="00831F13"/>
    <w:rsid w:val="00832E69"/>
    <w:rsid w:val="00835B2C"/>
    <w:rsid w:val="00837CCF"/>
    <w:rsid w:val="008401B4"/>
    <w:rsid w:val="0084567B"/>
    <w:rsid w:val="008460EA"/>
    <w:rsid w:val="00851339"/>
    <w:rsid w:val="00851A66"/>
    <w:rsid w:val="00853909"/>
    <w:rsid w:val="00857437"/>
    <w:rsid w:val="00862DD1"/>
    <w:rsid w:val="008666F3"/>
    <w:rsid w:val="0087201C"/>
    <w:rsid w:val="008723CD"/>
    <w:rsid w:val="00872919"/>
    <w:rsid w:val="00877A6E"/>
    <w:rsid w:val="00877B9A"/>
    <w:rsid w:val="008815B9"/>
    <w:rsid w:val="00884F8E"/>
    <w:rsid w:val="008924EA"/>
    <w:rsid w:val="008A3BA7"/>
    <w:rsid w:val="008B4884"/>
    <w:rsid w:val="008C0DC4"/>
    <w:rsid w:val="008C18FF"/>
    <w:rsid w:val="008C53B6"/>
    <w:rsid w:val="008D1F9A"/>
    <w:rsid w:val="008D23AB"/>
    <w:rsid w:val="008D5770"/>
    <w:rsid w:val="008E0005"/>
    <w:rsid w:val="008E196F"/>
    <w:rsid w:val="008E3995"/>
    <w:rsid w:val="00900F24"/>
    <w:rsid w:val="00901FC0"/>
    <w:rsid w:val="009026D0"/>
    <w:rsid w:val="00903096"/>
    <w:rsid w:val="00903213"/>
    <w:rsid w:val="0090646B"/>
    <w:rsid w:val="009069F3"/>
    <w:rsid w:val="009107BD"/>
    <w:rsid w:val="00912500"/>
    <w:rsid w:val="00921133"/>
    <w:rsid w:val="0092419B"/>
    <w:rsid w:val="00932541"/>
    <w:rsid w:val="00946E66"/>
    <w:rsid w:val="0095699D"/>
    <w:rsid w:val="00957DDC"/>
    <w:rsid w:val="00966294"/>
    <w:rsid w:val="00970E38"/>
    <w:rsid w:val="0097412C"/>
    <w:rsid w:val="0097448C"/>
    <w:rsid w:val="00980FB3"/>
    <w:rsid w:val="009912AE"/>
    <w:rsid w:val="009936D6"/>
    <w:rsid w:val="009A153C"/>
    <w:rsid w:val="009B0C46"/>
    <w:rsid w:val="009B14D9"/>
    <w:rsid w:val="009B4C06"/>
    <w:rsid w:val="009B7E89"/>
    <w:rsid w:val="009C665A"/>
    <w:rsid w:val="009D017E"/>
    <w:rsid w:val="009D4A42"/>
    <w:rsid w:val="009E6B68"/>
    <w:rsid w:val="009F0981"/>
    <w:rsid w:val="009F0AEB"/>
    <w:rsid w:val="00A06476"/>
    <w:rsid w:val="00A22C9F"/>
    <w:rsid w:val="00A247FC"/>
    <w:rsid w:val="00A343C5"/>
    <w:rsid w:val="00A51E04"/>
    <w:rsid w:val="00A77ABF"/>
    <w:rsid w:val="00A77C1C"/>
    <w:rsid w:val="00A807EB"/>
    <w:rsid w:val="00A86750"/>
    <w:rsid w:val="00A901E4"/>
    <w:rsid w:val="00A965FC"/>
    <w:rsid w:val="00AB1D61"/>
    <w:rsid w:val="00AB58A8"/>
    <w:rsid w:val="00AB6B9E"/>
    <w:rsid w:val="00AD15B6"/>
    <w:rsid w:val="00AD36D4"/>
    <w:rsid w:val="00AD3F18"/>
    <w:rsid w:val="00AD7B3D"/>
    <w:rsid w:val="00AE44F5"/>
    <w:rsid w:val="00AE46EE"/>
    <w:rsid w:val="00AE4FD9"/>
    <w:rsid w:val="00AE5593"/>
    <w:rsid w:val="00AF325B"/>
    <w:rsid w:val="00AF5151"/>
    <w:rsid w:val="00B01D41"/>
    <w:rsid w:val="00B06FDA"/>
    <w:rsid w:val="00B11860"/>
    <w:rsid w:val="00B2698D"/>
    <w:rsid w:val="00B33350"/>
    <w:rsid w:val="00B43BB9"/>
    <w:rsid w:val="00B51654"/>
    <w:rsid w:val="00B56BE0"/>
    <w:rsid w:val="00B64821"/>
    <w:rsid w:val="00B67252"/>
    <w:rsid w:val="00B71755"/>
    <w:rsid w:val="00B73516"/>
    <w:rsid w:val="00B735D3"/>
    <w:rsid w:val="00B75971"/>
    <w:rsid w:val="00B91272"/>
    <w:rsid w:val="00B94751"/>
    <w:rsid w:val="00B976F5"/>
    <w:rsid w:val="00BB1B94"/>
    <w:rsid w:val="00BB2DBF"/>
    <w:rsid w:val="00BC05C8"/>
    <w:rsid w:val="00BC2A91"/>
    <w:rsid w:val="00BC3DA5"/>
    <w:rsid w:val="00BC6DA5"/>
    <w:rsid w:val="00BD1C65"/>
    <w:rsid w:val="00BD36BC"/>
    <w:rsid w:val="00BD4096"/>
    <w:rsid w:val="00BE18E6"/>
    <w:rsid w:val="00BE71F1"/>
    <w:rsid w:val="00BF46DC"/>
    <w:rsid w:val="00BF4DAC"/>
    <w:rsid w:val="00BF62C0"/>
    <w:rsid w:val="00BF673D"/>
    <w:rsid w:val="00C03477"/>
    <w:rsid w:val="00C03B87"/>
    <w:rsid w:val="00C05E26"/>
    <w:rsid w:val="00C25C1F"/>
    <w:rsid w:val="00C33A5E"/>
    <w:rsid w:val="00C4287A"/>
    <w:rsid w:val="00C432A2"/>
    <w:rsid w:val="00C510CE"/>
    <w:rsid w:val="00C55315"/>
    <w:rsid w:val="00C553B6"/>
    <w:rsid w:val="00C5658B"/>
    <w:rsid w:val="00C6760F"/>
    <w:rsid w:val="00C71D44"/>
    <w:rsid w:val="00C7325C"/>
    <w:rsid w:val="00C80A86"/>
    <w:rsid w:val="00C86210"/>
    <w:rsid w:val="00C909A2"/>
    <w:rsid w:val="00C931FE"/>
    <w:rsid w:val="00C95589"/>
    <w:rsid w:val="00CA2D72"/>
    <w:rsid w:val="00CA5E61"/>
    <w:rsid w:val="00CC4A28"/>
    <w:rsid w:val="00CC71D3"/>
    <w:rsid w:val="00CD2D90"/>
    <w:rsid w:val="00CD3009"/>
    <w:rsid w:val="00CF2823"/>
    <w:rsid w:val="00CF3534"/>
    <w:rsid w:val="00CF37B0"/>
    <w:rsid w:val="00CF3C45"/>
    <w:rsid w:val="00CF67B2"/>
    <w:rsid w:val="00D01B85"/>
    <w:rsid w:val="00D01E9A"/>
    <w:rsid w:val="00D02976"/>
    <w:rsid w:val="00D04DC5"/>
    <w:rsid w:val="00D10C16"/>
    <w:rsid w:val="00D1120B"/>
    <w:rsid w:val="00D13327"/>
    <w:rsid w:val="00D165E1"/>
    <w:rsid w:val="00D17C14"/>
    <w:rsid w:val="00D32551"/>
    <w:rsid w:val="00D400FD"/>
    <w:rsid w:val="00D534AB"/>
    <w:rsid w:val="00D547EC"/>
    <w:rsid w:val="00D84483"/>
    <w:rsid w:val="00D92E9A"/>
    <w:rsid w:val="00DA31AF"/>
    <w:rsid w:val="00DA5C90"/>
    <w:rsid w:val="00DA645E"/>
    <w:rsid w:val="00DA77BD"/>
    <w:rsid w:val="00DB6DB1"/>
    <w:rsid w:val="00DC2693"/>
    <w:rsid w:val="00DC53EF"/>
    <w:rsid w:val="00DC6A93"/>
    <w:rsid w:val="00DD486E"/>
    <w:rsid w:val="00DD79A7"/>
    <w:rsid w:val="00DD7AA7"/>
    <w:rsid w:val="00DE3EB7"/>
    <w:rsid w:val="00DF3BC1"/>
    <w:rsid w:val="00E023D7"/>
    <w:rsid w:val="00E11EB0"/>
    <w:rsid w:val="00E12973"/>
    <w:rsid w:val="00E14533"/>
    <w:rsid w:val="00E154A8"/>
    <w:rsid w:val="00E1740B"/>
    <w:rsid w:val="00E317C6"/>
    <w:rsid w:val="00E45D6E"/>
    <w:rsid w:val="00E47A5D"/>
    <w:rsid w:val="00E522FD"/>
    <w:rsid w:val="00E5757C"/>
    <w:rsid w:val="00E602DF"/>
    <w:rsid w:val="00E621BB"/>
    <w:rsid w:val="00E71899"/>
    <w:rsid w:val="00E74DCC"/>
    <w:rsid w:val="00E802AF"/>
    <w:rsid w:val="00E83E49"/>
    <w:rsid w:val="00E901B1"/>
    <w:rsid w:val="00E9611F"/>
    <w:rsid w:val="00EB2194"/>
    <w:rsid w:val="00EB3E56"/>
    <w:rsid w:val="00EB4D06"/>
    <w:rsid w:val="00EC391A"/>
    <w:rsid w:val="00ED0E22"/>
    <w:rsid w:val="00ED453F"/>
    <w:rsid w:val="00EE4787"/>
    <w:rsid w:val="00F01932"/>
    <w:rsid w:val="00F02D2B"/>
    <w:rsid w:val="00F03B31"/>
    <w:rsid w:val="00F06AA9"/>
    <w:rsid w:val="00F115AF"/>
    <w:rsid w:val="00F15582"/>
    <w:rsid w:val="00F1583F"/>
    <w:rsid w:val="00F21488"/>
    <w:rsid w:val="00F27276"/>
    <w:rsid w:val="00F327EB"/>
    <w:rsid w:val="00F33380"/>
    <w:rsid w:val="00F43047"/>
    <w:rsid w:val="00F64C74"/>
    <w:rsid w:val="00F66440"/>
    <w:rsid w:val="00F672A4"/>
    <w:rsid w:val="00F67E7B"/>
    <w:rsid w:val="00F748B7"/>
    <w:rsid w:val="00F77D49"/>
    <w:rsid w:val="00F87546"/>
    <w:rsid w:val="00F9466B"/>
    <w:rsid w:val="00F965DF"/>
    <w:rsid w:val="00FA4C8A"/>
    <w:rsid w:val="00FA5F8A"/>
    <w:rsid w:val="00FB097C"/>
    <w:rsid w:val="00FB3621"/>
    <w:rsid w:val="00FB5F92"/>
    <w:rsid w:val="00FC37A9"/>
    <w:rsid w:val="00FE240B"/>
    <w:rsid w:val="00FE2FBB"/>
    <w:rsid w:val="00FE786D"/>
    <w:rsid w:val="00FF5D1D"/>
    <w:rsid w:val="00FF7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8615E"/>
  <w15:docId w15:val="{37B8976E-76C1-48AB-AD53-9CDFA06D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F9A"/>
    <w:pPr>
      <w:bidi/>
      <w:spacing w:line="276" w:lineRule="auto"/>
    </w:pPr>
    <w:rPr>
      <w:rFonts w:ascii="Vazirmatn" w:hAnsi="Vazirmatn" w:cs="Vazirmatn"/>
      <w:sz w:val="24"/>
      <w:szCs w:val="24"/>
      <w:lang w:bidi="fa-IR"/>
    </w:rPr>
  </w:style>
  <w:style w:type="paragraph" w:styleId="Heading1">
    <w:name w:val="heading 1"/>
    <w:basedOn w:val="Normal"/>
    <w:next w:val="Normal"/>
    <w:link w:val="Heading1Char"/>
    <w:autoRedefine/>
    <w:uiPriority w:val="9"/>
    <w:qFormat/>
    <w:rsid w:val="008D1F9A"/>
    <w:pPr>
      <w:keepNext/>
      <w:keepLines/>
      <w:spacing w:before="240" w:after="120" w:line="360" w:lineRule="auto"/>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5879A4"/>
    <w:pPr>
      <w:outlineLvl w:val="1"/>
    </w:pPr>
    <w:rPr>
      <w:b/>
      <w:bCs/>
    </w:rPr>
  </w:style>
  <w:style w:type="paragraph" w:styleId="Heading3">
    <w:name w:val="heading 3"/>
    <w:basedOn w:val="Normal"/>
    <w:next w:val="Normal"/>
    <w:link w:val="Heading3Char"/>
    <w:uiPriority w:val="9"/>
    <w:unhideWhenUsed/>
    <w:qFormat/>
    <w:rsid w:val="00AD15B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45"/>
  </w:style>
  <w:style w:type="paragraph" w:styleId="Footer">
    <w:name w:val="footer"/>
    <w:basedOn w:val="Normal"/>
    <w:link w:val="FooterChar"/>
    <w:uiPriority w:val="99"/>
    <w:unhideWhenUsed/>
    <w:rsid w:val="00CF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45"/>
  </w:style>
  <w:style w:type="paragraph" w:styleId="Title">
    <w:name w:val="Title"/>
    <w:basedOn w:val="Normal"/>
    <w:next w:val="Normal"/>
    <w:link w:val="TitleChar"/>
    <w:uiPriority w:val="10"/>
    <w:qFormat/>
    <w:rsid w:val="00CF3C45"/>
    <w:pPr>
      <w:spacing w:after="0" w:line="360" w:lineRule="auto"/>
      <w:contextualSpacing/>
      <w:jc w:val="center"/>
    </w:pPr>
    <w:rPr>
      <w:rFonts w:asciiTheme="majorHAnsi" w:eastAsiaTheme="majorEastAsia" w:hAnsiTheme="majorHAnsi"/>
      <w:b/>
      <w:bCs/>
      <w:spacing w:val="-10"/>
      <w:kern w:val="28"/>
      <w:sz w:val="32"/>
      <w:szCs w:val="32"/>
    </w:rPr>
  </w:style>
  <w:style w:type="character" w:customStyle="1" w:styleId="TitleChar">
    <w:name w:val="Title Char"/>
    <w:basedOn w:val="DefaultParagraphFont"/>
    <w:link w:val="Title"/>
    <w:uiPriority w:val="10"/>
    <w:rsid w:val="00CF3C45"/>
    <w:rPr>
      <w:rFonts w:asciiTheme="majorHAnsi" w:eastAsiaTheme="majorEastAsia" w:hAnsiTheme="majorHAnsi" w:cs="B Nazanin"/>
      <w:b/>
      <w:bCs/>
      <w:spacing w:val="-10"/>
      <w:kern w:val="28"/>
      <w:sz w:val="32"/>
      <w:szCs w:val="32"/>
      <w:lang w:bidi="fa-IR"/>
    </w:rPr>
  </w:style>
  <w:style w:type="table" w:styleId="TableGrid">
    <w:name w:val="Table Grid"/>
    <w:basedOn w:val="TableNormal"/>
    <w:uiPriority w:val="39"/>
    <w:rsid w:val="00CF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15B6"/>
    <w:rPr>
      <w:rFonts w:cs="B Nazanin"/>
      <w:b/>
      <w:bCs/>
      <w:color w:val="auto"/>
      <w:sz w:val="28"/>
      <w:szCs w:val="28"/>
    </w:rPr>
  </w:style>
  <w:style w:type="character" w:customStyle="1" w:styleId="Heading1Char">
    <w:name w:val="Heading 1 Char"/>
    <w:basedOn w:val="DefaultParagraphFont"/>
    <w:link w:val="Heading1"/>
    <w:uiPriority w:val="9"/>
    <w:rsid w:val="008D1F9A"/>
    <w:rPr>
      <w:rFonts w:ascii="Vazirmatn" w:eastAsiaTheme="majorEastAsia" w:hAnsi="Vazirmatn" w:cs="Vazirmatn"/>
      <w:b/>
      <w:bCs/>
      <w:color w:val="2F5496" w:themeColor="accent1" w:themeShade="BF"/>
      <w:sz w:val="32"/>
      <w:szCs w:val="32"/>
      <w:lang w:bidi="fa-IR"/>
    </w:rPr>
  </w:style>
  <w:style w:type="paragraph" w:styleId="FootnoteText">
    <w:name w:val="footnote text"/>
    <w:basedOn w:val="Normal"/>
    <w:link w:val="FootnoteTextChar"/>
    <w:uiPriority w:val="99"/>
    <w:unhideWhenUsed/>
    <w:rsid w:val="007D541A"/>
    <w:pPr>
      <w:spacing w:after="0" w:line="240" w:lineRule="auto"/>
    </w:pPr>
    <w:rPr>
      <w:sz w:val="20"/>
      <w:szCs w:val="20"/>
    </w:rPr>
  </w:style>
  <w:style w:type="character" w:customStyle="1" w:styleId="FootnoteTextChar">
    <w:name w:val="Footnote Text Char"/>
    <w:basedOn w:val="DefaultParagraphFont"/>
    <w:link w:val="FootnoteText"/>
    <w:uiPriority w:val="99"/>
    <w:rsid w:val="007D541A"/>
    <w:rPr>
      <w:rFonts w:cs="B Nazanin"/>
      <w:sz w:val="20"/>
      <w:szCs w:val="20"/>
      <w:lang w:bidi="fa-IR"/>
    </w:rPr>
  </w:style>
  <w:style w:type="character" w:styleId="FootnoteReference">
    <w:name w:val="footnote reference"/>
    <w:basedOn w:val="DefaultParagraphFont"/>
    <w:uiPriority w:val="99"/>
    <w:semiHidden/>
    <w:unhideWhenUsed/>
    <w:rsid w:val="007D541A"/>
    <w:rPr>
      <w:vertAlign w:val="superscript"/>
    </w:rPr>
  </w:style>
  <w:style w:type="character" w:styleId="Hyperlink">
    <w:name w:val="Hyperlink"/>
    <w:basedOn w:val="DefaultParagraphFont"/>
    <w:uiPriority w:val="99"/>
    <w:unhideWhenUsed/>
    <w:rsid w:val="007D541A"/>
    <w:rPr>
      <w:color w:val="0563C1" w:themeColor="hyperlink"/>
      <w:u w:val="single"/>
    </w:rPr>
  </w:style>
  <w:style w:type="character" w:styleId="UnresolvedMention">
    <w:name w:val="Unresolved Mention"/>
    <w:basedOn w:val="DefaultParagraphFont"/>
    <w:uiPriority w:val="99"/>
    <w:semiHidden/>
    <w:unhideWhenUsed/>
    <w:rsid w:val="007D541A"/>
    <w:rPr>
      <w:color w:val="605E5C"/>
      <w:shd w:val="clear" w:color="auto" w:fill="E1DFDD"/>
    </w:rPr>
  </w:style>
  <w:style w:type="character" w:customStyle="1" w:styleId="Heading2Char">
    <w:name w:val="Heading 2 Char"/>
    <w:basedOn w:val="DefaultParagraphFont"/>
    <w:link w:val="Heading2"/>
    <w:uiPriority w:val="9"/>
    <w:rsid w:val="005879A4"/>
    <w:rPr>
      <w:rFonts w:ascii="Vazirmatn" w:hAnsi="Vazirmatn" w:cs="Vazirmatn"/>
      <w:b/>
      <w:bCs/>
      <w:sz w:val="24"/>
      <w:szCs w:val="24"/>
      <w:lang w:bidi="fa-IR"/>
    </w:rPr>
  </w:style>
  <w:style w:type="paragraph" w:styleId="NoSpacing">
    <w:name w:val="No Spacing"/>
    <w:uiPriority w:val="1"/>
    <w:qFormat/>
    <w:rsid w:val="00AD15B6"/>
    <w:pPr>
      <w:bidi/>
      <w:spacing w:after="0" w:line="240" w:lineRule="auto"/>
      <w:jc w:val="both"/>
    </w:pPr>
    <w:rPr>
      <w:rFonts w:cs="B Nazanin"/>
      <w:sz w:val="28"/>
      <w:szCs w:val="28"/>
      <w:lang w:bidi="fa-IR"/>
    </w:rPr>
  </w:style>
  <w:style w:type="character" w:customStyle="1" w:styleId="Heading3Char">
    <w:name w:val="Heading 3 Char"/>
    <w:basedOn w:val="DefaultParagraphFont"/>
    <w:link w:val="Heading3"/>
    <w:uiPriority w:val="9"/>
    <w:rsid w:val="00AD15B6"/>
    <w:rPr>
      <w:rFonts w:asciiTheme="majorHAnsi" w:eastAsiaTheme="majorEastAsia" w:hAnsiTheme="majorHAnsi" w:cstheme="majorBidi"/>
      <w:color w:val="1F3763" w:themeColor="accent1" w:themeShade="7F"/>
      <w:sz w:val="24"/>
      <w:szCs w:val="24"/>
      <w:lang w:bidi="fa-IR"/>
    </w:rPr>
  </w:style>
  <w:style w:type="character" w:styleId="Strong">
    <w:name w:val="Strong"/>
    <w:basedOn w:val="DefaultParagraphFont"/>
    <w:uiPriority w:val="22"/>
    <w:qFormat/>
    <w:rsid w:val="00AD15B6"/>
    <w:rPr>
      <w:b/>
      <w:bCs/>
    </w:rPr>
  </w:style>
  <w:style w:type="character" w:styleId="PlaceholderText">
    <w:name w:val="Placeholder Text"/>
    <w:basedOn w:val="DefaultParagraphFont"/>
    <w:uiPriority w:val="99"/>
    <w:semiHidden/>
    <w:rsid w:val="004369D8"/>
    <w:rPr>
      <w:color w:val="808080"/>
    </w:rPr>
  </w:style>
  <w:style w:type="paragraph" w:styleId="ListParagraph">
    <w:name w:val="List Paragraph"/>
    <w:basedOn w:val="Normal"/>
    <w:uiPriority w:val="34"/>
    <w:qFormat/>
    <w:rsid w:val="00966294"/>
    <w:pPr>
      <w:ind w:left="720"/>
      <w:contextualSpacing/>
    </w:pPr>
  </w:style>
  <w:style w:type="paragraph" w:styleId="Revision">
    <w:name w:val="Revision"/>
    <w:hidden/>
    <w:uiPriority w:val="99"/>
    <w:semiHidden/>
    <w:rsid w:val="00B64821"/>
    <w:pPr>
      <w:spacing w:after="0" w:line="240" w:lineRule="auto"/>
    </w:pPr>
    <w:rPr>
      <w:rFonts w:ascii="Vazir" w:hAnsi="Vazir" w:cs="Vazir"/>
      <w:sz w:val="26"/>
      <w:szCs w:val="26"/>
      <w:lang w:bidi="fa-IR"/>
    </w:rPr>
  </w:style>
  <w:style w:type="character" w:customStyle="1" w:styleId="normaltextrun">
    <w:name w:val="normaltextrun"/>
    <w:basedOn w:val="DefaultParagraphFont"/>
    <w:rsid w:val="00C71D44"/>
  </w:style>
  <w:style w:type="character" w:customStyle="1" w:styleId="eop">
    <w:name w:val="eop"/>
    <w:basedOn w:val="DefaultParagraphFont"/>
    <w:rsid w:val="00C71D44"/>
  </w:style>
  <w:style w:type="paragraph" w:customStyle="1" w:styleId="Compact">
    <w:name w:val="Compact"/>
    <w:basedOn w:val="BodyText"/>
    <w:qFormat/>
    <w:rsid w:val="006F077E"/>
    <w:pPr>
      <w:bidi w:val="0"/>
      <w:spacing w:before="36" w:after="36" w:line="240" w:lineRule="auto"/>
    </w:pPr>
    <w:rPr>
      <w:rFonts w:asciiTheme="minorHAnsi" w:hAnsiTheme="minorHAnsi" w:cstheme="minorBidi"/>
      <w:lang w:bidi="ar-SA"/>
    </w:rPr>
  </w:style>
  <w:style w:type="paragraph" w:styleId="BodyText">
    <w:name w:val="Body Text"/>
    <w:basedOn w:val="Normal"/>
    <w:link w:val="BodyTextChar"/>
    <w:uiPriority w:val="99"/>
    <w:semiHidden/>
    <w:unhideWhenUsed/>
    <w:rsid w:val="006F077E"/>
    <w:pPr>
      <w:spacing w:after="120"/>
    </w:pPr>
  </w:style>
  <w:style w:type="character" w:customStyle="1" w:styleId="BodyTextChar">
    <w:name w:val="Body Text Char"/>
    <w:basedOn w:val="DefaultParagraphFont"/>
    <w:link w:val="BodyText"/>
    <w:uiPriority w:val="99"/>
    <w:semiHidden/>
    <w:rsid w:val="006F077E"/>
    <w:rPr>
      <w:rFonts w:ascii="Vazirmatn" w:hAnsi="Vazirmatn" w:cs="Vazirmatn"/>
      <w:sz w:val="24"/>
      <w:szCs w:val="24"/>
      <w:lang w:bidi="fa-IR"/>
    </w:rPr>
  </w:style>
  <w:style w:type="paragraph" w:customStyle="1" w:styleId="FirstParagraph">
    <w:name w:val="First Paragraph"/>
    <w:basedOn w:val="BodyText"/>
    <w:next w:val="BodyText"/>
    <w:qFormat/>
    <w:rsid w:val="00150B28"/>
    <w:pPr>
      <w:bidi w:val="0"/>
      <w:spacing w:before="180" w:after="180" w:line="240" w:lineRule="auto"/>
    </w:pPr>
    <w:rPr>
      <w:rFonts w:asciiTheme="minorHAnsi"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08530">
      <w:bodyDiv w:val="1"/>
      <w:marLeft w:val="0"/>
      <w:marRight w:val="0"/>
      <w:marTop w:val="0"/>
      <w:marBottom w:val="0"/>
      <w:divBdr>
        <w:top w:val="none" w:sz="0" w:space="0" w:color="auto"/>
        <w:left w:val="none" w:sz="0" w:space="0" w:color="auto"/>
        <w:bottom w:val="none" w:sz="0" w:space="0" w:color="auto"/>
        <w:right w:val="none" w:sz="0" w:space="0" w:color="auto"/>
      </w:divBdr>
    </w:div>
    <w:div w:id="925726289">
      <w:bodyDiv w:val="1"/>
      <w:marLeft w:val="0"/>
      <w:marRight w:val="0"/>
      <w:marTop w:val="0"/>
      <w:marBottom w:val="0"/>
      <w:divBdr>
        <w:top w:val="none" w:sz="0" w:space="0" w:color="auto"/>
        <w:left w:val="none" w:sz="0" w:space="0" w:color="auto"/>
        <w:bottom w:val="none" w:sz="0" w:space="0" w:color="auto"/>
        <w:right w:val="none" w:sz="0" w:space="0" w:color="auto"/>
      </w:divBdr>
      <w:divsChild>
        <w:div w:id="1279875390">
          <w:marLeft w:val="0"/>
          <w:marRight w:val="0"/>
          <w:marTop w:val="0"/>
          <w:marBottom w:val="0"/>
          <w:divBdr>
            <w:top w:val="none" w:sz="0" w:space="0" w:color="auto"/>
            <w:left w:val="none" w:sz="0" w:space="0" w:color="auto"/>
            <w:bottom w:val="none" w:sz="0" w:space="0" w:color="auto"/>
            <w:right w:val="none" w:sz="0" w:space="0" w:color="auto"/>
          </w:divBdr>
          <w:divsChild>
            <w:div w:id="238904137">
              <w:marLeft w:val="0"/>
              <w:marRight w:val="0"/>
              <w:marTop w:val="0"/>
              <w:marBottom w:val="0"/>
              <w:divBdr>
                <w:top w:val="none" w:sz="0" w:space="0" w:color="auto"/>
                <w:left w:val="none" w:sz="0" w:space="0" w:color="auto"/>
                <w:bottom w:val="none" w:sz="0" w:space="0" w:color="auto"/>
                <w:right w:val="none" w:sz="0" w:space="0" w:color="auto"/>
              </w:divBdr>
            </w:div>
            <w:div w:id="2082677944">
              <w:marLeft w:val="0"/>
              <w:marRight w:val="0"/>
              <w:marTop w:val="0"/>
              <w:marBottom w:val="0"/>
              <w:divBdr>
                <w:top w:val="none" w:sz="0" w:space="0" w:color="auto"/>
                <w:left w:val="none" w:sz="0" w:space="0" w:color="auto"/>
                <w:bottom w:val="none" w:sz="0" w:space="0" w:color="auto"/>
                <w:right w:val="none" w:sz="0" w:space="0" w:color="auto"/>
              </w:divBdr>
            </w:div>
            <w:div w:id="860827044">
              <w:marLeft w:val="0"/>
              <w:marRight w:val="0"/>
              <w:marTop w:val="0"/>
              <w:marBottom w:val="0"/>
              <w:divBdr>
                <w:top w:val="none" w:sz="0" w:space="0" w:color="auto"/>
                <w:left w:val="none" w:sz="0" w:space="0" w:color="auto"/>
                <w:bottom w:val="none" w:sz="0" w:space="0" w:color="auto"/>
                <w:right w:val="none" w:sz="0" w:space="0" w:color="auto"/>
              </w:divBdr>
            </w:div>
            <w:div w:id="31344403">
              <w:marLeft w:val="0"/>
              <w:marRight w:val="0"/>
              <w:marTop w:val="0"/>
              <w:marBottom w:val="0"/>
              <w:divBdr>
                <w:top w:val="none" w:sz="0" w:space="0" w:color="auto"/>
                <w:left w:val="none" w:sz="0" w:space="0" w:color="auto"/>
                <w:bottom w:val="none" w:sz="0" w:space="0" w:color="auto"/>
                <w:right w:val="none" w:sz="0" w:space="0" w:color="auto"/>
              </w:divBdr>
            </w:div>
            <w:div w:id="1370951033">
              <w:marLeft w:val="0"/>
              <w:marRight w:val="0"/>
              <w:marTop w:val="0"/>
              <w:marBottom w:val="0"/>
              <w:divBdr>
                <w:top w:val="none" w:sz="0" w:space="0" w:color="auto"/>
                <w:left w:val="none" w:sz="0" w:space="0" w:color="auto"/>
                <w:bottom w:val="none" w:sz="0" w:space="0" w:color="auto"/>
                <w:right w:val="none" w:sz="0" w:space="0" w:color="auto"/>
              </w:divBdr>
            </w:div>
            <w:div w:id="1899366036">
              <w:marLeft w:val="0"/>
              <w:marRight w:val="0"/>
              <w:marTop w:val="0"/>
              <w:marBottom w:val="0"/>
              <w:divBdr>
                <w:top w:val="none" w:sz="0" w:space="0" w:color="auto"/>
                <w:left w:val="none" w:sz="0" w:space="0" w:color="auto"/>
                <w:bottom w:val="none" w:sz="0" w:space="0" w:color="auto"/>
                <w:right w:val="none" w:sz="0" w:space="0" w:color="auto"/>
              </w:divBdr>
            </w:div>
            <w:div w:id="1394742017">
              <w:marLeft w:val="0"/>
              <w:marRight w:val="0"/>
              <w:marTop w:val="0"/>
              <w:marBottom w:val="0"/>
              <w:divBdr>
                <w:top w:val="none" w:sz="0" w:space="0" w:color="auto"/>
                <w:left w:val="none" w:sz="0" w:space="0" w:color="auto"/>
                <w:bottom w:val="none" w:sz="0" w:space="0" w:color="auto"/>
                <w:right w:val="none" w:sz="0" w:space="0" w:color="auto"/>
              </w:divBdr>
            </w:div>
            <w:div w:id="538707883">
              <w:marLeft w:val="0"/>
              <w:marRight w:val="0"/>
              <w:marTop w:val="0"/>
              <w:marBottom w:val="0"/>
              <w:divBdr>
                <w:top w:val="none" w:sz="0" w:space="0" w:color="auto"/>
                <w:left w:val="none" w:sz="0" w:space="0" w:color="auto"/>
                <w:bottom w:val="none" w:sz="0" w:space="0" w:color="auto"/>
                <w:right w:val="none" w:sz="0" w:space="0" w:color="auto"/>
              </w:divBdr>
            </w:div>
            <w:div w:id="784155276">
              <w:marLeft w:val="0"/>
              <w:marRight w:val="0"/>
              <w:marTop w:val="0"/>
              <w:marBottom w:val="0"/>
              <w:divBdr>
                <w:top w:val="none" w:sz="0" w:space="0" w:color="auto"/>
                <w:left w:val="none" w:sz="0" w:space="0" w:color="auto"/>
                <w:bottom w:val="none" w:sz="0" w:space="0" w:color="auto"/>
                <w:right w:val="none" w:sz="0" w:space="0" w:color="auto"/>
              </w:divBdr>
            </w:div>
            <w:div w:id="87628710">
              <w:marLeft w:val="0"/>
              <w:marRight w:val="0"/>
              <w:marTop w:val="0"/>
              <w:marBottom w:val="0"/>
              <w:divBdr>
                <w:top w:val="none" w:sz="0" w:space="0" w:color="auto"/>
                <w:left w:val="none" w:sz="0" w:space="0" w:color="auto"/>
                <w:bottom w:val="none" w:sz="0" w:space="0" w:color="auto"/>
                <w:right w:val="none" w:sz="0" w:space="0" w:color="auto"/>
              </w:divBdr>
            </w:div>
            <w:div w:id="781731278">
              <w:marLeft w:val="0"/>
              <w:marRight w:val="0"/>
              <w:marTop w:val="0"/>
              <w:marBottom w:val="0"/>
              <w:divBdr>
                <w:top w:val="none" w:sz="0" w:space="0" w:color="auto"/>
                <w:left w:val="none" w:sz="0" w:space="0" w:color="auto"/>
                <w:bottom w:val="none" w:sz="0" w:space="0" w:color="auto"/>
                <w:right w:val="none" w:sz="0" w:space="0" w:color="auto"/>
              </w:divBdr>
            </w:div>
            <w:div w:id="158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8855">
      <w:bodyDiv w:val="1"/>
      <w:marLeft w:val="0"/>
      <w:marRight w:val="0"/>
      <w:marTop w:val="0"/>
      <w:marBottom w:val="0"/>
      <w:divBdr>
        <w:top w:val="none" w:sz="0" w:space="0" w:color="auto"/>
        <w:left w:val="none" w:sz="0" w:space="0" w:color="auto"/>
        <w:bottom w:val="none" w:sz="0" w:space="0" w:color="auto"/>
        <w:right w:val="none" w:sz="0" w:space="0" w:color="auto"/>
      </w:divBdr>
    </w:div>
    <w:div w:id="1093159751">
      <w:bodyDiv w:val="1"/>
      <w:marLeft w:val="0"/>
      <w:marRight w:val="0"/>
      <w:marTop w:val="0"/>
      <w:marBottom w:val="0"/>
      <w:divBdr>
        <w:top w:val="none" w:sz="0" w:space="0" w:color="auto"/>
        <w:left w:val="none" w:sz="0" w:space="0" w:color="auto"/>
        <w:bottom w:val="none" w:sz="0" w:space="0" w:color="auto"/>
        <w:right w:val="none" w:sz="0" w:space="0" w:color="auto"/>
      </w:divBdr>
    </w:div>
    <w:div w:id="1219317754">
      <w:bodyDiv w:val="1"/>
      <w:marLeft w:val="0"/>
      <w:marRight w:val="0"/>
      <w:marTop w:val="0"/>
      <w:marBottom w:val="0"/>
      <w:divBdr>
        <w:top w:val="none" w:sz="0" w:space="0" w:color="auto"/>
        <w:left w:val="none" w:sz="0" w:space="0" w:color="auto"/>
        <w:bottom w:val="none" w:sz="0" w:space="0" w:color="auto"/>
        <w:right w:val="none" w:sz="0" w:space="0" w:color="auto"/>
      </w:divBdr>
    </w:div>
    <w:div w:id="1409227592">
      <w:bodyDiv w:val="1"/>
      <w:marLeft w:val="0"/>
      <w:marRight w:val="0"/>
      <w:marTop w:val="0"/>
      <w:marBottom w:val="0"/>
      <w:divBdr>
        <w:top w:val="none" w:sz="0" w:space="0" w:color="auto"/>
        <w:left w:val="none" w:sz="0" w:space="0" w:color="auto"/>
        <w:bottom w:val="none" w:sz="0" w:space="0" w:color="auto"/>
        <w:right w:val="none" w:sz="0" w:space="0" w:color="auto"/>
      </w:divBdr>
      <w:divsChild>
        <w:div w:id="1941914633">
          <w:marLeft w:val="0"/>
          <w:marRight w:val="0"/>
          <w:marTop w:val="0"/>
          <w:marBottom w:val="0"/>
          <w:divBdr>
            <w:top w:val="none" w:sz="0" w:space="0" w:color="auto"/>
            <w:left w:val="none" w:sz="0" w:space="0" w:color="auto"/>
            <w:bottom w:val="none" w:sz="0" w:space="0" w:color="auto"/>
            <w:right w:val="none" w:sz="0" w:space="0" w:color="auto"/>
          </w:divBdr>
          <w:divsChild>
            <w:div w:id="522473314">
              <w:marLeft w:val="0"/>
              <w:marRight w:val="0"/>
              <w:marTop w:val="0"/>
              <w:marBottom w:val="0"/>
              <w:divBdr>
                <w:top w:val="none" w:sz="0" w:space="0" w:color="auto"/>
                <w:left w:val="none" w:sz="0" w:space="0" w:color="auto"/>
                <w:bottom w:val="none" w:sz="0" w:space="0" w:color="auto"/>
                <w:right w:val="none" w:sz="0" w:space="0" w:color="auto"/>
              </w:divBdr>
              <w:divsChild>
                <w:div w:id="1887909225">
                  <w:marLeft w:val="0"/>
                  <w:marRight w:val="0"/>
                  <w:marTop w:val="0"/>
                  <w:marBottom w:val="0"/>
                  <w:divBdr>
                    <w:top w:val="none" w:sz="0" w:space="0" w:color="auto"/>
                    <w:left w:val="none" w:sz="0" w:space="0" w:color="auto"/>
                    <w:bottom w:val="none" w:sz="0" w:space="0" w:color="auto"/>
                    <w:right w:val="none" w:sz="0" w:space="0" w:color="auto"/>
                  </w:divBdr>
                  <w:divsChild>
                    <w:div w:id="933854860">
                      <w:marLeft w:val="450"/>
                      <w:marRight w:val="0"/>
                      <w:marTop w:val="0"/>
                      <w:marBottom w:val="0"/>
                      <w:divBdr>
                        <w:top w:val="none" w:sz="0" w:space="0" w:color="auto"/>
                        <w:left w:val="none" w:sz="0" w:space="0" w:color="auto"/>
                        <w:bottom w:val="none" w:sz="0" w:space="0" w:color="auto"/>
                        <w:right w:val="none" w:sz="0" w:space="0" w:color="auto"/>
                      </w:divBdr>
                      <w:divsChild>
                        <w:div w:id="12967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93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E76F-3B12-4D98-BC69-2AA9BE9B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3920</TotalTime>
  <Pages>6</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Jones</dc:creator>
  <cp:keywords/>
  <dc:description/>
  <cp:lastModifiedBy>Javad Razi</cp:lastModifiedBy>
  <cp:revision>133</cp:revision>
  <cp:lastPrinted>2023-04-08T03:46:00Z</cp:lastPrinted>
  <dcterms:created xsi:type="dcterms:W3CDTF">2023-10-24T16:28:00Z</dcterms:created>
  <dcterms:modified xsi:type="dcterms:W3CDTF">2024-02-02T05:51:00Z</dcterms:modified>
</cp:coreProperties>
</file>