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2605" w14:textId="6EDDCFE9" w:rsidR="006D38D1" w:rsidRDefault="00F60156" w:rsidP="005B4E74">
      <w:pPr>
        <w:pStyle w:val="Heading1"/>
        <w:rPr>
          <w:rtl/>
        </w:rPr>
      </w:pPr>
      <w:r>
        <w:rPr>
          <w:rFonts w:hint="cs"/>
          <w:rtl/>
        </w:rPr>
        <w:t>سوال ۵ از تمرین دو</w:t>
      </w:r>
    </w:p>
    <w:p w14:paraId="20B308AF" w14:textId="701432A4" w:rsidR="00CC41D4" w:rsidRDefault="00CC41D4" w:rsidP="00CC41D4">
      <w:pPr>
        <w:rPr>
          <w:rFonts w:hint="cs"/>
          <w:rtl/>
        </w:rPr>
      </w:pPr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Ultrasound</w:t>
      </w:r>
      <w:r>
        <w:rPr>
          <w:rFonts w:hint="cs"/>
          <w:rtl/>
        </w:rPr>
        <w:t>:</w:t>
      </w:r>
      <w:r w:rsidR="00776E49">
        <w:rPr>
          <w:rStyle w:val="FootnoteReference"/>
          <w:rtl/>
        </w:rPr>
        <w:footnoteReference w:id="1"/>
      </w:r>
      <w:r w:rsidR="00776E49">
        <w:rPr>
          <w:rStyle w:val="FootnoteReference"/>
          <w:rtl/>
        </w:rPr>
        <w:footnoteReference w:id="2"/>
      </w:r>
    </w:p>
    <w:p w14:paraId="1110C2F1" w14:textId="05D6949D" w:rsidR="00CC41D4" w:rsidRDefault="005B4E74" w:rsidP="00CC41D4">
      <w:r>
        <w:rPr>
          <w:rFonts w:hint="cs"/>
          <w:rtl/>
        </w:rPr>
        <w:t xml:space="preserve">سه‌ حالت اصلی تصویربرداری </w:t>
      </w:r>
      <w:r>
        <w:t>Ultrasound</w:t>
      </w:r>
      <w:r>
        <w:rPr>
          <w:rFonts w:hint="cs"/>
          <w:rtl/>
        </w:rPr>
        <w:t>:</w:t>
      </w:r>
      <w:r w:rsidR="00CC41D4">
        <w:rPr>
          <w:rtl/>
        </w:rPr>
        <w:t xml:space="preserve"> حالت </w:t>
      </w:r>
      <w:r w:rsidR="00CC41D4">
        <w:t>A</w:t>
      </w:r>
      <w:r w:rsidR="00CC41D4">
        <w:rPr>
          <w:rtl/>
        </w:rPr>
        <w:t xml:space="preserve"> (حالت دامنه)، حالت </w:t>
      </w:r>
      <w:r w:rsidR="00CC41D4">
        <w:t>B</w:t>
      </w:r>
      <w:r w:rsidR="00CC41D4">
        <w:rPr>
          <w:rtl/>
        </w:rPr>
        <w:t xml:space="preserve"> (حالت روشنا</w:t>
      </w:r>
      <w:r w:rsidR="00CC41D4">
        <w:rPr>
          <w:rFonts w:hint="cs"/>
          <w:rtl/>
        </w:rPr>
        <w:t>یی</w:t>
      </w:r>
      <w:r w:rsidR="00CC41D4">
        <w:rPr>
          <w:rtl/>
        </w:rPr>
        <w:t xml:space="preserve">)، و حالت </w:t>
      </w:r>
      <w:r w:rsidR="00CC41D4">
        <w:t>M</w:t>
      </w:r>
      <w:r w:rsidR="00CC41D4">
        <w:rPr>
          <w:rtl/>
        </w:rPr>
        <w:t xml:space="preserve"> (حالت حرکت).</w:t>
      </w:r>
      <w:r>
        <w:rPr>
          <w:rFonts w:hint="cs"/>
          <w:rtl/>
        </w:rPr>
        <w:t xml:space="preserve"> </w:t>
      </w:r>
      <w:r>
        <w:t>[Amplitude, Brightness, Motion]</w:t>
      </w:r>
    </w:p>
    <w:p w14:paraId="4B134901" w14:textId="1BB9CAF5" w:rsidR="00CC41D4" w:rsidRDefault="00CC41D4" w:rsidP="00CC41D4">
      <w:pPr>
        <w:rPr>
          <w:rtl/>
        </w:rPr>
      </w:pPr>
      <w:r w:rsidRPr="00CC41D4">
        <w:rPr>
          <w:b/>
          <w:bCs/>
          <w:rtl/>
        </w:rPr>
        <w:t xml:space="preserve">حالت </w:t>
      </w:r>
      <w:r w:rsidRPr="00CC41D4">
        <w:rPr>
          <w:b/>
          <w:bCs/>
        </w:rPr>
        <w:t>A</w:t>
      </w:r>
      <w:r w:rsidRPr="00CC41D4">
        <w:rPr>
          <w:b/>
          <w:bCs/>
          <w:rtl/>
        </w:rPr>
        <w:t xml:space="preserve"> (حالت دامنه امواج):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 </w:t>
      </w:r>
      <w:r w:rsidR="00867EB6">
        <w:rPr>
          <w:rtl/>
        </w:rPr>
        <w:t>اولتراسوند</w:t>
      </w:r>
      <w:r>
        <w:rPr>
          <w:rtl/>
        </w:rPr>
        <w:t xml:space="preserve"> است.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ترانسد</w:t>
      </w:r>
      <w:r>
        <w:rPr>
          <w:rFonts w:hint="cs"/>
          <w:rtl/>
        </w:rPr>
        <w:t>ی</w:t>
      </w:r>
      <w:r>
        <w:rPr>
          <w:rFonts w:hint="eastAsia"/>
          <w:rtl/>
        </w:rPr>
        <w:t>وسر</w:t>
      </w:r>
      <w:r>
        <w:rPr>
          <w:rtl/>
        </w:rPr>
        <w:t xml:space="preserve"> تک خط</w:t>
      </w:r>
      <w:r>
        <w:rPr>
          <w:rFonts w:hint="cs"/>
          <w:rtl/>
        </w:rPr>
        <w:t>ی</w:t>
      </w:r>
      <w:r>
        <w:rPr>
          <w:rtl/>
        </w:rPr>
        <w:t xml:space="preserve"> از طول بدن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بازتاب‌ها </w:t>
      </w:r>
      <w:r w:rsidR="00F84F13">
        <w:rPr>
          <w:rFonts w:hint="cs"/>
          <w:rtl/>
        </w:rPr>
        <w:t>پلات می‌شوند</w:t>
      </w:r>
      <w:r>
        <w:rPr>
          <w:rtl/>
        </w:rPr>
        <w:t xml:space="preserve"> که عمق بافت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عمق بافت از دامنه بازتاب برگرفته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حال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اندازه‌گ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فواصل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است و ممکن است برا</w:t>
      </w:r>
      <w:r>
        <w:rPr>
          <w:rFonts w:hint="cs"/>
          <w:rtl/>
        </w:rPr>
        <w:t>ی</w:t>
      </w:r>
      <w:r>
        <w:rPr>
          <w:rtl/>
        </w:rPr>
        <w:t xml:space="preserve"> کشف </w:t>
      </w:r>
      <w:r w:rsidR="00F84F13">
        <w:rPr>
          <w:rFonts w:hint="cs"/>
          <w:rtl/>
        </w:rPr>
        <w:t>کیست‌ها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تومورها هم استفاده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در </w:t>
      </w:r>
      <w:r w:rsidR="00F84F13">
        <w:rPr>
          <w:rFonts w:hint="cs"/>
          <w:rtl/>
        </w:rPr>
        <w:t>چشم‌پزشکی،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قرن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عدس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 اتاق‌ها</w:t>
      </w:r>
      <w:r>
        <w:rPr>
          <w:rFonts w:hint="cs"/>
          <w:rtl/>
        </w:rPr>
        <w:t>ی</w:t>
      </w:r>
      <w:r>
        <w:rPr>
          <w:rtl/>
        </w:rPr>
        <w:t xml:space="preserve"> چشم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E480B5" w14:textId="77777777" w:rsidR="00CC41D4" w:rsidRDefault="00CC41D4" w:rsidP="00CC41D4">
      <w:pPr>
        <w:rPr>
          <w:rtl/>
        </w:rPr>
      </w:pPr>
    </w:p>
    <w:p w14:paraId="022A7553" w14:textId="1DBB660E" w:rsidR="00CC41D4" w:rsidRDefault="00CC41D4" w:rsidP="00CC41D4">
      <w:pPr>
        <w:rPr>
          <w:rtl/>
        </w:rPr>
      </w:pPr>
      <w:r w:rsidRPr="00CC41D4">
        <w:rPr>
          <w:b/>
          <w:bCs/>
          <w:rtl/>
        </w:rPr>
        <w:t xml:space="preserve">حالت </w:t>
      </w:r>
      <w:r w:rsidRPr="00CC41D4">
        <w:rPr>
          <w:b/>
          <w:bCs/>
        </w:rPr>
        <w:t>B</w:t>
      </w:r>
      <w:r w:rsidRPr="00CC41D4">
        <w:rPr>
          <w:b/>
          <w:bCs/>
          <w:rtl/>
        </w:rPr>
        <w:t xml:space="preserve"> (حالت روشنا</w:t>
      </w:r>
      <w:r w:rsidRPr="00CC41D4">
        <w:rPr>
          <w:rFonts w:hint="cs"/>
          <w:b/>
          <w:bCs/>
          <w:rtl/>
        </w:rPr>
        <w:t>یی</w:t>
      </w:r>
      <w:r w:rsidRPr="00CC41D4">
        <w:rPr>
          <w:b/>
          <w:bCs/>
          <w:rtl/>
        </w:rPr>
        <w:t>)</w:t>
      </w:r>
      <w:r>
        <w:rPr>
          <w:rtl/>
        </w:rPr>
        <w:t xml:space="preserve"> </w:t>
      </w:r>
      <w:r w:rsidR="00867EB6">
        <w:rPr>
          <w:rtl/>
        </w:rPr>
        <w:t>اولتراسوند</w:t>
      </w:r>
      <w:r>
        <w:rPr>
          <w:rtl/>
        </w:rPr>
        <w:t xml:space="preserve"> حالت </w:t>
      </w:r>
      <w:r>
        <w:t>B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از ترانسد</w:t>
      </w:r>
      <w:r>
        <w:rPr>
          <w:rFonts w:hint="cs"/>
          <w:rtl/>
        </w:rPr>
        <w:t>ی</w:t>
      </w:r>
      <w:r>
        <w:rPr>
          <w:rFonts w:hint="eastAsia"/>
          <w:rtl/>
        </w:rPr>
        <w:t>وسرها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عبور از بدن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بازتاب‌ها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 w:rsidR="00F82C8D">
        <w:rPr>
          <w:rtl/>
        </w:rPr>
        <w:t>دو‌بعدی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روشنا</w:t>
      </w:r>
      <w:r>
        <w:rPr>
          <w:rFonts w:hint="cs"/>
          <w:rtl/>
        </w:rPr>
        <w:t>یی</w:t>
      </w:r>
      <w:r>
        <w:rPr>
          <w:rtl/>
        </w:rPr>
        <w:t xml:space="preserve"> هر نقطه در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توسط بزرگ</w:t>
      </w:r>
      <w:r>
        <w:rPr>
          <w:rFonts w:hint="cs"/>
          <w:rtl/>
        </w:rPr>
        <w:t>ی</w:t>
      </w:r>
      <w:r>
        <w:rPr>
          <w:rtl/>
        </w:rPr>
        <w:t xml:space="preserve"> بازتاب برگشت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حالت </w:t>
      </w:r>
      <w:r>
        <w:t>B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</w:t>
      </w:r>
      <w:r w:rsidR="00867EB6">
        <w:rPr>
          <w:rtl/>
        </w:rPr>
        <w:t>اولتراسوند</w:t>
      </w:r>
      <w:r>
        <w:rPr>
          <w:rtl/>
        </w:rPr>
        <w:t xml:space="preserve"> است </w:t>
      </w:r>
      <w:r>
        <w:rPr>
          <w:rFonts w:hint="eastAsia"/>
          <w:rtl/>
        </w:rPr>
        <w:t>و</w:t>
      </w: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وس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دارد. برا</w:t>
      </w:r>
      <w:r>
        <w:rPr>
          <w:rFonts w:hint="cs"/>
          <w:rtl/>
        </w:rPr>
        <w:t>ی</w:t>
      </w:r>
      <w:r>
        <w:rPr>
          <w:rtl/>
        </w:rPr>
        <w:t xml:space="preserve"> اسکن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اختلالات جن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ظر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در بافت، و مطالعه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خون در شرا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1E3B543" w14:textId="77777777" w:rsidR="00CC41D4" w:rsidRDefault="00CC41D4" w:rsidP="00CC41D4">
      <w:pPr>
        <w:rPr>
          <w:rtl/>
        </w:rPr>
      </w:pPr>
    </w:p>
    <w:p w14:paraId="2C4A9704" w14:textId="702A01BD" w:rsidR="00CC41D4" w:rsidRDefault="00CC41D4" w:rsidP="00CC41D4">
      <w:pPr>
        <w:rPr>
          <w:rtl/>
        </w:rPr>
      </w:pPr>
      <w:r w:rsidRPr="00CC41D4">
        <w:rPr>
          <w:b/>
          <w:bCs/>
          <w:rtl/>
        </w:rPr>
        <w:lastRenderedPageBreak/>
        <w:t xml:space="preserve">حالت </w:t>
      </w:r>
      <w:r w:rsidRPr="00CC41D4">
        <w:rPr>
          <w:b/>
          <w:bCs/>
        </w:rPr>
        <w:t>M</w:t>
      </w:r>
      <w:r w:rsidRPr="00CC41D4">
        <w:rPr>
          <w:b/>
          <w:bCs/>
          <w:rtl/>
        </w:rPr>
        <w:t xml:space="preserve"> (حالت حرکت):</w:t>
      </w:r>
      <w:r>
        <w:rPr>
          <w:rtl/>
        </w:rPr>
        <w:t xml:space="preserve"> حالت </w:t>
      </w:r>
      <w:r>
        <w:t>M</w:t>
      </w:r>
      <w:r>
        <w:rPr>
          <w:rtl/>
        </w:rPr>
        <w:t xml:space="preserve"> به‌صورت مشابه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دئو</w:t>
      </w:r>
      <w:r>
        <w:rPr>
          <w:rFonts w:hint="cs"/>
          <w:rtl/>
        </w:rPr>
        <w:t>ی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مجموعه از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 w:rsidR="00867EB6">
        <w:rPr>
          <w:rtl/>
        </w:rPr>
        <w:t>اولتراسوند</w:t>
      </w:r>
      <w:r>
        <w:rPr>
          <w:rtl/>
        </w:rPr>
        <w:t xml:space="preserve"> حالت </w:t>
      </w:r>
      <w:r>
        <w:t>A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آن‌ها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دئو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حالت </w:t>
      </w:r>
      <w:r>
        <w:t>M</w:t>
      </w:r>
      <w:r>
        <w:rPr>
          <w:rtl/>
        </w:rPr>
        <w:t xml:space="preserve"> به پزشکان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امکان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بزرگ</w:t>
      </w:r>
      <w:r>
        <w:rPr>
          <w:rFonts w:hint="cs"/>
          <w:rtl/>
        </w:rPr>
        <w:t>ی</w:t>
      </w:r>
      <w:r>
        <w:rPr>
          <w:rtl/>
        </w:rPr>
        <w:t xml:space="preserve"> حرکات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سرعت ساختارها</w:t>
      </w:r>
      <w:r>
        <w:rPr>
          <w:rFonts w:hint="cs"/>
          <w:rtl/>
        </w:rPr>
        <w:t>ی</w:t>
      </w:r>
      <w:r>
        <w:rPr>
          <w:rtl/>
        </w:rPr>
        <w:t xml:space="preserve"> عضو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مشاهده تفاوت‌ها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بازه زمان</w:t>
      </w:r>
      <w:r>
        <w:rPr>
          <w:rFonts w:hint="cs"/>
          <w:rtl/>
        </w:rPr>
        <w:t>ی</w:t>
      </w:r>
      <w:r>
        <w:rPr>
          <w:rtl/>
        </w:rPr>
        <w:t xml:space="preserve"> مناسب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معمولاً در اکوکارد</w:t>
      </w:r>
      <w:r>
        <w:rPr>
          <w:rFonts w:hint="cs"/>
          <w:rtl/>
        </w:rPr>
        <w:t>ی</w:t>
      </w:r>
      <w:r>
        <w:rPr>
          <w:rFonts w:hint="eastAsia"/>
          <w:rtl/>
        </w:rPr>
        <w:t>وگراف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ابعاد و عملکرد دو ور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چپ و راست و برا</w:t>
      </w:r>
      <w:r>
        <w:rPr>
          <w:rFonts w:hint="cs"/>
          <w:rtl/>
        </w:rPr>
        <w:t>ی</w:t>
      </w:r>
      <w:r>
        <w:rPr>
          <w:rtl/>
        </w:rPr>
        <w:t xml:space="preserve"> مطالعه حرکت و باز شدن دروازه آئورتا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09194E7" w14:textId="6B45E35C" w:rsidR="006D38D1" w:rsidRDefault="00CC41D4" w:rsidP="00CC41D4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حالت کاربردها</w:t>
      </w:r>
      <w:r>
        <w:rPr>
          <w:rFonts w:hint="cs"/>
          <w:rtl/>
        </w:rPr>
        <w:t>ی</w:t>
      </w:r>
      <w:r>
        <w:rPr>
          <w:rtl/>
        </w:rPr>
        <w:t xml:space="preserve"> منحصر به فرد خود را دارد و بر اساس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خاص بررس</w:t>
      </w:r>
      <w:r>
        <w:rPr>
          <w:rFonts w:hint="cs"/>
          <w:rtl/>
        </w:rPr>
        <w:t>ی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استفاده موثر از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867EB6">
        <w:rPr>
          <w:rtl/>
        </w:rPr>
        <w:t>اولتراسوند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Fonts w:hint="cs"/>
          <w:rtl/>
        </w:rPr>
        <w:t>ی</w:t>
      </w:r>
      <w:r>
        <w:rPr>
          <w:rtl/>
        </w:rPr>
        <w:t xml:space="preserve"> و درمان</w:t>
      </w:r>
      <w:r>
        <w:rPr>
          <w:rFonts w:hint="cs"/>
          <w:rtl/>
        </w:rPr>
        <w:t>ی</w:t>
      </w:r>
      <w:r>
        <w:rPr>
          <w:rtl/>
        </w:rPr>
        <w:t xml:space="preserve"> کمک کند.</w:t>
      </w:r>
    </w:p>
    <w:p w14:paraId="3F94791F" w14:textId="76975F39" w:rsidR="002C4EC5" w:rsidRDefault="002D2464" w:rsidP="005367EE">
      <w:pPr>
        <w:pStyle w:val="Heading1"/>
        <w:rPr>
          <w:rtl/>
        </w:rPr>
      </w:pPr>
      <w:r w:rsidRPr="002D2464">
        <w:rPr>
          <w:rFonts w:hint="cs"/>
          <w:rtl/>
        </w:rPr>
        <w:t>سوال یک</w:t>
      </w:r>
    </w:p>
    <w:p w14:paraId="62A19E8C" w14:textId="5D248B60" w:rsidR="00CC41D4" w:rsidRDefault="00CC41D4" w:rsidP="00CC41D4">
      <w:pPr>
        <w:rPr>
          <w:rtl/>
        </w:rPr>
      </w:pPr>
      <w:r>
        <w:rPr>
          <w:rtl/>
        </w:rPr>
        <w:t>الف. در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کروسکوپ،</w:t>
      </w:r>
      <w:r>
        <w:rPr>
          <w:rtl/>
        </w:rPr>
        <w:t xml:space="preserve"> اصطلاح "رزولوشن" برا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در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نمونه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نمونه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به عبارت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نقطه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نمونه است که هنوز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توسط مشاهده‌کننده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به عنوان موجود</w:t>
      </w:r>
      <w:r>
        <w:rPr>
          <w:rFonts w:hint="cs"/>
          <w:rtl/>
        </w:rPr>
        <w:t>ی</w:t>
      </w:r>
      <w:r>
        <w:rPr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جداگانه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شوند</w:t>
      </w:r>
      <w:r>
        <w:rPr>
          <w:rFonts w:ascii="Calibri" w:hAnsi="Calibri" w:cs="Calibri" w:hint="cs"/>
          <w:rtl/>
        </w:rPr>
        <w:t>.</w:t>
      </w:r>
    </w:p>
    <w:p w14:paraId="207D5650" w14:textId="22CCF2CE" w:rsidR="00CC41D4" w:rsidRDefault="00CC41D4" w:rsidP="00CC41D4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>. فرمول فاصله کم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(</w:t>
      </w:r>
      <w:r>
        <w:t>d</w:t>
      </w:r>
      <w:r>
        <w:rPr>
          <w:rtl/>
        </w:rPr>
        <w:t xml:space="preserve">)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به شرح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0365082B" w14:textId="4D435417" w:rsidR="00CC41D4" w:rsidRDefault="00CC41D4" w:rsidP="00CC41D4">
      <m:oMathPara>
        <m:oMath>
          <m: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2NA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5F70993" w14:textId="77777777" w:rsidR="00CC41D4" w:rsidRDefault="00CC41D4" w:rsidP="00CC41D4">
      <w:pPr>
        <w:rPr>
          <w:rtl/>
        </w:rPr>
      </w:pPr>
    </w:p>
    <w:p w14:paraId="01372FD6" w14:textId="77777777" w:rsidR="00CC41D4" w:rsidRDefault="00CC41D4" w:rsidP="00CC41D4">
      <w:pPr>
        <w:rPr>
          <w:rtl/>
        </w:rPr>
      </w:pPr>
      <w:r>
        <w:rPr>
          <w:rFonts w:hint="eastAsia"/>
          <w:rtl/>
        </w:rPr>
        <w:t>که</w:t>
      </w:r>
      <w:r>
        <w:rPr>
          <w:rtl/>
        </w:rPr>
        <w:t xml:space="preserve"> در آن:</w:t>
      </w:r>
    </w:p>
    <w:p w14:paraId="3D32D9A4" w14:textId="662CA80F" w:rsidR="00CC41D4" w:rsidRDefault="00CC41D4" w:rsidP="00CC41D4">
      <w:pPr>
        <w:rPr>
          <w:rtl/>
        </w:rPr>
      </w:pPr>
      <w:r>
        <w:rPr>
          <w:rtl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tl/>
        </w:rPr>
        <w:t xml:space="preserve"> طول موج نور است که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563903C" w14:textId="098C8B70" w:rsidR="00CC41D4" w:rsidRDefault="00CC41D4" w:rsidP="00152300">
      <w:pPr>
        <w:rPr>
          <w:rtl/>
        </w:rPr>
      </w:pPr>
      <w:r>
        <w:rPr>
          <w:rtl/>
        </w:rPr>
        <w:t xml:space="preserve">- </w:t>
      </w:r>
      <w:r>
        <w:t>NA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افراگم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است که به شاخص شکست (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که نور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آن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افراگم</w:t>
      </w:r>
      <w:r>
        <w:rPr>
          <w:rtl/>
        </w:rPr>
        <w:t xml:space="preserve"> 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rPr>
          <w:rFonts w:hint="eastAsia"/>
        </w:rPr>
        <w:t>α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هدف داده شده (</w:t>
      </w:r>
      <m:oMath>
        <m:r>
          <w:rPr>
            <w:rFonts w:ascii="Cambria Math" w:hAnsi="Cambria Math"/>
          </w:rPr>
          <m:t>NA=</m:t>
        </m:r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</m:oMath>
      <w:r>
        <w:rPr>
          <w:rtl/>
        </w:rPr>
        <w:t>) مرتبط است</w:t>
      </w:r>
      <w:r>
        <w:rPr>
          <w:rFonts w:ascii="Calibri" w:hAnsi="Calibri" w:cs="Calibri" w:hint="cs"/>
          <w:rtl/>
        </w:rPr>
        <w:t>.</w:t>
      </w:r>
    </w:p>
    <w:p w14:paraId="57A0F4C2" w14:textId="0BC44D7E" w:rsidR="00CC41D4" w:rsidRDefault="00CC41D4" w:rsidP="00CC41D4">
      <w:pPr>
        <w:rPr>
          <w:rtl/>
        </w:rPr>
      </w:pPr>
      <w:r>
        <w:rPr>
          <w:rFonts w:hint="eastAsia"/>
          <w:rtl/>
        </w:rPr>
        <w:lastRenderedPageBreak/>
        <w:t>رزولوشن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تحت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 w:rsidR="00152300">
        <w:rPr>
          <w:rFonts w:hint="cs"/>
          <w:rtl/>
        </w:rPr>
        <w:t>هر دو عامل</w:t>
      </w:r>
      <w:r>
        <w:rPr>
          <w:rtl/>
        </w:rPr>
        <w:t xml:space="preserve"> طول موج نور و د</w:t>
      </w:r>
      <w:r>
        <w:rPr>
          <w:rFonts w:hint="cs"/>
          <w:rtl/>
        </w:rPr>
        <w:t>ی</w:t>
      </w:r>
      <w:r>
        <w:rPr>
          <w:rFonts w:hint="eastAsia"/>
          <w:rtl/>
        </w:rPr>
        <w:t>افراگم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قرار دارد. طول موج کوتاه‌تر نور و د</w:t>
      </w:r>
      <w:r>
        <w:rPr>
          <w:rFonts w:hint="cs"/>
          <w:rtl/>
        </w:rPr>
        <w:t>ی</w:t>
      </w:r>
      <w:r>
        <w:rPr>
          <w:rFonts w:hint="eastAsia"/>
          <w:rtl/>
        </w:rPr>
        <w:t>افراگم‌ها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بالاتر (که به معن</w:t>
      </w:r>
      <w:r>
        <w:rPr>
          <w:rFonts w:hint="cs"/>
          <w:rtl/>
        </w:rPr>
        <w:t>ی</w:t>
      </w:r>
      <w:r>
        <w:rPr>
          <w:rtl/>
        </w:rPr>
        <w:t xml:space="preserve"> شاخص شکست بالاتر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افراگم</w:t>
      </w:r>
      <w:r>
        <w:rPr>
          <w:rtl/>
        </w:rPr>
        <w:t xml:space="preserve"> زاو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بزرگتر است)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منجر به فاصله کم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کوچکتر شود،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رزولوشن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>‌دهد</w:t>
      </w:r>
      <w:r w:rsidR="00152300">
        <w:rPr>
          <w:rFonts w:ascii="Calibri" w:hAnsi="Calibri" w:cs="Calibri" w:hint="cs"/>
          <w:rtl/>
        </w:rPr>
        <w:t>.</w:t>
      </w:r>
    </w:p>
    <w:p w14:paraId="54DAA1B3" w14:textId="77777777" w:rsidR="00CC41D4" w:rsidRDefault="00CC41D4" w:rsidP="00CC41D4">
      <w:pPr>
        <w:rPr>
          <w:rtl/>
        </w:rPr>
      </w:pPr>
    </w:p>
    <w:p w14:paraId="627A2718" w14:textId="748BC2FD" w:rsidR="00CC41D4" w:rsidRDefault="00CC41D4" w:rsidP="00CC41D4">
      <w:pPr>
        <w:rPr>
          <w:rtl/>
        </w:rPr>
      </w:pPr>
      <w:r>
        <w:rPr>
          <w:rtl/>
        </w:rPr>
        <w:t>ج. برا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رزولوشن،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طول موج نور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افراگم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طول موج کوتاه‌تر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با شاخص شکست نسبتا بالا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افراگم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بالا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 w:rsidR="00152300">
        <w:rPr>
          <w:rFonts w:ascii="Calibri" w:hAnsi="Calibri" w:cs="Calibri" w:hint="cs"/>
          <w:rtl/>
        </w:rPr>
        <w:t>.</w:t>
      </w:r>
    </w:p>
    <w:p w14:paraId="033AA01C" w14:textId="77777777" w:rsidR="00CC41D4" w:rsidRDefault="00CC41D4" w:rsidP="00CC41D4">
      <w:pPr>
        <w:rPr>
          <w:rtl/>
        </w:rPr>
      </w:pPr>
    </w:p>
    <w:p w14:paraId="2337E570" w14:textId="79A9C020" w:rsidR="00CC41D4" w:rsidRDefault="00CC41D4" w:rsidP="00152300">
      <w:pPr>
        <w:rPr>
          <w:rtl/>
        </w:rPr>
      </w:pPr>
      <w:r>
        <w:rPr>
          <w:rFonts w:hint="eastAsia"/>
          <w:rtl/>
        </w:rPr>
        <w:t>د</w:t>
      </w:r>
      <w:r>
        <w:rPr>
          <w:rtl/>
        </w:rPr>
        <w:t>. با توجه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فرکانس نور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rtl/>
          </w:rPr>
          <w:softHyphen/>
        </m:r>
        <m:r>
          <w:rPr>
            <w:rFonts w:ascii="Cambria Math" w:hAnsi="Cambria Math"/>
          </w:rPr>
          <m:t>600 THz</m:t>
        </m:r>
      </m:oMath>
      <w:r>
        <w:rPr>
          <w:rtl/>
        </w:rPr>
        <w:t xml:space="preserve"> است،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ابتدا طول موج (</w:t>
      </w:r>
      <w:r>
        <w:rPr>
          <w:rFonts w:hint="eastAsia"/>
        </w:rPr>
        <w:t>λ</w:t>
      </w:r>
      <w:r>
        <w:rPr>
          <w:rtl/>
        </w:rPr>
        <w:t>) را با استفاده از فرمول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محاسبه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EC28C4A" w14:textId="75AA4EF5" w:rsidR="00CC41D4" w:rsidRPr="00EC5536" w:rsidRDefault="00EC5536" w:rsidP="00152300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 = 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6.10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=5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14:paraId="39214EB6" w14:textId="68A5DCD6" w:rsidR="00CC41D4" w:rsidRDefault="00CC41D4" w:rsidP="00152300">
      <w:pPr>
        <w:rPr>
          <w:rtl/>
        </w:rPr>
      </w:pPr>
      <w:r>
        <w:rPr>
          <w:rFonts w:hint="eastAsia"/>
          <w:rtl/>
        </w:rPr>
        <w:t>که</w:t>
      </w:r>
      <w:r>
        <w:rPr>
          <w:rtl/>
        </w:rPr>
        <w:t xml:space="preserve"> در آن </w:t>
      </w:r>
      <w:r>
        <w:t>c</w:t>
      </w:r>
      <w:r>
        <w:rPr>
          <w:rtl/>
        </w:rPr>
        <w:t xml:space="preserve"> سرعت نور است (تقر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m:oMath>
        <m:r>
          <w:rPr>
            <w:rFonts w:ascii="Cambria Math" w:hAnsi="Cambria Math"/>
            <w:rtl/>
          </w:rPr>
          <m:t>3</m:t>
        </m:r>
        <m:r>
          <m:rPr>
            <m:sty m:val="p"/>
          </m:rPr>
          <w:rPr>
            <w:rFonts w:ascii="Cambria Math" w:hAnsi="Cambria Math"/>
            <w:rtl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  <w:r>
        <w:rPr>
          <w:rtl/>
        </w:rPr>
        <w:t>). شاخص شکست (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tl/>
        </w:rPr>
        <w:t>) به عنوان 2.1 داده شده است و ن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 w:rsidR="00152300">
        <w:rPr>
          <w:rFonts w:hint="cs"/>
          <w:rtl/>
        </w:rPr>
        <w:t>(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152300">
        <w:rPr>
          <w:rFonts w:hint="cs"/>
          <w:rtl/>
        </w:rPr>
        <w:t>)، برابر با ۳۰ در</w:t>
      </w:r>
      <w:r>
        <w:rPr>
          <w:rtl/>
        </w:rPr>
        <w:t>جه است. با جا</w:t>
      </w:r>
      <w:r>
        <w:rPr>
          <w:rFonts w:hint="cs"/>
          <w:rtl/>
        </w:rPr>
        <w:t>ی</w:t>
      </w:r>
      <w:r>
        <w:rPr>
          <w:rFonts w:hint="eastAsia"/>
          <w:rtl/>
        </w:rPr>
        <w:t>گذار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فرمول فاصله کم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(</w:t>
      </w:r>
      <w:r>
        <w:t>d</w:t>
      </w:r>
      <w:r>
        <w:rPr>
          <w:rtl/>
        </w:rPr>
        <w:t>)،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3936DB96" w14:textId="2B54A6A2" w:rsidR="00185DD4" w:rsidRPr="00EC5536" w:rsidRDefault="00152300" w:rsidP="00CC41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.5.10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2.1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= 2.9</m:t>
          </m:r>
          <m:r>
            <w:rPr>
              <w:rFonts w:ascii="Cambria Math" w:hAnsi="Cambria Math"/>
            </w:rPr>
            <m:t>04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m≅290 nm</m:t>
          </m:r>
        </m:oMath>
      </m:oMathPara>
    </w:p>
    <w:p w14:paraId="08E65F1B" w14:textId="77777777" w:rsidR="00EC5536" w:rsidRPr="00152300" w:rsidRDefault="00EC5536" w:rsidP="00CC41D4">
      <w:pPr>
        <w:rPr>
          <w:rFonts w:eastAsiaTheme="minorEastAsia"/>
        </w:rPr>
      </w:pPr>
    </w:p>
    <w:p w14:paraId="0B49E98C" w14:textId="77777777" w:rsidR="00152300" w:rsidRDefault="00152300" w:rsidP="00CC41D4">
      <w:pPr>
        <w:rPr>
          <w:rFonts w:eastAsiaTheme="minorEastAsia"/>
        </w:rPr>
      </w:pPr>
    </w:p>
    <w:p w14:paraId="50C510B2" w14:textId="3065C4FE" w:rsidR="002C1B05" w:rsidRDefault="00152300" w:rsidP="002C1B05">
      <w:pPr>
        <w:pStyle w:val="Heading1"/>
        <w:rPr>
          <w:rtl/>
        </w:rPr>
      </w:pPr>
      <w:r>
        <w:rPr>
          <w:rFonts w:hint="cs"/>
          <w:rtl/>
        </w:rPr>
        <w:t>سوال دوم)</w:t>
      </w:r>
    </w:p>
    <w:p w14:paraId="331E5C59" w14:textId="7D7E7949" w:rsidR="002C1B05" w:rsidRDefault="00F75B9E" w:rsidP="002C1B05">
      <w:pPr>
        <w:rPr>
          <w:rtl/>
        </w:rPr>
      </w:pPr>
      <w:r>
        <w:rPr>
          <w:rFonts w:hint="cs"/>
          <w:rtl/>
        </w:rPr>
        <w:t>(آ)</w:t>
      </w:r>
      <w:r w:rsidR="002C1B05">
        <w:rPr>
          <w:rtl/>
        </w:rPr>
        <w:t xml:space="preserve">. </w:t>
      </w:r>
      <w:r w:rsidR="002C1B05">
        <w:rPr>
          <w:rtl/>
        </w:rPr>
        <w:t>میکروسکوپ</w:t>
      </w:r>
      <w:r w:rsidR="002C1B05">
        <w:rPr>
          <w:rtl/>
        </w:rPr>
        <w:t xml:space="preserve"> </w:t>
      </w:r>
      <w:r w:rsidR="00F82C8D">
        <w:rPr>
          <w:rFonts w:hint="cs"/>
          <w:rtl/>
        </w:rPr>
        <w:t>برایت‌فیلد</w:t>
      </w:r>
      <w:r w:rsidR="002C1B05">
        <w:rPr>
          <w:rtl/>
        </w:rPr>
        <w:t xml:space="preserve">، </w:t>
      </w:r>
      <w:r w:rsidR="002C1B05">
        <w:rPr>
          <w:rFonts w:hint="cs"/>
          <w:rtl/>
        </w:rPr>
        <w:t>(</w:t>
      </w:r>
      <w:r w:rsidR="002C1B05">
        <w:t>Bright-Field</w:t>
      </w:r>
      <w:r w:rsidR="002C1B05">
        <w:rPr>
          <w:rFonts w:hint="cs"/>
          <w:rtl/>
        </w:rPr>
        <w:t xml:space="preserve">) </w:t>
      </w:r>
      <w:r w:rsidR="002C1B05">
        <w:rPr>
          <w:rtl/>
        </w:rPr>
        <w:t>از نور برا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روشن کردن نمونه و ا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جاد</w:t>
      </w:r>
      <w:r w:rsidR="002C1B05">
        <w:rPr>
          <w:rtl/>
        </w:rPr>
        <w:t xml:space="preserve"> تصو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ر</w:t>
      </w:r>
      <w:r w:rsidR="002C1B05">
        <w:rPr>
          <w:rtl/>
        </w:rPr>
        <w:t xml:space="preserve"> استفاده م</w:t>
      </w:r>
      <w:r w:rsidR="002C1B05">
        <w:rPr>
          <w:rFonts w:hint="cs"/>
          <w:rtl/>
        </w:rPr>
        <w:t>ی‌</w:t>
      </w:r>
      <w:r w:rsidR="002C1B05">
        <w:rPr>
          <w:rFonts w:hint="eastAsia"/>
          <w:rtl/>
        </w:rPr>
        <w:t>کند</w:t>
      </w:r>
      <w:r w:rsidR="002C1B05">
        <w:rPr>
          <w:rtl/>
        </w:rPr>
        <w:t>. نمونه بر رو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</w:t>
      </w:r>
      <w:r w:rsidR="002C1B05">
        <w:rPr>
          <w:rtl/>
        </w:rPr>
        <w:t xml:space="preserve"> اسلا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د</w:t>
      </w:r>
      <w:r w:rsidR="002C1B05">
        <w:rPr>
          <w:rtl/>
        </w:rPr>
        <w:t xml:space="preserve"> ش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شه‌ا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قرار داده شده و توسط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</w:t>
      </w:r>
      <w:r w:rsidR="002C1B05">
        <w:rPr>
          <w:rtl/>
        </w:rPr>
        <w:t xml:space="preserve"> منبع نور، معمولاً لامپ هالوژن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ا</w:t>
      </w:r>
      <w:r w:rsidR="002C1B05">
        <w:rPr>
          <w:rtl/>
        </w:rPr>
        <w:t xml:space="preserve"> چراغ ال 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د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(</w:t>
      </w:r>
      <w:r w:rsidR="002C1B05">
        <w:t>LED</w:t>
      </w:r>
      <w:r w:rsidR="002C1B05">
        <w:rPr>
          <w:rtl/>
        </w:rPr>
        <w:t xml:space="preserve">) روشن </w:t>
      </w:r>
      <w:r w:rsidR="002C1B05">
        <w:rPr>
          <w:rtl/>
        </w:rPr>
        <w:lastRenderedPageBreak/>
        <w:t>م</w:t>
      </w:r>
      <w:r w:rsidR="002C1B05">
        <w:rPr>
          <w:rFonts w:hint="cs"/>
          <w:rtl/>
        </w:rPr>
        <w:t>ی‌</w:t>
      </w:r>
      <w:r w:rsidR="002C1B05">
        <w:rPr>
          <w:rFonts w:hint="eastAsia"/>
          <w:rtl/>
        </w:rPr>
        <w:t>شود</w:t>
      </w:r>
      <w:r w:rsidR="002C1B05">
        <w:rPr>
          <w:rtl/>
        </w:rPr>
        <w:t>. نور از طر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ق</w:t>
      </w:r>
      <w:r w:rsidR="002C1B05">
        <w:rPr>
          <w:rtl/>
        </w:rPr>
        <w:t xml:space="preserve"> </w:t>
      </w:r>
      <w:r w:rsidR="002C1B05">
        <w:rPr>
          <w:rFonts w:hint="eastAsia"/>
          <w:rtl/>
        </w:rPr>
        <w:t>نمونه</w:t>
      </w:r>
      <w:r w:rsidR="002C1B05">
        <w:rPr>
          <w:rtl/>
        </w:rPr>
        <w:t xml:space="preserve"> عبور کرده و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</w:t>
      </w:r>
      <w:r w:rsidR="002C1B05">
        <w:rPr>
          <w:rtl/>
        </w:rPr>
        <w:t xml:space="preserve"> هدف تصو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ر</w:t>
      </w:r>
      <w:r w:rsidR="002C1B05">
        <w:rPr>
          <w:rtl/>
        </w:rPr>
        <w:t xml:space="preserve"> را بزرگ‌نما</w:t>
      </w:r>
      <w:r w:rsidR="002C1B05">
        <w:rPr>
          <w:rFonts w:hint="cs"/>
          <w:rtl/>
        </w:rPr>
        <w:t>یی</w:t>
      </w:r>
      <w:r w:rsidR="002C1B05">
        <w:rPr>
          <w:rtl/>
        </w:rPr>
        <w:t xml:space="preserve"> کرده و آن را بر رو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</w:t>
      </w:r>
      <w:r w:rsidR="002C1B05">
        <w:rPr>
          <w:rtl/>
        </w:rPr>
        <w:t xml:space="preserve"> دورب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ن</w:t>
      </w:r>
      <w:r w:rsidR="002C1B05">
        <w:rPr>
          <w:rtl/>
        </w:rPr>
        <w:t xml:space="preserve">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ا</w:t>
      </w:r>
      <w:r w:rsidR="002C1B05">
        <w:rPr>
          <w:rtl/>
        </w:rPr>
        <w:t xml:space="preserve">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</w:t>
      </w:r>
      <w:r w:rsidR="002C1B05">
        <w:rPr>
          <w:rtl/>
        </w:rPr>
        <w:t xml:space="preserve"> </w:t>
      </w:r>
      <w:r>
        <w:rPr>
          <w:rFonts w:hint="cs"/>
          <w:rtl/>
        </w:rPr>
        <w:t>عدسی چشم</w:t>
      </w:r>
      <w:r w:rsidR="002C1B05">
        <w:rPr>
          <w:rtl/>
        </w:rPr>
        <w:t xml:space="preserve"> </w:t>
      </w:r>
      <w:r>
        <w:rPr>
          <w:rFonts w:hint="cs"/>
          <w:rtl/>
        </w:rPr>
        <w:t>پراجکت</w:t>
      </w:r>
      <w:r w:rsidR="002C1B05">
        <w:rPr>
          <w:rtl/>
        </w:rPr>
        <w:t xml:space="preserve"> م</w:t>
      </w:r>
      <w:r w:rsidR="002C1B05">
        <w:rPr>
          <w:rFonts w:hint="cs"/>
          <w:rtl/>
        </w:rPr>
        <w:t>ی‌</w:t>
      </w:r>
      <w:r w:rsidR="002C1B05">
        <w:rPr>
          <w:rFonts w:hint="eastAsia"/>
          <w:rtl/>
        </w:rPr>
        <w:t>کند</w:t>
      </w:r>
      <w:r w:rsidR="002C1B05">
        <w:rPr>
          <w:rtl/>
        </w:rPr>
        <w:t xml:space="preserve">. نمونه در مقابل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</w:t>
      </w:r>
      <w:r w:rsidR="002C1B05">
        <w:rPr>
          <w:rtl/>
        </w:rPr>
        <w:t xml:space="preserve"> زم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نه</w:t>
      </w:r>
      <w:r w:rsidR="002C1B05">
        <w:rPr>
          <w:rtl/>
        </w:rPr>
        <w:t xml:space="preserve"> روشن ظاهر م</w:t>
      </w:r>
      <w:r w:rsidR="002C1B05">
        <w:rPr>
          <w:rFonts w:hint="cs"/>
          <w:rtl/>
        </w:rPr>
        <w:t>ی‌</w:t>
      </w:r>
      <w:r w:rsidR="002C1B05">
        <w:rPr>
          <w:rFonts w:hint="eastAsia"/>
          <w:rtl/>
        </w:rPr>
        <w:t>شود،</w:t>
      </w:r>
      <w:r w:rsidR="002C1B05">
        <w:rPr>
          <w:rtl/>
        </w:rPr>
        <w:t xml:space="preserve"> </w:t>
      </w:r>
      <w:r>
        <w:rPr>
          <w:rFonts w:hint="cs"/>
          <w:rtl/>
        </w:rPr>
        <w:t xml:space="preserve">نام این میروسکوپ هم ریشه در این دارد. </w:t>
      </w:r>
    </w:p>
    <w:p w14:paraId="0929795F" w14:textId="77777777" w:rsidR="00F75B9E" w:rsidRDefault="00F75B9E" w:rsidP="002C1B05">
      <w:pPr>
        <w:rPr>
          <w:rtl/>
        </w:rPr>
      </w:pPr>
    </w:p>
    <w:p w14:paraId="0736F8A2" w14:textId="45B0E260" w:rsidR="002C1B05" w:rsidRDefault="00F75B9E" w:rsidP="002C1B05">
      <w:pPr>
        <w:rPr>
          <w:rFonts w:hint="cs"/>
          <w:rtl/>
        </w:rPr>
      </w:pPr>
      <w:r>
        <w:rPr>
          <w:rFonts w:hint="cs"/>
          <w:rtl/>
        </w:rPr>
        <w:t>(ب)</w:t>
      </w:r>
      <w:r w:rsidR="002C1B05">
        <w:rPr>
          <w:rtl/>
        </w:rPr>
        <w:t>. در م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کروسکوپ‌ها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</w:t>
      </w:r>
      <w:r w:rsidR="00F82C8D">
        <w:rPr>
          <w:rFonts w:hint="cs"/>
          <w:rtl/>
        </w:rPr>
        <w:t>تیره‌میدان</w:t>
      </w:r>
      <w:r w:rsidR="00346741">
        <w:rPr>
          <w:rFonts w:hint="cs"/>
          <w:rtl/>
        </w:rPr>
        <w:t xml:space="preserve"> (</w:t>
      </w:r>
      <w:r w:rsidR="00346741">
        <w:t>dark-field</w:t>
      </w:r>
      <w:r w:rsidR="00346741">
        <w:rPr>
          <w:rFonts w:hint="cs"/>
          <w:rtl/>
        </w:rPr>
        <w:t>)</w:t>
      </w:r>
      <w:r w:rsidR="002C1B05">
        <w:rPr>
          <w:rFonts w:hint="eastAsia"/>
          <w:rtl/>
        </w:rPr>
        <w:t>،</w:t>
      </w:r>
      <w:r w:rsidR="002C1B05">
        <w:rPr>
          <w:rtl/>
        </w:rPr>
        <w:t xml:space="preserve">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</w:t>
      </w:r>
      <w:r w:rsidR="002C1B05">
        <w:rPr>
          <w:rtl/>
        </w:rPr>
        <w:t xml:space="preserve"> د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سک</w:t>
      </w:r>
      <w:r w:rsidR="002C1B05">
        <w:rPr>
          <w:rtl/>
        </w:rPr>
        <w:t xml:space="preserve"> مات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ا</w:t>
      </w:r>
      <w:r w:rsidR="002C1B05">
        <w:rPr>
          <w:rtl/>
        </w:rPr>
        <w:t xml:space="preserve">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</w:t>
      </w:r>
      <w:r w:rsidR="002C1B05">
        <w:rPr>
          <w:rtl/>
        </w:rPr>
        <w:t xml:space="preserve"> کاندانسور</w:t>
      </w:r>
      <w:r w:rsidR="00280C1C">
        <w:t xml:space="preserve"> </w:t>
      </w:r>
      <w:r w:rsidR="00280C1C">
        <w:rPr>
          <w:rFonts w:hint="cs"/>
          <w:rtl/>
        </w:rPr>
        <w:t>(</w:t>
      </w:r>
      <w:r w:rsidR="00280C1C" w:rsidRPr="00280C1C">
        <w:t>Condenser</w:t>
      </w:r>
      <w:r w:rsidR="00280C1C">
        <w:rPr>
          <w:rFonts w:hint="cs"/>
          <w:rtl/>
        </w:rPr>
        <w:t>)</w:t>
      </w:r>
      <w:r w:rsidR="00280C1C">
        <w:rPr>
          <w:rStyle w:val="FootnoteReference"/>
          <w:rtl/>
        </w:rPr>
        <w:footnoteReference w:id="3"/>
      </w:r>
      <w:r w:rsidR="002C1B05">
        <w:rPr>
          <w:rtl/>
        </w:rPr>
        <w:t xml:space="preserve"> و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ژه</w:t>
      </w:r>
      <w:r w:rsidR="002C1B05">
        <w:rPr>
          <w:rtl/>
        </w:rPr>
        <w:t xml:space="preserve"> با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</w:t>
      </w:r>
      <w:r w:rsidR="002C1B05">
        <w:rPr>
          <w:rtl/>
        </w:rPr>
        <w:t xml:space="preserve"> منطقه مرکز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ت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ره</w:t>
      </w:r>
      <w:r w:rsidR="002C1B05">
        <w:rPr>
          <w:rtl/>
        </w:rPr>
        <w:t xml:space="preserve"> ز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ر</w:t>
      </w:r>
      <w:r w:rsidR="002C1B05">
        <w:rPr>
          <w:rtl/>
        </w:rPr>
        <w:t xml:space="preserve"> لنز کاندانسور استفاده م</w:t>
      </w:r>
      <w:r w:rsidR="002C1B05">
        <w:rPr>
          <w:rFonts w:hint="cs"/>
          <w:rtl/>
        </w:rPr>
        <w:t>ی‌</w:t>
      </w:r>
      <w:r w:rsidR="002C1B05">
        <w:rPr>
          <w:rFonts w:hint="eastAsia"/>
          <w:rtl/>
        </w:rPr>
        <w:t>شود</w:t>
      </w:r>
      <w:r w:rsidR="002C1B05">
        <w:rPr>
          <w:rtl/>
        </w:rPr>
        <w:t>. ا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ن</w:t>
      </w:r>
      <w:r w:rsidR="002C1B05">
        <w:rPr>
          <w:rtl/>
        </w:rPr>
        <w:t xml:space="preserve"> جلوگ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ر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م</w:t>
      </w:r>
      <w:r w:rsidR="002C1B05">
        <w:rPr>
          <w:rFonts w:hint="cs"/>
          <w:rtl/>
        </w:rPr>
        <w:t>ی‌</w:t>
      </w:r>
      <w:r w:rsidR="002C1B05">
        <w:rPr>
          <w:rFonts w:hint="eastAsia"/>
          <w:rtl/>
        </w:rPr>
        <w:t>کند</w:t>
      </w:r>
      <w:r w:rsidR="002C1B05">
        <w:rPr>
          <w:rtl/>
        </w:rPr>
        <w:t xml:space="preserve"> که نور از منبع مستق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ماً</w:t>
      </w:r>
      <w:r w:rsidR="002C1B05">
        <w:rPr>
          <w:rtl/>
        </w:rPr>
        <w:t xml:space="preserve"> وارد هدف شود. به جا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ا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ن</w:t>
      </w:r>
      <w:r w:rsidR="002C1B05">
        <w:rPr>
          <w:rtl/>
        </w:rPr>
        <w:t xml:space="preserve"> که نور به صورت مستق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م</w:t>
      </w:r>
      <w:r w:rsidR="002C1B05">
        <w:rPr>
          <w:rtl/>
        </w:rPr>
        <w:t xml:space="preserve"> وارد هدف شود، به گونه‌ا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هدا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ت</w:t>
      </w:r>
      <w:r w:rsidR="002C1B05">
        <w:rPr>
          <w:rtl/>
        </w:rPr>
        <w:t xml:space="preserve"> م</w:t>
      </w:r>
      <w:r w:rsidR="002C1B05">
        <w:rPr>
          <w:rFonts w:hint="cs"/>
          <w:rtl/>
        </w:rPr>
        <w:t>ی‌</w:t>
      </w:r>
      <w:r w:rsidR="002C1B05">
        <w:rPr>
          <w:rFonts w:hint="eastAsia"/>
          <w:rtl/>
        </w:rPr>
        <w:t>شود</w:t>
      </w:r>
      <w:r w:rsidR="002C1B05">
        <w:rPr>
          <w:rtl/>
        </w:rPr>
        <w:t xml:space="preserve"> که م</w:t>
      </w:r>
      <w:r w:rsidR="002C1B05">
        <w:rPr>
          <w:rFonts w:hint="cs"/>
          <w:rtl/>
        </w:rPr>
        <w:t>ی‌</w:t>
      </w:r>
      <w:r w:rsidR="002C1B05">
        <w:rPr>
          <w:rtl/>
        </w:rPr>
        <w:t>تواند از لبه خارج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کاندانسور با زاو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ه</w:t>
      </w:r>
      <w:r w:rsidR="002C1B05">
        <w:rPr>
          <w:rtl/>
        </w:rPr>
        <w:t xml:space="preserve"> وس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ع</w:t>
      </w:r>
      <w:r w:rsidR="002C1B05">
        <w:rPr>
          <w:rtl/>
        </w:rPr>
        <w:t xml:space="preserve"> عبور کند و به نمونه با زاو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ه</w:t>
      </w:r>
      <w:r w:rsidR="002C1B05">
        <w:rPr>
          <w:rtl/>
        </w:rPr>
        <w:t xml:space="preserve"> ما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ل</w:t>
      </w:r>
      <w:r w:rsidR="002C1B05">
        <w:rPr>
          <w:rtl/>
        </w:rPr>
        <w:t xml:space="preserve"> برخورد کند. تنها نور پراکنده شده توسط نمونه به لنز هدف برسد</w:t>
      </w:r>
      <w:r w:rsidR="00A94D1A">
        <w:rPr>
          <w:rFonts w:hint="cs"/>
          <w:rtl/>
        </w:rPr>
        <w:t>.</w:t>
      </w:r>
    </w:p>
    <w:p w14:paraId="62ED23EF" w14:textId="77777777" w:rsidR="002C1B05" w:rsidRDefault="002C1B05" w:rsidP="002C1B05">
      <w:pPr>
        <w:rPr>
          <w:rtl/>
        </w:rPr>
      </w:pPr>
    </w:p>
    <w:p w14:paraId="3E8873CC" w14:textId="555BBC58" w:rsidR="002C1B05" w:rsidRDefault="00F75B9E" w:rsidP="002C1B05">
      <w:pPr>
        <w:rPr>
          <w:rFonts w:hint="cs"/>
          <w:rtl/>
        </w:rPr>
      </w:pPr>
      <w:r>
        <w:rPr>
          <w:rFonts w:hint="cs"/>
          <w:rtl/>
        </w:rPr>
        <w:t>(ج)</w:t>
      </w:r>
      <w:r w:rsidR="002C1B05">
        <w:rPr>
          <w:rtl/>
        </w:rPr>
        <w:t>. م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کروسکوپ‌ها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</w:t>
      </w:r>
      <w:r w:rsidR="00F82C8D">
        <w:rPr>
          <w:rtl/>
        </w:rPr>
        <w:t>دارک‌فیلد</w:t>
      </w:r>
      <w:r w:rsidR="002C1B05">
        <w:rPr>
          <w:rtl/>
        </w:rPr>
        <w:t xml:space="preserve"> اصولاً در آزما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شگاه‌ها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م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کروب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ولوژ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برا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اهداف مختلف استفاده م</w:t>
      </w:r>
      <w:r w:rsidR="002C1B05">
        <w:rPr>
          <w:rFonts w:hint="cs"/>
          <w:rtl/>
        </w:rPr>
        <w:t>ی‌</w:t>
      </w:r>
      <w:r w:rsidR="002C1B05">
        <w:rPr>
          <w:rFonts w:hint="eastAsia"/>
          <w:rtl/>
        </w:rPr>
        <w:t>شوند</w:t>
      </w:r>
      <w:r w:rsidR="002C1B05">
        <w:rPr>
          <w:rtl/>
        </w:rPr>
        <w:t>. آن‌ها برا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د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دن</w:t>
      </w:r>
      <w:r w:rsidR="002C1B05">
        <w:rPr>
          <w:rtl/>
        </w:rPr>
        <w:t xml:space="preserve"> اسپ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روکت‌ها</w:t>
      </w:r>
      <w:r w:rsidR="002C1B05">
        <w:rPr>
          <w:rtl/>
        </w:rPr>
        <w:t xml:space="preserve"> مانند ترپونما پال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دوم</w:t>
      </w:r>
      <w:r w:rsidR="002C1B05">
        <w:rPr>
          <w:rtl/>
        </w:rPr>
        <w:t xml:space="preserve"> (س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ف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ل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س</w:t>
      </w:r>
      <w:r w:rsidR="002C1B05">
        <w:rPr>
          <w:rtl/>
        </w:rPr>
        <w:t>)، بورل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ا</w:t>
      </w:r>
      <w:r w:rsidR="002C1B05">
        <w:rPr>
          <w:rtl/>
        </w:rPr>
        <w:t xml:space="preserve"> بورگدورفر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(لا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م</w:t>
      </w:r>
      <w:r w:rsidR="002C1B05">
        <w:rPr>
          <w:rtl/>
        </w:rPr>
        <w:t xml:space="preserve"> بورل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وز</w:t>
      </w:r>
      <w:r w:rsidR="002C1B05">
        <w:rPr>
          <w:rtl/>
        </w:rPr>
        <w:t>) و لپتوسپ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را</w:t>
      </w:r>
      <w:r w:rsidR="002C1B05">
        <w:rPr>
          <w:rtl/>
        </w:rPr>
        <w:t xml:space="preserve"> ا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نتراگانس</w:t>
      </w:r>
      <w:r w:rsidR="002C1B05">
        <w:rPr>
          <w:rtl/>
        </w:rPr>
        <w:t xml:space="preserve"> (لپتوسپ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روز</w:t>
      </w:r>
      <w:r w:rsidR="002C1B05">
        <w:rPr>
          <w:rtl/>
        </w:rPr>
        <w:t>) در نمونه‌ها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بال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ن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استفاده م</w:t>
      </w:r>
      <w:r w:rsidR="002C1B05">
        <w:rPr>
          <w:rFonts w:hint="cs"/>
          <w:rtl/>
        </w:rPr>
        <w:t>ی‌</w:t>
      </w:r>
      <w:r w:rsidR="002C1B05">
        <w:rPr>
          <w:rFonts w:hint="eastAsia"/>
          <w:rtl/>
        </w:rPr>
        <w:t>شوند</w:t>
      </w:r>
      <w:r w:rsidR="002C1B05">
        <w:rPr>
          <w:rtl/>
        </w:rPr>
        <w:t>. همچن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ن</w:t>
      </w:r>
      <w:r w:rsidR="002C1B05">
        <w:rPr>
          <w:rtl/>
        </w:rPr>
        <w:t xml:space="preserve"> برا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مشاهده حرکت م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کروب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ال،</w:t>
      </w:r>
      <w:r w:rsidR="002C1B05">
        <w:rPr>
          <w:rtl/>
        </w:rPr>
        <w:t xml:space="preserve"> ساختار داخل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در ارگان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سم‌ها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وکار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وت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بزرگ مانند جلبک‌ها، خم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رها</w:t>
      </w:r>
      <w:r w:rsidR="002C1B05">
        <w:rPr>
          <w:rtl/>
        </w:rPr>
        <w:t xml:space="preserve"> و غ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ر</w:t>
      </w:r>
      <w:r w:rsidR="00CE1CF7">
        <w:rPr>
          <w:rFonts w:hint="cs"/>
          <w:rtl/>
        </w:rPr>
        <w:t xml:space="preserve">ه نیز مورد استفاده قرار می‌گیرند. </w:t>
      </w:r>
    </w:p>
    <w:p w14:paraId="6E46B777" w14:textId="77777777" w:rsidR="00F75B9E" w:rsidRDefault="00F75B9E" w:rsidP="002C1B05">
      <w:pPr>
        <w:rPr>
          <w:rtl/>
        </w:rPr>
      </w:pPr>
    </w:p>
    <w:p w14:paraId="17F13DF6" w14:textId="276229E3" w:rsidR="00152300" w:rsidRDefault="00F75B9E" w:rsidP="002C1B05">
      <w:r>
        <w:rPr>
          <w:rFonts w:hint="cs"/>
          <w:rtl/>
        </w:rPr>
        <w:t xml:space="preserve">(د). </w:t>
      </w:r>
      <w:r w:rsidR="002C1B05">
        <w:rPr>
          <w:rtl/>
        </w:rPr>
        <w:t>م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کروسکوپ‌ها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الکترون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،</w:t>
      </w:r>
      <w:r w:rsidR="002C1B05">
        <w:rPr>
          <w:rtl/>
        </w:rPr>
        <w:t xml:space="preserve"> هرچند که دارا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وضوح بالا و کاربردها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متنوع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هستند، تعداد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محدود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ت</w:t>
      </w:r>
      <w:r w:rsidR="002C1B05">
        <w:rPr>
          <w:rtl/>
        </w:rPr>
        <w:t xml:space="preserve"> دارند. </w:t>
      </w:r>
      <w:r w:rsidR="00280C1C">
        <w:rPr>
          <w:rFonts w:hint="cs"/>
          <w:rtl/>
        </w:rPr>
        <w:t>این میکروسکوپ‌ها</w:t>
      </w:r>
      <w:r w:rsidR="002C1B05">
        <w:rPr>
          <w:rtl/>
        </w:rPr>
        <w:t xml:space="preserve"> گران</w:t>
      </w:r>
      <w:r w:rsidR="00A94D1A">
        <w:rPr>
          <w:rFonts w:hint="cs"/>
          <w:rtl/>
        </w:rPr>
        <w:t>ند</w:t>
      </w:r>
      <w:r w:rsidR="002C1B05">
        <w:rPr>
          <w:rtl/>
        </w:rPr>
        <w:t xml:space="preserve">، </w:t>
      </w:r>
      <w:r w:rsidR="00A94D1A">
        <w:rPr>
          <w:rFonts w:hint="cs"/>
          <w:rtl/>
        </w:rPr>
        <w:t xml:space="preserve">فضای زیادی را اشغال می‌کنند، </w:t>
      </w:r>
      <w:r w:rsidR="002C1B05">
        <w:rPr>
          <w:rtl/>
        </w:rPr>
        <w:t>و تجه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زات</w:t>
      </w:r>
      <w:r w:rsidR="002C1B05">
        <w:rPr>
          <w:rtl/>
        </w:rPr>
        <w:t xml:space="preserve"> حساس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</w:t>
      </w:r>
      <w:r w:rsidR="00280C1C">
        <w:rPr>
          <w:rFonts w:hint="cs"/>
          <w:rtl/>
        </w:rPr>
        <w:t>به شمار می‌آیند</w:t>
      </w:r>
      <w:r w:rsidR="00A94D1A">
        <w:rPr>
          <w:rFonts w:hint="cs"/>
          <w:rtl/>
        </w:rPr>
        <w:t xml:space="preserve"> که عوامل متعدد نظیر میدان مغناطیسی روی عملکرد آن‌ها تاثیرگذار است</w:t>
      </w:r>
      <w:r w:rsidR="002C1B05">
        <w:rPr>
          <w:rtl/>
        </w:rPr>
        <w:t>.</w:t>
      </w:r>
      <w:r w:rsidR="00821FF7">
        <w:rPr>
          <w:rStyle w:val="FootnoteReference"/>
          <w:rtl/>
        </w:rPr>
        <w:footnoteReference w:id="4"/>
      </w:r>
      <w:r w:rsidR="00280C1C">
        <w:rPr>
          <w:rFonts w:hint="cs"/>
          <w:rtl/>
        </w:rPr>
        <w:t xml:space="preserve"> از سوی دیگر، میکروسکوپ‌های الکترونی</w:t>
      </w:r>
      <w:r w:rsidR="002C1B05">
        <w:rPr>
          <w:rtl/>
        </w:rPr>
        <w:t xml:space="preserve"> نم</w:t>
      </w:r>
      <w:r w:rsidR="002C1B05">
        <w:rPr>
          <w:rFonts w:hint="cs"/>
          <w:rtl/>
        </w:rPr>
        <w:t>ی‌</w:t>
      </w:r>
      <w:r w:rsidR="002C1B05">
        <w:rPr>
          <w:rFonts w:hint="eastAsia"/>
          <w:rtl/>
        </w:rPr>
        <w:t>توانند</w:t>
      </w:r>
      <w:r w:rsidR="002C1B05">
        <w:rPr>
          <w:rtl/>
        </w:rPr>
        <w:t xml:space="preserve"> نمونه‌ها</w:t>
      </w:r>
      <w:r w:rsidR="002C1B05">
        <w:rPr>
          <w:rFonts w:hint="cs"/>
          <w:rtl/>
        </w:rPr>
        <w:t>ی</w:t>
      </w:r>
      <w:r w:rsidR="002C1B05">
        <w:rPr>
          <w:rtl/>
        </w:rPr>
        <w:t xml:space="preserve"> زنده را تجز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ه</w:t>
      </w:r>
      <w:r w:rsidR="002C1B05">
        <w:rPr>
          <w:rtl/>
        </w:rPr>
        <w:t xml:space="preserve"> و تحل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ل</w:t>
      </w:r>
      <w:r w:rsidR="002C1B05">
        <w:rPr>
          <w:rtl/>
        </w:rPr>
        <w:t xml:space="preserve"> کنند</w:t>
      </w:r>
      <w:r w:rsidR="00ED5551">
        <w:rPr>
          <w:rStyle w:val="FootnoteReference"/>
          <w:rtl/>
        </w:rPr>
        <w:footnoteReference w:id="5"/>
      </w:r>
      <w:r w:rsidR="002C1B05">
        <w:rPr>
          <w:rtl/>
        </w:rPr>
        <w:t xml:space="preserve"> چرا که نمونه‌ها با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د</w:t>
      </w:r>
      <w:r w:rsidR="002C1B05">
        <w:rPr>
          <w:rtl/>
        </w:rPr>
        <w:t xml:space="preserve"> در 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ک</w:t>
      </w:r>
      <w:r w:rsidR="002C1B05">
        <w:rPr>
          <w:rtl/>
        </w:rPr>
        <w:t xml:space="preserve"> مح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ط</w:t>
      </w:r>
      <w:r w:rsidR="002C1B05">
        <w:rPr>
          <w:rtl/>
        </w:rPr>
        <w:t xml:space="preserve"> خلاء تجز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ه</w:t>
      </w:r>
      <w:r w:rsidR="002C1B05">
        <w:rPr>
          <w:rtl/>
        </w:rPr>
        <w:t xml:space="preserve"> و تحل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ل</w:t>
      </w:r>
      <w:r w:rsidR="002C1B05">
        <w:rPr>
          <w:rtl/>
        </w:rPr>
        <w:t xml:space="preserve"> شوند</w:t>
      </w:r>
      <w:r w:rsidR="00821FF7">
        <w:rPr>
          <w:rFonts w:hint="cs"/>
          <w:rtl/>
        </w:rPr>
        <w:t>.</w:t>
      </w:r>
      <w:r w:rsidR="00ED5551">
        <w:rPr>
          <w:rFonts w:hint="cs"/>
          <w:rtl/>
        </w:rPr>
        <w:t xml:space="preserve"> </w:t>
      </w:r>
      <w:r w:rsidR="002C1B05">
        <w:rPr>
          <w:rtl/>
        </w:rPr>
        <w:t>علاوه بر ا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ن،</w:t>
      </w:r>
      <w:r w:rsidR="002C1B05">
        <w:rPr>
          <w:rtl/>
        </w:rPr>
        <w:t xml:space="preserve"> ممکن است در تصو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ر</w:t>
      </w:r>
      <w:r w:rsidR="002C1B05">
        <w:rPr>
          <w:rtl/>
        </w:rPr>
        <w:t xml:space="preserve"> تول</w:t>
      </w:r>
      <w:r w:rsidR="002C1B05">
        <w:rPr>
          <w:rFonts w:hint="cs"/>
          <w:rtl/>
        </w:rPr>
        <w:t>ی</w:t>
      </w:r>
      <w:r w:rsidR="002C1B05">
        <w:rPr>
          <w:rFonts w:hint="eastAsia"/>
          <w:rtl/>
        </w:rPr>
        <w:t>د</w:t>
      </w:r>
      <w:r w:rsidR="002C1B05">
        <w:rPr>
          <w:rtl/>
        </w:rPr>
        <w:t xml:space="preserve"> شده</w:t>
      </w:r>
      <w:r w:rsidR="00297C1E">
        <w:rPr>
          <w:rFonts w:hint="cs"/>
          <w:rtl/>
        </w:rPr>
        <w:t xml:space="preserve"> آرتیفکت‌هایی نیز</w:t>
      </w:r>
      <w:r w:rsidR="002C1B05">
        <w:rPr>
          <w:rtl/>
        </w:rPr>
        <w:t xml:space="preserve"> وجود داشته باشند.</w:t>
      </w:r>
    </w:p>
    <w:p w14:paraId="1520C4A9" w14:textId="77777777" w:rsidR="00297C1E" w:rsidRDefault="00297C1E" w:rsidP="002C1B05"/>
    <w:p w14:paraId="230ACF42" w14:textId="667FD0E7" w:rsidR="00297C1E" w:rsidRDefault="00297C1E" w:rsidP="00297C1E">
      <w:pPr>
        <w:pStyle w:val="Heading1"/>
        <w:rPr>
          <w:rtl/>
        </w:rPr>
      </w:pPr>
      <w:r>
        <w:rPr>
          <w:rFonts w:hint="cs"/>
          <w:rtl/>
        </w:rPr>
        <w:lastRenderedPageBreak/>
        <w:t>سوال سوم</w:t>
      </w:r>
    </w:p>
    <w:p w14:paraId="10C6C954" w14:textId="41ABDE3D" w:rsidR="00297C1E" w:rsidRDefault="00297C1E" w:rsidP="00297C1E">
      <w:pPr>
        <w:rPr>
          <w:rtl/>
        </w:rPr>
      </w:pPr>
      <w:r w:rsidRPr="00297C1E">
        <w:rPr>
          <w:rFonts w:hint="cs"/>
          <w:b/>
          <w:bCs/>
          <w:rtl/>
        </w:rPr>
        <w:t>(آ)</w:t>
      </w:r>
      <w:r>
        <w:rPr>
          <w:rtl/>
        </w:rPr>
        <w:t xml:space="preserve"> </w:t>
      </w:r>
      <w:r w:rsidRPr="00297C1E">
        <w:rPr>
          <w:b/>
          <w:bCs/>
          <w:rtl/>
        </w:rPr>
        <w:t>شمارش تعداد سلول‌ها</w:t>
      </w:r>
      <w:r w:rsidRPr="00297C1E">
        <w:rPr>
          <w:rFonts w:hint="cs"/>
          <w:b/>
          <w:bCs/>
          <w:rtl/>
        </w:rPr>
        <w:t>ی</w:t>
      </w:r>
      <w:r w:rsidRPr="00297C1E">
        <w:rPr>
          <w:b/>
          <w:bCs/>
          <w:rtl/>
        </w:rPr>
        <w:t xml:space="preserve"> قرمز خون: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شمارش تعداد سلول‌ها</w:t>
      </w:r>
      <w:r>
        <w:rPr>
          <w:rFonts w:hint="cs"/>
          <w:rtl/>
        </w:rPr>
        <w:t>ی</w:t>
      </w:r>
      <w:r>
        <w:rPr>
          <w:rtl/>
        </w:rPr>
        <w:t xml:space="preserve"> قرمز خون،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</w:t>
      </w:r>
      <w:r w:rsidR="00F82C8D">
        <w:rPr>
          <w:rtl/>
        </w:rPr>
        <w:t>برایت‌فیلد</w:t>
      </w:r>
      <w:r>
        <w:rPr>
          <w:rtl/>
        </w:rPr>
        <w:t xml:space="preserve"> مناسب است.</w:t>
      </w:r>
      <w:r w:rsidR="00776E49">
        <w:rPr>
          <w:rStyle w:val="FootnoteReference"/>
          <w:rtl/>
        </w:rPr>
        <w:footnoteReference w:id="6"/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 که سلول‌ها</w:t>
      </w:r>
      <w:r>
        <w:rPr>
          <w:rFonts w:hint="cs"/>
          <w:rtl/>
        </w:rPr>
        <w:t>ی</w:t>
      </w:r>
      <w:r>
        <w:rPr>
          <w:rtl/>
        </w:rPr>
        <w:t xml:space="preserve"> قرمز خون نسبتاً بزرگ هستند و شکل مشخص</w:t>
      </w:r>
      <w:r>
        <w:rPr>
          <w:rFonts w:hint="cs"/>
          <w:rtl/>
        </w:rPr>
        <w:t>ی</w:t>
      </w:r>
      <w:r>
        <w:rPr>
          <w:rtl/>
        </w:rPr>
        <w:t xml:space="preserve"> دارند، که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آن‌ها را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</w:t>
      </w:r>
      <w:r w:rsidR="00F82C8D">
        <w:rPr>
          <w:rtl/>
        </w:rPr>
        <w:t>برایت‌فیلد</w:t>
      </w:r>
      <w:r>
        <w:rPr>
          <w:rtl/>
        </w:rPr>
        <w:t xml:space="preserve"> به را</w:t>
      </w:r>
      <w:r>
        <w:rPr>
          <w:rFonts w:hint="eastAsia"/>
          <w:rtl/>
        </w:rPr>
        <w:t>حت</w:t>
      </w:r>
      <w:r>
        <w:rPr>
          <w:rFonts w:hint="cs"/>
          <w:rtl/>
        </w:rPr>
        <w:t>ی</w:t>
      </w:r>
      <w:r>
        <w:rPr>
          <w:rtl/>
        </w:rPr>
        <w:t xml:space="preserve">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5265DC1" w14:textId="77777777" w:rsidR="00297C1E" w:rsidRDefault="00297C1E" w:rsidP="00297C1E">
      <w:pPr>
        <w:rPr>
          <w:rtl/>
        </w:rPr>
      </w:pPr>
    </w:p>
    <w:p w14:paraId="1BE77E78" w14:textId="726928C8" w:rsidR="00297C1E" w:rsidRDefault="00297C1E" w:rsidP="00297C1E">
      <w:pPr>
        <w:rPr>
          <w:rtl/>
        </w:rPr>
      </w:pPr>
      <w:r>
        <w:rPr>
          <w:rFonts w:hint="cs"/>
          <w:b/>
          <w:bCs/>
          <w:rtl/>
        </w:rPr>
        <w:t>(</w:t>
      </w:r>
      <w:r w:rsidRPr="00297C1E">
        <w:rPr>
          <w:rFonts w:hint="eastAsia"/>
          <w:b/>
          <w:bCs/>
          <w:rtl/>
        </w:rPr>
        <w:t>ب</w:t>
      </w:r>
      <w:r>
        <w:rPr>
          <w:rFonts w:hint="cs"/>
          <w:b/>
          <w:bCs/>
          <w:rtl/>
        </w:rPr>
        <w:t>)</w:t>
      </w:r>
      <w:r w:rsidRPr="00297C1E">
        <w:rPr>
          <w:b/>
          <w:bCs/>
          <w:rtl/>
        </w:rPr>
        <w:t xml:space="preserve">. مشاهده </w:t>
      </w:r>
      <w:r w:rsidR="00776E49">
        <w:rPr>
          <w:rFonts w:hint="cs"/>
          <w:b/>
          <w:bCs/>
          <w:rtl/>
        </w:rPr>
        <w:t>هاگ‌های</w:t>
      </w:r>
      <w:r w:rsidRPr="00297C1E">
        <w:rPr>
          <w:b/>
          <w:bCs/>
          <w:rtl/>
        </w:rPr>
        <w:t xml:space="preserve"> قارچ: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مشاهده </w:t>
      </w:r>
      <w:r w:rsidR="00776E49">
        <w:rPr>
          <w:rFonts w:hint="cs"/>
          <w:rtl/>
        </w:rPr>
        <w:t>هاگ‌های</w:t>
      </w:r>
      <w:r>
        <w:rPr>
          <w:rtl/>
        </w:rPr>
        <w:t xml:space="preserve"> قارچ،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فاز-کنتراست مناسب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 که </w:t>
      </w:r>
      <w:r w:rsidR="00F82C8D">
        <w:rPr>
          <w:rtl/>
        </w:rPr>
        <w:t>میکروسکوپ</w:t>
      </w:r>
      <w:r>
        <w:rPr>
          <w:rtl/>
        </w:rPr>
        <w:t xml:space="preserve"> فاز-کنتراست</w:t>
      </w:r>
      <w:r w:rsidR="00776E49">
        <w:rPr>
          <w:rFonts w:hint="cs"/>
          <w:rtl/>
        </w:rPr>
        <w:t>،</w:t>
      </w:r>
      <w:r>
        <w:rPr>
          <w:rtl/>
        </w:rPr>
        <w:t xml:space="preserve"> کنتراست نمونه‌ها</w:t>
      </w:r>
      <w:r>
        <w:rPr>
          <w:rFonts w:hint="cs"/>
          <w:rtl/>
        </w:rPr>
        <w:t>ی</w:t>
      </w:r>
      <w:r>
        <w:rPr>
          <w:rtl/>
        </w:rPr>
        <w:t xml:space="preserve"> شفاف، مانند </w:t>
      </w:r>
      <w:r w:rsidR="00776E49">
        <w:rPr>
          <w:rFonts w:hint="cs"/>
          <w:rtl/>
        </w:rPr>
        <w:t>هاگ</w:t>
      </w:r>
      <w:r>
        <w:rPr>
          <w:rtl/>
        </w:rPr>
        <w:t>،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آن‌ها راحت‌تر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1AEB94C4" w14:textId="77777777" w:rsidR="00297C1E" w:rsidRDefault="00297C1E" w:rsidP="00297C1E">
      <w:pPr>
        <w:rPr>
          <w:rtl/>
        </w:rPr>
      </w:pPr>
    </w:p>
    <w:p w14:paraId="5AB6EE81" w14:textId="53651897" w:rsidR="00297C1E" w:rsidRDefault="00297C1E" w:rsidP="00297C1E">
      <w:pPr>
        <w:rPr>
          <w:rtl/>
        </w:rPr>
      </w:pPr>
      <w:r w:rsidRPr="00297C1E">
        <w:rPr>
          <w:rFonts w:hint="cs"/>
          <w:b/>
          <w:bCs/>
          <w:rtl/>
        </w:rPr>
        <w:t>(پ)</w:t>
      </w:r>
      <w:r w:rsidRPr="00297C1E">
        <w:rPr>
          <w:b/>
          <w:bCs/>
          <w:rtl/>
        </w:rPr>
        <w:t xml:space="preserve"> تصو</w:t>
      </w:r>
      <w:r w:rsidRPr="00297C1E">
        <w:rPr>
          <w:rFonts w:hint="cs"/>
          <w:b/>
          <w:bCs/>
          <w:rtl/>
        </w:rPr>
        <w:t>ی</w:t>
      </w:r>
      <w:r w:rsidRPr="00297C1E">
        <w:rPr>
          <w:rFonts w:hint="eastAsia"/>
          <w:b/>
          <w:bCs/>
          <w:rtl/>
        </w:rPr>
        <w:t>ربردار</w:t>
      </w:r>
      <w:r w:rsidRPr="00297C1E">
        <w:rPr>
          <w:rFonts w:hint="cs"/>
          <w:b/>
          <w:bCs/>
          <w:rtl/>
        </w:rPr>
        <w:t>ی</w:t>
      </w:r>
      <w:r w:rsidRPr="00297C1E">
        <w:rPr>
          <w:b/>
          <w:bCs/>
          <w:rtl/>
        </w:rPr>
        <w:t xml:space="preserve"> از </w:t>
      </w:r>
      <w:r>
        <w:rPr>
          <w:rFonts w:hint="cs"/>
          <w:b/>
          <w:bCs/>
          <w:rtl/>
        </w:rPr>
        <w:t>ویروس کرونا</w:t>
      </w:r>
      <w:r w:rsidRPr="00297C1E">
        <w:rPr>
          <w:b/>
          <w:bCs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COVID-19</w:t>
      </w:r>
      <w:r>
        <w:rPr>
          <w:rtl/>
        </w:rPr>
        <w:t xml:space="preserve">،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tl/>
        </w:rPr>
        <w:t xml:space="preserve"> انتقال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TEM</w:t>
      </w:r>
      <w:r>
        <w:rPr>
          <w:rtl/>
        </w:rPr>
        <w:t>) مناسب است.</w:t>
      </w:r>
      <w:r w:rsidR="00F82C8D">
        <w:rPr>
          <w:rStyle w:val="FootnoteReference"/>
          <w:rtl/>
        </w:rPr>
        <w:footnoteReference w:id="7"/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 که </w:t>
      </w:r>
      <w:r>
        <w:t>COVID-19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کوچک است و </w:t>
      </w:r>
      <w:r>
        <w:t>TEM‌</w:t>
      </w:r>
      <w:r>
        <w:rPr>
          <w:rtl/>
        </w:rPr>
        <w:t>ها بالاتر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رزولوشن را در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همه انواع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کروسکوپ‌ها</w:t>
      </w:r>
      <w:r>
        <w:rPr>
          <w:rtl/>
        </w:rPr>
        <w:t xml:space="preserve"> دارند، که امکان تصو</w:t>
      </w:r>
      <w:r>
        <w:rPr>
          <w:rFonts w:hint="cs"/>
          <w:rtl/>
        </w:rPr>
        <w:t>ی</w:t>
      </w:r>
      <w:r>
        <w:rPr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ساختارها</w:t>
      </w:r>
      <w:r>
        <w:rPr>
          <w:rFonts w:hint="cs"/>
          <w:rtl/>
        </w:rPr>
        <w:t>ی</w:t>
      </w:r>
      <w:r>
        <w:rPr>
          <w:rtl/>
        </w:rPr>
        <w:t xml:space="preserve"> کوچک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6E8B9C2" w14:textId="77777777" w:rsidR="00297C1E" w:rsidRDefault="00297C1E" w:rsidP="00297C1E">
      <w:pPr>
        <w:rPr>
          <w:rtl/>
        </w:rPr>
      </w:pPr>
    </w:p>
    <w:p w14:paraId="192B1AB9" w14:textId="365D5A37" w:rsidR="00297C1E" w:rsidRDefault="00297C1E" w:rsidP="00297C1E">
      <w:pPr>
        <w:rPr>
          <w:rtl/>
        </w:rPr>
      </w:pPr>
      <w:r w:rsidRPr="00297C1E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>ج</w:t>
      </w:r>
      <w:r w:rsidRPr="00297C1E">
        <w:rPr>
          <w:rFonts w:hint="cs"/>
          <w:b/>
          <w:bCs/>
          <w:rtl/>
        </w:rPr>
        <w:t>)</w:t>
      </w:r>
      <w:r w:rsidRPr="00297C1E">
        <w:rPr>
          <w:b/>
          <w:bCs/>
          <w:rtl/>
        </w:rPr>
        <w:t xml:space="preserve"> مطالعه پروتئ</w:t>
      </w:r>
      <w:r w:rsidRPr="00297C1E">
        <w:rPr>
          <w:rFonts w:hint="cs"/>
          <w:b/>
          <w:bCs/>
          <w:rtl/>
        </w:rPr>
        <w:t>ی</w:t>
      </w:r>
      <w:r w:rsidRPr="00297C1E">
        <w:rPr>
          <w:rFonts w:hint="eastAsia"/>
          <w:b/>
          <w:bCs/>
          <w:rtl/>
        </w:rPr>
        <w:t>ن‌ها</w:t>
      </w:r>
      <w:r w:rsidRPr="00297C1E">
        <w:rPr>
          <w:rFonts w:hint="cs"/>
          <w:b/>
          <w:bCs/>
          <w:rtl/>
        </w:rPr>
        <w:t>ی</w:t>
      </w:r>
      <w:r w:rsidRPr="00297C1E">
        <w:rPr>
          <w:b/>
          <w:bCs/>
          <w:rtl/>
        </w:rPr>
        <w:t xml:space="preserve"> غشاء سلول</w:t>
      </w:r>
      <w:r w:rsidRPr="00297C1E">
        <w:rPr>
          <w:rFonts w:hint="cs"/>
          <w:b/>
          <w:bCs/>
          <w:rtl/>
        </w:rPr>
        <w:t>ی</w:t>
      </w:r>
      <w:r w:rsidRPr="00297C1E">
        <w:rPr>
          <w:b/>
          <w:bCs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مطالعه پروتئ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غشاء سلول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فلورسانس مناسب است.</w:t>
      </w:r>
      <w:r w:rsidR="00F82C8D">
        <w:rPr>
          <w:rStyle w:val="FootnoteReference"/>
          <w:rtl/>
        </w:rPr>
        <w:footnoteReference w:id="8"/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 که </w:t>
      </w:r>
      <w:r w:rsidR="00F82C8D">
        <w:rPr>
          <w:rtl/>
        </w:rPr>
        <w:t>میکروسکوپ</w:t>
      </w:r>
      <w:r>
        <w:rPr>
          <w:rtl/>
        </w:rPr>
        <w:t xml:space="preserve"> فلورسانس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برچسب‌زدن پروتئ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خاص با رنگ‌ها</w:t>
      </w:r>
      <w:r>
        <w:rPr>
          <w:rFonts w:hint="cs"/>
          <w:rtl/>
        </w:rPr>
        <w:t>ی</w:t>
      </w:r>
      <w:r>
        <w:rPr>
          <w:rtl/>
        </w:rPr>
        <w:t xml:space="preserve"> فلورسانت استفاده شود، که امکان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eastAsia"/>
          <w:rtl/>
        </w:rPr>
        <w:t>ن‌ها</w:t>
      </w:r>
      <w:r>
        <w:rPr>
          <w:rtl/>
        </w:rPr>
        <w:t xml:space="preserve"> در سلول‌ها</w:t>
      </w:r>
      <w:r>
        <w:rPr>
          <w:rFonts w:hint="cs"/>
          <w:rtl/>
        </w:rPr>
        <w:t>ی</w:t>
      </w:r>
      <w:r>
        <w:rPr>
          <w:rtl/>
        </w:rPr>
        <w:t xml:space="preserve"> زنده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ACFD7B" w14:textId="77777777" w:rsidR="00297C1E" w:rsidRDefault="00297C1E" w:rsidP="00297C1E">
      <w:pPr>
        <w:rPr>
          <w:rtl/>
        </w:rPr>
      </w:pPr>
    </w:p>
    <w:p w14:paraId="78851C17" w14:textId="474E741F" w:rsidR="00297C1E" w:rsidRDefault="00297C1E" w:rsidP="00297C1E">
      <w:pPr>
        <w:rPr>
          <w:rtl/>
        </w:rPr>
      </w:pPr>
      <w:r w:rsidRPr="00297C1E">
        <w:rPr>
          <w:rFonts w:hint="cs"/>
          <w:b/>
          <w:bCs/>
          <w:rtl/>
        </w:rPr>
        <w:lastRenderedPageBreak/>
        <w:t>(</w:t>
      </w:r>
      <w:r>
        <w:rPr>
          <w:rFonts w:hint="cs"/>
          <w:b/>
          <w:bCs/>
          <w:rtl/>
        </w:rPr>
        <w:t>د</w:t>
      </w:r>
      <w:r w:rsidRPr="00297C1E">
        <w:rPr>
          <w:rFonts w:hint="cs"/>
          <w:b/>
          <w:bCs/>
          <w:rtl/>
        </w:rPr>
        <w:t>)</w:t>
      </w:r>
      <w:r w:rsidRPr="00297C1E">
        <w:rPr>
          <w:b/>
          <w:bCs/>
          <w:rtl/>
        </w:rPr>
        <w:t xml:space="preserve"> مشاهده کر</w:t>
      </w:r>
      <w:r w:rsidRPr="00297C1E">
        <w:rPr>
          <w:rFonts w:hint="cs"/>
          <w:b/>
          <w:bCs/>
          <w:rtl/>
        </w:rPr>
        <w:t>ی</w:t>
      </w:r>
      <w:r w:rsidRPr="00297C1E">
        <w:rPr>
          <w:rFonts w:hint="eastAsia"/>
          <w:b/>
          <w:bCs/>
          <w:rtl/>
        </w:rPr>
        <w:t>ستال‌ها</w:t>
      </w:r>
      <w:r w:rsidRPr="00297C1E">
        <w:rPr>
          <w:rFonts w:hint="cs"/>
          <w:b/>
          <w:bCs/>
          <w:rtl/>
        </w:rPr>
        <w:t>ی</w:t>
      </w:r>
      <w:r w:rsidRPr="00297C1E">
        <w:rPr>
          <w:b/>
          <w:bCs/>
          <w:rtl/>
        </w:rPr>
        <w:t xml:space="preserve"> و</w:t>
      </w:r>
      <w:r w:rsidRPr="00297C1E">
        <w:rPr>
          <w:rFonts w:hint="cs"/>
          <w:b/>
          <w:bCs/>
          <w:rtl/>
        </w:rPr>
        <w:t>ی</w:t>
      </w:r>
      <w:r w:rsidRPr="00297C1E">
        <w:rPr>
          <w:rFonts w:hint="eastAsia"/>
          <w:b/>
          <w:bCs/>
          <w:rtl/>
        </w:rPr>
        <w:t>تام</w:t>
      </w:r>
      <w:r w:rsidRPr="00297C1E">
        <w:rPr>
          <w:rFonts w:hint="cs"/>
          <w:b/>
          <w:bCs/>
          <w:rtl/>
        </w:rPr>
        <w:t>ی</w:t>
      </w:r>
      <w:r w:rsidRPr="00297C1E">
        <w:rPr>
          <w:rFonts w:hint="eastAsia"/>
          <w:b/>
          <w:bCs/>
          <w:rtl/>
        </w:rPr>
        <w:t>ن</w:t>
      </w:r>
      <w:r w:rsidRPr="00297C1E">
        <w:rPr>
          <w:b/>
          <w:bCs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مشاهده کر</w:t>
      </w:r>
      <w:r>
        <w:rPr>
          <w:rFonts w:hint="cs"/>
          <w:rtl/>
        </w:rPr>
        <w:t>ی</w:t>
      </w:r>
      <w:r>
        <w:rPr>
          <w:rFonts w:hint="eastAsia"/>
          <w:rtl/>
        </w:rPr>
        <w:t>ستال‌ها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تام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قطب‌نما</w:t>
      </w:r>
      <w:r>
        <w:rPr>
          <w:rFonts w:hint="cs"/>
          <w:rtl/>
        </w:rPr>
        <w:t>یی</w:t>
      </w:r>
      <w:r>
        <w:rPr>
          <w:rtl/>
        </w:rPr>
        <w:t xml:space="preserve"> مناسب است.</w:t>
      </w:r>
      <w:r w:rsidR="00776E49">
        <w:rPr>
          <w:rStyle w:val="FootnoteReference"/>
          <w:rtl/>
        </w:rPr>
        <w:footnoteReference w:id="9"/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 که </w:t>
      </w:r>
      <w:r w:rsidR="00F82C8D">
        <w:rPr>
          <w:rtl/>
        </w:rPr>
        <w:t>میکروسکوپ</w:t>
      </w:r>
      <w:r>
        <w:rPr>
          <w:rtl/>
        </w:rPr>
        <w:t xml:space="preserve"> قطب‌نما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از دوشکست</w:t>
      </w:r>
      <w:r>
        <w:rPr>
          <w:rFonts w:hint="cs"/>
          <w:rtl/>
        </w:rPr>
        <w:t>ی</w:t>
      </w:r>
      <w:r>
        <w:rPr>
          <w:rtl/>
        </w:rPr>
        <w:t xml:space="preserve"> کر</w:t>
      </w:r>
      <w:r>
        <w:rPr>
          <w:rFonts w:hint="cs"/>
          <w:rtl/>
        </w:rPr>
        <w:t>ی</w:t>
      </w:r>
      <w:r>
        <w:rPr>
          <w:rFonts w:hint="eastAsia"/>
          <w:rtl/>
        </w:rPr>
        <w:t>ستال‌ها</w:t>
      </w:r>
      <w:r>
        <w:rPr>
          <w:rtl/>
        </w:rPr>
        <w:t xml:space="preserve"> استفاده شود،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درباره ساختار آن‌</w:t>
      </w:r>
      <w:r>
        <w:rPr>
          <w:rFonts w:hint="eastAsia"/>
          <w:rtl/>
        </w:rPr>
        <w:t>ها</w:t>
      </w:r>
      <w:r>
        <w:rPr>
          <w:rtl/>
        </w:rPr>
        <w:t xml:space="preserve"> ارائه دهد.</w:t>
      </w:r>
    </w:p>
    <w:p w14:paraId="25939857" w14:textId="77777777" w:rsidR="00297C1E" w:rsidRDefault="00297C1E" w:rsidP="00297C1E">
      <w:pPr>
        <w:rPr>
          <w:rtl/>
        </w:rPr>
      </w:pPr>
    </w:p>
    <w:p w14:paraId="2A48105B" w14:textId="716953DB" w:rsidR="00297C1E" w:rsidRDefault="00297C1E" w:rsidP="00297C1E">
      <w:pPr>
        <w:rPr>
          <w:rtl/>
        </w:rPr>
      </w:pPr>
      <w:r w:rsidRPr="00297C1E">
        <w:rPr>
          <w:rFonts w:hint="cs"/>
          <w:b/>
          <w:bCs/>
          <w:rtl/>
        </w:rPr>
        <w:t>(ر)</w:t>
      </w:r>
      <w:r w:rsidRPr="00297C1E">
        <w:rPr>
          <w:b/>
          <w:bCs/>
          <w:rtl/>
        </w:rPr>
        <w:t xml:space="preserve"> گرفتن تصو</w:t>
      </w:r>
      <w:r w:rsidRPr="00297C1E">
        <w:rPr>
          <w:rFonts w:hint="cs"/>
          <w:b/>
          <w:bCs/>
          <w:rtl/>
        </w:rPr>
        <w:t>ی</w:t>
      </w:r>
      <w:r w:rsidRPr="00297C1E">
        <w:rPr>
          <w:rFonts w:hint="eastAsia"/>
          <w:b/>
          <w:bCs/>
          <w:rtl/>
        </w:rPr>
        <w:t>ر</w:t>
      </w:r>
      <w:r w:rsidRPr="00297C1E">
        <w:rPr>
          <w:b/>
          <w:bCs/>
          <w:rtl/>
        </w:rPr>
        <w:t xml:space="preserve"> </w:t>
      </w:r>
      <w:r w:rsidR="00F82C8D">
        <w:rPr>
          <w:rFonts w:hint="cs"/>
          <w:b/>
          <w:bCs/>
          <w:rtl/>
        </w:rPr>
        <w:t>۲</w:t>
      </w:r>
      <w:r w:rsidRPr="00297C1E">
        <w:rPr>
          <w:b/>
          <w:bCs/>
          <w:rtl/>
        </w:rPr>
        <w:t>-بعد</w:t>
      </w:r>
      <w:r w:rsidRPr="00297C1E">
        <w:rPr>
          <w:rFonts w:hint="cs"/>
          <w:b/>
          <w:bCs/>
          <w:rtl/>
        </w:rPr>
        <w:t>ی</w:t>
      </w:r>
      <w:r w:rsidRPr="00297C1E">
        <w:rPr>
          <w:b/>
          <w:bCs/>
          <w:rtl/>
        </w:rPr>
        <w:t xml:space="preserve"> از ارگان‌ها</w:t>
      </w:r>
      <w:r w:rsidRPr="00297C1E">
        <w:rPr>
          <w:rFonts w:hint="cs"/>
          <w:b/>
          <w:bCs/>
          <w:rtl/>
        </w:rPr>
        <w:t>ی</w:t>
      </w:r>
      <w:r w:rsidRPr="00297C1E">
        <w:rPr>
          <w:b/>
          <w:bCs/>
          <w:rtl/>
        </w:rPr>
        <w:t xml:space="preserve"> داخل</w:t>
      </w:r>
      <w:r w:rsidRPr="00297C1E">
        <w:rPr>
          <w:rFonts w:hint="cs"/>
          <w:b/>
          <w:bCs/>
          <w:rtl/>
        </w:rPr>
        <w:t>ی</w:t>
      </w:r>
      <w:r w:rsidRPr="00297C1E">
        <w:rPr>
          <w:b/>
          <w:bCs/>
          <w:rtl/>
        </w:rPr>
        <w:t xml:space="preserve"> و جزئ</w:t>
      </w:r>
      <w:r w:rsidRPr="00297C1E">
        <w:rPr>
          <w:rFonts w:hint="cs"/>
          <w:b/>
          <w:bCs/>
          <w:rtl/>
        </w:rPr>
        <w:t>ی</w:t>
      </w:r>
      <w:r w:rsidRPr="00297C1E">
        <w:rPr>
          <w:rFonts w:hint="eastAsia"/>
          <w:b/>
          <w:bCs/>
          <w:rtl/>
        </w:rPr>
        <w:t>ات</w:t>
      </w:r>
      <w:r w:rsidRPr="00297C1E">
        <w:rPr>
          <w:b/>
          <w:bCs/>
          <w:rtl/>
        </w:rPr>
        <w:t xml:space="preserve"> سلول</w:t>
      </w:r>
      <w:r w:rsidRPr="00297C1E">
        <w:rPr>
          <w:rFonts w:hint="cs"/>
          <w:b/>
          <w:bCs/>
          <w:rtl/>
        </w:rPr>
        <w:t>ی</w:t>
      </w:r>
      <w:r w:rsidRPr="00297C1E">
        <w:rPr>
          <w:b/>
          <w:bCs/>
          <w:rtl/>
        </w:rPr>
        <w:t xml:space="preserve"> </w:t>
      </w:r>
      <w:r w:rsidRPr="00297C1E">
        <w:rPr>
          <w:rFonts w:hint="cs"/>
          <w:b/>
          <w:bCs/>
          <w:rtl/>
        </w:rPr>
        <w:t>ی</w:t>
      </w:r>
      <w:r w:rsidRPr="00297C1E">
        <w:rPr>
          <w:rFonts w:hint="eastAsia"/>
          <w:b/>
          <w:bCs/>
          <w:rtl/>
        </w:rPr>
        <w:t>ک</w:t>
      </w:r>
      <w:r w:rsidRPr="00297C1E">
        <w:rPr>
          <w:b/>
          <w:bCs/>
          <w:rtl/>
        </w:rPr>
        <w:t xml:space="preserve"> نمونه نازک: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گرفتن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 w:rsidR="00F82C8D">
        <w:rPr>
          <w:rFonts w:hint="cs"/>
          <w:rtl/>
        </w:rPr>
        <w:t>دوبعدی</w:t>
      </w:r>
      <w:r>
        <w:rPr>
          <w:rtl/>
        </w:rPr>
        <w:t xml:space="preserve"> از ارگان‌ها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و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سلول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نمونه نازک،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</w:t>
      </w:r>
      <w:r w:rsidR="00F82C8D">
        <w:rPr>
          <w:rtl/>
        </w:rPr>
        <w:t>برایت‌فیلد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کانفوکال مناسب است. </w:t>
      </w:r>
      <w:r w:rsidR="00F82C8D">
        <w:rPr>
          <w:rtl/>
        </w:rPr>
        <w:t>میکروسکوپ</w:t>
      </w:r>
      <w:r>
        <w:rPr>
          <w:rtl/>
        </w:rPr>
        <w:t xml:space="preserve"> </w:t>
      </w:r>
      <w:r w:rsidR="00F82C8D">
        <w:rPr>
          <w:rtl/>
        </w:rPr>
        <w:t>برایت‌فیلد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از نمونه را ارائه دهد، در حال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 w:rsidR="00F82C8D">
        <w:rPr>
          <w:rtl/>
        </w:rPr>
        <w:t>میکروسکوپ</w:t>
      </w:r>
      <w:r>
        <w:rPr>
          <w:rtl/>
        </w:rPr>
        <w:t xml:space="preserve"> کانفوکال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رزولوشن بالاتر و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82C8D">
        <w:rPr>
          <w:rFonts w:hint="cs"/>
          <w:rtl/>
        </w:rPr>
        <w:t>سه‌بعدی</w:t>
      </w:r>
      <w:r>
        <w:rPr>
          <w:rtl/>
        </w:rPr>
        <w:t xml:space="preserve"> را فراهم کند.</w:t>
      </w:r>
      <w:r w:rsidR="00F30246">
        <w:rPr>
          <w:rStyle w:val="FootnoteReference"/>
          <w:rtl/>
        </w:rPr>
        <w:footnoteReference w:id="10"/>
      </w:r>
    </w:p>
    <w:p w14:paraId="29A8493A" w14:textId="77777777" w:rsidR="00297C1E" w:rsidRDefault="00297C1E" w:rsidP="00297C1E">
      <w:pPr>
        <w:rPr>
          <w:rtl/>
        </w:rPr>
      </w:pPr>
    </w:p>
    <w:p w14:paraId="380E0B90" w14:textId="524B9854" w:rsidR="00297C1E" w:rsidRDefault="00297C1E" w:rsidP="00297C1E">
      <w:pPr>
        <w:rPr>
          <w:rtl/>
        </w:rPr>
      </w:pPr>
      <w:r w:rsidRPr="00297C1E">
        <w:rPr>
          <w:rFonts w:hint="cs"/>
          <w:b/>
          <w:bCs/>
          <w:rtl/>
        </w:rPr>
        <w:t>(ز)</w:t>
      </w:r>
      <w:r w:rsidRPr="00297C1E">
        <w:rPr>
          <w:b/>
          <w:bCs/>
          <w:rtl/>
        </w:rPr>
        <w:t xml:space="preserve"> گرفتن تصو</w:t>
      </w:r>
      <w:r w:rsidRPr="00297C1E">
        <w:rPr>
          <w:rFonts w:hint="cs"/>
          <w:b/>
          <w:bCs/>
          <w:rtl/>
        </w:rPr>
        <w:t>ی</w:t>
      </w:r>
      <w:r w:rsidRPr="00297C1E">
        <w:rPr>
          <w:rFonts w:hint="eastAsia"/>
          <w:b/>
          <w:bCs/>
          <w:rtl/>
        </w:rPr>
        <w:t>ر</w:t>
      </w:r>
      <w:r w:rsidRPr="00297C1E">
        <w:rPr>
          <w:b/>
          <w:bCs/>
          <w:rtl/>
        </w:rPr>
        <w:t xml:space="preserve"> </w:t>
      </w:r>
      <w:r w:rsidR="00F82C8D">
        <w:rPr>
          <w:rFonts w:hint="cs"/>
          <w:b/>
          <w:bCs/>
          <w:rtl/>
        </w:rPr>
        <w:t>۳</w:t>
      </w:r>
      <w:r w:rsidRPr="00297C1E">
        <w:rPr>
          <w:b/>
          <w:bCs/>
          <w:rtl/>
        </w:rPr>
        <w:t>-بعد</w:t>
      </w:r>
      <w:r w:rsidRPr="00297C1E">
        <w:rPr>
          <w:rFonts w:hint="cs"/>
          <w:b/>
          <w:bCs/>
          <w:rtl/>
        </w:rPr>
        <w:t>ی</w:t>
      </w:r>
      <w:r w:rsidRPr="00297C1E">
        <w:rPr>
          <w:b/>
          <w:bCs/>
          <w:rtl/>
        </w:rPr>
        <w:t xml:space="preserve"> از ساختار سطح</w:t>
      </w:r>
      <w:r w:rsidRPr="00297C1E">
        <w:rPr>
          <w:rFonts w:hint="cs"/>
          <w:b/>
          <w:bCs/>
          <w:rtl/>
        </w:rPr>
        <w:t>ی</w:t>
      </w:r>
      <w:r w:rsidRPr="00297C1E">
        <w:rPr>
          <w:b/>
          <w:bCs/>
          <w:rtl/>
        </w:rPr>
        <w:t xml:space="preserve"> </w:t>
      </w:r>
      <w:r w:rsidRPr="00297C1E">
        <w:rPr>
          <w:rFonts w:hint="cs"/>
          <w:b/>
          <w:bCs/>
          <w:rtl/>
        </w:rPr>
        <w:t>ی</w:t>
      </w:r>
      <w:r w:rsidRPr="00297C1E">
        <w:rPr>
          <w:rFonts w:hint="eastAsia"/>
          <w:b/>
          <w:bCs/>
          <w:rtl/>
        </w:rPr>
        <w:t>ک</w:t>
      </w:r>
      <w:r w:rsidRPr="00297C1E">
        <w:rPr>
          <w:b/>
          <w:bCs/>
          <w:rtl/>
        </w:rPr>
        <w:t xml:space="preserve"> نمونه ضخ</w:t>
      </w:r>
      <w:r w:rsidRPr="00297C1E">
        <w:rPr>
          <w:rFonts w:hint="cs"/>
          <w:b/>
          <w:bCs/>
          <w:rtl/>
        </w:rPr>
        <w:t>ی</w:t>
      </w:r>
      <w:r w:rsidRPr="00297C1E">
        <w:rPr>
          <w:rFonts w:hint="eastAsia"/>
          <w:b/>
          <w:bCs/>
          <w:rtl/>
        </w:rPr>
        <w:t>م</w:t>
      </w:r>
      <w:r w:rsidRPr="00297C1E">
        <w:rPr>
          <w:b/>
          <w:bCs/>
          <w:rtl/>
        </w:rPr>
        <w:t xml:space="preserve"> و نسبتاً ثابت: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گرفتن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 w:rsidR="00F82C8D">
        <w:rPr>
          <w:rtl/>
        </w:rPr>
        <w:t>سه‌بعدی</w:t>
      </w:r>
      <w:r>
        <w:rPr>
          <w:rtl/>
        </w:rPr>
        <w:t xml:space="preserve"> از ساختار سطح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نمونه ضخ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نسبتاً ثابت،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کروسکوپ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tl/>
        </w:rPr>
        <w:t xml:space="preserve"> اسکن (</w:t>
      </w:r>
      <w:r>
        <w:t>SEM</w:t>
      </w:r>
      <w:r>
        <w:rPr>
          <w:rtl/>
        </w:rPr>
        <w:t>) مناسب است.</w:t>
      </w:r>
      <w:r w:rsidR="00443494">
        <w:rPr>
          <w:rStyle w:val="FootnoteReference"/>
          <w:rtl/>
        </w:rPr>
        <w:footnoteReference w:id="11"/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 که </w:t>
      </w:r>
      <w:r>
        <w:t>SEM‌</w:t>
      </w:r>
      <w:r>
        <w:rPr>
          <w:rtl/>
        </w:rPr>
        <w:t>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ربردار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82C8D">
        <w:rPr>
          <w:rtl/>
        </w:rPr>
        <w:t>سه‌بعدی</w:t>
      </w:r>
      <w:r>
        <w:rPr>
          <w:rtl/>
        </w:rPr>
        <w:t xml:space="preserve"> با رزولوش</w:t>
      </w:r>
      <w:r>
        <w:rPr>
          <w:rFonts w:hint="eastAsia"/>
          <w:rtl/>
        </w:rPr>
        <w:t>ن</w:t>
      </w:r>
      <w:r>
        <w:rPr>
          <w:rtl/>
        </w:rPr>
        <w:t xml:space="preserve"> بالا از سطح نمونه‌ها را فراهم کنند.</w:t>
      </w:r>
    </w:p>
    <w:p w14:paraId="0DDE76D2" w14:textId="77777777" w:rsidR="00297C1E" w:rsidRDefault="00297C1E" w:rsidP="00297C1E">
      <w:pPr>
        <w:rPr>
          <w:rtl/>
        </w:rPr>
      </w:pPr>
    </w:p>
    <w:p w14:paraId="2A811229" w14:textId="409C7CA0" w:rsidR="00297C1E" w:rsidRDefault="00E60B4D" w:rsidP="00297C1E">
      <w:pPr>
        <w:rPr>
          <w:rtl/>
        </w:rPr>
      </w:pPr>
      <w:r w:rsidRPr="00E60B4D">
        <w:rPr>
          <w:rFonts w:hint="cs"/>
          <w:b/>
          <w:bCs/>
          <w:rtl/>
        </w:rPr>
        <w:t>(و)</w:t>
      </w:r>
      <w:r w:rsidR="00297C1E" w:rsidRPr="00E60B4D">
        <w:rPr>
          <w:b/>
          <w:bCs/>
          <w:rtl/>
        </w:rPr>
        <w:t xml:space="preserve"> تصو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rFonts w:hint="eastAsia"/>
          <w:b/>
          <w:bCs/>
          <w:rtl/>
        </w:rPr>
        <w:t>ربردار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b/>
          <w:bCs/>
          <w:rtl/>
        </w:rPr>
        <w:t xml:space="preserve"> </w:t>
      </w:r>
      <w:r w:rsidR="00F82C8D">
        <w:rPr>
          <w:rFonts w:hint="cs"/>
          <w:b/>
          <w:bCs/>
          <w:rtl/>
        </w:rPr>
        <w:t>۳</w:t>
      </w:r>
      <w:r w:rsidR="00297C1E" w:rsidRPr="00E60B4D">
        <w:rPr>
          <w:b/>
          <w:bCs/>
          <w:rtl/>
        </w:rPr>
        <w:t>-بعد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b/>
          <w:bCs/>
          <w:rtl/>
        </w:rPr>
        <w:t xml:space="preserve"> از سلول‌ها در 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rFonts w:hint="eastAsia"/>
          <w:b/>
          <w:bCs/>
          <w:rtl/>
        </w:rPr>
        <w:t>ک</w:t>
      </w:r>
      <w:r w:rsidR="00297C1E" w:rsidRPr="00E60B4D">
        <w:rPr>
          <w:b/>
          <w:bCs/>
          <w:rtl/>
        </w:rPr>
        <w:t xml:space="preserve"> نمونه نازک، زنده:</w:t>
      </w:r>
      <w:r w:rsidR="00297C1E">
        <w:rPr>
          <w:rtl/>
        </w:rPr>
        <w:t xml:space="preserve"> برا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تصو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ربردار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</w:t>
      </w:r>
      <w:r w:rsidR="00F82C8D">
        <w:rPr>
          <w:rtl/>
        </w:rPr>
        <w:t>سه‌بعدی</w:t>
      </w:r>
      <w:r w:rsidR="00297C1E">
        <w:rPr>
          <w:rtl/>
        </w:rPr>
        <w:t xml:space="preserve"> از سلول‌ها در 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ک</w:t>
      </w:r>
      <w:r w:rsidR="00297C1E">
        <w:rPr>
          <w:rtl/>
        </w:rPr>
        <w:t xml:space="preserve"> نمونه نازک، زنده، استفاده از 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ک</w:t>
      </w:r>
      <w:r w:rsidR="00297C1E">
        <w:rPr>
          <w:rtl/>
        </w:rPr>
        <w:t xml:space="preserve"> م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کروسکوپ</w:t>
      </w:r>
      <w:r w:rsidR="00297C1E">
        <w:rPr>
          <w:rtl/>
        </w:rPr>
        <w:t xml:space="preserve"> کانفوکال مناسب است. ا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ن</w:t>
      </w:r>
      <w:r w:rsidR="00297C1E">
        <w:rPr>
          <w:rtl/>
        </w:rPr>
        <w:t xml:space="preserve"> به ا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ن</w:t>
      </w:r>
      <w:r w:rsidR="00297C1E">
        <w:rPr>
          <w:rtl/>
        </w:rPr>
        <w:t xml:space="preserve"> دل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ل</w:t>
      </w:r>
      <w:r w:rsidR="00297C1E">
        <w:rPr>
          <w:rtl/>
        </w:rPr>
        <w:t xml:space="preserve"> است که </w:t>
      </w:r>
      <w:r w:rsidR="00F82C8D">
        <w:rPr>
          <w:rtl/>
        </w:rPr>
        <w:t>میکروسکوپ</w:t>
      </w:r>
      <w:r w:rsidR="00297C1E">
        <w:rPr>
          <w:rtl/>
        </w:rPr>
        <w:t xml:space="preserve"> کانفوکال م</w:t>
      </w:r>
      <w:r w:rsidR="00297C1E">
        <w:rPr>
          <w:rFonts w:hint="cs"/>
          <w:rtl/>
        </w:rPr>
        <w:t>ی‌</w:t>
      </w:r>
      <w:r w:rsidR="00297C1E">
        <w:rPr>
          <w:rFonts w:hint="eastAsia"/>
          <w:rtl/>
        </w:rPr>
        <w:t>تواند</w:t>
      </w:r>
      <w:r w:rsidR="00297C1E">
        <w:rPr>
          <w:rtl/>
        </w:rPr>
        <w:t xml:space="preserve"> تصو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ربردار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</w:t>
      </w:r>
      <w:r w:rsidR="00F82C8D">
        <w:rPr>
          <w:rtl/>
        </w:rPr>
        <w:t>سه‌بعدی</w:t>
      </w:r>
      <w:r w:rsidR="00297C1E">
        <w:rPr>
          <w:rtl/>
        </w:rPr>
        <w:t xml:space="preserve"> با رزولوشن بالا از سلول‌ها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ز</w:t>
      </w:r>
      <w:r w:rsidR="00297C1E">
        <w:rPr>
          <w:rFonts w:hint="eastAsia"/>
          <w:rtl/>
        </w:rPr>
        <w:t>نده</w:t>
      </w:r>
      <w:r w:rsidR="00297C1E">
        <w:rPr>
          <w:rtl/>
        </w:rPr>
        <w:t xml:space="preserve"> را بدون آس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ب</w:t>
      </w:r>
      <w:r w:rsidR="00297C1E">
        <w:rPr>
          <w:rtl/>
        </w:rPr>
        <w:t xml:space="preserve"> د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دن</w:t>
      </w:r>
      <w:r w:rsidR="00297C1E">
        <w:rPr>
          <w:rtl/>
        </w:rPr>
        <w:t xml:space="preserve"> آن‌ها فراهم کند.</w:t>
      </w:r>
    </w:p>
    <w:p w14:paraId="34A26764" w14:textId="77777777" w:rsidR="00297C1E" w:rsidRDefault="00297C1E" w:rsidP="00297C1E">
      <w:pPr>
        <w:rPr>
          <w:rtl/>
        </w:rPr>
      </w:pPr>
    </w:p>
    <w:p w14:paraId="55653F85" w14:textId="0AA02809" w:rsidR="00297C1E" w:rsidRDefault="00E60B4D" w:rsidP="00297C1E">
      <w:pPr>
        <w:rPr>
          <w:rtl/>
        </w:rPr>
      </w:pPr>
      <w:r w:rsidRPr="00E60B4D">
        <w:rPr>
          <w:rFonts w:hint="cs"/>
          <w:b/>
          <w:bCs/>
          <w:rtl/>
        </w:rPr>
        <w:t>(ه)</w:t>
      </w:r>
      <w:r w:rsidR="00297C1E" w:rsidRPr="00E60B4D">
        <w:rPr>
          <w:b/>
          <w:bCs/>
          <w:rtl/>
        </w:rPr>
        <w:t xml:space="preserve"> مطالعه ساختار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b/>
          <w:bCs/>
          <w:rtl/>
        </w:rPr>
        <w:t xml:space="preserve"> و عملکرد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b/>
          <w:bCs/>
          <w:rtl/>
        </w:rPr>
        <w:t xml:space="preserve"> نورون‌ها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b/>
          <w:bCs/>
          <w:rtl/>
        </w:rPr>
        <w:t xml:space="preserve"> هرم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b/>
          <w:bCs/>
          <w:rtl/>
        </w:rPr>
        <w:t xml:space="preserve"> مغز:</w:t>
      </w:r>
      <w:r w:rsidR="00297C1E">
        <w:rPr>
          <w:rtl/>
        </w:rPr>
        <w:t xml:space="preserve"> برا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مطالعه ساختار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و عملکرد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نورون‌ها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هرم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مغز، استفاده از 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ک</w:t>
      </w:r>
      <w:r w:rsidR="00297C1E">
        <w:rPr>
          <w:rtl/>
        </w:rPr>
        <w:t xml:space="preserve"> م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کروسکوپ</w:t>
      </w:r>
      <w:r w:rsidR="00297C1E">
        <w:rPr>
          <w:rtl/>
        </w:rPr>
        <w:t xml:space="preserve"> </w:t>
      </w:r>
      <w:r w:rsidR="00F82C8D">
        <w:rPr>
          <w:rtl/>
        </w:rPr>
        <w:t>سوپر رزولوشن</w:t>
      </w:r>
      <w:r w:rsidR="00297C1E">
        <w:rPr>
          <w:rtl/>
        </w:rPr>
        <w:t xml:space="preserve"> مناسب است. ا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ن</w:t>
      </w:r>
      <w:r w:rsidR="00297C1E">
        <w:rPr>
          <w:rtl/>
        </w:rPr>
        <w:t xml:space="preserve"> به ا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ن</w:t>
      </w:r>
      <w:r w:rsidR="00297C1E">
        <w:rPr>
          <w:rtl/>
        </w:rPr>
        <w:t xml:space="preserve"> دل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ل</w:t>
      </w:r>
      <w:r w:rsidR="00297C1E">
        <w:rPr>
          <w:rtl/>
        </w:rPr>
        <w:t xml:space="preserve"> است که </w:t>
      </w:r>
      <w:r w:rsidR="00F82C8D">
        <w:rPr>
          <w:rtl/>
        </w:rPr>
        <w:t>میکروسکوپ</w:t>
      </w:r>
      <w:r w:rsidR="00297C1E">
        <w:rPr>
          <w:rtl/>
        </w:rPr>
        <w:t xml:space="preserve"> </w:t>
      </w:r>
      <w:r w:rsidR="00F82C8D">
        <w:rPr>
          <w:rtl/>
        </w:rPr>
        <w:t>سوپر رزولوشن</w:t>
      </w:r>
      <w:r w:rsidR="00297C1E">
        <w:rPr>
          <w:rtl/>
        </w:rPr>
        <w:t xml:space="preserve"> م</w:t>
      </w:r>
      <w:r w:rsidR="00297C1E">
        <w:rPr>
          <w:rFonts w:hint="cs"/>
          <w:rtl/>
        </w:rPr>
        <w:t>ی‌</w:t>
      </w:r>
      <w:r w:rsidR="00297C1E">
        <w:rPr>
          <w:rFonts w:hint="eastAsia"/>
          <w:rtl/>
        </w:rPr>
        <w:t>تواند</w:t>
      </w:r>
      <w:r w:rsidR="00297C1E">
        <w:rPr>
          <w:rtl/>
        </w:rPr>
        <w:t xml:space="preserve"> </w:t>
      </w:r>
      <w:r w:rsidR="00443494">
        <w:rPr>
          <w:rStyle w:val="FootnoteReference"/>
          <w:rtl/>
        </w:rPr>
        <w:lastRenderedPageBreak/>
        <w:footnoteReference w:id="12"/>
      </w:r>
      <w:r w:rsidR="00297C1E">
        <w:rPr>
          <w:rtl/>
        </w:rPr>
        <w:t>رزولوشن بالاتر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نسبت به </w:t>
      </w:r>
      <w:r w:rsidR="00F82C8D">
        <w:rPr>
          <w:rtl/>
        </w:rPr>
        <w:t>میکروسکوپ</w:t>
      </w:r>
      <w:r w:rsidR="00297C1E">
        <w:rPr>
          <w:rtl/>
        </w:rPr>
        <w:t xml:space="preserve"> نور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سنت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ارائه د</w:t>
      </w:r>
      <w:r w:rsidR="00297C1E">
        <w:rPr>
          <w:rFonts w:hint="eastAsia"/>
          <w:rtl/>
        </w:rPr>
        <w:t>هد،</w:t>
      </w:r>
      <w:r w:rsidR="00297C1E">
        <w:rPr>
          <w:rtl/>
        </w:rPr>
        <w:t xml:space="preserve"> که امکان تصو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ربردار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دق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ق</w:t>
      </w:r>
      <w:r w:rsidR="00297C1E">
        <w:rPr>
          <w:rtl/>
        </w:rPr>
        <w:t xml:space="preserve"> از ساختارها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کوچک را فراهم م</w:t>
      </w:r>
      <w:r w:rsidR="00297C1E">
        <w:rPr>
          <w:rFonts w:hint="cs"/>
          <w:rtl/>
        </w:rPr>
        <w:t>ی‌</w:t>
      </w:r>
      <w:r w:rsidR="00297C1E">
        <w:rPr>
          <w:rFonts w:hint="eastAsia"/>
          <w:rtl/>
        </w:rPr>
        <w:t>کند</w:t>
      </w:r>
      <w:r w:rsidR="00297C1E">
        <w:rPr>
          <w:rtl/>
        </w:rPr>
        <w:t>.</w:t>
      </w:r>
    </w:p>
    <w:p w14:paraId="2842A324" w14:textId="77777777" w:rsidR="00297C1E" w:rsidRDefault="00297C1E" w:rsidP="00297C1E">
      <w:pPr>
        <w:rPr>
          <w:rtl/>
        </w:rPr>
      </w:pPr>
    </w:p>
    <w:p w14:paraId="0ECB65D7" w14:textId="4D484D75" w:rsidR="00297C1E" w:rsidRPr="00297C1E" w:rsidRDefault="00E60B4D" w:rsidP="00297C1E">
      <w:r w:rsidRPr="00E60B4D">
        <w:rPr>
          <w:rFonts w:hint="cs"/>
          <w:b/>
          <w:bCs/>
          <w:rtl/>
        </w:rPr>
        <w:t>(ی)</w:t>
      </w:r>
      <w:r w:rsidR="00297C1E" w:rsidRPr="00E60B4D">
        <w:rPr>
          <w:b/>
          <w:bCs/>
          <w:rtl/>
        </w:rPr>
        <w:t xml:space="preserve"> ساخت تصاو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rFonts w:hint="eastAsia"/>
          <w:b/>
          <w:bCs/>
          <w:rtl/>
        </w:rPr>
        <w:t>ر</w:t>
      </w:r>
      <w:r w:rsidR="00297C1E" w:rsidRPr="00E60B4D">
        <w:rPr>
          <w:b/>
          <w:bCs/>
          <w:rtl/>
        </w:rPr>
        <w:t xml:space="preserve"> ه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rFonts w:hint="eastAsia"/>
          <w:b/>
          <w:bCs/>
          <w:rtl/>
        </w:rPr>
        <w:t>ستوپاتولوژ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b/>
          <w:bCs/>
          <w:rtl/>
        </w:rPr>
        <w:t xml:space="preserve"> از </w:t>
      </w:r>
      <w:r w:rsidR="00297C1E" w:rsidRPr="00E60B4D">
        <w:rPr>
          <w:rFonts w:hint="cs"/>
          <w:b/>
          <w:bCs/>
          <w:rtl/>
        </w:rPr>
        <w:t>ی</w:t>
      </w:r>
      <w:r w:rsidR="00297C1E" w:rsidRPr="00E60B4D">
        <w:rPr>
          <w:rFonts w:hint="eastAsia"/>
          <w:b/>
          <w:bCs/>
          <w:rtl/>
        </w:rPr>
        <w:t>ک</w:t>
      </w:r>
      <w:r w:rsidR="00297C1E" w:rsidRPr="00E60B4D">
        <w:rPr>
          <w:b/>
          <w:bCs/>
          <w:rtl/>
        </w:rPr>
        <w:t xml:space="preserve"> بافت بدن:</w:t>
      </w:r>
      <w:r w:rsidR="00297C1E">
        <w:rPr>
          <w:rtl/>
        </w:rPr>
        <w:t xml:space="preserve"> برا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ساخت تصاو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ر</w:t>
      </w:r>
      <w:r w:rsidR="00297C1E">
        <w:rPr>
          <w:rtl/>
        </w:rPr>
        <w:t xml:space="preserve"> ه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ستوپاتولوژ</w:t>
      </w:r>
      <w:r w:rsidR="00297C1E">
        <w:rPr>
          <w:rFonts w:hint="cs"/>
          <w:rtl/>
        </w:rPr>
        <w:t>ی</w:t>
      </w:r>
      <w:r w:rsidR="00297C1E">
        <w:rPr>
          <w:rtl/>
        </w:rPr>
        <w:t xml:space="preserve"> از 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ک</w:t>
      </w:r>
      <w:r w:rsidR="00297C1E">
        <w:rPr>
          <w:rtl/>
        </w:rPr>
        <w:t xml:space="preserve"> بافت بدن، استفاده از 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ک</w:t>
      </w:r>
      <w:r w:rsidR="00297C1E">
        <w:rPr>
          <w:rtl/>
        </w:rPr>
        <w:t xml:space="preserve"> م</w:t>
      </w:r>
      <w:r w:rsidR="00297C1E">
        <w:rPr>
          <w:rFonts w:hint="cs"/>
          <w:rtl/>
        </w:rPr>
        <w:t>ی</w:t>
      </w:r>
      <w:r w:rsidR="00297C1E">
        <w:rPr>
          <w:rFonts w:hint="eastAsia"/>
          <w:rtl/>
        </w:rPr>
        <w:t>کروسکوپ</w:t>
      </w:r>
      <w:r w:rsidR="00297C1E">
        <w:rPr>
          <w:rtl/>
        </w:rPr>
        <w:t xml:space="preserve"> </w:t>
      </w:r>
      <w:r w:rsidR="00F82C8D">
        <w:rPr>
          <w:rtl/>
        </w:rPr>
        <w:t>برایت‌فیلد</w:t>
      </w:r>
      <w:r w:rsidR="00443494">
        <w:rPr>
          <w:rFonts w:hint="cs"/>
          <w:rtl/>
        </w:rPr>
        <w:t xml:space="preserve"> مرکب</w:t>
      </w:r>
      <w:r w:rsidR="00297C1E">
        <w:rPr>
          <w:rtl/>
        </w:rPr>
        <w:t xml:space="preserve"> مناسب است. </w:t>
      </w:r>
      <w:r w:rsidR="00443494">
        <w:rPr>
          <w:rFonts w:hint="cs"/>
          <w:rtl/>
        </w:rPr>
        <w:t>در این روش از نور روشن برای روشنایی نمونه استفاده می‌شود و یک تصویر معکوس با بزرگنمایی و وضوح بالا ارائه می‌شود.</w:t>
      </w:r>
      <w:r w:rsidR="00443494">
        <w:rPr>
          <w:rStyle w:val="FootnoteReference"/>
          <w:rtl/>
        </w:rPr>
        <w:footnoteReference w:id="13"/>
      </w:r>
    </w:p>
    <w:sectPr w:rsidR="00297C1E" w:rsidRPr="00297C1E" w:rsidSect="0087201C">
      <w:headerReference w:type="first" r:id="rId8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0F05B" w14:textId="77777777" w:rsidR="009E29E7" w:rsidRDefault="009E29E7" w:rsidP="002D2464">
      <w:r>
        <w:separator/>
      </w:r>
    </w:p>
  </w:endnote>
  <w:endnote w:type="continuationSeparator" w:id="0">
    <w:p w14:paraId="0953A308" w14:textId="77777777" w:rsidR="009E29E7" w:rsidRDefault="009E29E7" w:rsidP="002D2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F6830" w14:textId="77777777" w:rsidR="009E29E7" w:rsidRDefault="009E29E7" w:rsidP="002D2464">
      <w:r>
        <w:separator/>
      </w:r>
    </w:p>
  </w:footnote>
  <w:footnote w:type="continuationSeparator" w:id="0">
    <w:p w14:paraId="4A117493" w14:textId="77777777" w:rsidR="009E29E7" w:rsidRDefault="009E29E7" w:rsidP="002D2464">
      <w:r>
        <w:continuationSeparator/>
      </w:r>
    </w:p>
  </w:footnote>
  <w:footnote w:id="1">
    <w:p w14:paraId="12B36C7A" w14:textId="2BEEF951" w:rsidR="00776E49" w:rsidRDefault="00776E4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" w:history="1">
        <w:r>
          <w:rPr>
            <w:rStyle w:val="Hyperlink"/>
          </w:rPr>
          <w:t>Ultrasound - Knowledge @ AMBOSS</w:t>
        </w:r>
      </w:hyperlink>
    </w:p>
    <w:p w14:paraId="60607924" w14:textId="77777777" w:rsidR="00776E49" w:rsidRDefault="00776E49">
      <w:pPr>
        <w:pStyle w:val="FootnoteText"/>
      </w:pPr>
    </w:p>
  </w:footnote>
  <w:footnote w:id="2">
    <w:p w14:paraId="51E7B23E" w14:textId="50B0A3EA" w:rsidR="00776E49" w:rsidRDefault="00776E4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2" w:history="1">
        <w:r>
          <w:rPr>
            <w:rStyle w:val="Hyperlink"/>
          </w:rPr>
          <w:t>Ultrasonic Systems | Radiology Key</w:t>
        </w:r>
      </w:hyperlink>
    </w:p>
  </w:footnote>
  <w:footnote w:id="3">
    <w:p w14:paraId="46EAB370" w14:textId="667A5103" w:rsidR="00280C1C" w:rsidRDefault="00280C1C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3" w:history="1">
        <w:r>
          <w:rPr>
            <w:rStyle w:val="Hyperlink"/>
          </w:rPr>
          <w:t>Condenser (optics) - Wikipedia</w:t>
        </w:r>
      </w:hyperlink>
    </w:p>
  </w:footnote>
  <w:footnote w:id="4">
    <w:p w14:paraId="5A697F41" w14:textId="4D67F0B3" w:rsidR="00821FF7" w:rsidRDefault="00821FF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4" w:history="1">
        <w:r>
          <w:rPr>
            <w:rStyle w:val="Hyperlink"/>
          </w:rPr>
          <w:t>Electron Microscope, What is it? Advantages and Disadvantages (microscopemaster.com)</w:t>
        </w:r>
      </w:hyperlink>
    </w:p>
  </w:footnote>
  <w:footnote w:id="5">
    <w:p w14:paraId="3FD40135" w14:textId="64A972F6" w:rsidR="00ED5551" w:rsidRDefault="00ED5551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5" w:history="1">
        <w:r>
          <w:rPr>
            <w:rStyle w:val="Hyperlink"/>
          </w:rPr>
          <w:t>Advantages and Disadvantages of Electron Microscopy (news-medical.net)</w:t>
        </w:r>
      </w:hyperlink>
    </w:p>
  </w:footnote>
  <w:footnote w:id="6">
    <w:p w14:paraId="79799DB4" w14:textId="15E3AA97" w:rsidR="00776E49" w:rsidRDefault="00776E4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6" w:history="1">
        <w:r>
          <w:rPr>
            <w:rStyle w:val="Hyperlink"/>
          </w:rPr>
          <w:t>An automatic method for robust and fast cell detection in bright field images from high-throughput microscopy | BMC Bioinformatics | Full Text (biomedcentral.com)</w:t>
        </w:r>
      </w:hyperlink>
    </w:p>
  </w:footnote>
  <w:footnote w:id="7">
    <w:p w14:paraId="686D4D71" w14:textId="5332B616" w:rsidR="00F82C8D" w:rsidRDefault="00F82C8D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7" w:history="1">
        <w:r>
          <w:rPr>
            <w:rStyle w:val="Hyperlink"/>
          </w:rPr>
          <w:t>COVID-19 Virus Under the Microscope | Microscope World Blog</w:t>
        </w:r>
      </w:hyperlink>
    </w:p>
  </w:footnote>
  <w:footnote w:id="8">
    <w:p w14:paraId="365AC94C" w14:textId="70CAF8E2" w:rsidR="00F82C8D" w:rsidRDefault="00F82C8D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8" w:history="1">
        <w:r>
          <w:rPr>
            <w:rStyle w:val="Hyperlink"/>
          </w:rPr>
          <w:t>Using Fluorescence Microscopy to Study Proteins (news-medical.net)</w:t>
        </w:r>
      </w:hyperlink>
    </w:p>
  </w:footnote>
  <w:footnote w:id="9">
    <w:p w14:paraId="27C99FA8" w14:textId="00EABADD" w:rsidR="00776E49" w:rsidRDefault="00776E49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9" w:history="1">
        <w:r>
          <w:rPr>
            <w:rStyle w:val="Hyperlink"/>
          </w:rPr>
          <w:t>Vitamin C Crystals - The Magic of Polarized Light Microscopy (zeiss.com)</w:t>
        </w:r>
      </w:hyperlink>
    </w:p>
  </w:footnote>
  <w:footnote w:id="10">
    <w:p w14:paraId="70C2DDDD" w14:textId="6CE6761F" w:rsidR="00F30246" w:rsidRDefault="00F3024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0" w:history="1">
        <w:r>
          <w:rPr>
            <w:rStyle w:val="Hyperlink"/>
          </w:rPr>
          <w:t>Benefits of Confocal Microscopy for Live Cell Imaging- Oxford Instruments (oxinst.com)</w:t>
        </w:r>
      </w:hyperlink>
    </w:p>
  </w:footnote>
  <w:footnote w:id="11">
    <w:p w14:paraId="391FA309" w14:textId="0C49AF24" w:rsidR="00443494" w:rsidRDefault="0044349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1" w:history="1">
        <w:r>
          <w:rPr>
            <w:rStyle w:val="Hyperlink"/>
          </w:rPr>
          <w:t>Scanning electron microscope (SEM) | Definition, Images, Uses, Advantages, &amp; Facts | Britannica</w:t>
        </w:r>
      </w:hyperlink>
    </w:p>
  </w:footnote>
  <w:footnote w:id="12">
    <w:p w14:paraId="3D2C9798" w14:textId="50D0F074" w:rsidR="00443494" w:rsidRDefault="0044349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2" w:history="1">
        <w:r>
          <w:rPr>
            <w:rStyle w:val="Hyperlink"/>
          </w:rPr>
          <w:t>Imaging of spine synapses using super-resolution microscopy | SpringerLink</w:t>
        </w:r>
      </w:hyperlink>
    </w:p>
  </w:footnote>
  <w:footnote w:id="13">
    <w:p w14:paraId="69D060BC" w14:textId="26C57C7F" w:rsidR="00443494" w:rsidRDefault="0044349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3" w:history="1">
        <w:r>
          <w:rPr>
            <w:rStyle w:val="Hyperlink"/>
          </w:rPr>
          <w:t>Microscopes for Histology and Histopathology (zeiss.com)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119D19A7" w:rsidR="00344B8E" w:rsidRPr="002D2464" w:rsidRDefault="002D2464" w:rsidP="002D2464">
    <w:pPr>
      <w:pStyle w:val="Title"/>
      <w:rPr>
        <w:rtl/>
      </w:rPr>
    </w:pPr>
    <w:r w:rsidRPr="002D2464">
      <w:rPr>
        <w:rFonts w:hint="cs"/>
        <w:rtl/>
      </w:rPr>
      <w:t>تحلیل هوشمند تصاویر پزشکی</w:t>
    </w:r>
  </w:p>
  <w:p w14:paraId="76CCA5EB" w14:textId="16C5D6AE" w:rsidR="00CF3C45" w:rsidRPr="00CF3C45" w:rsidRDefault="005D0C37" w:rsidP="002D2464">
    <w:pPr>
      <w:pStyle w:val="Title"/>
      <w:rPr>
        <w:rtl/>
      </w:rPr>
    </w:pPr>
    <w:r>
      <w:rPr>
        <w:rFonts w:hint="cs"/>
        <w:rtl/>
      </w:rPr>
      <w:t xml:space="preserve">تمرین </w:t>
    </w:r>
    <w:r w:rsidR="00F60156">
      <w:rPr>
        <w:rFonts w:hint="cs"/>
        <w:rtl/>
      </w:rPr>
      <w:t>سوم</w:t>
    </w:r>
    <w:r w:rsidR="002D2464">
      <w:rPr>
        <w:rFonts w:hint="cs"/>
        <w:rtl/>
      </w:rPr>
      <w:t xml:space="preserve">، </w:t>
    </w:r>
    <w:r w:rsidR="00F60156">
      <w:rPr>
        <w:rFonts w:hint="cs"/>
        <w:rtl/>
      </w:rPr>
      <w:t xml:space="preserve">بخش اول </w:t>
    </w:r>
    <w:r w:rsidR="002D2464">
      <w:rPr>
        <w:rFonts w:hint="cs"/>
        <w:rtl/>
      </w:rPr>
      <w:t>قسمت تئوری</w:t>
    </w:r>
  </w:p>
  <w:p w14:paraId="7BE26914" w14:textId="616C3F33" w:rsidR="00CF3C45" w:rsidRPr="002D2464" w:rsidRDefault="00344B8E" w:rsidP="002D2464">
    <w:pPr>
      <w:rPr>
        <w:rtl/>
      </w:rPr>
    </w:pPr>
    <w:r w:rsidRPr="002D2464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538B"/>
    <w:multiLevelType w:val="hybridMultilevel"/>
    <w:tmpl w:val="B04E4982"/>
    <w:lvl w:ilvl="0" w:tplc="3E28D2F6">
      <w:numFmt w:val="bullet"/>
      <w:lvlText w:val="-"/>
      <w:lvlJc w:val="left"/>
      <w:pPr>
        <w:ind w:left="720" w:hanging="360"/>
      </w:pPr>
      <w:rPr>
        <w:rFonts w:ascii="Vazir" w:eastAsiaTheme="minorHAnsi" w:hAnsi="Vazir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44984"/>
    <w:multiLevelType w:val="hybridMultilevel"/>
    <w:tmpl w:val="11E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7314">
    <w:abstractNumId w:val="2"/>
  </w:num>
  <w:num w:numId="2" w16cid:durableId="1756126876">
    <w:abstractNumId w:val="1"/>
  </w:num>
  <w:num w:numId="3" w16cid:durableId="145852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5"/>
    <w:rsid w:val="00001E0B"/>
    <w:rsid w:val="000278C6"/>
    <w:rsid w:val="00030DC1"/>
    <w:rsid w:val="00037229"/>
    <w:rsid w:val="0004500C"/>
    <w:rsid w:val="0005425E"/>
    <w:rsid w:val="0005582E"/>
    <w:rsid w:val="0007356B"/>
    <w:rsid w:val="00073B71"/>
    <w:rsid w:val="00076F53"/>
    <w:rsid w:val="00077025"/>
    <w:rsid w:val="0008433E"/>
    <w:rsid w:val="000879E7"/>
    <w:rsid w:val="00092939"/>
    <w:rsid w:val="000A3840"/>
    <w:rsid w:val="000B5462"/>
    <w:rsid w:val="000C0B19"/>
    <w:rsid w:val="000C0BCD"/>
    <w:rsid w:val="000C2F5B"/>
    <w:rsid w:val="000F2413"/>
    <w:rsid w:val="000F2444"/>
    <w:rsid w:val="00104B54"/>
    <w:rsid w:val="00107E88"/>
    <w:rsid w:val="001109CC"/>
    <w:rsid w:val="00135300"/>
    <w:rsid w:val="00140C22"/>
    <w:rsid w:val="001515EC"/>
    <w:rsid w:val="00152300"/>
    <w:rsid w:val="00152A79"/>
    <w:rsid w:val="0015319D"/>
    <w:rsid w:val="0015674D"/>
    <w:rsid w:val="00162602"/>
    <w:rsid w:val="0018386B"/>
    <w:rsid w:val="00185DD4"/>
    <w:rsid w:val="001864CE"/>
    <w:rsid w:val="00191EDD"/>
    <w:rsid w:val="001B1AB4"/>
    <w:rsid w:val="001C091D"/>
    <w:rsid w:val="00211782"/>
    <w:rsid w:val="00214425"/>
    <w:rsid w:val="0021507F"/>
    <w:rsid w:val="0022716C"/>
    <w:rsid w:val="0025367B"/>
    <w:rsid w:val="00280C1C"/>
    <w:rsid w:val="00294751"/>
    <w:rsid w:val="00297C1E"/>
    <w:rsid w:val="002C1B05"/>
    <w:rsid w:val="002C4EC5"/>
    <w:rsid w:val="002C669B"/>
    <w:rsid w:val="002C7DFD"/>
    <w:rsid w:val="002D2464"/>
    <w:rsid w:val="002D24E2"/>
    <w:rsid w:val="002D63D7"/>
    <w:rsid w:val="002E6C88"/>
    <w:rsid w:val="002E73CB"/>
    <w:rsid w:val="003268D0"/>
    <w:rsid w:val="00326CA4"/>
    <w:rsid w:val="0033369A"/>
    <w:rsid w:val="00344B8E"/>
    <w:rsid w:val="00346741"/>
    <w:rsid w:val="00354FB2"/>
    <w:rsid w:val="003815F3"/>
    <w:rsid w:val="00383980"/>
    <w:rsid w:val="0038428C"/>
    <w:rsid w:val="003A55F9"/>
    <w:rsid w:val="003B29A0"/>
    <w:rsid w:val="003E0033"/>
    <w:rsid w:val="003E4551"/>
    <w:rsid w:val="0041188C"/>
    <w:rsid w:val="00414950"/>
    <w:rsid w:val="004369D8"/>
    <w:rsid w:val="00437161"/>
    <w:rsid w:val="00443494"/>
    <w:rsid w:val="004744E5"/>
    <w:rsid w:val="00486CAA"/>
    <w:rsid w:val="004D7500"/>
    <w:rsid w:val="004E2F29"/>
    <w:rsid w:val="004F13D2"/>
    <w:rsid w:val="005020EF"/>
    <w:rsid w:val="00506AD9"/>
    <w:rsid w:val="0052131E"/>
    <w:rsid w:val="005367EE"/>
    <w:rsid w:val="00544301"/>
    <w:rsid w:val="005638AD"/>
    <w:rsid w:val="00577BA3"/>
    <w:rsid w:val="005B4E74"/>
    <w:rsid w:val="005C23D4"/>
    <w:rsid w:val="005C5DB7"/>
    <w:rsid w:val="005D0C37"/>
    <w:rsid w:val="005D13D3"/>
    <w:rsid w:val="005D28B5"/>
    <w:rsid w:val="005D32E3"/>
    <w:rsid w:val="005E42D3"/>
    <w:rsid w:val="005F1B56"/>
    <w:rsid w:val="006054F8"/>
    <w:rsid w:val="00626783"/>
    <w:rsid w:val="006400DF"/>
    <w:rsid w:val="00644B50"/>
    <w:rsid w:val="006523E3"/>
    <w:rsid w:val="00676B10"/>
    <w:rsid w:val="0068351F"/>
    <w:rsid w:val="006865C4"/>
    <w:rsid w:val="006A36F6"/>
    <w:rsid w:val="006B7FB6"/>
    <w:rsid w:val="006C187D"/>
    <w:rsid w:val="006D38D1"/>
    <w:rsid w:val="006D5D90"/>
    <w:rsid w:val="006E352A"/>
    <w:rsid w:val="006E5CCD"/>
    <w:rsid w:val="006E6D92"/>
    <w:rsid w:val="00723662"/>
    <w:rsid w:val="0075723A"/>
    <w:rsid w:val="00776E49"/>
    <w:rsid w:val="007C5638"/>
    <w:rsid w:val="007D541A"/>
    <w:rsid w:val="007D5FBE"/>
    <w:rsid w:val="007F50EA"/>
    <w:rsid w:val="00813FF8"/>
    <w:rsid w:val="00821FF7"/>
    <w:rsid w:val="00831F13"/>
    <w:rsid w:val="00837CCF"/>
    <w:rsid w:val="0084567B"/>
    <w:rsid w:val="00851A66"/>
    <w:rsid w:val="00853909"/>
    <w:rsid w:val="00867EB6"/>
    <w:rsid w:val="0087201C"/>
    <w:rsid w:val="00877A6E"/>
    <w:rsid w:val="00877B9A"/>
    <w:rsid w:val="00884F8E"/>
    <w:rsid w:val="008924EA"/>
    <w:rsid w:val="0089272E"/>
    <w:rsid w:val="008A3BA7"/>
    <w:rsid w:val="008C0DC4"/>
    <w:rsid w:val="008C1F28"/>
    <w:rsid w:val="008C53B6"/>
    <w:rsid w:val="008D5770"/>
    <w:rsid w:val="008E196F"/>
    <w:rsid w:val="008E3995"/>
    <w:rsid w:val="009026D0"/>
    <w:rsid w:val="00903213"/>
    <w:rsid w:val="009069F3"/>
    <w:rsid w:val="00912500"/>
    <w:rsid w:val="00921133"/>
    <w:rsid w:val="0092419B"/>
    <w:rsid w:val="00932541"/>
    <w:rsid w:val="00946E66"/>
    <w:rsid w:val="00957DDC"/>
    <w:rsid w:val="00966294"/>
    <w:rsid w:val="0097412C"/>
    <w:rsid w:val="0097448C"/>
    <w:rsid w:val="00990E77"/>
    <w:rsid w:val="009936D6"/>
    <w:rsid w:val="009A153C"/>
    <w:rsid w:val="009B0C46"/>
    <w:rsid w:val="009B4C06"/>
    <w:rsid w:val="009C665A"/>
    <w:rsid w:val="009D4A42"/>
    <w:rsid w:val="009E29E7"/>
    <w:rsid w:val="009F0981"/>
    <w:rsid w:val="009F0AEB"/>
    <w:rsid w:val="00A06476"/>
    <w:rsid w:val="00A247FC"/>
    <w:rsid w:val="00A42E7B"/>
    <w:rsid w:val="00A51E04"/>
    <w:rsid w:val="00A77ABF"/>
    <w:rsid w:val="00A86750"/>
    <w:rsid w:val="00A94D1A"/>
    <w:rsid w:val="00AB1D61"/>
    <w:rsid w:val="00AB58A8"/>
    <w:rsid w:val="00AD15B6"/>
    <w:rsid w:val="00AD3F18"/>
    <w:rsid w:val="00AE3B6A"/>
    <w:rsid w:val="00AE3B70"/>
    <w:rsid w:val="00AE46EE"/>
    <w:rsid w:val="00AE4FD9"/>
    <w:rsid w:val="00AE5593"/>
    <w:rsid w:val="00AF325B"/>
    <w:rsid w:val="00B06FDA"/>
    <w:rsid w:val="00B11860"/>
    <w:rsid w:val="00B2698D"/>
    <w:rsid w:val="00B43BB9"/>
    <w:rsid w:val="00B56BE0"/>
    <w:rsid w:val="00B64821"/>
    <w:rsid w:val="00B735D3"/>
    <w:rsid w:val="00B75971"/>
    <w:rsid w:val="00B91272"/>
    <w:rsid w:val="00B94751"/>
    <w:rsid w:val="00B96AD7"/>
    <w:rsid w:val="00BB1B94"/>
    <w:rsid w:val="00BB2DBF"/>
    <w:rsid w:val="00BC2A91"/>
    <w:rsid w:val="00BD1C65"/>
    <w:rsid w:val="00BD36BC"/>
    <w:rsid w:val="00BE5731"/>
    <w:rsid w:val="00BF4DAC"/>
    <w:rsid w:val="00BF62C0"/>
    <w:rsid w:val="00BF673D"/>
    <w:rsid w:val="00C05E26"/>
    <w:rsid w:val="00C510CE"/>
    <w:rsid w:val="00C553B6"/>
    <w:rsid w:val="00C5658B"/>
    <w:rsid w:val="00C7325C"/>
    <w:rsid w:val="00C909A2"/>
    <w:rsid w:val="00CC41D4"/>
    <w:rsid w:val="00CC678A"/>
    <w:rsid w:val="00CD2D90"/>
    <w:rsid w:val="00CD3009"/>
    <w:rsid w:val="00CE1CF7"/>
    <w:rsid w:val="00CF3C45"/>
    <w:rsid w:val="00D01E9A"/>
    <w:rsid w:val="00D13327"/>
    <w:rsid w:val="00D165E1"/>
    <w:rsid w:val="00D30157"/>
    <w:rsid w:val="00D32551"/>
    <w:rsid w:val="00D547EC"/>
    <w:rsid w:val="00D84483"/>
    <w:rsid w:val="00DA31AF"/>
    <w:rsid w:val="00DA5C90"/>
    <w:rsid w:val="00DA77BD"/>
    <w:rsid w:val="00DB6DB1"/>
    <w:rsid w:val="00DC2693"/>
    <w:rsid w:val="00DD486E"/>
    <w:rsid w:val="00DE3EB7"/>
    <w:rsid w:val="00E12973"/>
    <w:rsid w:val="00E154A8"/>
    <w:rsid w:val="00E173F9"/>
    <w:rsid w:val="00E1740B"/>
    <w:rsid w:val="00E317C6"/>
    <w:rsid w:val="00E45D6E"/>
    <w:rsid w:val="00E60B4D"/>
    <w:rsid w:val="00E621BB"/>
    <w:rsid w:val="00E74DCC"/>
    <w:rsid w:val="00E901B1"/>
    <w:rsid w:val="00EB2194"/>
    <w:rsid w:val="00EB4D06"/>
    <w:rsid w:val="00EC391A"/>
    <w:rsid w:val="00EC5536"/>
    <w:rsid w:val="00ED453F"/>
    <w:rsid w:val="00ED5551"/>
    <w:rsid w:val="00F01932"/>
    <w:rsid w:val="00F03B31"/>
    <w:rsid w:val="00F21488"/>
    <w:rsid w:val="00F30246"/>
    <w:rsid w:val="00F327EB"/>
    <w:rsid w:val="00F33380"/>
    <w:rsid w:val="00F43047"/>
    <w:rsid w:val="00F60156"/>
    <w:rsid w:val="00F64C74"/>
    <w:rsid w:val="00F66440"/>
    <w:rsid w:val="00F75B9E"/>
    <w:rsid w:val="00F82C8D"/>
    <w:rsid w:val="00F84F13"/>
    <w:rsid w:val="00F965DF"/>
    <w:rsid w:val="00FA5F8A"/>
    <w:rsid w:val="00FB097C"/>
    <w:rsid w:val="00FB3621"/>
    <w:rsid w:val="00FB5F92"/>
    <w:rsid w:val="00FE2FBB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chartTrackingRefBased/>
  <w15:docId w15:val="{30993AAF-1914-40F8-AEAD-E8A404CA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464"/>
    <w:pPr>
      <w:bidi/>
      <w:spacing w:line="276" w:lineRule="auto"/>
      <w:jc w:val="both"/>
    </w:pPr>
    <w:rPr>
      <w:rFonts w:ascii="Vazir" w:hAnsi="Vazir" w:cs="B Lotus"/>
      <w:sz w:val="26"/>
      <w:szCs w:val="26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7EE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2464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2D2464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2464"/>
    <w:rPr>
      <w:rFonts w:asciiTheme="majorHAnsi" w:eastAsiaTheme="majorEastAsia" w:hAnsiTheme="majorHAnsi" w:cs="B Lotus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367EE"/>
    <w:rPr>
      <w:rFonts w:ascii="Vazir" w:eastAsiaTheme="majorEastAsia" w:hAnsi="Vazir" w:cs="B Lotus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2464"/>
    <w:rPr>
      <w:rFonts w:ascii="Vazir" w:hAnsi="Vazir" w:cs="B Lotus"/>
      <w:b/>
      <w:bCs/>
      <w:sz w:val="28"/>
      <w:szCs w:val="28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  <w:style w:type="paragraph" w:styleId="Revision">
    <w:name w:val="Revision"/>
    <w:hidden/>
    <w:uiPriority w:val="99"/>
    <w:semiHidden/>
    <w:rsid w:val="00B64821"/>
    <w:pPr>
      <w:spacing w:after="0" w:line="240" w:lineRule="auto"/>
    </w:pPr>
    <w:rPr>
      <w:rFonts w:ascii="Vazir" w:hAnsi="Vazir" w:cs="Vazir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s-medical.net/life-sciences/Using-Fluorescence-Microscopy-to-Study-Proteins.aspx" TargetMode="External"/><Relationship Id="rId13" Type="http://schemas.openxmlformats.org/officeDocument/2006/relationships/hyperlink" Target="https://www.zeiss.com/microscopy/en/applications/laboratory-routine/microscopes-for-histology-and-histopathology.html" TargetMode="External"/><Relationship Id="rId3" Type="http://schemas.openxmlformats.org/officeDocument/2006/relationships/hyperlink" Target="https://en.wikipedia.org/wiki/Condenser_(optics)" TargetMode="External"/><Relationship Id="rId7" Type="http://schemas.openxmlformats.org/officeDocument/2006/relationships/hyperlink" Target="https://www.microscopeworld.com/p-4317-covid-19-under-the-microscope.aspx" TargetMode="External"/><Relationship Id="rId12" Type="http://schemas.openxmlformats.org/officeDocument/2006/relationships/hyperlink" Target="https://link.springer.com/article/10.1007/s12565-021-00603-0" TargetMode="External"/><Relationship Id="rId2" Type="http://schemas.openxmlformats.org/officeDocument/2006/relationships/hyperlink" Target="https://radiologykey.com/ultrasonic-systems/" TargetMode="External"/><Relationship Id="rId1" Type="http://schemas.openxmlformats.org/officeDocument/2006/relationships/hyperlink" Target="https://www.amboss.com/us/knowledge/Ultrasound" TargetMode="External"/><Relationship Id="rId6" Type="http://schemas.openxmlformats.org/officeDocument/2006/relationships/hyperlink" Target="https://bmcbioinformatics.biomedcentral.com/articles/10.1186/1471-2105-14-297" TargetMode="External"/><Relationship Id="rId11" Type="http://schemas.openxmlformats.org/officeDocument/2006/relationships/hyperlink" Target="https://www.britannica.com/technology/scanning-electron-microscope" TargetMode="External"/><Relationship Id="rId5" Type="http://schemas.openxmlformats.org/officeDocument/2006/relationships/hyperlink" Target="https://www.news-medical.net/life-sciences/Advantages-and-Disadvantages-of-Electron-Microscopy.aspx" TargetMode="External"/><Relationship Id="rId10" Type="http://schemas.openxmlformats.org/officeDocument/2006/relationships/hyperlink" Target="https://andor.oxinst.com/learning/view/article/benefits-of-confocal-microscopy-for-live-cell-imaging" TargetMode="External"/><Relationship Id="rId4" Type="http://schemas.openxmlformats.org/officeDocument/2006/relationships/hyperlink" Target="https://www.microscopemaster.com/electron-microscope.html" TargetMode="External"/><Relationship Id="rId9" Type="http://schemas.openxmlformats.org/officeDocument/2006/relationships/hyperlink" Target="https://www.zeiss.com/microscopy/en/resources/insights-hub/teaching/vitamin-c-cryst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7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100</cp:revision>
  <cp:lastPrinted>2023-04-08T03:46:00Z</cp:lastPrinted>
  <dcterms:created xsi:type="dcterms:W3CDTF">2023-04-29T19:40:00Z</dcterms:created>
  <dcterms:modified xsi:type="dcterms:W3CDTF">2023-11-13T20:21:00Z</dcterms:modified>
</cp:coreProperties>
</file>