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ORFEU · Emails de Follow — Pré-Workshop Fazenda (11–13/08)</w:t>
      </w:r>
    </w:p>
    <w:p>
      <w:r>
        <w:rPr>
          <w:i/>
        </w:rPr>
        <w:t>Preparado por Felipe  |  03 de agosto de 2026  |  Rascunhos de texto — ajustar antes de enviar</w:t>
      </w:r>
    </w:p>
    <w:p>
      <w:r>
        <w:br w:type="page"/>
      </w:r>
    </w:p>
    <w:p>
      <w:pPr>
        <w:pStyle w:val="Heading1"/>
      </w:pPr>
      <w:r>
        <w:rPr>
          <w:color w:val="C80000"/>
        </w:rPr>
        <w:t>1. Online — DRE Único Sub-Canais (MELI / Amazon / Loja Própria)</w:t>
      </w:r>
    </w:p>
    <w:p>
      <w:r>
        <w:rPr>
          <w:b/>
        </w:rPr>
        <w:t xml:space="preserve">Para: </w:t>
      </w:r>
      <w:r>
        <w:t>Amanda</w:t>
        <w:br/>
      </w:r>
      <w:r>
        <w:rPr>
          <w:b/>
        </w:rPr>
        <w:t xml:space="preserve">Cc: </w:t>
      </w:r>
      <w:r>
        <w:t>Renato Fontes</w:t>
        <w:br/>
      </w:r>
      <w:r>
        <w:rPr>
          <w:b/>
        </w:rPr>
        <w:t xml:space="preserve">Assunto: </w:t>
      </w:r>
      <w:r>
        <w:t>Online B2B — DRE único MELI / Amazon / Loja Própria (para o Workshop Fazenda 11–13/08)</w:t>
      </w:r>
    </w:p>
    <w:p/>
    <w:p>
      <w:r>
        <w:t>Amanda,</w:t>
      </w:r>
    </w:p>
    <w:p>
      <w:r>
        <w:t>Para o Workshop na Fazenda (11 a 13/08), preciso que você assuma, junto com o Renato, a consolidação da visão de faturamento e oportunidade dos nossos sub-canais online: MELI, Amazon e loja própria.</w:t>
      </w:r>
    </w:p>
    <w:p>
      <w:r>
        <w:t>O objetivo é termos uma visão única de DRE por sub-canal, cobrindo:</w:t>
      </w:r>
    </w:p>
    <w:p>
      <w:r>
        <w:t>•  O que ainda dá para fazer em termos de investimento e ações por sub-canal;</w:t>
        <w:br/>
        <w:t>•  Quanto isso pode gerar de retorno em faturamento;</w:t>
        <w:br/>
        <w:t>•  E, principalmente, o que cabe dentro do DRE — ou seja, o que é viável dentro da margem que temos hoje.</w:t>
      </w:r>
    </w:p>
    <w:p>
      <w:r>
        <w:t>Peço que tragam essa visão consolidada para apresentarmos no workshop. Fico à disposição para alinhar antes, se fizer sentido.</w:t>
      </w:r>
    </w:p>
    <w:p>
      <w:r>
        <w:t>Abraço,</w:t>
        <w:br/>
        <w:t>Felipe</w:t>
      </w:r>
    </w:p>
    <w:p>
      <w:r>
        <w:br w:type="page"/>
      </w:r>
    </w:p>
    <w:p>
      <w:pPr>
        <w:pStyle w:val="Heading1"/>
      </w:pPr>
      <w:r>
        <w:rPr>
          <w:color w:val="C80000"/>
        </w:rPr>
        <w:t>2. Inteligência — Indicadores Meio N2 (Colheita/Plantio)</w:t>
      </w:r>
    </w:p>
    <w:p>
      <w:r>
        <w:rPr>
          <w:b/>
        </w:rPr>
        <w:t xml:space="preserve">Para: </w:t>
      </w:r>
      <w:r>
        <w:t>Amanda</w:t>
        <w:br/>
      </w:r>
      <w:r>
        <w:rPr>
          <w:b/>
        </w:rPr>
        <w:t xml:space="preserve">Cc: </w:t>
      </w:r>
      <w:r>
        <w:t>Cris, Priscila, Selton</w:t>
        <w:br/>
      </w:r>
      <w:r>
        <w:rPr>
          <w:b/>
        </w:rPr>
        <w:t xml:space="preserve">Assunto: </w:t>
      </w:r>
      <w:r>
        <w:t>Indicadores Meio N2 — fechar versão validada (Colheita/Plantio) para o Workshop Fazenda</w:t>
      </w:r>
    </w:p>
    <w:p/>
    <w:p>
      <w:r>
        <w:t>Amanda,</w:t>
      </w:r>
    </w:p>
    <w:p>
      <w:r>
        <w:t>Preciso que você finalize, com o Cris (B2B) e a Priscila (Varejo), e com o apoio do Selton, a versão final dos indicadores meio que vamos passar a acompanhar nas N2 — exatamente como já validamos em grupo. Importante: não é para criar novos KPIs nem novas reuniões, é para fechar e entregar o que já combinamos.</w:t>
      </w:r>
    </w:p>
    <w:p>
      <w:r>
        <w:t>Como consequência direta desse trabalho, quero que a gente consiga consolidar as visões de indicadores tanto para o mercado de Colheita quanto para o de Plantio, e a partir daí projetar as metas gerais para o One Pager e para as aranhas (também nos dois mercados).</w:t>
      </w:r>
    </w:p>
    <w:p>
      <w:r>
        <w:t>Se der, gostaria de já ter uma versão proposta do One Pager e da profundidade das aranhas para o Workshop Fazenda (11 a 13/08), para você apresentar por lá.</w:t>
      </w:r>
    </w:p>
    <w:p>
      <w:r>
        <w:t>Abraço,</w:t>
        <w:br/>
        <w:t>Felipe</w:t>
      </w:r>
    </w:p>
    <w:p>
      <w:r>
        <w:br w:type="page"/>
      </w:r>
    </w:p>
    <w:p>
      <w:pPr>
        <w:pStyle w:val="Heading1"/>
      </w:pPr>
      <w:r>
        <w:rPr>
          <w:color w:val="C80000"/>
        </w:rPr>
        <w:t>3. Gente — Quadro Comercial Atual (Função / Região / Custo)</w:t>
      </w:r>
    </w:p>
    <w:p>
      <w:r>
        <w:rPr>
          <w:b/>
        </w:rPr>
        <w:t xml:space="preserve">Para: </w:t>
      </w:r>
      <w:r>
        <w:t>Diego</w:t>
        <w:br/>
      </w:r>
      <w:r>
        <w:rPr>
          <w:b/>
        </w:rPr>
        <w:t xml:space="preserve">Cc: </w:t>
      </w:r>
      <w:r>
        <w:t>Amanda</w:t>
        <w:br/>
      </w:r>
      <w:r>
        <w:rPr>
          <w:b/>
        </w:rPr>
        <w:t xml:space="preserve">Assunto: </w:t>
      </w:r>
      <w:r>
        <w:t>Quadro Comercial Atual — função, região e custo (input para expansão)</w:t>
      </w:r>
    </w:p>
    <w:p/>
    <w:p>
      <w:r>
        <w:t>Diego / Amanda,</w:t>
      </w:r>
    </w:p>
    <w:p>
      <w:r>
        <w:t>Preciso que vocês montem o quadro comercial atual, aberto por função e região, incluindo também o custo por função.</w:t>
      </w:r>
    </w:p>
    <w:p>
      <w:r>
        <w:t>Esse material vai ser usado em conjunto com as projeções de faturamento por Estado e Cidade do plano de expansão, para:</w:t>
      </w:r>
    </w:p>
    <w:p>
      <w:r>
        <w:t>•  Criar cenários de investimento;</w:t>
        <w:br/>
        <w:t>•  Identificar as funções-chave que precisaremos contratar nos próximos anos.</w:t>
      </w:r>
    </w:p>
    <w:p>
      <w:r>
        <w:t>Esse trabalho também vai ter um desdobramento financeiro — vou usar como insumo direto na modelagem que estou fazendo com o financeiro. Não necessariamente precisa estar pronto para o Workshop Fazenda (11–13/08), mas quero manter isso andando em paralelo.</w:t>
      </w:r>
    </w:p>
    <w:p>
      <w:r>
        <w:t>Conseguem me dar uma previsão de prazo?</w:t>
      </w:r>
    </w:p>
    <w:p>
      <w:r>
        <w:t>Abraço,</w:t>
        <w:br/>
        <w:t>Felipe</w:t>
      </w:r>
    </w:p>
    <w:p>
      <w:r>
        <w:br w:type="page"/>
      </w:r>
    </w:p>
    <w:p>
      <w:pPr>
        <w:pStyle w:val="Heading1"/>
      </w:pPr>
      <w:r>
        <w:rPr>
          <w:color w:val="C80000"/>
        </w:rPr>
        <w:t>4. Financeiro — Faturamento por Estado/Canal (Input do Simulador)</w:t>
      </w:r>
    </w:p>
    <w:p>
      <w:r>
        <w:rPr>
          <w:b/>
        </w:rPr>
        <w:t xml:space="preserve">Para: </w:t>
      </w:r>
      <w:r>
        <w:t>Amanda / Gilberto</w:t>
        <w:br/>
      </w:r>
      <w:r>
        <w:rPr>
          <w:b/>
        </w:rPr>
        <w:t xml:space="preserve">Cc: </w:t>
      </w:r>
      <w:r>
        <w:t>—</w:t>
        <w:br/>
      </w:r>
      <w:r>
        <w:rPr>
          <w:b/>
        </w:rPr>
        <w:t xml:space="preserve">Assunto: </w:t>
      </w:r>
      <w:r>
        <w:t>Faturamento atual por Estado/Canal — input para o simulador do plano de expansão</w:t>
      </w:r>
    </w:p>
    <w:p/>
    <w:p>
      <w:r>
        <w:t>Amanda / Gilberto,</w:t>
      </w:r>
    </w:p>
    <w:p>
      <w:r>
        <w:t>Estou montando as projeções de faturamento e de investimento em estrutura comercial para o plano de expansão, e preciso de um insumo de vocês: o faturamento atual aberto por Estado e por canal.</w:t>
      </w:r>
    </w:p>
    <w:p>
      <w:r>
        <w:t>A ideia é usar isso como input do simulador financeiro, já considerando as premissas de crescimento com foco nas regiões priorizadas, mas também os gaps de prospecção e execução que já mapeamos no Varejo.</w:t>
      </w:r>
    </w:p>
    <w:p>
      <w:r>
        <w:t>Conseguem me passar essa base? Se possível, já no formato mais simples de cruzar (Estado x Canal x Faturamento).</w:t>
      </w:r>
    </w:p>
    <w:p>
      <w:r>
        <w:t>Abraço,</w:t>
        <w:br/>
        <w:t>Felipe</w:t>
      </w:r>
    </w:p>
    <w:p>
      <w:r>
        <w:br w:type="page"/>
      </w:r>
    </w:p>
    <w:p>
      <w:pPr>
        <w:pStyle w:val="Heading1"/>
      </w:pPr>
      <w:r>
        <w:rPr>
          <w:color w:val="C80000"/>
        </w:rPr>
        <w:t>5. Pixel — Jornada Digital B2B Fase 1</w:t>
      </w:r>
    </w:p>
    <w:p>
      <w:r>
        <w:rPr>
          <w:b/>
        </w:rPr>
        <w:t xml:space="preserve">Para: </w:t>
      </w:r>
      <w:r>
        <w:t>Diego / Andre</w:t>
        <w:br/>
      </w:r>
      <w:r>
        <w:rPr>
          <w:b/>
        </w:rPr>
        <w:t xml:space="preserve">Cc: </w:t>
      </w:r>
      <w:r>
        <w:t>Cris, Selton</w:t>
        <w:br/>
      </w:r>
      <w:r>
        <w:rPr>
          <w:b/>
        </w:rPr>
        <w:t xml:space="preserve">Assunto: </w:t>
      </w:r>
      <w:r>
        <w:t>Pixel — Fase 1 Jornada Digital B2B: fechar plano até sexta (07/08)</w:t>
      </w:r>
    </w:p>
    <w:p/>
    <w:p>
      <w:r>
        <w:t>Diego / Andre,</w:t>
      </w:r>
    </w:p>
    <w:p>
      <w:r>
        <w:t>Precisamos fechar, com apoio do Cris e do Selton, o plano de trabalho com a Pixel focado na Fase 1 — Jornada Digital B2B.</w:t>
      </w:r>
    </w:p>
    <w:p>
      <w:r>
        <w:t>Preciso que vocês:</w:t>
      </w:r>
    </w:p>
    <w:p>
      <w:r>
        <w:t>•  Troquem o material do workshop com a Pixel;</w:t>
        <w:br/>
        <w:t>•  Alinhem o plano que já está desenhado no Miro;</w:t>
        <w:br/>
        <w:t>•  Fechem o plano de trabalho até sexta-feira (07/08).</w:t>
      </w:r>
    </w:p>
    <w:p>
      <w:r>
        <w:t>O objetivo é chegarmos ao Workshop Fazenda (11 a 13/08) com esse plano pronto para apresentação e aprovação.</w:t>
      </w:r>
    </w:p>
    <w:p>
      <w:r>
        <w:t>Qualquer bloqueio, me avisem o quanto antes para ajudar a destravar.</w:t>
      </w:r>
    </w:p>
    <w:p>
      <w:r>
        <w:t>Abraço,</w:t>
        <w:br/>
        <w:t>Felipe</w:t>
      </w:r>
    </w:p>
    <w:p>
      <w:r>
        <w:br w:type="page"/>
      </w:r>
    </w:p>
    <w:p>
      <w:pPr>
        <w:pStyle w:val="Heading1"/>
      </w:pPr>
      <w:r>
        <w:rPr>
          <w:color w:val="C80000"/>
        </w:rPr>
        <w:t>6. Loja Conceito — Visão de 3 Anos (2026–2029)</w:t>
      </w:r>
    </w:p>
    <w:p>
      <w:r>
        <w:rPr>
          <w:b/>
        </w:rPr>
        <w:t xml:space="preserve">Para: </w:t>
      </w:r>
      <w:r>
        <w:t>Fabio G. / Ricardo Madureira</w:t>
        <w:br/>
      </w:r>
      <w:r>
        <w:rPr>
          <w:b/>
        </w:rPr>
        <w:t xml:space="preserve">Cc: </w:t>
      </w:r>
      <w:r>
        <w:t>Ginga</w:t>
        <w:br/>
      </w:r>
      <w:r>
        <w:rPr>
          <w:b/>
        </w:rPr>
        <w:t xml:space="preserve">Assunto: </w:t>
      </w:r>
      <w:r>
        <w:t>Loja Conceito — visão de 3 anos (2026–2029)</w:t>
      </w:r>
    </w:p>
    <w:p/>
    <w:p>
      <w:r>
        <w:t>Fabio / Ricardo,</w:t>
      </w:r>
    </w:p>
    <w:p>
      <w:r>
        <w:t>Vou retomar o material que apresentamos no workshop da Loja Conceito e atualizá-lo com todas as notas e comentários das nossas discussões.</w:t>
      </w:r>
    </w:p>
    <w:p>
      <w:r>
        <w:t>A partir disso, quero construir uma visão de 3 anos — o que precisa acontecer em 2026, em 2027 e em 2028 — em termos de atividades, plano e experiências, para garantirmos que até meados de 2029 tenhamos uma Loja Conceito aberta em SP, com todas as atividades e experiências já amadurecidas e vivas nos diferentes canais e frentes da Orfeu.</w:t>
      </w:r>
    </w:p>
    <w:p>
      <w:r>
        <w:t>Vou trazer uma primeira versão para validarmos juntos assim que estiver pronta — não necessariamente para o Workshop Fazenda de 11 a 13/08, mas como próximo passo natural depois da decisão que tomamos.</w:t>
      </w:r>
    </w:p>
    <w:p>
      <w:r>
        <w:t>Abraço,</w:t>
        <w:br/>
        <w:t>Felipe</w:t>
      </w:r>
    </w:p>
    <w:p>
      <w:r>
        <w:br w:type="page"/>
      </w:r>
    </w:p>
    <w:p>
      <w:pPr>
        <w:pStyle w:val="Heading1"/>
      </w:pPr>
      <w:r>
        <w:rPr>
          <w:color w:val="C80000"/>
        </w:rPr>
        <w:t>7. EUA — Pré-Read e Proposta de Lançamento FL</w:t>
      </w:r>
    </w:p>
    <w:p>
      <w:r>
        <w:rPr>
          <w:b/>
        </w:rPr>
        <w:t xml:space="preserve">Para: </w:t>
      </w:r>
      <w:r>
        <w:t>Ricardo Madureira / Time</w:t>
        <w:br/>
      </w:r>
      <w:r>
        <w:rPr>
          <w:b/>
        </w:rPr>
        <w:t xml:space="preserve">Cc: </w:t>
      </w:r>
      <w:r>
        <w:t>—</w:t>
        <w:br/>
      </w:r>
      <w:r>
        <w:rPr>
          <w:b/>
        </w:rPr>
        <w:t xml:space="preserve">Assunto: </w:t>
      </w:r>
      <w:r>
        <w:t>Bloco EUA — pré-read para o Workshop Fazenda (11–13/08)</w:t>
      </w:r>
    </w:p>
    <w:p/>
    <w:p>
      <w:r>
        <w:t>Ricardo / time,</w:t>
      </w:r>
    </w:p>
    <w:p>
      <w:r>
        <w:t>Para o bloco de EUA no Workshop Fazenda (11 a 13/08), vou preparar dois materiais:</w:t>
      </w:r>
    </w:p>
    <w:p>
      <w:r>
        <w:t>1.  Um resumo com as 10 principais tendências e questões que precisamos endereçar, com base em toda a pesquisa que já fizemos (Euromonitor, NCDT, tendências, influenciadores, cases).</w:t>
        <w:br/>
        <w:t>2.  Uma proposta prévia de tudo o que precisa acontecer nos próximos 18 meses para termos um lançamento de sucesso na Flórida — construída a partir do Playbook Omnichannel Brasil, ajustada às melhores práticas de lançamento e ao resumo da pesquisa EUA.</w:t>
      </w:r>
    </w:p>
    <w:p>
      <w:r>
        <w:t>Esse material vai servir como pré-read, mas também como guia das atividades do bloco EUA durante o workshop.</w:t>
      </w:r>
    </w:p>
    <w:p>
      <w:r>
        <w:t>Vou enviar com antecedência para leitura prévia.</w:t>
      </w:r>
    </w:p>
    <w:p>
      <w:r>
        <w:t>Abraço,</w:t>
        <w:br/>
        <w:t>Felipe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