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jc w:val="center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Orfeu US Market Entry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Research Plan</w:t>
      </w:r>
    </w:p>
    <w:p>
      <w:pPr>
        <w:pStyle w:val="Body"/>
        <w:spacing w:after="80"/>
      </w:pPr>
      <w:r>
        <w:rPr>
          <w:rFonts w:ascii="Calibri" w:hAnsi="Calibri"/>
          <w:outline w:val="0"/>
          <w:color w:val="6b7280"/>
          <w:sz w:val="18"/>
          <w:szCs w:val="18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Lean DIY Version  </w:t>
      </w:r>
      <w:r>
        <w:rPr>
          <w:rFonts w:ascii="Calibri" w:hAnsi="Calibri" w:hint="default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4 Research Streams  </w:t>
      </w:r>
      <w:r>
        <w:rPr>
          <w:rFonts w:ascii="Calibri" w:hAnsi="Calibri" w:hint="default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outline w:val="0"/>
          <w:color w:val="6b7280"/>
          <w:sz w:val="18"/>
          <w:szCs w:val="18"/>
          <w:u w:color="6b7280"/>
          <w:rtl w:val="0"/>
          <w:lang w:val="de-DE"/>
          <w14:textFill>
            <w14:solidFill>
              <w14:srgbClr w14:val="6B7280"/>
            </w14:solidFill>
          </w14:textFill>
        </w:rPr>
        <w:t xml:space="preserve">Strategist </w:t>
      </w:r>
      <w:r>
        <w:rPr>
          <w:rFonts w:ascii="Calibri" w:hAnsi="Calibri" w:hint="default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rFonts w:ascii="Calibri" w:hAnsi="Calibri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>Jun 2026</w:t>
      </w:r>
    </w:p>
    <w:p>
      <w:pPr>
        <w:pStyle w:val="Body"/>
      </w:pPr>
      <w:r>
        <w:rPr>
          <w:rFonts w:ascii="Calibri" w:hAnsi="Calibri"/>
          <w:i w:val="1"/>
          <w:iCs w:val="1"/>
          <w:outline w:val="0"/>
          <w:color w:val="9ca3af"/>
          <w:sz w:val="16"/>
          <w:szCs w:val="16"/>
          <w:u w:color="9ca3af"/>
          <w:rtl w:val="0"/>
          <w:lang w:val="en-US"/>
          <w14:textFill>
            <w14:solidFill>
              <w14:srgbClr w14:val="9CA3AF"/>
            </w14:solidFill>
          </w14:textFill>
        </w:rPr>
        <w:t>Reference: Heart+Mind Strategies proposal (May 20, 2026)</w:t>
      </w: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Context &amp; Design Principle</w:t>
      </w:r>
    </w:p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The Heart+Mind Strategies proposal outlines a rigorous full-service research program at ~$377K USD. It is well-designed but built for a client that delegates the entire process to an agency. This plan takes the same strategic questions and builds a lean, hands-on version that Felipe can execute directly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with AI support, Orfeu's own data assets, and targeted fieldwork focused on South Florida as the beachhead market. Total estimated cost: $3,000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$8,000 USD vs. $377K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roughly 50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×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cheaper.</w:t>
      </w: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6"/>
        <w:gridCol w:w="2266"/>
        <w:gridCol w:w="2266"/>
        <w:gridCol w:w="226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H&amp;M Phase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H&amp;M Budget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This Plan Equivalent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DIY Cost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1: Discovery + Framing (secondary data)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$29,505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3: Category analytics (AI + free/paid sources)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$800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2: Consumer journey / wet sampling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$101,640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2: FL consumer + influencer interviews + sampling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rtl w:val="0"/>
                <w:lang w:val="en-US"/>
              </w:rPr>
              <w:t>On hold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2: Trade interviews (20 IDIs)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$44,205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1: Retailer / Distributor / Broker interviews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3: National quantitative survey (n=2,000)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$112,560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Deprioritized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Board brief doesn't require quant at this stage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4: Financial feasibility / P&amp;L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$68,500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Felipe + Alquemia (in scope of Orfeu project)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Phase 5: Strategy + Board Brief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$21,105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Synthesis and PPT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Felipe + AI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Brand Cases (not in H&amp;M scope)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4: Specialty coffee brand cases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~$377K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 ESTIMATED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$3,000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$8,000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Stream 1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Trade Interviews: Retailers, Distributors &amp; Brokers</w:t>
      </w:r>
    </w:p>
    <w:p>
      <w:pPr>
        <w:pStyle w:val="Body"/>
        <w:spacing w:after="120"/>
      </w:pP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Executed by: Felipe directly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Cost: ~$0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$500 (travel + tools)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Timeline: 4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6 weeks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Objective</w:t>
      </w:r>
    </w:p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Understand the real gatekeeping dynamics of US specialty coffee distribution. Map how premium CPG coffee brands get shelf space, who the decision-makers are at the distribution layer, what commercial terms look like, and where Orfeu fits (or needs to be adapted) in the value chain. KeHE is already a known lead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this stream validates and expands that.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Target Profiles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14:textFill>
            <w14:solidFill>
              <w14:srgbClr w14:val="374151"/>
            </w14:solidFill>
          </w14:textFill>
        </w:rPr>
        <w:t>15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–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20 interviews, 45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–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60 min each</w:t>
      </w: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6"/>
        <w:gridCol w:w="2266"/>
        <w:gridCol w:w="2266"/>
        <w:gridCol w:w="226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Profile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Target N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Key Questions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How to Reach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grocery buyers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(Whole Foods, Fresh Market, Sprouts, Earth Fare)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s-ES_tradnl"/>
              </w:rPr>
              <w:t>2-3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you evaluate new specialty coffee brands? What does Orfeu need to show to get on shelf? Category trends.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LinkedIn outreach; intro via KeHE relationship; Orfeu US contacts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National / regional distributors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(KeHE, UNFI, regional specialty)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rtl w:val="0"/>
                <w:lang w:val="en-US"/>
              </w:rPr>
              <w:t>2-3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Onboarding requirements, margin expectations, velocity benchmarks, category shelf dynamics, what kills a new brand.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KeHE contact (already warm); UNFI via LinkedIn; SCA distributor directory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coffee brokers / sales reps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(independent, work with multiple brands)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rtl w:val="0"/>
                <w:lang w:val="en-US"/>
              </w:rPr>
              <w:t>2-3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they choose brands to represent? Commission structure, territory model, what makes a pitch compelling.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SCA directory, LinkedIn, referrals from distributor contacts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On-premise / foodservice buyers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(hotels, restaurants, specialty caf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B2B entry point for premium brands. How do they discover Brazilian specialty? Willingness to pay premium.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LinkedIn; direct outreach to F&amp;B directors at boutique hotels in Miami/NYC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Coffee importers / roasters who work with Brazilian origin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Import logistics, certification requirements, what US buyers actually want from Brazil origin.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SCA importer list; Specialty Coffee Importers Association; LinkedIn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>Protocol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Discussion guide: 10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12 questions, semi-structured. Felipe leads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conversational, not formal.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Record all calls (Otter.ai or Riverside.fm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both ~$15/month). AI auto-transcription.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After each call: 10-min debrief note in standard template (Claude assists with synthesis).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After all interviews: cross-interview theme analysis using AI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patterns in language, barriers, opportunities.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Do NOT send advance questionnaire. Keep it conversational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these are trade professionals who respond to peers, not survey forms.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Key Outputs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Trade channel map: who controls what, what the path to shelf looks like for a brand like Orfeu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Commercial reality check: margins, velocity benchmarks, listing fees, co-op requirements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Gatekeeping narrative: what story and proof points resonate with each trade layer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KeHE scenario validation: is KeHE the right first distributor, or are there better fits?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Priority channel recommendation (retail / foodservice / DTC / all-of-the-above)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Tools &amp; Cost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2"/>
        <w:gridCol w:w="3022"/>
        <w:gridCol w:w="3022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Tool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Purpose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Cost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Otter.ai or Riverside.fm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Call recording + auto-transcription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~$15/month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Claude / ChatGPT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Cross-interview synthesis + theme extraction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Existing subscription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LinkedIn Sales Navigator (1 month)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Finding and outreaching trade contacts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~$99/month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Google Docs / Notion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Interview notes + synthesis template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Free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Travel (if needed)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In-person meetings in FL or trade shows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$500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Stream 2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Consumer &amp; Influencer: Sampling + Qualitative (Florida)</w:t>
      </w:r>
    </w:p>
    <w:p>
      <w:pPr>
        <w:pStyle w:val="Body"/>
        <w:spacing w:after="120"/>
      </w:pP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Executed by: Felipe + local support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Cost: ~$2,500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$4,500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Timeline: 4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5 weeks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Why Florida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Largest Brazilian diaspora in the US (300K+ in South Florida alone)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built-in brand familiarity pool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Mature specialty coffee culture: Miami has a thriving independent caf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é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scene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Premium consumer base willing to pay for specialty and origin stories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Manageable geography for focused fieldwork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Miami + Ft. Lauderdale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Proximity to KeHE's Southeast distribution footprint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Orfeu already has some existing contacts/interest from the FL market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Component A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Wet Sampling Sessions (2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–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3 sessions, Miami)</w:t>
      </w:r>
    </w:p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The most irreplaceable insight: how do US consumers taste, react to, and talk about Orfeu when they have it in their hands. H&amp;M budgeted $75K for this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we replicate the core version for under $2K.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2"/>
        <w:gridCol w:w="3022"/>
        <w:gridCol w:w="3022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DIY Approach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Detail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Format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3 sessions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6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8 participants = 18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24 consumers total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90 minutes per session. Informal, tasting + conversation, not a "focus group."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Venue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Partner with a specialty coffee shop or co-working space in Miami (Wynwood / Brickell / Coral Gables)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Ask for the space off-hours (morning or evening) in exchange for a small fee or future partnership mention. 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$200 per venue.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Recruitment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Combination of: (1) Brazilian diaspora community groups (WhatsApp, Facebook), (2) Specialty coffee enthusiast groups (Meetup, IG), (3) Screener via Typeform distributed on local channels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Target: 50% specialty coffee purchasers, 30% premium grocery shoppers, 20% Brazilian diaspora. Age 28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55.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Incentive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$40 Amazon gift card or Venmo per participant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Total: ~$600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$720 for all sessions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Tasting protocol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6 Orfeu SKUs tasted blind then revealed. Include 1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 competitor benchmarks (e.g., Illy, Lavazza, Stumptown)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Blind first, then branded reveal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captures pure taste reaction vs. brand influence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Discussion guide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20 questions: first impression, taste language, origin story reaction, pricing perception, purchase intent, channels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Felipe facilitates. Record on phone (Otter.ai). One note-taker.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Brand attribute sorting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12 attribute cards: "artisanal," "Brazilian," "luxury," "sustainable," "award-winning," etc.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Participants sort by "describes Orfeu" / "doesn't describe" / "could describe." Maps brand perception gaps.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Component B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de-DE"/>
          <w14:textFill>
            <w14:solidFill>
              <w14:srgbClr w14:val="374151"/>
            </w14:solidFill>
          </w14:textFill>
        </w:rPr>
        <w:t>Online Async Video Qual (15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–</w:t>
      </w:r>
      <w:r>
        <w:rPr>
          <w:outline w:val="0"/>
          <w:color w:val="374151"/>
          <w:u w:color="374151"/>
          <w:rtl w:val="0"/>
          <w:lang w:val="it-IT"/>
          <w14:textFill>
            <w14:solidFill>
              <w14:srgbClr w14:val="374151"/>
            </w14:solidFill>
          </w14:textFill>
        </w:rPr>
        <w:t>20 consumers)</w:t>
      </w:r>
    </w:p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Extends geographic and demographic reach beyond the in-person sessions without the cost of a second market. Respondents answer 4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6 open-ended video questions at home with product samples shipped in advance.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2"/>
        <w:gridCol w:w="3022"/>
        <w:gridCol w:w="3022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Element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Approach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Cost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Platform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Respondent.io or UserInterviews.com for recruitment + async video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$80 per recruited participant. Budget for 15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20 = ~$1,000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$1,600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Sample kit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Ship 2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 Orfeu products (ground + whole bean + sachets) + simple prep guide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~$15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$20 per kit including shipping = $225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$400 total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Questions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Video prompts: unbox reaction, brewing experience, taste description, origin story reaction, price point perception, who they'd give it to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Felipe reviews videos. AI transcribes + summarizes patterns.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Profile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Specialty coffee buyers outside FL: NYC, Chicago, LA, Austin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 see if FL generalizes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Broadens basis for Board recommendation without a full multi-market fieldwork program</w:t>
            </w:r>
          </w:p>
        </w:tc>
      </w:tr>
    </w:tbl>
    <w:p>
      <w:pPr>
        <w:pStyle w:val="Body"/>
        <w:widowControl w:val="0"/>
        <w:spacing w:after="120"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Component C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Influencer Interviews (8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–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12 people)</w:t>
      </w: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6"/>
        <w:gridCol w:w="2266"/>
        <w:gridCol w:w="2266"/>
        <w:gridCol w:w="226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Profile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Target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Method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Key Questions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coffee influencers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(IG/TikTok/YouTube, 10K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200K followers)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30-min video call + Orfeu sample kit sent in advance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What does "origin" mean in specialty coffee today? How do they talk about Brazil? What would make them feature Orfeu?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Lifestyle / sustainability influencers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(food, travel, premium lifestyle, FL-based)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4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30-min video call + sample kit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they discover premium CPG? What brand stories resonate with their audience? Content fit assessment.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Brazilian-American creators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(diaspora community, FL-based)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DM + 20-min call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they engage with Brazilian brands? What would make Orfeu resonate with the diaspora community?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  <w:spacing w:after="120"/>
      </w:pPr>
      <w:r>
        <w:rPr>
          <w:rFonts w:ascii="Calibri" w:hAnsi="Calibri"/>
          <w:i w:val="1"/>
          <w:i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Finding influencers: Instagram search #specialtycoffee #miamicoffee + SparkToro (free tier) to map which accounts have relevant audiences. No paid partnerships needed at this stage </w:t>
      </w:r>
      <w:r>
        <w:rPr>
          <w:rFonts w:ascii="Calibri" w:hAnsi="Calibri" w:hint="default"/>
          <w:i w:val="1"/>
          <w:i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— </w:t>
      </w:r>
      <w:r>
        <w:rPr>
          <w:rFonts w:ascii="Calibri" w:hAnsi="Calibri"/>
          <w:i w:val="1"/>
          <w:i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this is research, not activation.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Key Outputs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Taste and sensory language map: how US consumers describe Orfeu in their own words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Brand attribute priority: which attributes land (origin, awards, sustainability, luxury, Brazil) and which don't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Positioning hypothesis validation: does the "Oscar of Coffee" narrative work for US consumers?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Sachet / format reaction: does the sachet format excite or confuse US buyers?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Price point comfort zone: what does a fair price feel like for the product experience?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Influencer fit map: who would naturally carry the Orfeu story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Florida-specific entry hypothesis for Board recommendation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Budget Summary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Stream 2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4533"/>
        <w:gridCol w:w="4533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Item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Est. Cost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Venue (3 sessions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~$100)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Participant incentives (24 in-person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$35)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~$840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Online qual recruitment (15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$70 avg)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~$1,050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Sample kits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in-person + online (35 total)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~$600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$700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Shipping (online kits)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~$200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Otter.ai / transcription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~$30 (2 months)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SparkToro (influencer mapping, 1 month)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~$50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Contingency / incidentals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</w:t>
            </w:r>
          </w:p>
        </w:tc>
        <w:tc>
          <w:tcPr>
            <w:tcW w:type="dxa" w:w="4533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$2,970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$4,570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Stream 3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Category Secondary Data &amp; Analytics</w:t>
      </w:r>
    </w:p>
    <w:p>
      <w:pPr>
        <w:pStyle w:val="Body"/>
        <w:spacing w:after="120"/>
      </w:pP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Executed by: Felipe + AI (Claude/GPT)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Cost: ~$300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$1,500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14:textFill>
            <w14:solidFill>
              <w14:srgbClr w14:val="6B7280"/>
            </w14:solidFill>
          </w14:textFill>
        </w:rPr>
        <w:t>Timeline: 2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3 weeks parallel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Objective</w:t>
      </w: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6"/>
        <w:gridCol w:w="2266"/>
        <w:gridCol w:w="2266"/>
        <w:gridCol w:w="226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Source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Content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Access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Est. Cost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NCA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National Coffee Association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nca.org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Annual "National Coffee Data Trends" report. US consumption data, brewing methods, purchasing behavior by segment.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Free summary available. Full report with NCA membership or direct purchase.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$295 (NCA membership)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SCA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Coffee Association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sca.coffee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coffee market data, origin trends, US import statistics, consumer research briefs.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SCA Producer Membership (~$295/yr) unlocks research library.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$295 (SCA membership)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USDA Foreign Agricultural Service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fas.usda.gov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 coffee import/export data by origin country, volume and value. Brazil vs. Colombia vs. other origins.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100% free, public data.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ICO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International Coffee Organization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ico.org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Global production, trade flows, origin pricing data. Brazil positioning globally.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Free public reports. Full data with membership.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Amazon Seller Central (Orfeu's own data)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Orfeu's existing Amazon US sales: search terms, conversion rates, reviews, Buy Box performance, competitor asin analysis.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Already available to Orfeu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just needs to be extracted and analyzed.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 (already owned)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Amazon Reviews Mining (competitors)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Compe: Illy, Lavazza, Stumptown, Intelligentsia, Death Wish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Scrape top 200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500 reviews per competitor brand using free tools. Analyze language, complaints, what consumers love.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ReviewMeta.com (free), Helium 10 free tier, or simple Python scrape.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$97 (Helium 10 1 month)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Google Trends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Search volume trends: "Brazilian coffee", "specialty coffee", "single origin coffee" by US region. Free geo-filters for FL.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100% free.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Jungle Scout / Helium 10 (1 month)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helium10.com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Amazon BSR tracking, keyword search volume, competitor revenue estimates for coffee category.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One-month subscription for the research phase.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$39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$97 (cancel after)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Reddit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r/Coffee, r/espresso, r/coffee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Organic consumer language about Brazilian coffee, Orfeu mentions, specialty vs. supermarket debates.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Free. Search "Orfeu" + "Brazilian coffee" + "specialty coffee FL" etc.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Social listening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Instagram + TikTok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Hashtag analysis: #brasileiroscoffee, #specialtycoffee, #orfeu. Qualitative trend signals.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Free manual search. Brand24 or Mention free trials if needed.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Euromonitor Passport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passport.euromonitor.com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Packaged food &amp; beverage market data for US coffee. Volume and value by segment.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Individual reports $1,500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$3,000. Check if Orfeu's team or a university library has access.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 if via library or partner; $1,500 if purchased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Mintel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mintel.com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Consumer trends and CPG market reports. Coffee-specific reports with consumer attitudinal data.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Check if Orfeu has access. Summaries free. Full reports: $3,000+. Deprioritize unless available.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 if accessible; otherwise skip</w:t>
            </w:r>
          </w:p>
        </w:tc>
      </w:tr>
    </w:tbl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Build the category foundation that contextualizes the primary research. Understand market size, growth vectors, competitive positioning, consumer trends, and the distribution/channel landscape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using sources that are largely free or low-cost. AI dramatically accelerates synthesis of what would otherwise take weeks of analyst time.</w:t>
      </w:r>
      <w:r>
        <w:rPr>
          <w:rFonts w:ascii="Calibri" w:hAnsi="Calibri"/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Data Sources by Category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AI-Assisted Analysis Protocol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Amazon reviews mining: extract top 500 reviews for Illy, Lavazza, Stumptown, Death Wish, Intelligentsia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analyzes recurring themes, consumer language, unmet needs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Orfeu Amazon data: paste Seller Central export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identifies top search terms, conversion funnel gaps, review sentiment patterns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Market reports synthesis: upload NCA / SCA / USDA PDFs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extracts relevant data points, builds comparison tables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Google Trends data: export CSV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identifies regional opportunities, seasonality, trend trajectory vs. competitors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Social listening: paste 50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100 relevant posts/comments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identifies consumer language map and key perception themes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Competitive pricing audit: manual scan of 10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15 competitor SKUs on Amazon + Whole Foods + Instacart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price ladder map by channel and format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Key Outputs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Category landscape brief: US specialty coffee market size, growth, key segments and channels (5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 pages)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Competitor positioning map: 8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10 brands plotted on price, origin, channel, and consumer positioning axes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Amazon category intelligence: search term landscape, consumer language, Orfeu vs. competition performance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Consumer trend signals: top themes from Reddit + social listening (organic, not prompted)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Channel sizing: estimated volumes by channel (retail / foodservice / DTC / subscription) based on available data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Florida market profile: demographics, specialty coffee penetration, Brazilian community size, relevant trade info</w:t>
      </w: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Stream 4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Specialty Coffee Brand Cases</w:t>
      </w:r>
    </w:p>
    <w:p>
      <w:pPr>
        <w:pStyle w:val="Body"/>
        <w:spacing w:after="120"/>
      </w:pP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Executed by: Felipe + AI (Claude)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Cost: ~$0  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 xml:space="preserve">·  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da-DK"/>
          <w14:textFill>
            <w14:solidFill>
              <w14:srgbClr w14:val="6B7280"/>
            </w14:solidFill>
          </w14:textFill>
        </w:rPr>
        <w:t>Timeline: 1</w:t>
      </w:r>
      <w:r>
        <w:rPr>
          <w:rFonts w:ascii="Calibri" w:hAnsi="Calibri" w:hint="default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–</w:t>
      </w:r>
      <w:r>
        <w:rPr>
          <w:rFonts w:ascii="Calibri" w:hAnsi="Calibri"/>
          <w:b w:val="1"/>
          <w:bCs w:val="1"/>
          <w:outline w:val="0"/>
          <w:color w:val="6b7280"/>
          <w:sz w:val="18"/>
          <w:szCs w:val="18"/>
          <w:u w:color="6b7280"/>
          <w:rtl w:val="0"/>
          <w:lang w:val="en-US"/>
          <w14:textFill>
            <w14:solidFill>
              <w14:srgbClr w14:val="6B7280"/>
            </w14:solidFill>
          </w14:textFill>
        </w:rPr>
        <w:t>2 weeks parallel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fr-FR"/>
          <w14:textFill>
            <w14:solidFill>
              <w14:srgbClr w14:val="374151"/>
            </w14:solidFill>
          </w14:textFill>
        </w:rPr>
        <w:t>Objective</w:t>
      </w:r>
    </w:p>
    <w:p>
      <w:pPr>
        <w:pStyle w:val="Body"/>
        <w:spacing w:after="120"/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Learn from brands that have navigated a similar challenge: entering the US as a premium specialty coffee brand, building origin credibility, and choosing the right channel mix. Some are direct competitors. Some are analogues from other premium food/beverage categories. All teach something specific about Orfeu's entry options. This is 100% desk research + AI synthesis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—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no fieldwork.</w:t>
      </w: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Brand Case List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8 Cases</w:t>
      </w:r>
    </w:p>
    <w:tbl>
      <w:tblPr>
        <w:tblW w:w="9064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266"/>
        <w:gridCol w:w="2266"/>
        <w:gridCol w:w="2266"/>
        <w:gridCol w:w="2266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Brand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Origin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Relevance to Orfeu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Key Question to Answer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Illy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Italy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Most direct analog: premium European origin brand, full retail + foodservice + DTC. Already in US for 30+ years.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did they establish premium positioning before Amazon existed? How do they manage B2C vs. B2B channel tension?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Lavazza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Italy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Mass-premium Italian brand. More accessible than Illy. Competing on "Italian coffee culture" not just quality.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you build origin recognition when the origin is less known than Italian in specialty coffee (Brazil vs. Italy)?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Nespresso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Switzerland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 (Nestl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Built a premium closed-system business. Strong DTC + flagship stores + B2B. Subscription model.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What can Orfeu learn about DTC premium subscription in the US? Capsule format opportunity?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Intelligentsia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 (Chicago)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Pioneered "third wave" specialty positioning in the US. Acquired by Peet's. High-end retail + caf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+ B2B roaster.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do you build trade credibility before consumer recognition? Role of barista community as tastemakers.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Blue Bottle Coffee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US (Oakland)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Japan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global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Premium DTC-first, then retail. Strong brand storytelling. Acquired by Nestl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$500M.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DTC + subscription model for premium specialty. How they priced and built a direct relationship vs. trade.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Stumptown Coffee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US (Portland)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National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Third wave pioneer. Strong caf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é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+ wholesale + grocery. Acquired by JAB Holding (Peet's group).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Trade-first growth model: how building barista/roaster credibility translated to retail shelf.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Counter Culture Coffee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 (NC)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B2B-first specialty roaster. Training program as a market entry tool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caf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 buy because of the education.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How the training/education model drives B2B penetration. Could Orfeu's "award-winning" story do the same?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Caf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é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 do Brasil / Brazil Coffee Nation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Brazil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→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</w:t>
            </w:r>
          </w:p>
        </w:tc>
        <w:tc>
          <w:tcPr>
            <w:tcW w:type="dxa" w:w="2266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Brazilian origin brand attempts in the US. Some have failed, some are nascent.</w:t>
            </w:r>
          </w:p>
        </w:tc>
        <w:tc>
          <w:tcPr>
            <w:tcW w:type="dxa" w:w="2265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What has NOT worked for Brazilian coffee brands in the US? What are the specific barriers for "Brazilianness" as an origin story?</w:t>
            </w:r>
          </w:p>
        </w:tc>
      </w:tr>
    </w:tbl>
    <w:p>
      <w:pPr>
        <w:pStyle w:val="Heading 2"/>
        <w:widowControl w:val="0"/>
        <w:spacing w:line="240" w:lineRule="auto"/>
      </w:pP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14:textFill>
            <w14:solidFill>
              <w14:srgbClr w14:val="374151"/>
            </w14:solidFill>
          </w14:textFill>
        </w:rPr>
        <w:t xml:space="preserve">Case Template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 xml:space="preserve">— </w:t>
      </w: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Consistent Structure for Each Brand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1. Brand origin and founding story (2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3 sentences)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2. US entry strategy: channel first chosen, geographic beachhead, when and how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3. Positioning and messaging: what story they told, to whom, in what language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4. Target consumer segment: who they were vs. who they became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5. Pricing strategy: price ladder, entry SKU, premium SKU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6. Trade vs. DTC balance: how they weighted the channels and why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7. Key inflection points: what worked, what failed, what they changed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8. Current state: market position, revenue scale, channel mix today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9. 3 specific lessons for Orfeu (explicit, not generic)</w:t>
      </w:r>
    </w:p>
    <w:p>
      <w:pPr>
        <w:pStyle w:val="Body"/>
      </w:pPr>
    </w:p>
    <w:p>
      <w:pPr>
        <w:pStyle w:val="Heading 2"/>
      </w:pPr>
      <w:r>
        <w:rPr>
          <w:outline w:val="0"/>
          <w:color w:val="374151"/>
          <w:u w:color="374151"/>
          <w:rtl w:val="0"/>
          <w:lang w:val="en-US"/>
          <w14:textFill>
            <w14:solidFill>
              <w14:srgbClr w14:val="374151"/>
            </w14:solidFill>
          </w14:textFill>
        </w:rPr>
        <w:t>Execution Method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Claude + web research for each case: company websites, Crunchbase, trade press (Roast Magazine, Sprudge, Daily Coffee News), LinkedIn, press releases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For each brand: 45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60 min of focused desk research + AI synthesis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→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fills the template above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Total time: 1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–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2 days to complete all 8 cases</w:t>
      </w:r>
    </w:p>
    <w:p>
      <w:pPr>
        <w:pStyle w:val="List Bullet"/>
        <w:numPr>
          <w:ilvl w:val="0"/>
          <w:numId w:val="2"/>
        </w:numPr>
        <w:spacing w:after="40"/>
        <w:rPr>
          <w:sz w:val="18"/>
          <w:szCs w:val="18"/>
          <w:lang w:val="en-US"/>
        </w:rPr>
      </w:pP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Output format: one 2-page summary per brand + master comparison table (8 brands </w:t>
      </w:r>
      <w:r>
        <w:rPr>
          <w:rFonts w:ascii="Calibri" w:hAnsi="Calibri" w:hint="default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 xml:space="preserve">× </w:t>
      </w:r>
      <w:r>
        <w:rPr>
          <w:rFonts w:ascii="Calibri" w:hAnsi="Calibri"/>
          <w:outline w:val="0"/>
          <w:color w:val="1f2937"/>
          <w:sz w:val="18"/>
          <w:szCs w:val="18"/>
          <w:u w:color="1f2937"/>
          <w:rtl w:val="0"/>
          <w:lang w:val="en-US"/>
          <w14:textFill>
            <w14:solidFill>
              <w14:srgbClr w14:val="1F2937"/>
            </w14:solidFill>
          </w14:textFill>
        </w:rPr>
        <w:t>9 dimensions)</w:t>
      </w: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Master Research Plan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 xml:space="preserve">— </w:t>
      </w: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Timeline &amp; Sequencing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1511"/>
        <w:gridCol w:w="1511"/>
        <w:gridCol w:w="1511"/>
        <w:gridCol w:w="1511"/>
        <w:gridCol w:w="1511"/>
        <w:gridCol w:w="1511"/>
      </w:tblGrid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Week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Stream 1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Trade Interviews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Stream 2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Consumer / FL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Stream 3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Secondary Data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Stream 4</w:t>
            </w:r>
            <w:r>
              <w:rPr>
                <w:rFonts w:ascii="Calibri" w:cs="Calibri" w:hAnsi="Calibri" w:eastAsia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lang w:val="en-US"/>
                <w14:textFill>
                  <w14:solidFill>
                    <w14:srgbClr w14:val="FFFFFF"/>
                  </w14:solidFill>
                </w14:textFill>
              </w:rPr>
              <w:br w:type="textWrapping"/>
            </w: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Brand Cases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Milestone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1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Build target list (20 contacts)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Start LinkedIn outreach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Recruit participants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Book Miami venues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Ship sample kits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Pull all free data sources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Amazon Orfeu export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Competitor review scrape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Start 4 brand cases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(Illy, Lavazza, Intelligentsia, Blue Bottle)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Research Design locked</w:t>
            </w:r>
          </w:p>
        </w:tc>
      </w:tr>
      <w:tr>
        <w:tblPrEx>
          <w:shd w:val="clear" w:color="auto" w:fill="ced7e7"/>
        </w:tblPrEx>
        <w:trPr>
          <w:trHeight w:val="129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2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First 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6 interviews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Refine discussion guide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Online qual running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(async video responses)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NCA + SCA synthesis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Google Trends analysis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Reddit mining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Complete 4 more cases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(Nespresso, Stumptown, Counter Culture, Brazil)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Brand Cases complete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Secondary data 50%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3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Interviews 7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12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Patterns emerging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Miami Session 1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Miami Session 2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Competitor positioning map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Amazon category intelligence complete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(done)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Consumer fieldwork 50%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Trade interviews 60%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4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Interviews 13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18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Saturation check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Miami Session 3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Influencer interviews (8)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Final synthesis + FL market profile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All primary fieldwork complete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5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Cross-interview synthesis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(AI-assisted)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Consumer + influencer synthesis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Category landscape brief complete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All synthesis complete</w:t>
            </w:r>
          </w:p>
        </w:tc>
      </w:tr>
      <w:tr>
        <w:tblPrEx>
          <w:shd w:val="clear" w:color="auto" w:fill="ced7e7"/>
        </w:tblPrEx>
        <w:trPr>
          <w:trHeight w:val="1070" w:hRule="atLeast"/>
        </w:trPr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Wk 6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—</w:t>
            </w:r>
          </w:p>
        </w:tc>
        <w:tc>
          <w:tcPr>
            <w:tcW w:type="dxa" w:w="1511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Integrated findings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Board Brief draft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Strategic implications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Total Budget &amp; Tool Stack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2"/>
        <w:gridCol w:w="3022"/>
        <w:gridCol w:w="3022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Stream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Item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Est. Cost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1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LinkedIn Sales Navigator (1 month)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$99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1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Otter.ai / Riverside.fm (2 months)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1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Travel (if needed for in-person meetings)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Participant incentives (in-person)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$840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Sample kits + shipping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$800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$1,000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Online qual recruitment (Respondent.io)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$1,000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$1,600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Venue (3 sessions)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$300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SparkToro (1 month, influencer mapping)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$50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SCA membership (annual, unlocks research library)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$295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Helium 10 / Jungle Scout (1 month, Amazon intelligence)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$97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Euromonitor report (optional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deprioritize if cost is prohibitive)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 or $1,500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4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No direct cost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—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AI + desk research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All streams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Claude / AI tools (existing subscription)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$0</w:t>
            </w:r>
          </w:p>
        </w:tc>
      </w:tr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All streams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Contingency / incidentals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$200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 (without Euromonitor)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$3,411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$5,011</w:t>
            </w:r>
          </w:p>
        </w:tc>
      </w:tr>
      <w:tr>
        <w:tblPrEx>
          <w:shd w:val="clear" w:color="auto" w:fill="ced7e7"/>
        </w:tblPrEx>
        <w:trPr>
          <w:trHeight w:val="2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TOTAL (with Euromonitor)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$4,911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$6,511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Body"/>
      </w:pPr>
    </w:p>
    <w:p>
      <w:pPr>
        <w:pStyle w:val="Heading"/>
      </w:pPr>
      <w:r>
        <w:rPr>
          <w:outline w:val="0"/>
          <w:color w:val="111827"/>
          <w:u w:color="111827"/>
          <w:rtl w:val="0"/>
          <w:lang w:val="en-US"/>
          <w14:textFill>
            <w14:solidFill>
              <w14:srgbClr w14:val="111827"/>
            </w14:solidFill>
          </w14:textFill>
        </w:rPr>
        <w:t>Outputs for August 2026 Board Brief</w:t>
      </w:r>
    </w:p>
    <w:tbl>
      <w:tblPr>
        <w:tblW w:w="9066" w:type="dxa"/>
        <w:jc w:val="left"/>
        <w:tblInd w:w="108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3022"/>
        <w:gridCol w:w="3022"/>
        <w:gridCol w:w="3022"/>
      </w:tblGrid>
      <w:tr>
        <w:tblPrEx>
          <w:shd w:val="clear" w:color="auto" w:fill="ced7e7"/>
        </w:tblPrEx>
        <w:trPr>
          <w:trHeight w:val="19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Output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Source Streams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1f2937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b w:val="1"/>
                <w:bCs w:val="1"/>
                <w:outline w:val="0"/>
                <w:color w:val="ffffff"/>
                <w:sz w:val="18"/>
                <w:szCs w:val="18"/>
                <w:u w:color="ffffff"/>
                <w:shd w:val="nil" w:color="auto" w:fill="auto"/>
                <w:rtl w:val="0"/>
                <w:lang w:val="en-US"/>
                <w14:textFill>
                  <w14:solidFill>
                    <w14:srgbClr w14:val="FFFFFF"/>
                  </w14:solidFill>
                </w14:textFill>
              </w:rPr>
              <w:t>Format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US specialty coffee category landscape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(size, growth, segments, channels)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7 page brief + key charts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Competitive positioning map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(8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10 brands, price / origin / channel / consumer)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3 + Stream 4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1-page visual map + commentary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Trade channel map &amp; gatekeeping insights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(retailer / distributor / broker dynamics)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1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4 page synthesis + channel recommendation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Consumer perception of Orfeu in the US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(taste, brand attributes, origin story, price point)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2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dfa7a6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Key insights deck (10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12 slides) + verbatim quotes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s-ES_tradnl"/>
              </w:rPr>
              <w:t xml:space="preserve"> (On hold)</w:t>
            </w:r>
          </w:p>
        </w:tc>
      </w:tr>
      <w:tr>
        <w:tblPrEx>
          <w:shd w:val="clear" w:color="auto" w:fill="ced7e7"/>
        </w:tblPrEx>
        <w:trPr>
          <w:trHeight w:val="63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Florida beachhead hypothesis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(why FL, which segments, which channel entry point)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Streams 1 + 2 + 3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3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4 page strategic narrative</w:t>
            </w:r>
          </w:p>
        </w:tc>
      </w:tr>
      <w:tr>
        <w:tblPrEx>
          <w:shd w:val="clear" w:color="auto" w:fill="ced7e7"/>
        </w:tblPrEx>
        <w:trPr>
          <w:trHeight w:val="41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Specialty coffee brand case library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(8 cases, lessons for Orfeu)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Stream 4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f9fafb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8 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 xml:space="preserve">× 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2-page summaries + master comparison table</w:t>
            </w:r>
          </w:p>
        </w:tc>
      </w:tr>
      <w:tr>
        <w:tblPrEx>
          <w:shd w:val="clear" w:color="auto" w:fill="ced7e7"/>
        </w:tblPrEx>
        <w:trPr>
          <w:trHeight w:val="850" w:hRule="atLeast"/>
        </w:trPr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Strategic implications &amp; entry scenarios</w:t>
            </w:r>
            <w:r>
              <w:rPr>
                <w:rFonts w:ascii="Calibri" w:cs="Calibri" w:hAnsi="Calibri" w:eastAsia="Calibri"/>
                <w:sz w:val="18"/>
                <w:szCs w:val="18"/>
                <w:shd w:val="nil" w:color="auto" w:fill="auto"/>
                <w:lang w:val="en-US"/>
              </w:rPr>
              <w:br w:type="textWrapping"/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(3 scenarios: conservative / base / aggressive)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All streams</w:t>
            </w:r>
          </w:p>
        </w:tc>
        <w:tc>
          <w:tcPr>
            <w:tcW w:type="dxa" w:w="3022"/>
            <w:tcBorders>
              <w:top w:val="single" w:color="000000" w:sz="4" w:space="0" w:shadow="0" w:frame="0"/>
              <w:left w:val="single" w:color="000000" w:sz="4" w:space="0" w:shadow="0" w:frame="0"/>
              <w:bottom w:val="single" w:color="000000" w:sz="4" w:space="0" w:shadow="0" w:frame="0"/>
              <w:right w:val="single" w:color="000000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"/>
              <w:spacing w:after="0" w:line="240" w:lineRule="auto"/>
            </w:pP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Board presentation (15</w:t>
            </w:r>
            <w:r>
              <w:rPr>
                <w:rFonts w:ascii="Calibri" w:hAnsi="Calibri" w:hint="default"/>
                <w:sz w:val="18"/>
                <w:szCs w:val="18"/>
                <w:shd w:val="nil" w:color="auto" w:fill="auto"/>
                <w:rtl w:val="0"/>
                <w:lang w:val="en-US"/>
              </w:rPr>
              <w:t>–</w:t>
            </w:r>
            <w:r>
              <w:rPr>
                <w:rFonts w:ascii="Calibri" w:hAnsi="Calibri"/>
                <w:sz w:val="18"/>
                <w:szCs w:val="18"/>
                <w:shd w:val="nil" w:color="auto" w:fill="auto"/>
                <w:rtl w:val="0"/>
                <w:lang w:val="en-US"/>
              </w:rPr>
              <w:t>20 slides)</w:t>
            </w:r>
          </w:p>
        </w:tc>
      </w:tr>
    </w:tbl>
    <w:p>
      <w:pPr>
        <w:pStyle w:val="Heading"/>
        <w:widowControl w:val="0"/>
        <w:spacing w:line="240" w:lineRule="auto"/>
      </w:pPr>
    </w:p>
    <w:p>
      <w:pPr>
        <w:pStyle w:val="Body"/>
      </w:pPr>
    </w:p>
    <w:p>
      <w:pPr>
        <w:pStyle w:val="Body"/>
        <w:spacing w:after="80"/>
      </w:pPr>
      <w:r>
        <w:rPr>
          <w:rFonts w:ascii="Calibri" w:hAnsi="Calibri" w:hint="default"/>
          <w:outline w:val="0"/>
          <w:color w:val="d1d5db"/>
          <w:sz w:val="16"/>
          <w:szCs w:val="16"/>
          <w:u w:color="d1d5db"/>
          <w:rtl w:val="0"/>
          <w:lang w:val="en-US"/>
          <w14:textFill>
            <w14:solidFill>
              <w14:srgbClr w14:val="D1D5DB"/>
            </w14:solidFill>
          </w14:textFill>
        </w:rP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Body"/>
        <w:spacing w:after="80"/>
      </w:pPr>
      <w:r>
        <w:rPr>
          <w:rFonts w:ascii="Calibri" w:hAnsi="Calibri"/>
          <w:outline w:val="0"/>
          <w:color w:val="9ca3af"/>
          <w:sz w:val="16"/>
          <w:szCs w:val="16"/>
          <w:u w:color="9ca3af"/>
          <w:rtl w:val="0"/>
          <w:lang w:val="de-DE"/>
          <w14:textFill>
            <w14:solidFill>
              <w14:srgbClr w14:val="9CA3AF"/>
            </w14:solidFill>
          </w14:textFill>
        </w:rPr>
        <w:t xml:space="preserve">Strategist Agent (PKA v1 / Alquemia) </w:t>
      </w:r>
      <w:r>
        <w:rPr>
          <w:rFonts w:ascii="Calibri" w:hAnsi="Calibri" w:hint="default"/>
          <w:outline w:val="0"/>
          <w:color w:val="9ca3af"/>
          <w:sz w:val="16"/>
          <w:szCs w:val="16"/>
          <w:u w:color="9ca3af"/>
          <w:rtl w:val="0"/>
          <w:lang w:val="en-US"/>
          <w14:textFill>
            <w14:solidFill>
              <w14:srgbClr w14:val="9CA3AF"/>
            </w14:solidFill>
          </w14:textFill>
        </w:rPr>
        <w:t xml:space="preserve">· </w:t>
      </w:r>
      <w:r>
        <w:rPr>
          <w:rFonts w:ascii="Calibri" w:hAnsi="Calibri"/>
          <w:outline w:val="0"/>
          <w:color w:val="9ca3af"/>
          <w:sz w:val="16"/>
          <w:szCs w:val="16"/>
          <w:u w:color="9ca3af"/>
          <w:rtl w:val="0"/>
          <w14:textFill>
            <w14:solidFill>
              <w14:srgbClr w14:val="9CA3AF"/>
            </w14:solidFill>
          </w14:textFill>
        </w:rPr>
        <w:t xml:space="preserve">Jun 2026 </w:t>
      </w:r>
      <w:r>
        <w:rPr>
          <w:rFonts w:ascii="Calibri" w:hAnsi="Calibri" w:hint="default"/>
          <w:outline w:val="0"/>
          <w:color w:val="9ca3af"/>
          <w:sz w:val="16"/>
          <w:szCs w:val="16"/>
          <w:u w:color="9ca3af"/>
          <w:rtl w:val="0"/>
          <w:lang w:val="en-US"/>
          <w14:textFill>
            <w14:solidFill>
              <w14:srgbClr w14:val="9CA3AF"/>
            </w14:solidFill>
          </w14:textFill>
        </w:rPr>
        <w:t xml:space="preserve">· </w:t>
      </w:r>
      <w:r>
        <w:rPr>
          <w:rFonts w:ascii="Calibri" w:hAnsi="Calibri"/>
          <w:outline w:val="0"/>
          <w:color w:val="9ca3af"/>
          <w:sz w:val="16"/>
          <w:szCs w:val="16"/>
          <w:u w:color="9ca3af"/>
          <w:rtl w:val="0"/>
          <w:lang w:val="en-US"/>
          <w14:textFill>
            <w14:solidFill>
              <w14:srgbClr w14:val="9CA3AF"/>
            </w14:solidFill>
          </w14:textFill>
        </w:rPr>
        <w:t xml:space="preserve">Reference: H&amp;M Proposal May 20 2026 </w:t>
      </w:r>
      <w:r>
        <w:rPr>
          <w:rFonts w:ascii="Calibri" w:hAnsi="Calibri" w:hint="default"/>
          <w:outline w:val="0"/>
          <w:color w:val="9ca3af"/>
          <w:sz w:val="16"/>
          <w:szCs w:val="16"/>
          <w:u w:color="9ca3af"/>
          <w:rtl w:val="0"/>
          <w:lang w:val="en-US"/>
          <w14:textFill>
            <w14:solidFill>
              <w14:srgbClr w14:val="9CA3AF"/>
            </w14:solidFill>
          </w14:textFill>
        </w:rPr>
        <w:t xml:space="preserve">· </w:t>
      </w:r>
      <w:r>
        <w:rPr>
          <w:rFonts w:ascii="Calibri" w:hAnsi="Calibri"/>
          <w:outline w:val="0"/>
          <w:color w:val="9ca3af"/>
          <w:sz w:val="16"/>
          <w:szCs w:val="16"/>
          <w:u w:color="9ca3af"/>
          <w:rtl w:val="0"/>
          <w14:textFill>
            <w14:solidFill>
              <w14:srgbClr w14:val="9CA3AF"/>
            </w14:solidFill>
          </w14:textFill>
        </w:rPr>
        <w:t>Orfeu US Market Entry</w:t>
      </w:r>
    </w:p>
    <w:sectPr>
      <w:headerReference w:type="default" r:id="rId4"/>
      <w:footerReference w:type="default" r:id="rId5"/>
      <w:pgSz w:w="12240" w:h="15840" w:orient="portrait"/>
      <w:pgMar w:top="1247" w:right="1587" w:bottom="1247" w:left="1587" w:header="720" w:footer="72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libri">
    <w:charset w:val="00"/>
    <w:family w:val="roman"/>
    <w:pitch w:val="default"/>
  </w:font>
  <w:font w:name="Cambri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1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2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4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5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7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  <w:lvl w:ilvl="8">
      <w:start w:val="1"/>
      <w:numFmt w:val="bullet"/>
      <w:suff w:val="tab"/>
      <w:lvlText w:val="·"/>
      <w:lvlJc w:val="left"/>
      <w:pPr>
        <w:tabs>
          <w:tab w:val="clear" w:pos="360"/>
        </w:tabs>
        <w:ind w:left="440" w:hanging="44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22"/>
        <w:szCs w:val="22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Title">
    <w:name w:val="Title"/>
    <w:next w:val="Body"/>
    <w:pPr>
      <w:keepNext w:val="0"/>
      <w:keepLines w:val="0"/>
      <w:pageBreakBefore w:val="0"/>
      <w:widowControl w:val="1"/>
      <w:pBdr>
        <w:top w:val="nil"/>
        <w:left w:val="nil"/>
        <w:bottom w:val="single" w:color="4f81bd" w:sz="8" w:space="0" w:shadow="0" w:frame="0"/>
        <w:right w:val="nil"/>
      </w:pBdr>
      <w:shd w:val="clear" w:color="auto" w:fill="auto"/>
      <w:suppressAutoHyphens w:val="0"/>
      <w:bidi w:val="0"/>
      <w:spacing w:before="0" w:after="300" w:line="240" w:lineRule="auto"/>
      <w:ind w:left="0" w:right="0" w:firstLine="0"/>
      <w:jc w:val="left"/>
      <w:outlineLvl w:val="9"/>
    </w:pPr>
    <w:rPr>
      <w:rFonts w:ascii="Calibri" w:cs="Arial Unicode MS" w:hAnsi="Calibri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17365d"/>
      <w:spacing w:val="5"/>
      <w:kern w:val="28"/>
      <w:position w:val="0"/>
      <w:sz w:val="52"/>
      <w:szCs w:val="52"/>
      <w:u w:val="none" w:color="17365d"/>
      <w:shd w:val="nil" w:color="auto" w:fill="auto"/>
      <w:vertAlign w:val="baseline"/>
      <w:lang w:val="en-US"/>
      <w14:textOutline>
        <w14:noFill/>
      </w14:textOutline>
      <w14:textFill>
        <w14:solidFill>
          <w14:srgbClr w14:val="17365D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480" w:after="0" w:line="276" w:lineRule="auto"/>
      <w:ind w:left="0" w:right="0" w:firstLine="0"/>
      <w:jc w:val="left"/>
      <w:outlineLvl w:val="0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365f91"/>
      <w:spacing w:val="0"/>
      <w:kern w:val="0"/>
      <w:position w:val="0"/>
      <w:sz w:val="28"/>
      <w:szCs w:val="28"/>
      <w:u w:val="none" w:color="365f91"/>
      <w:shd w:val="nil" w:color="auto" w:fill="auto"/>
      <w:vertAlign w:val="baseline"/>
      <w:lang w:val="en-US"/>
      <w14:textOutline>
        <w14:noFill/>
      </w14:textOutline>
      <w14:textFill>
        <w14:solidFill>
          <w14:srgbClr w14:val="365F91"/>
        </w14:solidFill>
      </w14:textFill>
    </w:rPr>
  </w:style>
  <w:style w:type="paragraph" w:styleId="Heading 2">
    <w:name w:val="Heading 2"/>
    <w:next w:val="Body"/>
    <w:pPr>
      <w:keepNext w:val="1"/>
      <w:keepLines w:val="1"/>
      <w:pageBreakBefore w:val="0"/>
      <w:widowControl w:val="1"/>
      <w:shd w:val="clear" w:color="auto" w:fill="auto"/>
      <w:suppressAutoHyphens w:val="0"/>
      <w:bidi w:val="0"/>
      <w:spacing w:before="200" w:after="0" w:line="276" w:lineRule="auto"/>
      <w:ind w:left="0" w:right="0" w:firstLine="0"/>
      <w:jc w:val="left"/>
      <w:outlineLvl w:val="1"/>
    </w:pPr>
    <w:rPr>
      <w:rFonts w:ascii="Calibri" w:cs="Arial Unicode MS" w:hAnsi="Calibri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4f81bd"/>
      <w:spacing w:val="0"/>
      <w:kern w:val="0"/>
      <w:position w:val="0"/>
      <w:sz w:val="26"/>
      <w:szCs w:val="26"/>
      <w:u w:val="none" w:color="4f81bd"/>
      <w:shd w:val="nil" w:color="auto" w:fill="auto"/>
      <w:vertAlign w:val="baseline"/>
      <w:lang w:val="fr-FR"/>
      <w14:textOutline>
        <w14:noFill/>
      </w14:textOutline>
      <w14:textFill>
        <w14:solidFill>
          <w14:srgbClr w14:val="4F81BD"/>
        </w14:solidFill>
      </w14:textFill>
    </w:rPr>
  </w:style>
  <w:style w:type="paragraph" w:styleId="List Bullet">
    <w:name w:val="List Bullet"/>
    <w:next w:val="List Bullet"/>
    <w:pPr>
      <w:keepNext w:val="0"/>
      <w:keepLines w:val="0"/>
      <w:pageBreakBefore w:val="0"/>
      <w:widowControl w:val="1"/>
      <w:shd w:val="clear" w:color="auto" w:fill="auto"/>
      <w:tabs>
        <w:tab w:val="left" w:pos="360"/>
      </w:tabs>
      <w:suppressAutoHyphens w:val="0"/>
      <w:bidi w:val="0"/>
      <w:spacing w:before="0" w:after="200" w:line="276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 w:color="000000"/>
      <w:shd w:val="nil" w:color="auto" w:fill="auto"/>
      <w:vertAlign w:val="baseline"/>
      <w:lang w:val="en-US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Calibri"/>
        <a:ea typeface="Calibri"/>
        <a:cs typeface="Calibri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0000" dir="540000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0000" dir="540000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