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36"/>
          <w:szCs w:val="36"/>
          <w:u w:color="2a5c2e"/>
          <w:rtl w:val="0"/>
          <w14:textFill>
            <w14:solidFill>
              <w14:srgbClr w14:val="2A5C2E"/>
            </w14:solidFill>
          </w14:textFill>
        </w:rPr>
        <w:t xml:space="preserve">ORFEU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36"/>
          <w:szCs w:val="3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·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36"/>
          <w:szCs w:val="36"/>
          <w:u w:color="2a5c2e"/>
          <w:rtl w:val="0"/>
          <w:lang w:val="pt-PT"/>
          <w14:textFill>
            <w14:solidFill>
              <w14:srgbClr w14:val="2A5C2E"/>
            </w14:solidFill>
          </w14:textFill>
        </w:rPr>
        <w:t>Alquemia Consulting</w:t>
      </w:r>
    </w:p>
    <w:p>
      <w:pPr>
        <w:pStyle w:val="Body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36"/>
          <w:szCs w:val="3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Revis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36"/>
          <w:szCs w:val="3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36"/>
          <w:szCs w:val="36"/>
          <w:u w:color="2a5c2e"/>
          <w:rtl w:val="0"/>
          <w:lang w:val="pt-PT"/>
          <w14:textFill>
            <w14:solidFill>
              <w14:srgbClr w14:val="2A5C2E"/>
            </w14:solidFill>
          </w14:textFill>
        </w:rPr>
        <w:t>o do Plano de 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36"/>
          <w:szCs w:val="3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36"/>
          <w:szCs w:val="36"/>
          <w:u w:color="2a5c2e"/>
          <w:rtl w:val="0"/>
          <w14:textFill>
            <w14:solidFill>
              <w14:srgbClr w14:val="2A5C2E"/>
            </w14:solidFill>
          </w14:textFill>
        </w:rPr>
        <w:t xml:space="preserve">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36"/>
          <w:szCs w:val="3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36"/>
          <w:szCs w:val="36"/>
          <w:u w:color="2a5c2e"/>
          <w:rtl w:val="0"/>
          <w:lang w:val="pt-PT"/>
          <w14:textFill>
            <w14:solidFill>
              <w14:srgbClr w14:val="2A5C2E"/>
            </w14:solidFill>
          </w14:textFill>
        </w:rPr>
        <w:t>Atualiza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36"/>
          <w:szCs w:val="3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36"/>
          <w:szCs w:val="36"/>
          <w:u w:color="2a5c2e"/>
          <w:rtl w:val="0"/>
          <w:lang w:val="pt-PT"/>
          <w14:textFill>
            <w14:solidFill>
              <w14:srgbClr w14:val="2A5C2E"/>
            </w14:solidFill>
          </w14:textFill>
        </w:rPr>
        <w:t>o 24 de Agosto de 2026</w:t>
      </w:r>
    </w:p>
    <w:p>
      <w:pPr>
        <w:pStyle w:val="Body"/>
      </w:pPr>
      <w:r>
        <w:rPr>
          <w:outline w:val="0"/>
          <w:color w:val="6e6e6e"/>
          <w:sz w:val="19"/>
          <w:szCs w:val="19"/>
          <w:u w:color="6e6e6e"/>
          <w:rtl w:val="0"/>
          <w:lang w:val="de-DE"/>
          <w14:textFill>
            <w14:solidFill>
              <w14:srgbClr w14:val="6E6E6E"/>
            </w14:solidFill>
          </w14:textFill>
        </w:rPr>
        <w:t>Preparado por Alquemia  |  24 de agosto de 2026  |  Para reuni</w:t>
      </w:r>
      <w:r>
        <w:rPr>
          <w:outline w:val="0"/>
          <w:color w:val="6e6e6e"/>
          <w:sz w:val="19"/>
          <w:szCs w:val="19"/>
          <w:u w:color="6e6e6e"/>
          <w:rtl w:val="0"/>
          <w:lang w:val="en-US"/>
          <w14:textFill>
            <w14:solidFill>
              <w14:srgbClr w14:val="6E6E6E"/>
            </w14:solidFill>
          </w14:textFill>
        </w:rPr>
        <w:t>ã</w:t>
      </w:r>
      <w:r>
        <w:rPr>
          <w:outline w:val="0"/>
          <w:color w:val="6e6e6e"/>
          <w:sz w:val="19"/>
          <w:szCs w:val="19"/>
          <w:u w:color="6e6e6e"/>
          <w:rtl w:val="0"/>
          <w:lang w:val="es-ES_tradnl"/>
          <w14:textFill>
            <w14:solidFill>
              <w14:srgbClr w14:val="6E6E6E"/>
            </w14:solidFill>
          </w14:textFill>
        </w:rPr>
        <w:t>o de lideran</w:t>
      </w:r>
      <w:r>
        <w:rPr>
          <w:outline w:val="0"/>
          <w:color w:val="6e6e6e"/>
          <w:sz w:val="19"/>
          <w:szCs w:val="19"/>
          <w:u w:color="6e6e6e"/>
          <w:rtl w:val="0"/>
          <w:lang w:val="en-US"/>
          <w14:textFill>
            <w14:solidFill>
              <w14:srgbClr w14:val="6E6E6E"/>
            </w14:solidFill>
          </w14:textFill>
        </w:rPr>
        <w:t>ç</w:t>
      </w:r>
      <w:r>
        <w:rPr>
          <w:outline w:val="0"/>
          <w:color w:val="6e6e6e"/>
          <w:sz w:val="19"/>
          <w:szCs w:val="19"/>
          <w:u w:color="6e6e6e"/>
          <w:rtl w:val="0"/>
          <w:lang w:val="pt-PT"/>
          <w14:textFill>
            <w14:solidFill>
              <w14:srgbClr w14:val="6E6E6E"/>
            </w14:solidFill>
          </w14:textFill>
        </w:rPr>
        <w:t xml:space="preserve">a (Madureira e equipe) </w:t>
      </w:r>
      <w:r>
        <w:rPr>
          <w:outline w:val="0"/>
          <w:color w:val="6e6e6e"/>
          <w:sz w:val="19"/>
          <w:szCs w:val="19"/>
          <w:u w:color="6e6e6e"/>
          <w:rtl w:val="0"/>
          <w:lang w:val="en-US"/>
          <w14:textFill>
            <w14:solidFill>
              <w14:srgbClr w14:val="6E6E6E"/>
            </w14:solidFill>
          </w14:textFill>
        </w:rPr>
        <w:t xml:space="preserve">— </w:t>
      </w:r>
      <w:r>
        <w:rPr>
          <w:outline w:val="0"/>
          <w:color w:val="6e6e6e"/>
          <w:sz w:val="19"/>
          <w:szCs w:val="19"/>
          <w:u w:color="6e6e6e"/>
          <w:rtl w:val="0"/>
          <w:lang w:val="pt-PT"/>
          <w14:textFill>
            <w14:solidFill>
              <w14:srgbClr w14:val="6E6E6E"/>
            </w14:solidFill>
          </w14:textFill>
        </w:rPr>
        <w:t xml:space="preserve">Documento de trabalho </w:t>
      </w:r>
      <w:r>
        <w:rPr>
          <w:outline w:val="0"/>
          <w:color w:val="6e6e6e"/>
          <w:sz w:val="19"/>
          <w:szCs w:val="19"/>
          <w:u w:color="6e6e6e"/>
          <w:rtl w:val="0"/>
          <w:lang w:val="en-US"/>
          <w14:textFill>
            <w14:solidFill>
              <w14:srgbClr w14:val="6E6E6E"/>
            </w14:solidFill>
          </w14:textFill>
        </w:rPr>
        <w:t xml:space="preserve">— </w:t>
      </w:r>
      <w:r>
        <w:rPr>
          <w:outline w:val="0"/>
          <w:color w:val="6e6e6e"/>
          <w:sz w:val="19"/>
          <w:szCs w:val="19"/>
          <w:u w:color="6e6e6e"/>
          <w:rtl w:val="0"/>
          <w:lang w:val="es-ES_tradnl"/>
          <w14:textFill>
            <w14:solidFill>
              <w14:srgbClr w14:val="6E6E6E"/>
            </w14:solidFill>
          </w14:textFill>
        </w:rPr>
        <w:t>confidencial</w:t>
      </w:r>
    </w:p>
    <w:p>
      <w:pPr>
        <w:pStyle w:val="Body"/>
        <w:spacing w:after="160"/>
      </w:pP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Este documento atualiza o acompanhamento do projeto desde 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ú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ltima revis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o (17/08). Foco em: (1) progresso desde 17/08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10 materiais e documentos entregues pela Alquemia na semana de ativa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o p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s-Workshop Fazenda, incluindo os "documentos finais" que A12 e A13 estavam aguardando para fechamento; (2) foco desta semana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realizar as 6 entrevistas da cadeia EUA, fechar A12/A13, disparar a cota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de automa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Order-to-Cash/IA e o outreach LinkedIn nos EUA; (3) status validado do Plano de 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BR (25 iniciativas); (4) status do Playbook EUA; (5) agenda de eventos e decis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õ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es em aberto para Madureira.</w:t>
      </w:r>
    </w:p>
    <w:p>
      <w:pPr>
        <w:pStyle w:val="Body"/>
        <w:spacing w:before="20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it-IT"/>
          <w14:textFill>
            <w14:solidFill>
              <w14:srgbClr w14:val="2A5C2E"/>
            </w14:solidFill>
          </w14:textFill>
        </w:rPr>
        <w:t>1.  PROGRESSO DESDE 17/08</w:t>
      </w:r>
    </w:p>
    <w:p>
      <w:pPr>
        <w:pStyle w:val="Body"/>
        <w:spacing w:after="160"/>
      </w:pP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Semana de ativa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o p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 xml:space="preserve">s-Workshop Fazenda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sem workshop presencial, foco em produ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o de material de suporte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à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execu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dos dois playbooks.</w:t>
      </w:r>
    </w:p>
    <w:p>
      <w:pPr>
        <w:pStyle w:val="Body"/>
        <w:spacing w:before="12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1.1  Materiais e Documentos Entregues pela Alquemia (17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14:textFill>
            <w14:solidFill>
              <w14:srgbClr w14:val="1A1A1A"/>
            </w14:solidFill>
          </w14:textFill>
        </w:rPr>
        <w:t>23/08)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Prep-Entrevistas-Cadeia-EUA (17/08)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question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rio de prepara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para as 6 entrevistas da cadeia EUA (Trader, Broker C.A. Ferolie, 2 Distribuidores, 2 Varejistas): 10 perguntas-chave + framework de valida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do plano de entrada, benchmarks de margem/comiss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por papel da cadeia, e leitura p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ú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blica pr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é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via sobre KeHE, Publix e C.A. Ferolie. Alimenta diretamente US2, US6, US12 e US17 (numera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reconciliada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ver 3B).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Briefing-Cota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Order-to-Cash/IA (17/08)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briefing formal para cota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com fornecedores (incluindo PixelPulseLab) da automa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da jornada Order-to-Cash e camada de dados para agentes de IA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5 frentes de agentes propostas (qualifica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de leads, cota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o/proposta comercial, acompanhamento de pedido, cobran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a/concilia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o, atendimento p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s-venda), cronograma estimado de 6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10 meses. Operacionaliza a decis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pendente de A6.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Ideias-Gerenciamento-Categoria-GPA (17/08)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banco de 35 ideias de gerenciamento de categoria de caf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para o Grupo P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de 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çú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car, organizado em jornada de 7 etapas do shopper (atrair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→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converter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→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educar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→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trade-up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→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embalagem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→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diferenciar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→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teatro de loja). Material de apoio para as Propostas 1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5 do roteiro de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com vendas/marketing do GPA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complementa, 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substitui, o roteiro.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é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todos Orfeu (19/08)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kit de facilita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com 5 ferramentas de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o/projeto (Atualiza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çõ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es/Share WIP, ECR, Check-in/Check-out, Feedback BDD, Conselho Deliberativo) e guia de "como encaixar no dia a dia" por momento de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o. Endere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 o ponto de Governan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 e Comunica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levantado em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õ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es anteriores.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Cadeia &amp; Modelo Comercial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EUA (19/08)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mapeamento de pap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é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is, custos e estrutura por canal nos EUA (Online, Varejo e HoReCa+Office), follow-up p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s-conversas com a KeHE. Cobre US2, US5, US6 e US12 (numera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reconciliada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ver 3B).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Benchmark de Pre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os Premium (19/08)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benchmark de pre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de prateleira Orfeu (vendas reais Q2/2026) vs. concorr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ncia premium (Illy, Lavazza, Stumptown, La Colombe, Peet's, Blue Bottle, Publix GreenWise) em Amazon US e Publix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confirma que a Orfeu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realiza pre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2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4x acima do formato compar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vel.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Simulador Comercial recalibrado (19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20/08)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simulador re-rodado com base real de fechamento 2026 (R$163M, substituindo a ambi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de R$170M) e sinergia geogr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fica de estrutura fora de SP/RJ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mant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é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 Receita/QLP pr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xima de R$5M ao longo de 2026-2030 (vs. degrada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para R$2,87M no modelo anterior). Nova aba de B2B por Estado e Cidade, ano a ano at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2030, com leitura de risco de satura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local.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Organograma Comercial 2026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2030 recalibrado (20/08)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headcount atualizado com a nova curva do simulador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total de 2030 cai de 140 para 86 mantendo a mesma produtividade de Receita/QLP.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Matriz de Compet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ncias e Job Grading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Parte 1 + Parte 2 (20/08)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fecha a Parte 2 da Matriz de Compet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ncias (iniciada em 22/07, que estava explicitamente travada at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"organograma e plano de expans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o" ficarem prontos): capacidades exigidas pelos grandes projetos comerciais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mapeados</w:t>
      </w:r>
      <w:r>
        <w:rPr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.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Este documento, junto com o Organograma recalibrado,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"documento final" que A12 (Estrutura de Vendas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Expans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o) e A13 (Vis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de Gente 2030) estavam aguardando para fechamento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ambos prontos para a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de fechamento com Augusto/Diego.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Outreach LinkedIn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Distribuidores EUA (20/08)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mensagem padr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(ingl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s) para Ricardo Madureira abordar via LinkedIn direct 4 players dos EUA (Sysco, C.A. Ferolie, Seidman Food Brokerage, OA Foods), com mapa de contatos (Presidente/Diretor/Gerente Comercial) por empresa.</w:t>
      </w:r>
    </w:p>
    <w:p>
      <w:pPr>
        <w:pStyle w:val="Body"/>
      </w:pPr>
    </w:p>
    <w:p>
      <w:pPr>
        <w:pStyle w:val="Body"/>
        <w:spacing w:before="12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 xml:space="preserve">1.2  Nota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Relacionamento J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Existente com KeHE e OA Foods</w:t>
      </w:r>
    </w:p>
    <w:p>
      <w:pPr>
        <w:pStyle w:val="Body"/>
        <w:spacing w:after="16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⚠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e-mail "Cafe Orfeu / OA Foods" encaminhado por F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bio Gianetti em 17/08 (hist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rico de pre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o) mostra que a Orfeu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tem relacionamento comercial ativo com Jake Morgan (KeHE) e com Thomas Pincon / Alfonso Tejada (OA Foods) desde mar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 xml:space="preserve">o/2026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incluindo proposta de pre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o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discutida (USD 5,05 para o formato 10oz), conduzida por Amanda Sousa (Comercial/Exporta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o). Antes de disparar a mensagem padr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de outreach do item anterior para OA Foods (e possivelmente Sysco/KeHE via rede de relacionamento), vale alinhar com Amanda Sousa para 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duplicar uma conversa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em andamento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outreach do Ricardo tem um objetivo diferente (aproxima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institucional Principal-a-Principal), mas os dois fios devem ficar cientes um do outro.</w:t>
      </w:r>
    </w:p>
    <w:p>
      <w:pPr>
        <w:pStyle w:val="Body"/>
      </w:pPr>
    </w:p>
    <w:p>
      <w:pPr>
        <w:pStyle w:val="Body"/>
        <w:spacing w:before="12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14:textFill>
            <w14:solidFill>
              <w14:srgbClr w14:val="1A1A1A"/>
            </w14:solidFill>
          </w14:textFill>
        </w:rPr>
        <w:t>1.3  Pend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ncia de Registro no Plano Mestre (segue de 17/08)</w:t>
      </w:r>
    </w:p>
    <w:p>
      <w:pPr>
        <w:pStyle w:val="Body"/>
        <w:spacing w:after="80"/>
      </w:pP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status coluna a coluna dos planos mestres 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o avan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ou desde as datas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registradas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arquivo BR ('Atualiza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7/8') e arquivo EUA ('Status 13/08') seguem sem novas marca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çõ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es na semana de 17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23/08. As tabelas das se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çõ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es 3 e 3B abaixo repetem 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ú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ltimo status validado; os itens da se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o 1.1 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entregas da Alquemia que ainda 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foram refletidas formalmente nas colunas de status dos dois arquivos-fonte.</w:t>
      </w:r>
    </w:p>
    <w:p>
      <w:pPr>
        <w:pStyle w:val="Body"/>
      </w:pPr>
    </w:p>
    <w:p>
      <w:pPr>
        <w:pStyle w:val="Body"/>
        <w:spacing w:before="12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14:textFill>
            <w14:solidFill>
              <w14:srgbClr w14:val="1A1A1A"/>
            </w14:solidFill>
          </w14:textFill>
        </w:rPr>
        <w:t>1.4  Reconcilia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de Numera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14:textFill>
            <w14:solidFill>
              <w14:srgbClr w14:val="1A1A1A"/>
            </w14:solidFill>
          </w14:textFill>
        </w:rPr>
        <w:t xml:space="preserve">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Playbook EUA (resolvida nesta revis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o)</w:t>
      </w:r>
    </w:p>
    <w:p>
      <w:pPr>
        <w:pStyle w:val="Body"/>
        <w:spacing w:after="8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✅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Confirmado com Madureira: valem os 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ú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meros do arquivo mestre 2026-08-12_Orfeu_Plano-de-Acao-EUA.numbers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17 iniciativas (US1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US17), 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mais os 19 (US1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US19) usados na revis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de 17/08. A partir desta atualiza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o, esta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a numera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oficial e todas as refer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ncias a iniciativas EUA neste documento (incluindo a se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1.1 acima)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foram atualizadas para ela.</w:t>
      </w:r>
    </w:p>
    <w:p>
      <w:pPr>
        <w:pStyle w:val="Body"/>
        <w:spacing w:after="4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que mudou de 19 para 17: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Integrado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antigo US1 ("Definir modelo de opera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e proposta de valor para HoReCa") + antigo US3 ("Definir a cadeia de relacionamento e suprimento por canal") viraram um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ú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nico item, o novo US2, que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cobre as duas frentes (modelo de opera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do parceiro + papel do executivo Orfeu + cobertura de gaps de execu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o).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Removido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antigo US11 ("Definir Mix Ideal vs. investimento", dono Augusto, prazo 01/02/2027) 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consta no arquivo mestre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confirmar com Augusto se foi descarte deliberado (ex.: absorvido por outro item) ou se precisa ser resgatado.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Renumerado, mesmo escopo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os demais 15 itens mantiveram o conte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ú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 e 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ó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mudaram de 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ú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mero (ex.: antigo US7/KeHE agora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US6; antigo US14/estrutura do time local agora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US12; antigo US19/Pre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o-Posicionamento agora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US17). Tabela completa de correspond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ncia na se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3B.</w:t>
      </w:r>
    </w:p>
    <w:p>
      <w:pPr>
        <w:pStyle w:val="Body"/>
        <w:spacing w:after="160"/>
      </w:pPr>
      <w:r>
        <w:rPr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Tamb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é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m houve uma mudan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 xml:space="preserve">a de dono: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US16 ("Dono do projeto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 xml:space="preserve">definir Grazi ou GM")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aparece no arquivo mestre com respons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vel Ricardo Madureira, 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o mais Augusto Kraft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condizente com ser uma decis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do pr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prio Madureira.</w:t>
      </w:r>
    </w:p>
    <w:p>
      <w:pPr>
        <w:pStyle w:val="Body"/>
        <w:spacing w:before="20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14:textFill>
            <w14:solidFill>
              <w14:srgbClr w14:val="2A5C2E"/>
            </w14:solidFill>
          </w14:textFill>
        </w:rPr>
        <w:t xml:space="preserve">2.  FOCO DESTA SEMANA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14:textFill>
            <w14:solidFill>
              <w14:srgbClr w14:val="2A5C2E"/>
            </w14:solidFill>
          </w14:textFill>
        </w:rPr>
        <w:t>24 A 28 DE AGOSTO</w:t>
      </w:r>
    </w:p>
    <w:p>
      <w:pPr>
        <w:pStyle w:val="Body"/>
        <w:spacing w:after="160"/>
      </w:pP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Segunda semana p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s-workshop: dar sequ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ncia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à </w:t>
      </w:r>
      <w:r>
        <w:rPr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ativa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e fechar os itens que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m material pronto aguardando decis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ou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o.</w:t>
      </w:r>
    </w:p>
    <w:p>
      <w:pPr>
        <w:pStyle w:val="Body"/>
        <w:spacing w:before="1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🎯</w:t>
      </w:r>
      <w:r>
        <w:rPr>
          <w:rFonts w:ascii="Cambria Bold" w:hAnsi="Cambria Bold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da-DK"/>
          <w14:textFill>
            <w14:solidFill>
              <w14:srgbClr w14:val="1A1A1A"/>
            </w14:solidFill>
          </w14:textFill>
        </w:rPr>
        <w:t xml:space="preserve">PRIORIDADE 1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Fechar A12 e A13 com os documentos agora prontos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Organograma recalibrado + Matriz de Compet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ncias/Job Grading (Parte 1+2) est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prontos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agendar a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de fechamento com Augusto/Diego.</w:t>
      </w:r>
    </w:p>
    <w:p>
      <w:pPr>
        <w:pStyle w:val="Body"/>
        <w:spacing w:before="1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🎯</w:t>
      </w:r>
      <w:r>
        <w:rPr>
          <w:rFonts w:ascii="Cambria Bold" w:hAnsi="Cambria Bold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da-DK"/>
          <w14:textFill>
            <w14:solidFill>
              <w14:srgbClr w14:val="1A1A1A"/>
            </w14:solidFill>
          </w14:textFill>
        </w:rPr>
        <w:t xml:space="preserve">PRIORIDADE 2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Realizar as 6 entrevistas da cadeia EUA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Trader, Broker (C.A. Ferolie), 2 Distribuidores, 2 Varejistas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usar o question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rio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pronto; consolidar aprendizados diretamente nos itens US2/US6/US12/US17.</w:t>
      </w:r>
    </w:p>
    <w:p>
      <w:pPr>
        <w:pStyle w:val="Body"/>
        <w:spacing w:before="1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🎯</w:t>
      </w:r>
      <w:r>
        <w:rPr>
          <w:rFonts w:ascii="Cambria Bold" w:hAnsi="Cambria Bold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da-DK"/>
          <w14:textFill>
            <w14:solidFill>
              <w14:srgbClr w14:val="1A1A1A"/>
            </w14:solidFill>
          </w14:textFill>
        </w:rPr>
        <w:t xml:space="preserve">PRIORIDADE 3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Disparar cota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Order-to-Cash/IA e outreach LinkedIn EUA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Enviar briefing de cota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à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PixelPulseLab (e outros fornecedores, se aplic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vel); Ricardo iniciar outreach LinkedIn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alinhar antes com Amanda Sousa sobre a conversa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em andamento com KeHE/OA Foods.</w:t>
      </w:r>
    </w:p>
    <w:p>
      <w:pPr>
        <w:pStyle w:val="Body"/>
        <w:spacing w:before="1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🎯</w:t>
      </w:r>
      <w:r>
        <w:rPr>
          <w:rFonts w:ascii="Cambria Bold" w:hAnsi="Cambria Bold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da-DK"/>
          <w14:textFill>
            <w14:solidFill>
              <w14:srgbClr w14:val="1A1A1A"/>
            </w14:solidFill>
          </w14:textFill>
        </w:rPr>
        <w:t xml:space="preserve">PRIORIDADE 4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Confirmar roteiro e data da reuni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com o GPA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Usar o banco de 35 ideias de gerenciamento de categoria para preparar as Propostas 1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5.</w:t>
      </w:r>
    </w:p>
    <w:p>
      <w:pPr>
        <w:pStyle w:val="Body"/>
        <w:spacing w:before="20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14:textFill>
            <w14:solidFill>
              <w14:srgbClr w14:val="2A5C2E"/>
            </w14:solidFill>
          </w14:textFill>
        </w:rPr>
        <w:t>3.  STATUS VALIDADO DO PLANO DE 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14:textFill>
            <w14:solidFill>
              <w14:srgbClr w14:val="2A5C2E"/>
            </w14:solidFill>
          </w14:textFill>
        </w:rPr>
        <w:t xml:space="preserve">O BRASIL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pt-PT"/>
          <w14:textFill>
            <w14:solidFill>
              <w14:srgbClr w14:val="2A5C2E"/>
            </w14:solidFill>
          </w14:textFill>
        </w:rPr>
        <w:t>25 INICIATIVAS (sem novo registro desde 17/08)</w:t>
      </w:r>
    </w:p>
    <w:p>
      <w:pPr>
        <w:pStyle w:val="Body"/>
      </w:pPr>
      <w:r>
        <w:rPr>
          <w:outline w:val="0"/>
          <w:color w:val="1a1a1a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 xml:space="preserve">Legenda: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✅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Conclu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outline w:val="0"/>
          <w:color w:val="1a1a1a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 xml:space="preserve">do  |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🔄</w:t>
      </w:r>
      <w:r>
        <w:rPr>
          <w:rFonts w:ascii="Cambria" w:hAnsi="Cambria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</w:t>
      </w:r>
      <w:r>
        <w:rPr>
          <w:outline w:val="0"/>
          <w:color w:val="1a1a1a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 xml:space="preserve">Em andamento  |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⚠ 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Aten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 xml:space="preserve">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necess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ria</w:t>
      </w:r>
    </w:p>
    <w:p>
      <w:pPr>
        <w:pStyle w:val="Body"/>
        <w:spacing w:before="12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✅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14:textFill>
            <w14:solidFill>
              <w14:srgbClr w14:val="2A5C2E"/>
            </w14:solidFill>
          </w14:textFill>
        </w:rPr>
        <w:t>3.1  Conclu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í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14:textFill>
            <w14:solidFill>
              <w14:srgbClr w14:val="2A5C2E"/>
            </w14:solidFill>
          </w14:textFill>
        </w:rPr>
        <w:t>das (9)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A1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Calend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rio Anual de Atividades e Playbook v1  (Fabio G. / Silvia)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Revisar quando a campanha for finalizada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refinar com plano 2027.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A5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Online B2B / Marketplaces  (Amanda / Renato)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Incorporado no projeto de jornada digital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decis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MELI aprovada 10%, site pr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prio pendente finalizar quest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õ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es operacionais.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A7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Solu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Hotel / Turismo / Office  (Cris)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Criar plano/metas espec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ficas para SP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novo QLP e plano para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reas Plantio.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A8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Expans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Online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Business Plan  (Amanda)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Implementar novo plano Meli, acompanhar Amazon 10%, finalizar site pr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prio.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A9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Marketing 5.0  (Fabio G.)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Revisar quando a campanha for finalizada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refinar com plano 2027.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A14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Alinhamento Geogr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fico Omnichannel  (Madureira / Felipe S.)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Alinhado curto prazo e vis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2030.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A17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Projeto M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quina  (Cris)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Garantir entrega das 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çõ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es do WS, foco Office e Hotel.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A18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Projeto Time to Sell  (Amanda)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Refinar escopo para Order-to-Cash, distribuir ganhos/investimento com PixelLab.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A19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Projeto Flagship  (Fabio)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Calend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rio semestral com prioridades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Linha Orfeu, Fazenda e Business Plan.</w:t>
      </w:r>
    </w:p>
    <w:p>
      <w:pPr>
        <w:pStyle w:val="Body"/>
        <w:spacing w:before="1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a5c2e"/>
          <w:sz w:val="23"/>
          <w:szCs w:val="23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🔄</w:t>
      </w:r>
      <w:r>
        <w:rPr>
          <w:rFonts w:ascii="Cambria Bold" w:hAnsi="Cambria Bold"/>
          <w:outline w:val="0"/>
          <w:color w:val="2a5c2e"/>
          <w:sz w:val="23"/>
          <w:szCs w:val="23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:lang w:val="pt-PT"/>
          <w14:textFill>
            <w14:solidFill>
              <w14:srgbClr w14:val="2A5C2E"/>
            </w14:solidFill>
          </w14:textFill>
        </w:rPr>
        <w:t>3.2  Em andamento (12)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A10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Trade 2.0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Atividades e RaCi  (Fabio G. / Silvia)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Frente adicional de eventos a ser entregue ainda em agosto.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A11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Trade Insights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Anal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ticos  (Amanda)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Potencial real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migrar para Scanntech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montar plano de virada 2027 com JBP.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A12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Estrutura de Vendas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Expans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 (Augusto / Diego)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⭐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Documento final pronto (Organograma recalibrado + Matriz de Compet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ncias Parte 2)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falta agendar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de fechamento.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A13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Vis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de Gente 2030  (Augusto / Diego)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⭐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Documento final pronto (Matriz de Compet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ncias e Job Grading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Parte 1+2)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falta agendar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de fechamento.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A15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Rotina de Gest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Expans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 (Amanda / Augusto)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Abrir curva de metas por canal, finalizar acompanhamentos, incorporar nas N2.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A16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Modelagem Financeira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Expans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 (Rafa / Felipe S.)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Em andamento com RH e Financeiro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bater os cen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rios atuais de proje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çõ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es.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A20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Ritual de Alinhamento do Playbook  (Felipe / Madureira)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Novo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definir calend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rio de rituais de acompanhamento.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A21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Semente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à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X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cara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Capacita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e Replica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 (Diego)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Novo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documentar e publicar capacita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da opera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semente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à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x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cara.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A22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Cascatear IA  (Amanda)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Novo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definir time, letramento e projetos priorit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rios.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A23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IA para Leads, GEO e Order-to-Cash  (Amanda)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Novo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briefing de cota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pronto (ver 1.1); mapear problemas, avaliar parceiros (PixelLab), replicar modelo para EUA.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A24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Gerenciar Varietais  (Gustavo / Fabio)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Novo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cruzar forecast com capacidade da cadeia de fornecimento.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A25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Vis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Orfeu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Drinks de Caf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(Fabio)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Novo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estudar concorr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ncia e white spaces; workshop de co-cria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o.</w:t>
      </w:r>
    </w:p>
    <w:p>
      <w:pPr>
        <w:pStyle w:val="Body"/>
        <w:spacing w:before="12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⚠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14:textFill>
            <w14:solidFill>
              <w14:srgbClr w14:val="2A5C2E"/>
            </w14:solidFill>
          </w14:textFill>
        </w:rPr>
        <w:t>3.3  Aten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14:textFill>
            <w14:solidFill>
              <w14:srgbClr w14:val="2A5C2E"/>
            </w14:solidFill>
          </w14:textFill>
        </w:rPr>
        <w:t xml:space="preserve">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14:textFill>
            <w14:solidFill>
              <w14:srgbClr w14:val="2A5C2E"/>
            </w14:solidFill>
          </w14:textFill>
        </w:rPr>
        <w:t>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:lang w:val="pt-PT"/>
          <w14:textFill>
            <w14:solidFill>
              <w14:srgbClr w14:val="2A5C2E"/>
            </w14:solidFill>
          </w14:textFill>
        </w:rPr>
        <w:t>o necess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á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3"/>
          <w:szCs w:val="23"/>
          <w:u w:color="2a5c2e"/>
          <w:rtl w:val="0"/>
          <w:lang w:val="it-IT"/>
          <w14:textFill>
            <w14:solidFill>
              <w14:srgbClr w14:val="2A5C2E"/>
            </w14:solidFill>
          </w14:textFill>
        </w:rPr>
        <w:t>ria (4)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A2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GTM B2B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— Á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rvore de Decis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 (Cris)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Pendente plano para Curitiba e datas de contrata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para as novas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reas.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A3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Prospec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B2B  (Cris)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Validar ferramenta de sizing (ex. Campinas)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apresentar para Madureira.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A4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Gaps Varejo  (Priscila)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Pendente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final para aprovar/alinhar com Marketing e Supply.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A6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Jornada Digital B2B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Order-to-Cash  (Cris)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Briefing de cota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pronto (ver 1.1)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falta enviar a fornecedores e negociar final com a PixelPulseLab.</w:t>
      </w:r>
    </w:p>
    <w:p>
      <w:pPr>
        <w:pStyle w:val="Body"/>
        <w:spacing w:before="20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pt-PT"/>
          <w14:textFill>
            <w14:solidFill>
              <w14:srgbClr w14:val="2A5C2E"/>
            </w14:solidFill>
          </w14:textFill>
        </w:rPr>
        <w:t xml:space="preserve">3B.  STATUS DO PLAYBOOK EUA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it-IT"/>
          <w14:textFill>
            <w14:solidFill>
              <w14:srgbClr w14:val="2A5C2E"/>
            </w14:solidFill>
          </w14:textFill>
        </w:rPr>
        <w:t>17 INICIATIVAS (numera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s-ES_tradnl"/>
          <w14:textFill>
            <w14:solidFill>
              <w14:srgbClr w14:val="2A5C2E"/>
            </w14:solidFill>
          </w14:textFill>
        </w:rPr>
        <w:t xml:space="preserve">o reconciliada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pt-PT"/>
          <w14:textFill>
            <w14:solidFill>
              <w14:srgbClr w14:val="2A5C2E"/>
            </w14:solidFill>
          </w14:textFill>
        </w:rPr>
        <w:t>fonte: arquivo mestre)</w:t>
      </w:r>
    </w:p>
    <w:p>
      <w:pPr>
        <w:pStyle w:val="Body"/>
        <w:spacing w:after="120"/>
      </w:pP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Numera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oficial a partir desta atualiza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 xml:space="preserve">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ver reconcilia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o na se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1.4. Todas as iniciativas seguem "n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o iniciado" no arquivo mestre. Esta semana produziu material de suporte direto para 4 delas (US2, US6, US12, US17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via prepara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o de entrevistas) e para US2, US5, US6, US12 (via Cadeia &amp; Modelo Comercial EUA)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sem ainda mudar o status formal, que 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ó </w:t>
      </w:r>
      <w:r>
        <w:rPr>
          <w:outline w:val="0"/>
          <w:color w:val="1a1a1a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deve avan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ar ap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s as entrevistas serem realizadas.</w:t>
      </w:r>
    </w:p>
    <w:p>
      <w:pPr>
        <w:pStyle w:val="Body"/>
        <w:spacing w:before="12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Modelo &amp; Opera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14:textFill>
            <w14:solidFill>
              <w14:srgbClr w14:val="1A1A1A"/>
            </w14:solidFill>
          </w14:textFill>
        </w:rPr>
        <w:t>o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US2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Definir cadeia de relacionamento e suprimento por canal, papel do executivo Orfeu e cobertura de gaps de execu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⚑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integra os antigos US1+US3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(Felipe Szpigel / Augusto Kraft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30/09/2026)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US8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Definir o modelo de produ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o: caf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verde ou produto final?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(Gustavo Marques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01/03/2027)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US12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Definir estrutura/perfil do time local nos EUA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(Diego Pessoa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01/02/2027)</w:t>
      </w:r>
    </w:p>
    <w:p>
      <w:pPr>
        <w:pStyle w:val="Body"/>
        <w:spacing w:before="12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Mercado, Produto &amp; Marca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US1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Office EUA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como opera o segmento e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prioridade agora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(Felipe Szpigel / Augusto Kraft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30/09/2026)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US3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Definir perfil de produto e prefer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ncia sensorial do consumidor US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(F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bio Gianetti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10/12/2026)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US5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Definir elementos de introdu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("Cavalo de Troia")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(F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bio Gianetti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30/09/2026)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US14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Definir Posicionamento US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incluindo storytelling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(F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bio Gianetti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10/12/2026)</w:t>
      </w:r>
    </w:p>
    <w:p>
      <w:pPr>
        <w:pStyle w:val="Body"/>
        <w:spacing w:before="12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Comercial &amp; Canais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US6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Entrar KeHE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renegociar posicionamento de pre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(Augusto Kraft / Felipe Szpigel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01/10/2026)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US7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Definir crit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é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rios para oportunidades al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é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m-Fl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rida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(Augusto Kraft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01/09/2026)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US10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Definir Forecast por SKU / Canal / M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(Amanda Lopes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01/03/2027)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US17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Pre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Posicionamento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(Augusto Kraft / Felipe Szpigel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01/10/2027)</w:t>
      </w:r>
    </w:p>
    <w:p>
      <w:pPr>
        <w:pStyle w:val="Body"/>
        <w:spacing w:before="12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Financeiro &amp; Estrutura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US4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Desenvolver P&amp;L adaptado ao mercado americano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(Rafaela Santos / Felipe Szpigel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30/09/2026)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US9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Definir investimento, capital de giro e financiamento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(Rafaela Santos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01/09/2026)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US11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Definir Hedge c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â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mbio + opera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financeira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(Rafaela Santos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01/10/2026)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US13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Abrir empresa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avaliar e definir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(Rafaela Santos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01/10/2027)</w:t>
      </w:r>
    </w:p>
    <w:p>
      <w:pPr>
        <w:pStyle w:val="Body"/>
        <w:spacing w:before="12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Governan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14:textFill>
            <w14:solidFill>
              <w14:srgbClr w14:val="1A1A1A"/>
            </w14:solidFill>
          </w14:textFill>
        </w:rPr>
        <w:t>a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US15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Criar vers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light do plano US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modelo replic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vel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(Augusto Kraft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31/12/2026)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US16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Dono do projeto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definir Grazi ou GM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⚑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dono mudou para Ricardo Madureira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(Ricardo Madureira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·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prazo 31/12/2026)</w:t>
      </w:r>
    </w:p>
    <w:p>
      <w:pPr>
        <w:pStyle w:val="Body"/>
        <w:spacing w:after="1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🚫</w:t>
      </w:r>
      <w:r>
        <w:rPr>
          <w:rFonts w:ascii="Cambria Bold" w:hAnsi="Cambria Bold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Removido do plano: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antigo US11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"Definir Mix Ideal vs. investimento" (Augusto Kraft, prazo 01/02/2027)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consta no arquivo mestre. Confirmar se foi descarte deliberado ou se precisa ser resgatado (ver 1.4).</w:t>
      </w:r>
    </w:p>
    <w:p>
      <w:pPr>
        <w:pStyle w:val="Body"/>
        <w:spacing w:before="20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14:textFill>
            <w14:solidFill>
              <w14:srgbClr w14:val="2A5C2E"/>
            </w14:solidFill>
          </w14:textFill>
        </w:rPr>
        <w:t xml:space="preserve">4.  AGENDA DE EVENTOS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14:textFill>
            <w14:solidFill>
              <w14:srgbClr w14:val="2A5C2E"/>
            </w14:solidFill>
          </w14:textFill>
        </w:rPr>
        <w:t>PR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Ó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14:textFill>
            <w14:solidFill>
              <w14:srgbClr w14:val="2A5C2E"/>
            </w14:solidFill>
          </w14:textFill>
        </w:rPr>
        <w:t>XIMAS SEMANAS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11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13/08 (conclu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do)  Workshop Fazenda  |  CEO + Dir. Marketing + Dir. Vendas + Intelig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ncia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Playbook Omnichannel Nacional fechado. Playbook EUA estruturado em 19 iniciativas.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17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23/08 (conclu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do)  Ativa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produ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de material  |  Alquemia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10 materiais entregues (ver se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1.1), incluindo os documentos finais que fecham A12/A13.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24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28/08 (esta semana)  Entrevistas da Cadeia EUA + fechamento A12/A13  |  Times BR + EUA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6 entrevistas (Trader, Broker, Distribuidores, Varejistas);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de fechamento Augusto/Diego.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Set/2026  Ativa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Brasil  |  Times Comercial/Marketing/Trade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Execu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plena do Playbook Nacional. Rotina N2 com indicadores consolidados.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Set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Out/2026  Piloto EUA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Go/No-Go  |  Felipe S. / Financeiro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Valida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do modelo de entrada Fl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rida: broker regional, KeHE, capital de giro.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Q4/2026  Execu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 |  Times BR + EUA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Primeiros pilotos ativos em BR (mercados Plantio) e EUA (Sul da Fl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rida).</w:t>
      </w:r>
    </w:p>
    <w:p>
      <w:pPr>
        <w:pStyle w:val="Body"/>
        <w:spacing w:before="20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14:textFill>
            <w14:solidFill>
              <w14:srgbClr w14:val="2A5C2E"/>
            </w14:solidFill>
          </w14:textFill>
        </w:rPr>
        <w:t>5.  DECIS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Õ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14:textFill>
            <w14:solidFill>
              <w14:srgbClr w14:val="2A5C2E"/>
            </w14:solidFill>
          </w14:textFill>
        </w:rPr>
        <w:t>ES &amp; OPEN ITEMS PARA MADUREIRA</w:t>
      </w:r>
    </w:p>
    <w:p>
      <w:pPr>
        <w:pStyle w:val="List Bullet"/>
        <w:numPr>
          <w:ilvl w:val="0"/>
          <w:numId w:val="2"/>
        </w:num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⭐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A12/A13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documentos finais prontos (Organograma recalibrado + Matriz de Compet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ncias/Job Grading Parte 1+2). Falta apenas agendar a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de fechamento com Augusto/Diego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quando?</w:t>
      </w:r>
    </w:p>
    <w:p>
      <w:pPr>
        <w:pStyle w:val="List Bullet"/>
        <w:numPr>
          <w:ilvl w:val="0"/>
          <w:numId w:val="3"/>
        </w:numPr>
        <w:rPr>
          <w:lang w:val="en-US"/>
        </w:r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❓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PixelPulseLab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briefing de cota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pronto (ver 1.1). Enviar 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ó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para a PixelPulseLab ou tamb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é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 para outros fornecedores, para comparar propostas? Round 1 (Order-to-Cash + B2B, R$780k) vs. escopo completo (R$1M) vs. contrata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direta CLT segue em aberto.</w:t>
      </w:r>
    </w:p>
    <w:p>
      <w:pPr>
        <w:pStyle w:val="List Bullet"/>
        <w:numPr>
          <w:ilvl w:val="0"/>
          <w:numId w:val="3"/>
        </w:numPr>
        <w:rPr>
          <w:lang w:val="en-US"/>
        </w:r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❓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Capital de giro Sul da Fl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rida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piloto 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atinge EBITDA positivo em 24 meses no tamanho atual modelado. Escalar mais 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pido ou fasear o Opex recorrente? Aprovar caixa de US$281k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525k?</w:t>
      </w:r>
    </w:p>
    <w:p>
      <w:pPr>
        <w:pStyle w:val="List Bullet"/>
        <w:numPr>
          <w:ilvl w:val="0"/>
          <w:numId w:val="3"/>
        </w:numPr>
        <w:rPr>
          <w:lang w:val="en-US"/>
        </w:r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❓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Entrevistas da cadeia EUA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as 6 conversas (Trader, Broker C.A. Ferolie, 2 Distribuidores, 2 Varejistas)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 data confirmada? O question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rio est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pronto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falta o agendamento.</w:t>
      </w:r>
    </w:p>
    <w:p>
      <w:pPr>
        <w:pStyle w:val="List Bullet"/>
        <w:numPr>
          <w:ilvl w:val="0"/>
          <w:numId w:val="3"/>
        </w:numPr>
        <w:rPr>
          <w:lang w:val="en-US"/>
        </w:r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❓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Outreach LinkedIn EUA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vale alinhar com Amanda Sousa antes de disparar a mensagem para OA Foods (e possivelmente Sysco/KeHE), j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que existe relacionamento ativo desde mar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o/2026 (ver 1.2)?</w:t>
      </w:r>
    </w:p>
    <w:p>
      <w:pPr>
        <w:pStyle w:val="List Bullet"/>
        <w:numPr>
          <w:ilvl w:val="0"/>
          <w:numId w:val="3"/>
        </w:numPr>
        <w:rPr>
          <w:lang w:val="en-US"/>
        </w:r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✅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Numera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do Plano EUA reconciliada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17 iniciativas do arquivo mestre (US1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US17) confirmadas como oficiais, substituindo a estrutura de 19 usada at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17/08 (ver 1.4).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Ú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nico ponto em aberto: confirmar com Augusto se o antigo US11 ("Mix Ideal vs. investimento") foi descartado de prop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sito.</w:t>
      </w:r>
    </w:p>
    <w:p>
      <w:pPr>
        <w:pStyle w:val="List Bullet"/>
        <w:numPr>
          <w:ilvl w:val="0"/>
          <w:numId w:val="3"/>
        </w:numPr>
        <w:rPr>
          <w:lang w:val="en-US"/>
        </w:r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❓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6 novas iniciativas do Plano BR (A20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A25)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todas em "Novo briefing": precisam de prazo formal e confirma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de dono nas pr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ximas rotinas N2.</w:t>
      </w:r>
    </w:p>
    <w:p>
      <w:pPr>
        <w:pStyle w:val="List Bullet"/>
        <w:numPr>
          <w:ilvl w:val="0"/>
          <w:numId w:val="3"/>
        </w:numPr>
        <w:rPr>
          <w:lang w:val="en-US"/>
        </w:r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❓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Ginga p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s-workshops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confirmar formato e data da sess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extra de integra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ag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ncia + times internos.</w:t>
      </w:r>
    </w:p>
    <w:p>
      <w:pPr>
        <w:pStyle w:val="List Bullet"/>
        <w:numPr>
          <w:ilvl w:val="0"/>
          <w:numId w:val="3"/>
        </w:numPr>
        <w:rPr>
          <w:lang w:val="en-US"/>
        </w:rPr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❓ 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Reuni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com o GPA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banco de 35 ideias de gerenciamento de categoria est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á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pronto (ver 1.1)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falta confirmar data do roteiro de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o.</w:t>
      </w:r>
    </w:p>
    <w:p>
      <w:pPr>
        <w:pStyle w:val="Body"/>
      </w:pPr>
    </w:p>
    <w:p>
      <w:pPr>
        <w:pStyle w:val="Body"/>
        <w:spacing w:before="20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14:textFill>
            <w14:solidFill>
              <w14:srgbClr w14:val="2A5C2E"/>
            </w14:solidFill>
          </w14:textFill>
        </w:rPr>
        <w:t>.  HIST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Ó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s-ES_tradnl"/>
          <w14:textFill>
            <w14:solidFill>
              <w14:srgbClr w14:val="2A5C2E"/>
            </w14:solidFill>
          </w14:textFill>
        </w:rPr>
        <w:t xml:space="preserve">RICO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de-DE"/>
          <w14:textFill>
            <w14:solidFill>
              <w14:srgbClr w14:val="2A5C2E"/>
            </w14:solidFill>
          </w14:textFill>
        </w:rPr>
        <w:t>VERS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Õ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14:textFill>
            <w14:solidFill>
              <w14:srgbClr w14:val="2A5C2E"/>
            </w14:solidFill>
          </w14:textFill>
        </w:rPr>
        <w:t>ES ANTERIORES (PRESERVADO COMO REFER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:lang w:val="en-US"/>
          <w14:textFill>
            <w14:solidFill>
              <w14:srgbClr w14:val="2A5C2E"/>
            </w14:solidFill>
          </w14:textFill>
        </w:rPr>
        <w:t>Ê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2a5c2e"/>
          <w:sz w:val="26"/>
          <w:szCs w:val="26"/>
          <w:u w:color="2a5c2e"/>
          <w:rtl w:val="0"/>
          <w14:textFill>
            <w14:solidFill>
              <w14:srgbClr w14:val="2A5C2E"/>
            </w14:solidFill>
          </w14:textFill>
        </w:rPr>
        <w:t>NCIA)</w:t>
      </w:r>
    </w:p>
    <w:p>
      <w:pPr>
        <w:pStyle w:val="Body"/>
      </w:pP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As se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çõ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es abaixo replicam, sem edi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de conte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ú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do, o essencial das revis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õ</w:t>
      </w:r>
      <w:r>
        <w:rPr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 xml:space="preserve">es de 17/08, 10/08, 20/07 e 13/07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mantidas para rastreabilidade.</w:t>
      </w:r>
    </w:p>
    <w:p>
      <w:pPr>
        <w:pStyle w:val="Body"/>
        <w:spacing w:before="120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HIST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RICO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14:textFill>
            <w14:solidFill>
              <w14:srgbClr w14:val="1A1A1A"/>
            </w14:solidFill>
          </w14:textFill>
        </w:rPr>
        <w:t>SEMANA 17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21 DE AGOSTO (vers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3"/>
          <w:szCs w:val="23"/>
          <w:u w:color="1a1a1a"/>
          <w:rtl w:val="0"/>
          <w14:textFill>
            <w14:solidFill>
              <w14:srgbClr w14:val="1A1A1A"/>
            </w14:solidFill>
          </w14:textFill>
        </w:rPr>
        <w:t>o de 17/08)</w:t>
      </w:r>
    </w:p>
    <w:p>
      <w:pPr>
        <w:pStyle w:val="Body"/>
      </w:pP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>Workshop Fazenda (11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13/08) conclu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do: Playbook Omnichannel Nacional fechado (Colheita SP/RJ + Plantio expans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o) e Playbook EUA estruturado em 19 iniciativas (US1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US19); Plano de A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Brasil ampliado de 19 para 25 iniciativas (A20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A25 nasceram do workshop); A18 (Time to Sell) conclu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do, A6 (Jornada Digital B2B/Order-to-Cash) seguiu em Aten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o; Meta 2030 reconciliada (R$500M = R$400M Brasil + R$100M EUA/exporta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o); resumo executivo de 8 slides preparado para Colin Butterfield comparando as recomenda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çõ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es originais (abr/2026) com as decis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õ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es da Orfeu (3 alinhadas, 2 parciais, 2 gaps a incorporar). Foco da semana definido em 3 prioridades: ativar o Playbook Nacional, formalizar o kickoff do Playbook EUA (US1, US3, US7, US16 por depend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ncia de prazo) e fechar a decis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PixelPulseLab. Plano de A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Brasil validado em 25 iniciativas (9 conclu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das / 12 em andamento / 4 em aten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 xml:space="preserve">o) 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ver revis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i w:val="1"/>
          <w:i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original de 17/08 para o detalhamento completo por iniciativa.</w:t>
      </w:r>
    </w:p>
    <w:p>
      <w:pPr>
        <w:pStyle w:val="Body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HIST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RICO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SEMANA 4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8 DE AGOSTO (vers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de 10/08)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Workshops B2B (27/07) e Marketing (28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29/07) conclu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dos; decis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de Loja Conceito (29/07, A19 Feito); pesquisa EUA finalizada e ampliada (10 Provoca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çõ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es + Plano Comercial Sul da Fl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rida, achado cr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tico de EBITDA negativo em 24 meses); nova frente PixelPulseLab com 3 an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lises prontas (sensibilidade de investimento, comparador de rates, prioriza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Round 1/Round 2); material de abertura do Workshop Fazenda pronto; nova proposta de capabilities de Anal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tico para Varejo.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Plano de 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validado em 19 iniciativas (9 conclu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das / 4 em andamento / 6 aten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o), atualizado 07/08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ver revis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original de 10/08 para o detalhamento completo por iniciativa.</w:t>
      </w:r>
    </w:p>
    <w:p>
      <w:pPr>
        <w:pStyle w:val="Body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HIST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RICO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SEMANA 13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17 DE JULHO (vers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de 20/07)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Progresso completo desta semana, foco em Playbook Omnichannel, reuni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 de Trade, pesquisa EUA e Loja Conceito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ver revis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original de 20/07 para o detalhamento completo por interlocutor (Lideran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 Orfeu, Augusto Kraft, Selton Cordts, Fabio Gianetti, KPIs Varejo, Felipe+Amanda+Selton+Time Online).</w:t>
      </w:r>
    </w:p>
    <w:p>
      <w:pPr>
        <w:pStyle w:val="Body"/>
      </w:pP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HIST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Ó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 xml:space="preserve">RICO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14:textFill>
            <w14:solidFill>
              <w14:srgbClr w14:val="1A1A1A"/>
            </w14:solidFill>
          </w14:textFill>
        </w:rPr>
        <w:t>SEMANA 6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–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s-ES_tradnl"/>
          <w14:textFill>
            <w14:solidFill>
              <w14:srgbClr w14:val="1A1A1A"/>
            </w14:solidFill>
          </w14:textFill>
        </w:rPr>
        <w:t>10 DE JULHO (vers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rFonts w:ascii="Avenir Next LT Pro" w:cs="Avenir Next LT Pro" w:hAnsi="Avenir Next LT Pro" w:eastAsia="Avenir Next LT Pro"/>
          <w:b w:val="1"/>
          <w:bCs w:val="1"/>
          <w:outline w:val="0"/>
          <w:color w:val="1a1a1a"/>
          <w:sz w:val="22"/>
          <w:szCs w:val="22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>o de 13/07)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Amanda Lopes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Online &amp; Anal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í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ticos: Playbook Brasil at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final de julho, adapta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EUA at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é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meados de agosto, apresenta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ao Conselho prevista para setembro.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Selton Cordts: Indicadores B2B e Varejo definidos. Clusteriza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çã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B2B em andamento.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Augusto Kraft: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Á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rvore de decis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ã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 B2B validada. Dias de campo (refer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ncia Ambev).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Trade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RaCi 2.0 v2: entregue em 10/07, fechamento final em 21/07.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EUA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Estudos: Faltavam NCA e Euromonitor (hoje: 100% entregues).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Rafaela + Gilberto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Simuladores: tr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ê</w:t>
      </w:r>
      <w:r>
        <w:rPr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 modelos (Brasil, EUA, online), prazo 31/08.</w:t>
      </w:r>
    </w:p>
    <w:sectPr>
      <w:headerReference w:type="default" r:id="rId4"/>
      <w:footerReference w:type="default" r:id="rId5"/>
      <w:pgSz w:w="12240" w:h="15840" w:orient="portrait"/>
      <w:pgMar w:top="1008" w:right="1296" w:bottom="1008" w:left="1296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venir Next LT Pro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6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venir Next LT Pro" w:cs="Avenir Next LT Pro" w:hAnsi="Avenir Next LT Pro" w:eastAsia="Avenir Next LT Pro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venir Next LT Pro" w:cs="Avenir Next LT Pro" w:hAnsi="Avenir Next LT Pro" w:eastAsia="Avenir Next LT Pro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