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E0410" w14:textId="1953216F" w:rsidR="00161C35" w:rsidRDefault="007319E6">
      <w:pPr>
        <w:spacing w:after="220"/>
      </w:pPr>
      <w:r>
        <w:rPr>
          <w:noProof/>
        </w:rPr>
        <w:drawing>
          <wp:anchor distT="0" distB="0" distL="114300" distR="114300" simplePos="0" relativeHeight="251658240" behindDoc="1" locked="0" layoutInCell="1" allowOverlap="1" wp14:anchorId="2536593F" wp14:editId="2F6F147B">
            <wp:simplePos x="0" y="0"/>
            <wp:positionH relativeFrom="column">
              <wp:posOffset>2003232</wp:posOffset>
            </wp:positionH>
            <wp:positionV relativeFrom="paragraph">
              <wp:posOffset>-78105</wp:posOffset>
            </wp:positionV>
            <wp:extent cx="736578" cy="685938"/>
            <wp:effectExtent l="0" t="0" r="6985" b="0"/>
            <wp:wrapNone/>
            <wp:docPr id="161419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96445" name="Picture 16141964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6578" cy="685938"/>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B5E0752" wp14:editId="4B5E0753">
            <wp:extent cx="200025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0250" cy="723900"/>
                    </a:xfrm>
                    <a:prstGeom prst="rect">
                      <a:avLst/>
                    </a:prstGeom>
                  </pic:spPr>
                </pic:pic>
              </a:graphicData>
            </a:graphic>
          </wp:inline>
        </w:drawing>
      </w:r>
    </w:p>
    <w:p w14:paraId="499D390B" w14:textId="77777777" w:rsidR="00A367FF" w:rsidRDefault="00A367FF">
      <w:pPr>
        <w:spacing w:after="100" w:line="276" w:lineRule="auto"/>
        <w:rPr>
          <w:b/>
          <w:bCs/>
          <w:caps/>
          <w:color w:val="A9761C"/>
          <w:sz w:val="40"/>
          <w:szCs w:val="40"/>
        </w:rPr>
      </w:pPr>
    </w:p>
    <w:p w14:paraId="17CEA3C4" w14:textId="77777777" w:rsidR="00A367FF" w:rsidRDefault="00A367FF">
      <w:pPr>
        <w:spacing w:after="100" w:line="276" w:lineRule="auto"/>
        <w:rPr>
          <w:b/>
          <w:bCs/>
          <w:caps/>
          <w:color w:val="A9761C"/>
          <w:sz w:val="40"/>
          <w:szCs w:val="40"/>
        </w:rPr>
      </w:pPr>
    </w:p>
    <w:p w14:paraId="4B5E0414" w14:textId="380AF7BB" w:rsidR="00161C35" w:rsidRPr="00A367FF" w:rsidRDefault="00000000">
      <w:pPr>
        <w:spacing w:after="100" w:line="276" w:lineRule="auto"/>
        <w:rPr>
          <w:sz w:val="48"/>
          <w:szCs w:val="48"/>
        </w:rPr>
      </w:pPr>
      <w:r w:rsidRPr="00A367FF">
        <w:rPr>
          <w:b/>
          <w:bCs/>
          <w:caps/>
          <w:color w:val="A9761C"/>
          <w:sz w:val="44"/>
          <w:szCs w:val="44"/>
        </w:rPr>
        <w:t>User Manual</w:t>
      </w:r>
    </w:p>
    <w:p w14:paraId="4B5E0415" w14:textId="2A4D9956" w:rsidR="00161C35" w:rsidRPr="00A367FF" w:rsidRDefault="00000000">
      <w:pPr>
        <w:spacing w:after="220"/>
        <w:rPr>
          <w:b/>
          <w:bCs/>
          <w:color w:val="08213D"/>
          <w:sz w:val="56"/>
          <w:szCs w:val="56"/>
        </w:rPr>
      </w:pPr>
      <w:r w:rsidRPr="00A367FF">
        <w:rPr>
          <w:b/>
          <w:bCs/>
          <w:color w:val="08213D"/>
          <w:sz w:val="56"/>
          <w:szCs w:val="56"/>
        </w:rPr>
        <w:t>Performance Monitoring and Evaluation System</w:t>
      </w:r>
      <w:r w:rsidR="00BC412B" w:rsidRPr="00A367FF">
        <w:rPr>
          <w:b/>
          <w:bCs/>
          <w:color w:val="08213D"/>
          <w:sz w:val="56"/>
          <w:szCs w:val="56"/>
        </w:rPr>
        <w:t xml:space="preserve"> (PMES)</w:t>
      </w:r>
    </w:p>
    <w:p w14:paraId="164FC58F" w14:textId="77777777" w:rsidR="00BC412B" w:rsidRDefault="00BC412B">
      <w:pPr>
        <w:spacing w:after="220"/>
      </w:pPr>
    </w:p>
    <w:p w14:paraId="67E227CD" w14:textId="3EB4864A" w:rsidR="00BC412B" w:rsidRPr="00BC412B" w:rsidRDefault="00000000" w:rsidP="00BC412B">
      <w:pPr>
        <w:spacing w:after="320" w:line="276" w:lineRule="auto"/>
      </w:pPr>
      <w:r>
        <w:rPr>
          <w:sz w:val="22"/>
          <w:szCs w:val="22"/>
        </w:rPr>
        <w:t xml:space="preserve">How to sign in, complete your assigned ratings, read your results, and </w:t>
      </w:r>
      <w:r w:rsidR="00DA0991">
        <w:rPr>
          <w:sz w:val="22"/>
          <w:szCs w:val="22"/>
        </w:rPr>
        <w:t>-</w:t>
      </w:r>
      <w:r>
        <w:rPr>
          <w:sz w:val="22"/>
          <w:szCs w:val="22"/>
        </w:rPr>
        <w:t xml:space="preserve"> for administrators </w:t>
      </w:r>
      <w:r w:rsidR="00DA0991">
        <w:rPr>
          <w:sz w:val="22"/>
          <w:szCs w:val="22"/>
        </w:rPr>
        <w:t>-</w:t>
      </w:r>
      <w:r>
        <w:rPr>
          <w:sz w:val="22"/>
          <w:szCs w:val="22"/>
        </w:rPr>
        <w:t xml:space="preserve"> set up your office, tag raters, and generate reports.</w:t>
      </w:r>
    </w:p>
    <w:p w14:paraId="4B5E0418" w14:textId="72901550" w:rsidR="00161C35" w:rsidRDefault="00000000">
      <w:pPr>
        <w:spacing w:line="276" w:lineRule="auto"/>
      </w:pPr>
      <w:r>
        <w:rPr>
          <w:sz w:val="19"/>
          <w:szCs w:val="19"/>
        </w:rPr>
        <w:t xml:space="preserve">Applies to all participating Innovation Cluster offices   ·  </w:t>
      </w:r>
      <w:r w:rsidR="006378C5">
        <w:rPr>
          <w:sz w:val="19"/>
          <w:szCs w:val="19"/>
        </w:rPr>
        <w:t xml:space="preserve">DSWD   ·  </w:t>
      </w:r>
      <w:r w:rsidR="006378C5" w:rsidRPr="006378C5">
        <w:rPr>
          <w:sz w:val="19"/>
          <w:szCs w:val="19"/>
        </w:rPr>
        <w:t>Innovation Cluster</w:t>
      </w:r>
    </w:p>
    <w:p w14:paraId="4B5E0419" w14:textId="77777777" w:rsidR="00161C35" w:rsidRDefault="00000000">
      <w:r>
        <w:br w:type="page"/>
      </w:r>
    </w:p>
    <w:p w14:paraId="4B5E041A" w14:textId="77777777" w:rsidR="00161C35" w:rsidRDefault="00000000">
      <w:pPr>
        <w:spacing w:after="60" w:line="276" w:lineRule="auto"/>
      </w:pPr>
      <w:r>
        <w:rPr>
          <w:b/>
          <w:bCs/>
          <w:color w:val="08213D"/>
          <w:sz w:val="28"/>
          <w:szCs w:val="28"/>
        </w:rPr>
        <w:lastRenderedPageBreak/>
        <w:t>Table of Contents</w:t>
      </w:r>
    </w:p>
    <w:p w14:paraId="4B5E041B" w14:textId="77777777" w:rsidR="00161C35" w:rsidRDefault="00000000">
      <w:pPr>
        <w:spacing w:after="200" w:line="276" w:lineRule="auto"/>
      </w:pPr>
      <w:r>
        <w:rPr>
          <w:sz w:val="17"/>
          <w:szCs w:val="17"/>
        </w:rPr>
        <w:t>Right-click and choose "Update Field" after editing headings.</w:t>
      </w:r>
    </w:p>
    <w:sdt>
      <w:sdtPr>
        <w:alias w:val="Contents"/>
        <w:id w:val="-87462245"/>
      </w:sdtPr>
      <w:sdtContent>
        <w:p w14:paraId="5292F0BD" w14:textId="3EED424A" w:rsidR="00021D80" w:rsidRDefault="00000000" w:rsidP="004E1424">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7967012" w:history="1">
            <w:r w:rsidR="00021D80" w:rsidRPr="007456DF">
              <w:rPr>
                <w:rStyle w:val="Hyperlink"/>
                <w:b/>
                <w:bCs/>
                <w:noProof/>
              </w:rPr>
              <w:t>1.  Introduction</w:t>
            </w:r>
            <w:r w:rsidR="00021D80">
              <w:rPr>
                <w:noProof/>
              </w:rPr>
              <w:tab/>
            </w:r>
            <w:r w:rsidR="00021D80">
              <w:rPr>
                <w:noProof/>
              </w:rPr>
              <w:fldChar w:fldCharType="begin"/>
            </w:r>
            <w:r w:rsidR="00021D80">
              <w:rPr>
                <w:noProof/>
              </w:rPr>
              <w:instrText xml:space="preserve"> PAGEREF _Toc237967012 \h </w:instrText>
            </w:r>
            <w:r w:rsidR="00021D80">
              <w:rPr>
                <w:noProof/>
              </w:rPr>
            </w:r>
            <w:r w:rsidR="00021D80">
              <w:rPr>
                <w:noProof/>
              </w:rPr>
              <w:fldChar w:fldCharType="separate"/>
            </w:r>
            <w:r w:rsidR="00D774C4">
              <w:rPr>
                <w:noProof/>
              </w:rPr>
              <w:t>4</w:t>
            </w:r>
            <w:r w:rsidR="00021D80">
              <w:rPr>
                <w:noProof/>
              </w:rPr>
              <w:fldChar w:fldCharType="end"/>
            </w:r>
          </w:hyperlink>
        </w:p>
        <w:p w14:paraId="6A2A5D65" w14:textId="66EA7C5B"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13" w:history="1">
            <w:r w:rsidRPr="007456DF">
              <w:rPr>
                <w:rStyle w:val="Hyperlink"/>
                <w:b/>
                <w:bCs/>
                <w:noProof/>
              </w:rPr>
              <w:t>2.  About the System</w:t>
            </w:r>
            <w:r>
              <w:rPr>
                <w:noProof/>
              </w:rPr>
              <w:tab/>
            </w:r>
            <w:r>
              <w:rPr>
                <w:noProof/>
              </w:rPr>
              <w:fldChar w:fldCharType="begin"/>
            </w:r>
            <w:r>
              <w:rPr>
                <w:noProof/>
              </w:rPr>
              <w:instrText xml:space="preserve"> PAGEREF _Toc237967013 \h </w:instrText>
            </w:r>
            <w:r>
              <w:rPr>
                <w:noProof/>
              </w:rPr>
            </w:r>
            <w:r>
              <w:rPr>
                <w:noProof/>
              </w:rPr>
              <w:fldChar w:fldCharType="separate"/>
            </w:r>
            <w:r w:rsidR="00D774C4">
              <w:rPr>
                <w:noProof/>
              </w:rPr>
              <w:t>4</w:t>
            </w:r>
            <w:r>
              <w:rPr>
                <w:noProof/>
              </w:rPr>
              <w:fldChar w:fldCharType="end"/>
            </w:r>
          </w:hyperlink>
        </w:p>
        <w:p w14:paraId="764DEA9E" w14:textId="523C8CF5"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14" w:history="1">
            <w:r w:rsidRPr="007456DF">
              <w:rPr>
                <w:rStyle w:val="Hyperlink"/>
                <w:b/>
                <w:bCs/>
                <w:noProof/>
              </w:rPr>
              <w:t>3.  Objectives</w:t>
            </w:r>
            <w:r>
              <w:rPr>
                <w:noProof/>
              </w:rPr>
              <w:tab/>
            </w:r>
            <w:r>
              <w:rPr>
                <w:noProof/>
              </w:rPr>
              <w:fldChar w:fldCharType="begin"/>
            </w:r>
            <w:r>
              <w:rPr>
                <w:noProof/>
              </w:rPr>
              <w:instrText xml:space="preserve"> PAGEREF _Toc237967014 \h </w:instrText>
            </w:r>
            <w:r>
              <w:rPr>
                <w:noProof/>
              </w:rPr>
            </w:r>
            <w:r>
              <w:rPr>
                <w:noProof/>
              </w:rPr>
              <w:fldChar w:fldCharType="separate"/>
            </w:r>
            <w:r w:rsidR="00D774C4">
              <w:rPr>
                <w:noProof/>
              </w:rPr>
              <w:t>5</w:t>
            </w:r>
            <w:r>
              <w:rPr>
                <w:noProof/>
              </w:rPr>
              <w:fldChar w:fldCharType="end"/>
            </w:r>
          </w:hyperlink>
        </w:p>
        <w:p w14:paraId="262EA410" w14:textId="1300EEC9"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15" w:history="1">
            <w:r w:rsidRPr="007456DF">
              <w:rPr>
                <w:rStyle w:val="Hyperlink"/>
                <w:b/>
                <w:bCs/>
                <w:noProof/>
              </w:rPr>
              <w:t>4.  System Requirements</w:t>
            </w:r>
            <w:r>
              <w:rPr>
                <w:noProof/>
              </w:rPr>
              <w:tab/>
            </w:r>
            <w:r>
              <w:rPr>
                <w:noProof/>
              </w:rPr>
              <w:fldChar w:fldCharType="begin"/>
            </w:r>
            <w:r>
              <w:rPr>
                <w:noProof/>
              </w:rPr>
              <w:instrText xml:space="preserve"> PAGEREF _Toc237967015 \h </w:instrText>
            </w:r>
            <w:r>
              <w:rPr>
                <w:noProof/>
              </w:rPr>
            </w:r>
            <w:r>
              <w:rPr>
                <w:noProof/>
              </w:rPr>
              <w:fldChar w:fldCharType="separate"/>
            </w:r>
            <w:r w:rsidR="00D774C4">
              <w:rPr>
                <w:noProof/>
              </w:rPr>
              <w:t>5</w:t>
            </w:r>
            <w:r>
              <w:rPr>
                <w:noProof/>
              </w:rPr>
              <w:fldChar w:fldCharType="end"/>
            </w:r>
          </w:hyperlink>
        </w:p>
        <w:p w14:paraId="6658CC9B" w14:textId="05C619B9"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16" w:history="1">
            <w:r w:rsidRPr="007456DF">
              <w:rPr>
                <w:rStyle w:val="Hyperlink"/>
                <w:b/>
                <w:bCs/>
                <w:noProof/>
              </w:rPr>
              <w:t>5.  Getting Started</w:t>
            </w:r>
            <w:r>
              <w:rPr>
                <w:noProof/>
              </w:rPr>
              <w:tab/>
            </w:r>
            <w:r>
              <w:rPr>
                <w:noProof/>
              </w:rPr>
              <w:fldChar w:fldCharType="begin"/>
            </w:r>
            <w:r>
              <w:rPr>
                <w:noProof/>
              </w:rPr>
              <w:instrText xml:space="preserve"> PAGEREF _Toc237967016 \h </w:instrText>
            </w:r>
            <w:r>
              <w:rPr>
                <w:noProof/>
              </w:rPr>
            </w:r>
            <w:r>
              <w:rPr>
                <w:noProof/>
              </w:rPr>
              <w:fldChar w:fldCharType="separate"/>
            </w:r>
            <w:r w:rsidR="00D774C4">
              <w:rPr>
                <w:noProof/>
              </w:rPr>
              <w:t>6</w:t>
            </w:r>
            <w:r>
              <w:rPr>
                <w:noProof/>
              </w:rPr>
              <w:fldChar w:fldCharType="end"/>
            </w:r>
          </w:hyperlink>
        </w:p>
        <w:p w14:paraId="77AE4B7E" w14:textId="6710FCF0"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17" w:history="1">
            <w:r w:rsidRPr="007456DF">
              <w:rPr>
                <w:rStyle w:val="Hyperlink"/>
                <w:b/>
                <w:bCs/>
                <w:noProof/>
              </w:rPr>
              <w:t>5.2 Signing in</w:t>
            </w:r>
            <w:r>
              <w:rPr>
                <w:noProof/>
              </w:rPr>
              <w:tab/>
            </w:r>
            <w:r>
              <w:rPr>
                <w:noProof/>
              </w:rPr>
              <w:fldChar w:fldCharType="begin"/>
            </w:r>
            <w:r>
              <w:rPr>
                <w:noProof/>
              </w:rPr>
              <w:instrText xml:space="preserve"> PAGEREF _Toc237967017 \h </w:instrText>
            </w:r>
            <w:r>
              <w:rPr>
                <w:noProof/>
              </w:rPr>
            </w:r>
            <w:r>
              <w:rPr>
                <w:noProof/>
              </w:rPr>
              <w:fldChar w:fldCharType="separate"/>
            </w:r>
            <w:r w:rsidR="00D774C4">
              <w:rPr>
                <w:noProof/>
              </w:rPr>
              <w:t>6</w:t>
            </w:r>
            <w:r>
              <w:rPr>
                <w:noProof/>
              </w:rPr>
              <w:fldChar w:fldCharType="end"/>
            </w:r>
          </w:hyperlink>
        </w:p>
        <w:p w14:paraId="74932445" w14:textId="36345B94"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18" w:history="1">
            <w:r w:rsidRPr="007456DF">
              <w:rPr>
                <w:rStyle w:val="Hyperlink"/>
                <w:b/>
                <w:bCs/>
                <w:noProof/>
              </w:rPr>
              <w:t>5.3 First-time registration</w:t>
            </w:r>
            <w:r>
              <w:rPr>
                <w:noProof/>
              </w:rPr>
              <w:tab/>
            </w:r>
            <w:r>
              <w:rPr>
                <w:noProof/>
              </w:rPr>
              <w:fldChar w:fldCharType="begin"/>
            </w:r>
            <w:r>
              <w:rPr>
                <w:noProof/>
              </w:rPr>
              <w:instrText xml:space="preserve"> PAGEREF _Toc237967018 \h </w:instrText>
            </w:r>
            <w:r>
              <w:rPr>
                <w:noProof/>
              </w:rPr>
            </w:r>
            <w:r>
              <w:rPr>
                <w:noProof/>
              </w:rPr>
              <w:fldChar w:fldCharType="separate"/>
            </w:r>
            <w:r w:rsidR="00D774C4">
              <w:rPr>
                <w:noProof/>
              </w:rPr>
              <w:t>7</w:t>
            </w:r>
            <w:r>
              <w:rPr>
                <w:noProof/>
              </w:rPr>
              <w:fldChar w:fldCharType="end"/>
            </w:r>
          </w:hyperlink>
        </w:p>
        <w:p w14:paraId="4BE362E0" w14:textId="4149B6FC"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19" w:history="1">
            <w:r w:rsidRPr="007456DF">
              <w:rPr>
                <w:rStyle w:val="Hyperlink"/>
                <w:b/>
                <w:bCs/>
                <w:noProof/>
              </w:rPr>
              <w:t>5.4 While your account is pending</w:t>
            </w:r>
            <w:r>
              <w:rPr>
                <w:noProof/>
              </w:rPr>
              <w:tab/>
            </w:r>
            <w:r>
              <w:rPr>
                <w:noProof/>
              </w:rPr>
              <w:fldChar w:fldCharType="begin"/>
            </w:r>
            <w:r>
              <w:rPr>
                <w:noProof/>
              </w:rPr>
              <w:instrText xml:space="preserve"> PAGEREF _Toc237967019 \h </w:instrText>
            </w:r>
            <w:r>
              <w:rPr>
                <w:noProof/>
              </w:rPr>
            </w:r>
            <w:r>
              <w:rPr>
                <w:noProof/>
              </w:rPr>
              <w:fldChar w:fldCharType="separate"/>
            </w:r>
            <w:r w:rsidR="00D774C4">
              <w:rPr>
                <w:noProof/>
              </w:rPr>
              <w:t>7</w:t>
            </w:r>
            <w:r>
              <w:rPr>
                <w:noProof/>
              </w:rPr>
              <w:fldChar w:fldCharType="end"/>
            </w:r>
          </w:hyperlink>
        </w:p>
        <w:p w14:paraId="6D55164C" w14:textId="7A2CBE10"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20" w:history="1">
            <w:r w:rsidRPr="007456DF">
              <w:rPr>
                <w:rStyle w:val="Hyperlink"/>
                <w:b/>
                <w:bCs/>
                <w:noProof/>
              </w:rPr>
              <w:t>5.5 Setting your password</w:t>
            </w:r>
            <w:r>
              <w:rPr>
                <w:noProof/>
              </w:rPr>
              <w:tab/>
            </w:r>
            <w:r>
              <w:rPr>
                <w:noProof/>
              </w:rPr>
              <w:fldChar w:fldCharType="begin"/>
            </w:r>
            <w:r>
              <w:rPr>
                <w:noProof/>
              </w:rPr>
              <w:instrText xml:space="preserve"> PAGEREF _Toc237967020 \h </w:instrText>
            </w:r>
            <w:r>
              <w:rPr>
                <w:noProof/>
              </w:rPr>
            </w:r>
            <w:r>
              <w:rPr>
                <w:noProof/>
              </w:rPr>
              <w:fldChar w:fldCharType="separate"/>
            </w:r>
            <w:r w:rsidR="00D774C4">
              <w:rPr>
                <w:noProof/>
              </w:rPr>
              <w:t>7</w:t>
            </w:r>
            <w:r>
              <w:rPr>
                <w:noProof/>
              </w:rPr>
              <w:fldChar w:fldCharType="end"/>
            </w:r>
          </w:hyperlink>
        </w:p>
        <w:p w14:paraId="7445432A" w14:textId="6DC3C322"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21" w:history="1">
            <w:r w:rsidRPr="007456DF">
              <w:rPr>
                <w:rStyle w:val="Hyperlink"/>
                <w:b/>
                <w:bCs/>
                <w:noProof/>
              </w:rPr>
              <w:t>5.6 If you forget your password</w:t>
            </w:r>
            <w:r>
              <w:rPr>
                <w:noProof/>
              </w:rPr>
              <w:tab/>
            </w:r>
            <w:r>
              <w:rPr>
                <w:noProof/>
              </w:rPr>
              <w:fldChar w:fldCharType="begin"/>
            </w:r>
            <w:r>
              <w:rPr>
                <w:noProof/>
              </w:rPr>
              <w:instrText xml:space="preserve"> PAGEREF _Toc237967021 \h </w:instrText>
            </w:r>
            <w:r>
              <w:rPr>
                <w:noProof/>
              </w:rPr>
            </w:r>
            <w:r>
              <w:rPr>
                <w:noProof/>
              </w:rPr>
              <w:fldChar w:fldCharType="separate"/>
            </w:r>
            <w:r w:rsidR="00D774C4">
              <w:rPr>
                <w:noProof/>
              </w:rPr>
              <w:t>8</w:t>
            </w:r>
            <w:r>
              <w:rPr>
                <w:noProof/>
              </w:rPr>
              <w:fldChar w:fldCharType="end"/>
            </w:r>
          </w:hyperlink>
        </w:p>
        <w:p w14:paraId="202E8F48" w14:textId="4F5535EC"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22" w:history="1">
            <w:r w:rsidRPr="007456DF">
              <w:rPr>
                <w:rStyle w:val="Hyperlink"/>
                <w:b/>
                <w:bCs/>
                <w:noProof/>
              </w:rPr>
              <w:t>5.7 Automatic overnight sign-out</w:t>
            </w:r>
            <w:r>
              <w:rPr>
                <w:noProof/>
              </w:rPr>
              <w:tab/>
            </w:r>
            <w:r>
              <w:rPr>
                <w:noProof/>
              </w:rPr>
              <w:fldChar w:fldCharType="begin"/>
            </w:r>
            <w:r>
              <w:rPr>
                <w:noProof/>
              </w:rPr>
              <w:instrText xml:space="preserve"> PAGEREF _Toc237967022 \h </w:instrText>
            </w:r>
            <w:r>
              <w:rPr>
                <w:noProof/>
              </w:rPr>
            </w:r>
            <w:r>
              <w:rPr>
                <w:noProof/>
              </w:rPr>
              <w:fldChar w:fldCharType="separate"/>
            </w:r>
            <w:r w:rsidR="00D774C4">
              <w:rPr>
                <w:noProof/>
              </w:rPr>
              <w:t>8</w:t>
            </w:r>
            <w:r>
              <w:rPr>
                <w:noProof/>
              </w:rPr>
              <w:fldChar w:fldCharType="end"/>
            </w:r>
          </w:hyperlink>
        </w:p>
        <w:p w14:paraId="353B7BB9" w14:textId="5FE41C11"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23" w:history="1">
            <w:r w:rsidRPr="007456DF">
              <w:rPr>
                <w:rStyle w:val="Hyperlink"/>
                <w:b/>
                <w:bCs/>
                <w:noProof/>
              </w:rPr>
              <w:t>5.8 Signing out</w:t>
            </w:r>
            <w:r>
              <w:rPr>
                <w:noProof/>
              </w:rPr>
              <w:tab/>
            </w:r>
            <w:r>
              <w:rPr>
                <w:noProof/>
              </w:rPr>
              <w:fldChar w:fldCharType="begin"/>
            </w:r>
            <w:r>
              <w:rPr>
                <w:noProof/>
              </w:rPr>
              <w:instrText xml:space="preserve"> PAGEREF _Toc237967023 \h </w:instrText>
            </w:r>
            <w:r>
              <w:rPr>
                <w:noProof/>
              </w:rPr>
            </w:r>
            <w:r>
              <w:rPr>
                <w:noProof/>
              </w:rPr>
              <w:fldChar w:fldCharType="separate"/>
            </w:r>
            <w:r w:rsidR="00D774C4">
              <w:rPr>
                <w:noProof/>
              </w:rPr>
              <w:t>8</w:t>
            </w:r>
            <w:r>
              <w:rPr>
                <w:noProof/>
              </w:rPr>
              <w:fldChar w:fldCharType="end"/>
            </w:r>
          </w:hyperlink>
        </w:p>
        <w:p w14:paraId="46063562" w14:textId="503ECD3C"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24" w:history="1">
            <w:r w:rsidRPr="007456DF">
              <w:rPr>
                <w:rStyle w:val="Hyperlink"/>
                <w:b/>
                <w:bCs/>
                <w:noProof/>
              </w:rPr>
              <w:t>6.  Understanding Your Access Level</w:t>
            </w:r>
            <w:r>
              <w:rPr>
                <w:noProof/>
              </w:rPr>
              <w:tab/>
            </w:r>
            <w:r>
              <w:rPr>
                <w:noProof/>
              </w:rPr>
              <w:fldChar w:fldCharType="begin"/>
            </w:r>
            <w:r>
              <w:rPr>
                <w:noProof/>
              </w:rPr>
              <w:instrText xml:space="preserve"> PAGEREF _Toc237967024 \h </w:instrText>
            </w:r>
            <w:r>
              <w:rPr>
                <w:noProof/>
              </w:rPr>
            </w:r>
            <w:r>
              <w:rPr>
                <w:noProof/>
              </w:rPr>
              <w:fldChar w:fldCharType="separate"/>
            </w:r>
            <w:r w:rsidR="00D774C4">
              <w:rPr>
                <w:noProof/>
              </w:rPr>
              <w:t>8</w:t>
            </w:r>
            <w:r>
              <w:rPr>
                <w:noProof/>
              </w:rPr>
              <w:fldChar w:fldCharType="end"/>
            </w:r>
          </w:hyperlink>
        </w:p>
        <w:p w14:paraId="773ACDE2" w14:textId="0427520D"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25" w:history="1">
            <w:r w:rsidRPr="007456DF">
              <w:rPr>
                <w:rStyle w:val="Hyperlink"/>
                <w:b/>
                <w:bCs/>
                <w:noProof/>
              </w:rPr>
              <w:t>7.  System Overview</w:t>
            </w:r>
            <w:r>
              <w:rPr>
                <w:noProof/>
              </w:rPr>
              <w:tab/>
            </w:r>
            <w:r>
              <w:rPr>
                <w:noProof/>
              </w:rPr>
              <w:fldChar w:fldCharType="begin"/>
            </w:r>
            <w:r>
              <w:rPr>
                <w:noProof/>
              </w:rPr>
              <w:instrText xml:space="preserve"> PAGEREF _Toc237967025 \h </w:instrText>
            </w:r>
            <w:r>
              <w:rPr>
                <w:noProof/>
              </w:rPr>
            </w:r>
            <w:r>
              <w:rPr>
                <w:noProof/>
              </w:rPr>
              <w:fldChar w:fldCharType="separate"/>
            </w:r>
            <w:r w:rsidR="00D774C4">
              <w:rPr>
                <w:noProof/>
              </w:rPr>
              <w:t>9</w:t>
            </w:r>
            <w:r>
              <w:rPr>
                <w:noProof/>
              </w:rPr>
              <w:fldChar w:fldCharType="end"/>
            </w:r>
          </w:hyperlink>
        </w:p>
        <w:p w14:paraId="25F95CC7" w14:textId="14A50401" w:rsidR="00021D80" w:rsidRDefault="00021D80" w:rsidP="004E1424">
          <w:pPr>
            <w:pStyle w:val="TOC3"/>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26" w:history="1">
            <w:r w:rsidRPr="007456DF">
              <w:rPr>
                <w:rStyle w:val="Hyperlink"/>
                <w:b/>
                <w:bCs/>
                <w:noProof/>
              </w:rPr>
              <w:t>Main</w:t>
            </w:r>
            <w:r>
              <w:rPr>
                <w:noProof/>
              </w:rPr>
              <w:tab/>
            </w:r>
            <w:r>
              <w:rPr>
                <w:noProof/>
              </w:rPr>
              <w:fldChar w:fldCharType="begin"/>
            </w:r>
            <w:r>
              <w:rPr>
                <w:noProof/>
              </w:rPr>
              <w:instrText xml:space="preserve"> PAGEREF _Toc237967026 \h </w:instrText>
            </w:r>
            <w:r>
              <w:rPr>
                <w:noProof/>
              </w:rPr>
            </w:r>
            <w:r>
              <w:rPr>
                <w:noProof/>
              </w:rPr>
              <w:fldChar w:fldCharType="separate"/>
            </w:r>
            <w:r w:rsidR="00D774C4">
              <w:rPr>
                <w:noProof/>
              </w:rPr>
              <w:t>9</w:t>
            </w:r>
            <w:r>
              <w:rPr>
                <w:noProof/>
              </w:rPr>
              <w:fldChar w:fldCharType="end"/>
            </w:r>
          </w:hyperlink>
        </w:p>
        <w:p w14:paraId="6A68F391" w14:textId="5D8377EA" w:rsidR="00021D80" w:rsidRDefault="00021D80" w:rsidP="004E1424">
          <w:pPr>
            <w:pStyle w:val="TOC3"/>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27" w:history="1">
            <w:r w:rsidRPr="007456DF">
              <w:rPr>
                <w:rStyle w:val="Hyperlink"/>
                <w:b/>
                <w:bCs/>
                <w:noProof/>
              </w:rPr>
              <w:t>Office Administration Office Administrator</w:t>
            </w:r>
            <w:r>
              <w:rPr>
                <w:noProof/>
              </w:rPr>
              <w:tab/>
            </w:r>
            <w:r>
              <w:rPr>
                <w:noProof/>
              </w:rPr>
              <w:fldChar w:fldCharType="begin"/>
            </w:r>
            <w:r>
              <w:rPr>
                <w:noProof/>
              </w:rPr>
              <w:instrText xml:space="preserve"> PAGEREF _Toc237967027 \h </w:instrText>
            </w:r>
            <w:r>
              <w:rPr>
                <w:noProof/>
              </w:rPr>
            </w:r>
            <w:r>
              <w:rPr>
                <w:noProof/>
              </w:rPr>
              <w:fldChar w:fldCharType="separate"/>
            </w:r>
            <w:r w:rsidR="00D774C4">
              <w:rPr>
                <w:noProof/>
              </w:rPr>
              <w:t>9</w:t>
            </w:r>
            <w:r>
              <w:rPr>
                <w:noProof/>
              </w:rPr>
              <w:fldChar w:fldCharType="end"/>
            </w:r>
          </w:hyperlink>
        </w:p>
        <w:p w14:paraId="5754E122" w14:textId="5C3109D5" w:rsidR="00021D80" w:rsidRDefault="00021D80" w:rsidP="004E1424">
          <w:pPr>
            <w:pStyle w:val="TOC3"/>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28" w:history="1">
            <w:r w:rsidRPr="007456DF">
              <w:rPr>
                <w:rStyle w:val="Hyperlink"/>
                <w:b/>
                <w:bCs/>
                <w:noProof/>
              </w:rPr>
              <w:t>Central Administration Central Administration</w:t>
            </w:r>
            <w:r>
              <w:rPr>
                <w:noProof/>
              </w:rPr>
              <w:tab/>
            </w:r>
            <w:r>
              <w:rPr>
                <w:noProof/>
              </w:rPr>
              <w:fldChar w:fldCharType="begin"/>
            </w:r>
            <w:r>
              <w:rPr>
                <w:noProof/>
              </w:rPr>
              <w:instrText xml:space="preserve"> PAGEREF _Toc237967028 \h </w:instrText>
            </w:r>
            <w:r>
              <w:rPr>
                <w:noProof/>
              </w:rPr>
            </w:r>
            <w:r>
              <w:rPr>
                <w:noProof/>
              </w:rPr>
              <w:fldChar w:fldCharType="separate"/>
            </w:r>
            <w:r w:rsidR="00D774C4">
              <w:rPr>
                <w:noProof/>
              </w:rPr>
              <w:t>9</w:t>
            </w:r>
            <w:r>
              <w:rPr>
                <w:noProof/>
              </w:rPr>
              <w:fldChar w:fldCharType="end"/>
            </w:r>
          </w:hyperlink>
        </w:p>
        <w:p w14:paraId="6E4DBEEC" w14:textId="6C48DD30" w:rsidR="00021D80" w:rsidRDefault="00021D80" w:rsidP="004E1424">
          <w:pPr>
            <w:pStyle w:val="TOC3"/>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29" w:history="1">
            <w:r w:rsidRPr="007456DF">
              <w:rPr>
                <w:rStyle w:val="Hyperlink"/>
                <w:b/>
                <w:bCs/>
                <w:noProof/>
              </w:rPr>
              <w:t>Social Technology Bureau only</w:t>
            </w:r>
            <w:r>
              <w:rPr>
                <w:noProof/>
              </w:rPr>
              <w:tab/>
            </w:r>
            <w:r>
              <w:rPr>
                <w:noProof/>
              </w:rPr>
              <w:fldChar w:fldCharType="begin"/>
            </w:r>
            <w:r>
              <w:rPr>
                <w:noProof/>
              </w:rPr>
              <w:instrText xml:space="preserve"> PAGEREF _Toc237967029 \h </w:instrText>
            </w:r>
            <w:r>
              <w:rPr>
                <w:noProof/>
              </w:rPr>
            </w:r>
            <w:r>
              <w:rPr>
                <w:noProof/>
              </w:rPr>
              <w:fldChar w:fldCharType="separate"/>
            </w:r>
            <w:r w:rsidR="00D774C4">
              <w:rPr>
                <w:noProof/>
              </w:rPr>
              <w:t>9</w:t>
            </w:r>
            <w:r>
              <w:rPr>
                <w:noProof/>
              </w:rPr>
              <w:fldChar w:fldCharType="end"/>
            </w:r>
          </w:hyperlink>
        </w:p>
        <w:p w14:paraId="37A26151" w14:textId="2003A6A9"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30" w:history="1">
            <w:r w:rsidRPr="007456DF">
              <w:rPr>
                <w:rStyle w:val="Hyperlink"/>
                <w:b/>
                <w:bCs/>
                <w:noProof/>
              </w:rPr>
              <w:t>8.  Your Dashboard</w:t>
            </w:r>
            <w:r>
              <w:rPr>
                <w:noProof/>
              </w:rPr>
              <w:tab/>
            </w:r>
            <w:r>
              <w:rPr>
                <w:noProof/>
              </w:rPr>
              <w:fldChar w:fldCharType="begin"/>
            </w:r>
            <w:r>
              <w:rPr>
                <w:noProof/>
              </w:rPr>
              <w:instrText xml:space="preserve"> PAGEREF _Toc237967030 \h </w:instrText>
            </w:r>
            <w:r>
              <w:rPr>
                <w:noProof/>
              </w:rPr>
            </w:r>
            <w:r>
              <w:rPr>
                <w:noProof/>
              </w:rPr>
              <w:fldChar w:fldCharType="separate"/>
            </w:r>
            <w:r w:rsidR="00D774C4">
              <w:rPr>
                <w:noProof/>
              </w:rPr>
              <w:t>10</w:t>
            </w:r>
            <w:r>
              <w:rPr>
                <w:noProof/>
              </w:rPr>
              <w:fldChar w:fldCharType="end"/>
            </w:r>
          </w:hyperlink>
        </w:p>
        <w:p w14:paraId="6B7C2462" w14:textId="4E19807B"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31" w:history="1">
            <w:r w:rsidRPr="007456DF">
              <w:rPr>
                <w:rStyle w:val="Hyperlink"/>
                <w:b/>
                <w:bCs/>
                <w:noProof/>
              </w:rPr>
              <w:t>9.  My Rating Tasks</w:t>
            </w:r>
            <w:r>
              <w:rPr>
                <w:noProof/>
              </w:rPr>
              <w:tab/>
            </w:r>
            <w:r>
              <w:rPr>
                <w:noProof/>
              </w:rPr>
              <w:fldChar w:fldCharType="begin"/>
            </w:r>
            <w:r>
              <w:rPr>
                <w:noProof/>
              </w:rPr>
              <w:instrText xml:space="preserve"> PAGEREF _Toc237967031 \h </w:instrText>
            </w:r>
            <w:r>
              <w:rPr>
                <w:noProof/>
              </w:rPr>
            </w:r>
            <w:r>
              <w:rPr>
                <w:noProof/>
              </w:rPr>
              <w:fldChar w:fldCharType="separate"/>
            </w:r>
            <w:r w:rsidR="00D774C4">
              <w:rPr>
                <w:noProof/>
              </w:rPr>
              <w:t>10</w:t>
            </w:r>
            <w:r>
              <w:rPr>
                <w:noProof/>
              </w:rPr>
              <w:fldChar w:fldCharType="end"/>
            </w:r>
          </w:hyperlink>
        </w:p>
        <w:p w14:paraId="148CBA24" w14:textId="41151E72"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32" w:history="1">
            <w:r w:rsidRPr="007456DF">
              <w:rPr>
                <w:rStyle w:val="Hyperlink"/>
                <w:b/>
                <w:bCs/>
                <w:noProof/>
              </w:rPr>
              <w:t>9.1 Task statuses</w:t>
            </w:r>
            <w:r>
              <w:rPr>
                <w:noProof/>
              </w:rPr>
              <w:tab/>
            </w:r>
            <w:r>
              <w:rPr>
                <w:noProof/>
              </w:rPr>
              <w:fldChar w:fldCharType="begin"/>
            </w:r>
            <w:r>
              <w:rPr>
                <w:noProof/>
              </w:rPr>
              <w:instrText xml:space="preserve"> PAGEREF _Toc237967032 \h </w:instrText>
            </w:r>
            <w:r>
              <w:rPr>
                <w:noProof/>
              </w:rPr>
            </w:r>
            <w:r>
              <w:rPr>
                <w:noProof/>
              </w:rPr>
              <w:fldChar w:fldCharType="separate"/>
            </w:r>
            <w:r w:rsidR="00D774C4">
              <w:rPr>
                <w:noProof/>
              </w:rPr>
              <w:t>10</w:t>
            </w:r>
            <w:r>
              <w:rPr>
                <w:noProof/>
              </w:rPr>
              <w:fldChar w:fldCharType="end"/>
            </w:r>
          </w:hyperlink>
        </w:p>
        <w:p w14:paraId="75CDB856" w14:textId="77E05F28"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33" w:history="1">
            <w:r w:rsidRPr="007456DF">
              <w:rPr>
                <w:rStyle w:val="Hyperlink"/>
                <w:b/>
                <w:bCs/>
                <w:noProof/>
              </w:rPr>
              <w:t>9.2 Rater relationships</w:t>
            </w:r>
            <w:r>
              <w:rPr>
                <w:noProof/>
              </w:rPr>
              <w:tab/>
            </w:r>
            <w:r>
              <w:rPr>
                <w:noProof/>
              </w:rPr>
              <w:fldChar w:fldCharType="begin"/>
            </w:r>
            <w:r>
              <w:rPr>
                <w:noProof/>
              </w:rPr>
              <w:instrText xml:space="preserve"> PAGEREF _Toc237967033 \h </w:instrText>
            </w:r>
            <w:r>
              <w:rPr>
                <w:noProof/>
              </w:rPr>
            </w:r>
            <w:r>
              <w:rPr>
                <w:noProof/>
              </w:rPr>
              <w:fldChar w:fldCharType="separate"/>
            </w:r>
            <w:r w:rsidR="00D774C4">
              <w:rPr>
                <w:noProof/>
              </w:rPr>
              <w:t>11</w:t>
            </w:r>
            <w:r>
              <w:rPr>
                <w:noProof/>
              </w:rPr>
              <w:fldChar w:fldCharType="end"/>
            </w:r>
          </w:hyperlink>
        </w:p>
        <w:p w14:paraId="7025C376" w14:textId="654826B3"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34" w:history="1">
            <w:r w:rsidRPr="007456DF">
              <w:rPr>
                <w:rStyle w:val="Hyperlink"/>
                <w:b/>
                <w:bCs/>
                <w:noProof/>
              </w:rPr>
              <w:t>9.3 Finding a task</w:t>
            </w:r>
            <w:r>
              <w:rPr>
                <w:noProof/>
              </w:rPr>
              <w:tab/>
            </w:r>
            <w:r>
              <w:rPr>
                <w:noProof/>
              </w:rPr>
              <w:fldChar w:fldCharType="begin"/>
            </w:r>
            <w:r>
              <w:rPr>
                <w:noProof/>
              </w:rPr>
              <w:instrText xml:space="preserve"> PAGEREF _Toc237967034 \h </w:instrText>
            </w:r>
            <w:r>
              <w:rPr>
                <w:noProof/>
              </w:rPr>
            </w:r>
            <w:r>
              <w:rPr>
                <w:noProof/>
              </w:rPr>
              <w:fldChar w:fldCharType="separate"/>
            </w:r>
            <w:r w:rsidR="00D774C4">
              <w:rPr>
                <w:noProof/>
              </w:rPr>
              <w:t>11</w:t>
            </w:r>
            <w:r>
              <w:rPr>
                <w:noProof/>
              </w:rPr>
              <w:fldChar w:fldCharType="end"/>
            </w:r>
          </w:hyperlink>
        </w:p>
        <w:p w14:paraId="73C86865" w14:textId="0303C399"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35" w:history="1">
            <w:r w:rsidRPr="007456DF">
              <w:rPr>
                <w:rStyle w:val="Hyperlink"/>
                <w:b/>
                <w:bCs/>
                <w:noProof/>
              </w:rPr>
              <w:t>10.  Completing an Assessment</w:t>
            </w:r>
            <w:r>
              <w:rPr>
                <w:noProof/>
              </w:rPr>
              <w:tab/>
            </w:r>
            <w:r>
              <w:rPr>
                <w:noProof/>
              </w:rPr>
              <w:fldChar w:fldCharType="begin"/>
            </w:r>
            <w:r>
              <w:rPr>
                <w:noProof/>
              </w:rPr>
              <w:instrText xml:space="preserve"> PAGEREF _Toc237967035 \h </w:instrText>
            </w:r>
            <w:r>
              <w:rPr>
                <w:noProof/>
              </w:rPr>
            </w:r>
            <w:r>
              <w:rPr>
                <w:noProof/>
              </w:rPr>
              <w:fldChar w:fldCharType="separate"/>
            </w:r>
            <w:r w:rsidR="00D774C4">
              <w:rPr>
                <w:noProof/>
              </w:rPr>
              <w:t>11</w:t>
            </w:r>
            <w:r>
              <w:rPr>
                <w:noProof/>
              </w:rPr>
              <w:fldChar w:fldCharType="end"/>
            </w:r>
          </w:hyperlink>
        </w:p>
        <w:p w14:paraId="6A59E57F" w14:textId="5FD50B86"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36" w:history="1">
            <w:r w:rsidRPr="007456DF">
              <w:rPr>
                <w:rStyle w:val="Hyperlink"/>
                <w:b/>
                <w:bCs/>
                <w:noProof/>
              </w:rPr>
              <w:t>10.1 Opening the form</w:t>
            </w:r>
            <w:r>
              <w:rPr>
                <w:noProof/>
              </w:rPr>
              <w:tab/>
            </w:r>
            <w:r>
              <w:rPr>
                <w:noProof/>
              </w:rPr>
              <w:fldChar w:fldCharType="begin"/>
            </w:r>
            <w:r>
              <w:rPr>
                <w:noProof/>
              </w:rPr>
              <w:instrText xml:space="preserve"> PAGEREF _Toc237967036 \h </w:instrText>
            </w:r>
            <w:r>
              <w:rPr>
                <w:noProof/>
              </w:rPr>
            </w:r>
            <w:r>
              <w:rPr>
                <w:noProof/>
              </w:rPr>
              <w:fldChar w:fldCharType="separate"/>
            </w:r>
            <w:r w:rsidR="00D774C4">
              <w:rPr>
                <w:noProof/>
              </w:rPr>
              <w:t>11</w:t>
            </w:r>
            <w:r>
              <w:rPr>
                <w:noProof/>
              </w:rPr>
              <w:fldChar w:fldCharType="end"/>
            </w:r>
          </w:hyperlink>
        </w:p>
        <w:p w14:paraId="15C62E41" w14:textId="16BE6E42"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37" w:history="1">
            <w:r w:rsidRPr="007456DF">
              <w:rPr>
                <w:rStyle w:val="Hyperlink"/>
                <w:b/>
                <w:bCs/>
                <w:noProof/>
              </w:rPr>
              <w:t>10.2 The rating scale</w:t>
            </w:r>
            <w:r>
              <w:rPr>
                <w:noProof/>
              </w:rPr>
              <w:tab/>
            </w:r>
            <w:r>
              <w:rPr>
                <w:noProof/>
              </w:rPr>
              <w:fldChar w:fldCharType="begin"/>
            </w:r>
            <w:r>
              <w:rPr>
                <w:noProof/>
              </w:rPr>
              <w:instrText xml:space="preserve"> PAGEREF _Toc237967037 \h </w:instrText>
            </w:r>
            <w:r>
              <w:rPr>
                <w:noProof/>
              </w:rPr>
            </w:r>
            <w:r>
              <w:rPr>
                <w:noProof/>
              </w:rPr>
              <w:fldChar w:fldCharType="separate"/>
            </w:r>
            <w:r w:rsidR="00D774C4">
              <w:rPr>
                <w:noProof/>
              </w:rPr>
              <w:t>11</w:t>
            </w:r>
            <w:r>
              <w:rPr>
                <w:noProof/>
              </w:rPr>
              <w:fldChar w:fldCharType="end"/>
            </w:r>
          </w:hyperlink>
        </w:p>
        <w:p w14:paraId="6EE9236A" w14:textId="51E1C807"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38" w:history="1">
            <w:r w:rsidRPr="007456DF">
              <w:rPr>
                <w:rStyle w:val="Hyperlink"/>
                <w:b/>
                <w:bCs/>
                <w:noProof/>
              </w:rPr>
              <w:t>10.3 Core Behavioral Competencies</w:t>
            </w:r>
            <w:r>
              <w:rPr>
                <w:noProof/>
              </w:rPr>
              <w:tab/>
            </w:r>
            <w:r>
              <w:rPr>
                <w:noProof/>
              </w:rPr>
              <w:fldChar w:fldCharType="begin"/>
            </w:r>
            <w:r>
              <w:rPr>
                <w:noProof/>
              </w:rPr>
              <w:instrText xml:space="preserve"> PAGEREF _Toc237967038 \h </w:instrText>
            </w:r>
            <w:r>
              <w:rPr>
                <w:noProof/>
              </w:rPr>
            </w:r>
            <w:r>
              <w:rPr>
                <w:noProof/>
              </w:rPr>
              <w:fldChar w:fldCharType="separate"/>
            </w:r>
            <w:r w:rsidR="00D774C4">
              <w:rPr>
                <w:noProof/>
              </w:rPr>
              <w:t>12</w:t>
            </w:r>
            <w:r>
              <w:rPr>
                <w:noProof/>
              </w:rPr>
              <w:fldChar w:fldCharType="end"/>
            </w:r>
          </w:hyperlink>
        </w:p>
        <w:p w14:paraId="0100955E" w14:textId="324E365F"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39" w:history="1">
            <w:r w:rsidRPr="007456DF">
              <w:rPr>
                <w:rStyle w:val="Hyperlink"/>
                <w:b/>
                <w:bCs/>
                <w:noProof/>
              </w:rPr>
              <w:t>10.4 Functional Performance and Output</w:t>
            </w:r>
            <w:r>
              <w:rPr>
                <w:noProof/>
              </w:rPr>
              <w:tab/>
            </w:r>
            <w:r>
              <w:rPr>
                <w:noProof/>
              </w:rPr>
              <w:fldChar w:fldCharType="begin"/>
            </w:r>
            <w:r>
              <w:rPr>
                <w:noProof/>
              </w:rPr>
              <w:instrText xml:space="preserve"> PAGEREF _Toc237967039 \h </w:instrText>
            </w:r>
            <w:r>
              <w:rPr>
                <w:noProof/>
              </w:rPr>
            </w:r>
            <w:r>
              <w:rPr>
                <w:noProof/>
              </w:rPr>
              <w:fldChar w:fldCharType="separate"/>
            </w:r>
            <w:r w:rsidR="00D774C4">
              <w:rPr>
                <w:noProof/>
              </w:rPr>
              <w:t>12</w:t>
            </w:r>
            <w:r>
              <w:rPr>
                <w:noProof/>
              </w:rPr>
              <w:fldChar w:fldCharType="end"/>
            </w:r>
          </w:hyperlink>
        </w:p>
        <w:p w14:paraId="0E6EF45E" w14:textId="7C17C4EE"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40" w:history="1">
            <w:r w:rsidRPr="007456DF">
              <w:rPr>
                <w:rStyle w:val="Hyperlink"/>
                <w:b/>
                <w:bCs/>
                <w:noProof/>
              </w:rPr>
              <w:t>10.5 Job Fitness</w:t>
            </w:r>
            <w:r>
              <w:rPr>
                <w:noProof/>
              </w:rPr>
              <w:tab/>
            </w:r>
            <w:r>
              <w:rPr>
                <w:noProof/>
              </w:rPr>
              <w:fldChar w:fldCharType="begin"/>
            </w:r>
            <w:r>
              <w:rPr>
                <w:noProof/>
              </w:rPr>
              <w:instrText xml:space="preserve"> PAGEREF _Toc237967040 \h </w:instrText>
            </w:r>
            <w:r>
              <w:rPr>
                <w:noProof/>
              </w:rPr>
            </w:r>
            <w:r>
              <w:rPr>
                <w:noProof/>
              </w:rPr>
              <w:fldChar w:fldCharType="separate"/>
            </w:r>
            <w:r w:rsidR="00D774C4">
              <w:rPr>
                <w:noProof/>
              </w:rPr>
              <w:t>12</w:t>
            </w:r>
            <w:r>
              <w:rPr>
                <w:noProof/>
              </w:rPr>
              <w:fldChar w:fldCharType="end"/>
            </w:r>
          </w:hyperlink>
        </w:p>
        <w:p w14:paraId="51A17CFC" w14:textId="6B617205"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41" w:history="1">
            <w:r w:rsidRPr="007456DF">
              <w:rPr>
                <w:rStyle w:val="Hyperlink"/>
                <w:b/>
                <w:bCs/>
                <w:noProof/>
              </w:rPr>
              <w:t>10.6 Saving a draft</w:t>
            </w:r>
            <w:r>
              <w:rPr>
                <w:noProof/>
              </w:rPr>
              <w:tab/>
            </w:r>
            <w:r>
              <w:rPr>
                <w:noProof/>
              </w:rPr>
              <w:fldChar w:fldCharType="begin"/>
            </w:r>
            <w:r>
              <w:rPr>
                <w:noProof/>
              </w:rPr>
              <w:instrText xml:space="preserve"> PAGEREF _Toc237967041 \h </w:instrText>
            </w:r>
            <w:r>
              <w:rPr>
                <w:noProof/>
              </w:rPr>
            </w:r>
            <w:r>
              <w:rPr>
                <w:noProof/>
              </w:rPr>
              <w:fldChar w:fldCharType="separate"/>
            </w:r>
            <w:r w:rsidR="00D774C4">
              <w:rPr>
                <w:noProof/>
              </w:rPr>
              <w:t>12</w:t>
            </w:r>
            <w:r>
              <w:rPr>
                <w:noProof/>
              </w:rPr>
              <w:fldChar w:fldCharType="end"/>
            </w:r>
          </w:hyperlink>
        </w:p>
        <w:p w14:paraId="3B44B5CA" w14:textId="45EB8E26"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42" w:history="1">
            <w:r w:rsidRPr="007456DF">
              <w:rPr>
                <w:rStyle w:val="Hyperlink"/>
                <w:b/>
                <w:bCs/>
                <w:noProof/>
              </w:rPr>
              <w:t>10.7 Submitting</w:t>
            </w:r>
            <w:r>
              <w:rPr>
                <w:noProof/>
              </w:rPr>
              <w:tab/>
            </w:r>
            <w:r>
              <w:rPr>
                <w:noProof/>
              </w:rPr>
              <w:fldChar w:fldCharType="begin"/>
            </w:r>
            <w:r>
              <w:rPr>
                <w:noProof/>
              </w:rPr>
              <w:instrText xml:space="preserve"> PAGEREF _Toc237967042 \h </w:instrText>
            </w:r>
            <w:r>
              <w:rPr>
                <w:noProof/>
              </w:rPr>
            </w:r>
            <w:r>
              <w:rPr>
                <w:noProof/>
              </w:rPr>
              <w:fldChar w:fldCharType="separate"/>
            </w:r>
            <w:r w:rsidR="00D774C4">
              <w:rPr>
                <w:noProof/>
              </w:rPr>
              <w:t>12</w:t>
            </w:r>
            <w:r>
              <w:rPr>
                <w:noProof/>
              </w:rPr>
              <w:fldChar w:fldCharType="end"/>
            </w:r>
          </w:hyperlink>
        </w:p>
        <w:p w14:paraId="55FEC745" w14:textId="73718FE9"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43" w:history="1">
            <w:r w:rsidRPr="007456DF">
              <w:rPr>
                <w:rStyle w:val="Hyperlink"/>
                <w:b/>
                <w:bCs/>
                <w:noProof/>
              </w:rPr>
              <w:t>11.  My Results</w:t>
            </w:r>
            <w:r>
              <w:rPr>
                <w:noProof/>
              </w:rPr>
              <w:tab/>
            </w:r>
            <w:r>
              <w:rPr>
                <w:noProof/>
              </w:rPr>
              <w:fldChar w:fldCharType="begin"/>
            </w:r>
            <w:r>
              <w:rPr>
                <w:noProof/>
              </w:rPr>
              <w:instrText xml:space="preserve"> PAGEREF _Toc237967043 \h </w:instrText>
            </w:r>
            <w:r>
              <w:rPr>
                <w:noProof/>
              </w:rPr>
            </w:r>
            <w:r>
              <w:rPr>
                <w:noProof/>
              </w:rPr>
              <w:fldChar w:fldCharType="separate"/>
            </w:r>
            <w:r w:rsidR="00D774C4">
              <w:rPr>
                <w:noProof/>
              </w:rPr>
              <w:t>13</w:t>
            </w:r>
            <w:r>
              <w:rPr>
                <w:noProof/>
              </w:rPr>
              <w:fldChar w:fldCharType="end"/>
            </w:r>
          </w:hyperlink>
        </w:p>
        <w:p w14:paraId="2A2F8772" w14:textId="4105827F"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44" w:history="1">
            <w:r w:rsidRPr="007456DF">
              <w:rPr>
                <w:rStyle w:val="Hyperlink"/>
                <w:b/>
                <w:bCs/>
                <w:noProof/>
              </w:rPr>
              <w:t>11.1 Results that are not yet final</w:t>
            </w:r>
            <w:r>
              <w:rPr>
                <w:noProof/>
              </w:rPr>
              <w:tab/>
            </w:r>
            <w:r>
              <w:rPr>
                <w:noProof/>
              </w:rPr>
              <w:fldChar w:fldCharType="begin"/>
            </w:r>
            <w:r>
              <w:rPr>
                <w:noProof/>
              </w:rPr>
              <w:instrText xml:space="preserve"> PAGEREF _Toc237967044 \h </w:instrText>
            </w:r>
            <w:r>
              <w:rPr>
                <w:noProof/>
              </w:rPr>
            </w:r>
            <w:r>
              <w:rPr>
                <w:noProof/>
              </w:rPr>
              <w:fldChar w:fldCharType="separate"/>
            </w:r>
            <w:r w:rsidR="00D774C4">
              <w:rPr>
                <w:noProof/>
              </w:rPr>
              <w:t>13</w:t>
            </w:r>
            <w:r>
              <w:rPr>
                <w:noProof/>
              </w:rPr>
              <w:fldChar w:fldCharType="end"/>
            </w:r>
          </w:hyperlink>
        </w:p>
        <w:p w14:paraId="7C6BF109" w14:textId="4E79EBFB"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45" w:history="1">
            <w:r w:rsidRPr="007456DF">
              <w:rPr>
                <w:rStyle w:val="Hyperlink"/>
                <w:b/>
                <w:bCs/>
                <w:noProof/>
              </w:rPr>
              <w:t>11.2 If a deduction has been applied</w:t>
            </w:r>
            <w:r>
              <w:rPr>
                <w:noProof/>
              </w:rPr>
              <w:tab/>
            </w:r>
            <w:r>
              <w:rPr>
                <w:noProof/>
              </w:rPr>
              <w:fldChar w:fldCharType="begin"/>
            </w:r>
            <w:r>
              <w:rPr>
                <w:noProof/>
              </w:rPr>
              <w:instrText xml:space="preserve"> PAGEREF _Toc237967045 \h </w:instrText>
            </w:r>
            <w:r>
              <w:rPr>
                <w:noProof/>
              </w:rPr>
            </w:r>
            <w:r>
              <w:rPr>
                <w:noProof/>
              </w:rPr>
              <w:fldChar w:fldCharType="separate"/>
            </w:r>
            <w:r w:rsidR="00D774C4">
              <w:rPr>
                <w:noProof/>
              </w:rPr>
              <w:t>13</w:t>
            </w:r>
            <w:r>
              <w:rPr>
                <w:noProof/>
              </w:rPr>
              <w:fldChar w:fldCharType="end"/>
            </w:r>
          </w:hyperlink>
        </w:p>
        <w:p w14:paraId="540AD131" w14:textId="71BAF987"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46" w:history="1">
            <w:r w:rsidRPr="007456DF">
              <w:rPr>
                <w:rStyle w:val="Hyperlink"/>
                <w:b/>
                <w:bCs/>
                <w:noProof/>
              </w:rPr>
              <w:t>11.3 If nothing appears</w:t>
            </w:r>
            <w:r>
              <w:rPr>
                <w:noProof/>
              </w:rPr>
              <w:tab/>
            </w:r>
            <w:r>
              <w:rPr>
                <w:noProof/>
              </w:rPr>
              <w:fldChar w:fldCharType="begin"/>
            </w:r>
            <w:r>
              <w:rPr>
                <w:noProof/>
              </w:rPr>
              <w:instrText xml:space="preserve"> PAGEREF _Toc237967046 \h </w:instrText>
            </w:r>
            <w:r>
              <w:rPr>
                <w:noProof/>
              </w:rPr>
            </w:r>
            <w:r>
              <w:rPr>
                <w:noProof/>
              </w:rPr>
              <w:fldChar w:fldCharType="separate"/>
            </w:r>
            <w:r w:rsidR="00D774C4">
              <w:rPr>
                <w:noProof/>
              </w:rPr>
              <w:t>13</w:t>
            </w:r>
            <w:r>
              <w:rPr>
                <w:noProof/>
              </w:rPr>
              <w:fldChar w:fldCharType="end"/>
            </w:r>
          </w:hyperlink>
        </w:p>
        <w:p w14:paraId="3E08266F" w14:textId="7E76B61F"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47" w:history="1">
            <w:r w:rsidRPr="007456DF">
              <w:rPr>
                <w:rStyle w:val="Hyperlink"/>
                <w:b/>
                <w:bCs/>
                <w:noProof/>
              </w:rPr>
              <w:t>12.  How the Score is Computed</w:t>
            </w:r>
            <w:r>
              <w:rPr>
                <w:noProof/>
              </w:rPr>
              <w:tab/>
            </w:r>
            <w:r>
              <w:rPr>
                <w:noProof/>
              </w:rPr>
              <w:fldChar w:fldCharType="begin"/>
            </w:r>
            <w:r>
              <w:rPr>
                <w:noProof/>
              </w:rPr>
              <w:instrText xml:space="preserve"> PAGEREF _Toc237967047 \h </w:instrText>
            </w:r>
            <w:r>
              <w:rPr>
                <w:noProof/>
              </w:rPr>
            </w:r>
            <w:r>
              <w:rPr>
                <w:noProof/>
              </w:rPr>
              <w:fldChar w:fldCharType="separate"/>
            </w:r>
            <w:r w:rsidR="00D774C4">
              <w:rPr>
                <w:noProof/>
              </w:rPr>
              <w:t>13</w:t>
            </w:r>
            <w:r>
              <w:rPr>
                <w:noProof/>
              </w:rPr>
              <w:fldChar w:fldCharType="end"/>
            </w:r>
          </w:hyperlink>
        </w:p>
        <w:p w14:paraId="59B73DCD" w14:textId="45E3BD38"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48" w:history="1">
            <w:r w:rsidRPr="007456DF">
              <w:rPr>
                <w:rStyle w:val="Hyperlink"/>
                <w:b/>
                <w:bCs/>
                <w:noProof/>
              </w:rPr>
              <w:t>12.3 How the behavioral raters are combined</w:t>
            </w:r>
            <w:r>
              <w:rPr>
                <w:noProof/>
              </w:rPr>
              <w:tab/>
            </w:r>
            <w:r>
              <w:rPr>
                <w:noProof/>
              </w:rPr>
              <w:fldChar w:fldCharType="begin"/>
            </w:r>
            <w:r>
              <w:rPr>
                <w:noProof/>
              </w:rPr>
              <w:instrText xml:space="preserve"> PAGEREF _Toc237967048 \h </w:instrText>
            </w:r>
            <w:r>
              <w:rPr>
                <w:noProof/>
              </w:rPr>
            </w:r>
            <w:r>
              <w:rPr>
                <w:noProof/>
              </w:rPr>
              <w:fldChar w:fldCharType="separate"/>
            </w:r>
            <w:r w:rsidR="00D774C4">
              <w:rPr>
                <w:noProof/>
              </w:rPr>
              <w:t>14</w:t>
            </w:r>
            <w:r>
              <w:rPr>
                <w:noProof/>
              </w:rPr>
              <w:fldChar w:fldCharType="end"/>
            </w:r>
          </w:hyperlink>
        </w:p>
        <w:p w14:paraId="65CAB444" w14:textId="1FB957D7"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49" w:history="1">
            <w:r w:rsidRPr="007456DF">
              <w:rPr>
                <w:rStyle w:val="Hyperlink"/>
                <w:b/>
                <w:bCs/>
                <w:noProof/>
              </w:rPr>
              <w:t>12.4 Adjectival descriptors</w:t>
            </w:r>
            <w:r>
              <w:rPr>
                <w:noProof/>
              </w:rPr>
              <w:tab/>
            </w:r>
            <w:r>
              <w:rPr>
                <w:noProof/>
              </w:rPr>
              <w:fldChar w:fldCharType="begin"/>
            </w:r>
            <w:r>
              <w:rPr>
                <w:noProof/>
              </w:rPr>
              <w:instrText xml:space="preserve"> PAGEREF _Toc237967049 \h </w:instrText>
            </w:r>
            <w:r>
              <w:rPr>
                <w:noProof/>
              </w:rPr>
            </w:r>
            <w:r>
              <w:rPr>
                <w:noProof/>
              </w:rPr>
              <w:fldChar w:fldCharType="separate"/>
            </w:r>
            <w:r w:rsidR="00D774C4">
              <w:rPr>
                <w:noProof/>
              </w:rPr>
              <w:t>14</w:t>
            </w:r>
            <w:r>
              <w:rPr>
                <w:noProof/>
              </w:rPr>
              <w:fldChar w:fldCharType="end"/>
            </w:r>
          </w:hyperlink>
        </w:p>
        <w:p w14:paraId="2C7289E4" w14:textId="508C0075"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50" w:history="1">
            <w:r w:rsidRPr="007456DF">
              <w:rPr>
                <w:rStyle w:val="Hyperlink"/>
                <w:b/>
                <w:bCs/>
                <w:noProof/>
              </w:rPr>
              <w:t>13.  Office Administration</w:t>
            </w:r>
            <w:r>
              <w:rPr>
                <w:noProof/>
              </w:rPr>
              <w:tab/>
            </w:r>
            <w:r>
              <w:rPr>
                <w:noProof/>
              </w:rPr>
              <w:fldChar w:fldCharType="begin"/>
            </w:r>
            <w:r>
              <w:rPr>
                <w:noProof/>
              </w:rPr>
              <w:instrText xml:space="preserve"> PAGEREF _Toc237967050 \h </w:instrText>
            </w:r>
            <w:r>
              <w:rPr>
                <w:noProof/>
              </w:rPr>
            </w:r>
            <w:r>
              <w:rPr>
                <w:noProof/>
              </w:rPr>
              <w:fldChar w:fldCharType="separate"/>
            </w:r>
            <w:r w:rsidR="00D774C4">
              <w:rPr>
                <w:noProof/>
              </w:rPr>
              <w:t>15</w:t>
            </w:r>
            <w:r>
              <w:rPr>
                <w:noProof/>
              </w:rPr>
              <w:fldChar w:fldCharType="end"/>
            </w:r>
          </w:hyperlink>
        </w:p>
        <w:p w14:paraId="4120CCF7" w14:textId="1392A503"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51" w:history="1">
            <w:r w:rsidRPr="007456DF">
              <w:rPr>
                <w:rStyle w:val="Hyperlink"/>
                <w:b/>
                <w:bCs/>
                <w:noProof/>
              </w:rPr>
              <w:t>13.1 Office Structure</w:t>
            </w:r>
            <w:r>
              <w:rPr>
                <w:noProof/>
              </w:rPr>
              <w:tab/>
            </w:r>
            <w:r>
              <w:rPr>
                <w:noProof/>
              </w:rPr>
              <w:fldChar w:fldCharType="begin"/>
            </w:r>
            <w:r>
              <w:rPr>
                <w:noProof/>
              </w:rPr>
              <w:instrText xml:space="preserve"> PAGEREF _Toc237967051 \h </w:instrText>
            </w:r>
            <w:r>
              <w:rPr>
                <w:noProof/>
              </w:rPr>
            </w:r>
            <w:r>
              <w:rPr>
                <w:noProof/>
              </w:rPr>
              <w:fldChar w:fldCharType="separate"/>
            </w:r>
            <w:r w:rsidR="00D774C4">
              <w:rPr>
                <w:noProof/>
              </w:rPr>
              <w:t>15</w:t>
            </w:r>
            <w:r>
              <w:rPr>
                <w:noProof/>
              </w:rPr>
              <w:fldChar w:fldCharType="end"/>
            </w:r>
          </w:hyperlink>
        </w:p>
        <w:p w14:paraId="2263F11B" w14:textId="2098BACE"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52" w:history="1">
            <w:r w:rsidRPr="007456DF">
              <w:rPr>
                <w:rStyle w:val="Hyperlink"/>
                <w:b/>
                <w:bCs/>
                <w:noProof/>
              </w:rPr>
              <w:t>13.2 Personnel Validation</w:t>
            </w:r>
            <w:r>
              <w:rPr>
                <w:noProof/>
              </w:rPr>
              <w:tab/>
            </w:r>
            <w:r>
              <w:rPr>
                <w:noProof/>
              </w:rPr>
              <w:fldChar w:fldCharType="begin"/>
            </w:r>
            <w:r>
              <w:rPr>
                <w:noProof/>
              </w:rPr>
              <w:instrText xml:space="preserve"> PAGEREF _Toc237967052 \h </w:instrText>
            </w:r>
            <w:r>
              <w:rPr>
                <w:noProof/>
              </w:rPr>
            </w:r>
            <w:r>
              <w:rPr>
                <w:noProof/>
              </w:rPr>
              <w:fldChar w:fldCharType="separate"/>
            </w:r>
            <w:r w:rsidR="00D774C4">
              <w:rPr>
                <w:noProof/>
              </w:rPr>
              <w:t>15</w:t>
            </w:r>
            <w:r>
              <w:rPr>
                <w:noProof/>
              </w:rPr>
              <w:fldChar w:fldCharType="end"/>
            </w:r>
          </w:hyperlink>
        </w:p>
        <w:p w14:paraId="6F255652" w14:textId="141C3CF9"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53" w:history="1">
            <w:r w:rsidRPr="007456DF">
              <w:rPr>
                <w:rStyle w:val="Hyperlink"/>
                <w:b/>
                <w:bCs/>
                <w:noProof/>
              </w:rPr>
              <w:t>13.3 Rater Tagging</w:t>
            </w:r>
            <w:r>
              <w:rPr>
                <w:noProof/>
              </w:rPr>
              <w:tab/>
            </w:r>
            <w:r>
              <w:rPr>
                <w:noProof/>
              </w:rPr>
              <w:fldChar w:fldCharType="begin"/>
            </w:r>
            <w:r>
              <w:rPr>
                <w:noProof/>
              </w:rPr>
              <w:instrText xml:space="preserve"> PAGEREF _Toc237967053 \h </w:instrText>
            </w:r>
            <w:r>
              <w:rPr>
                <w:noProof/>
              </w:rPr>
            </w:r>
            <w:r>
              <w:rPr>
                <w:noProof/>
              </w:rPr>
              <w:fldChar w:fldCharType="separate"/>
            </w:r>
            <w:r w:rsidR="00D774C4">
              <w:rPr>
                <w:noProof/>
              </w:rPr>
              <w:t>15</w:t>
            </w:r>
            <w:r>
              <w:rPr>
                <w:noProof/>
              </w:rPr>
              <w:fldChar w:fldCharType="end"/>
            </w:r>
          </w:hyperlink>
        </w:p>
        <w:p w14:paraId="066D8CDE" w14:textId="52D6EC5F" w:rsidR="00021D80" w:rsidRDefault="00021D80" w:rsidP="004E1424">
          <w:pPr>
            <w:pStyle w:val="TOC3"/>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54" w:history="1">
            <w:r w:rsidRPr="007456DF">
              <w:rPr>
                <w:rStyle w:val="Hyperlink"/>
                <w:b/>
                <w:bCs/>
                <w:noProof/>
              </w:rPr>
              <w:t>Technical staff and the subordinate rater</w:t>
            </w:r>
            <w:r>
              <w:rPr>
                <w:noProof/>
              </w:rPr>
              <w:tab/>
            </w:r>
            <w:r>
              <w:rPr>
                <w:noProof/>
              </w:rPr>
              <w:fldChar w:fldCharType="begin"/>
            </w:r>
            <w:r>
              <w:rPr>
                <w:noProof/>
              </w:rPr>
              <w:instrText xml:space="preserve"> PAGEREF _Toc237967054 \h </w:instrText>
            </w:r>
            <w:r>
              <w:rPr>
                <w:noProof/>
              </w:rPr>
            </w:r>
            <w:r>
              <w:rPr>
                <w:noProof/>
              </w:rPr>
              <w:fldChar w:fldCharType="separate"/>
            </w:r>
            <w:r w:rsidR="00D774C4">
              <w:rPr>
                <w:noProof/>
              </w:rPr>
              <w:t>16</w:t>
            </w:r>
            <w:r>
              <w:rPr>
                <w:noProof/>
              </w:rPr>
              <w:fldChar w:fldCharType="end"/>
            </w:r>
          </w:hyperlink>
        </w:p>
        <w:p w14:paraId="33C1C48A" w14:textId="4333A3BF" w:rsidR="00021D80" w:rsidRDefault="00021D80" w:rsidP="004E1424">
          <w:pPr>
            <w:pStyle w:val="TOC3"/>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55" w:history="1">
            <w:r w:rsidRPr="007456DF">
              <w:rPr>
                <w:rStyle w:val="Hyperlink"/>
                <w:b/>
                <w:bCs/>
                <w:noProof/>
              </w:rPr>
              <w:t>Job Fitness variance referrals</w:t>
            </w:r>
            <w:r>
              <w:rPr>
                <w:noProof/>
              </w:rPr>
              <w:tab/>
            </w:r>
            <w:r>
              <w:rPr>
                <w:noProof/>
              </w:rPr>
              <w:fldChar w:fldCharType="begin"/>
            </w:r>
            <w:r>
              <w:rPr>
                <w:noProof/>
              </w:rPr>
              <w:instrText xml:space="preserve"> PAGEREF _Toc237967055 \h </w:instrText>
            </w:r>
            <w:r>
              <w:rPr>
                <w:noProof/>
              </w:rPr>
            </w:r>
            <w:r>
              <w:rPr>
                <w:noProof/>
              </w:rPr>
              <w:fldChar w:fldCharType="separate"/>
            </w:r>
            <w:r w:rsidR="00D774C4">
              <w:rPr>
                <w:noProof/>
              </w:rPr>
              <w:t>16</w:t>
            </w:r>
            <w:r>
              <w:rPr>
                <w:noProof/>
              </w:rPr>
              <w:fldChar w:fldCharType="end"/>
            </w:r>
          </w:hyperlink>
        </w:p>
        <w:p w14:paraId="2B9DBC33" w14:textId="23881584"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56" w:history="1">
            <w:r w:rsidRPr="007456DF">
              <w:rPr>
                <w:rStyle w:val="Hyperlink"/>
                <w:b/>
                <w:bCs/>
                <w:noProof/>
              </w:rPr>
              <w:t>14.  Central Administration</w:t>
            </w:r>
            <w:r>
              <w:rPr>
                <w:noProof/>
              </w:rPr>
              <w:tab/>
            </w:r>
            <w:r>
              <w:rPr>
                <w:noProof/>
              </w:rPr>
              <w:fldChar w:fldCharType="begin"/>
            </w:r>
            <w:r>
              <w:rPr>
                <w:noProof/>
              </w:rPr>
              <w:instrText xml:space="preserve"> PAGEREF _Toc237967056 \h </w:instrText>
            </w:r>
            <w:r>
              <w:rPr>
                <w:noProof/>
              </w:rPr>
            </w:r>
            <w:r>
              <w:rPr>
                <w:noProof/>
              </w:rPr>
              <w:fldChar w:fldCharType="separate"/>
            </w:r>
            <w:r w:rsidR="00D774C4">
              <w:rPr>
                <w:noProof/>
              </w:rPr>
              <w:t>17</w:t>
            </w:r>
            <w:r>
              <w:rPr>
                <w:noProof/>
              </w:rPr>
              <w:fldChar w:fldCharType="end"/>
            </w:r>
          </w:hyperlink>
        </w:p>
        <w:p w14:paraId="5D49B0BD" w14:textId="549BCA8F"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57" w:history="1">
            <w:r w:rsidRPr="007456DF">
              <w:rPr>
                <w:rStyle w:val="Hyperlink"/>
                <w:b/>
                <w:bCs/>
                <w:noProof/>
              </w:rPr>
              <w:t>14.1 Office Registry</w:t>
            </w:r>
            <w:r>
              <w:rPr>
                <w:noProof/>
              </w:rPr>
              <w:tab/>
            </w:r>
            <w:r>
              <w:rPr>
                <w:noProof/>
              </w:rPr>
              <w:fldChar w:fldCharType="begin"/>
            </w:r>
            <w:r>
              <w:rPr>
                <w:noProof/>
              </w:rPr>
              <w:instrText xml:space="preserve"> PAGEREF _Toc237967057 \h </w:instrText>
            </w:r>
            <w:r>
              <w:rPr>
                <w:noProof/>
              </w:rPr>
            </w:r>
            <w:r>
              <w:rPr>
                <w:noProof/>
              </w:rPr>
              <w:fldChar w:fldCharType="separate"/>
            </w:r>
            <w:r w:rsidR="00D774C4">
              <w:rPr>
                <w:noProof/>
              </w:rPr>
              <w:t>17</w:t>
            </w:r>
            <w:r>
              <w:rPr>
                <w:noProof/>
              </w:rPr>
              <w:fldChar w:fldCharType="end"/>
            </w:r>
          </w:hyperlink>
        </w:p>
        <w:p w14:paraId="6F0E360C" w14:textId="34F5C38E"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58" w:history="1">
            <w:r w:rsidRPr="007456DF">
              <w:rPr>
                <w:rStyle w:val="Hyperlink"/>
                <w:b/>
                <w:bCs/>
                <w:noProof/>
              </w:rPr>
              <w:t>14.2 Cluster Overview</w:t>
            </w:r>
            <w:r>
              <w:rPr>
                <w:noProof/>
              </w:rPr>
              <w:tab/>
            </w:r>
            <w:r>
              <w:rPr>
                <w:noProof/>
              </w:rPr>
              <w:fldChar w:fldCharType="begin"/>
            </w:r>
            <w:r>
              <w:rPr>
                <w:noProof/>
              </w:rPr>
              <w:instrText xml:space="preserve"> PAGEREF _Toc237967058 \h </w:instrText>
            </w:r>
            <w:r>
              <w:rPr>
                <w:noProof/>
              </w:rPr>
            </w:r>
            <w:r>
              <w:rPr>
                <w:noProof/>
              </w:rPr>
              <w:fldChar w:fldCharType="separate"/>
            </w:r>
            <w:r w:rsidR="00D774C4">
              <w:rPr>
                <w:noProof/>
              </w:rPr>
              <w:t>18</w:t>
            </w:r>
            <w:r>
              <w:rPr>
                <w:noProof/>
              </w:rPr>
              <w:fldChar w:fldCharType="end"/>
            </w:r>
          </w:hyperlink>
        </w:p>
        <w:p w14:paraId="0F3C6013" w14:textId="0B9830CA"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59" w:history="1">
            <w:r w:rsidRPr="007456DF">
              <w:rPr>
                <w:rStyle w:val="Hyperlink"/>
                <w:b/>
                <w:bCs/>
                <w:noProof/>
              </w:rPr>
              <w:t>15.  Reports</w:t>
            </w:r>
            <w:r>
              <w:rPr>
                <w:noProof/>
              </w:rPr>
              <w:tab/>
            </w:r>
            <w:r>
              <w:rPr>
                <w:noProof/>
              </w:rPr>
              <w:fldChar w:fldCharType="begin"/>
            </w:r>
            <w:r>
              <w:rPr>
                <w:noProof/>
              </w:rPr>
              <w:instrText xml:space="preserve"> PAGEREF _Toc237967059 \h </w:instrText>
            </w:r>
            <w:r>
              <w:rPr>
                <w:noProof/>
              </w:rPr>
            </w:r>
            <w:r>
              <w:rPr>
                <w:noProof/>
              </w:rPr>
              <w:fldChar w:fldCharType="separate"/>
            </w:r>
            <w:r w:rsidR="00D774C4">
              <w:rPr>
                <w:noProof/>
              </w:rPr>
              <w:t>18</w:t>
            </w:r>
            <w:r>
              <w:rPr>
                <w:noProof/>
              </w:rPr>
              <w:fldChar w:fldCharType="end"/>
            </w:r>
          </w:hyperlink>
        </w:p>
        <w:p w14:paraId="1A3E7A2B" w14:textId="20485471"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60" w:history="1">
            <w:r w:rsidRPr="007456DF">
              <w:rPr>
                <w:rStyle w:val="Hyperlink"/>
                <w:b/>
                <w:bCs/>
                <w:noProof/>
              </w:rPr>
              <w:t>15.1 Report catalogue</w:t>
            </w:r>
            <w:r>
              <w:rPr>
                <w:noProof/>
              </w:rPr>
              <w:tab/>
            </w:r>
            <w:r>
              <w:rPr>
                <w:noProof/>
              </w:rPr>
              <w:fldChar w:fldCharType="begin"/>
            </w:r>
            <w:r>
              <w:rPr>
                <w:noProof/>
              </w:rPr>
              <w:instrText xml:space="preserve"> PAGEREF _Toc237967060 \h </w:instrText>
            </w:r>
            <w:r>
              <w:rPr>
                <w:noProof/>
              </w:rPr>
            </w:r>
            <w:r>
              <w:rPr>
                <w:noProof/>
              </w:rPr>
              <w:fldChar w:fldCharType="separate"/>
            </w:r>
            <w:r w:rsidR="00D774C4">
              <w:rPr>
                <w:noProof/>
              </w:rPr>
              <w:t>18</w:t>
            </w:r>
            <w:r>
              <w:rPr>
                <w:noProof/>
              </w:rPr>
              <w:fldChar w:fldCharType="end"/>
            </w:r>
          </w:hyperlink>
        </w:p>
        <w:p w14:paraId="69E17F1D" w14:textId="47C44370"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61" w:history="1">
            <w:r w:rsidRPr="007456DF">
              <w:rPr>
                <w:rStyle w:val="Hyperlink"/>
                <w:b/>
                <w:bCs/>
                <w:noProof/>
              </w:rPr>
              <w:t>16.  Frequently Asked Questions</w:t>
            </w:r>
            <w:r>
              <w:rPr>
                <w:noProof/>
              </w:rPr>
              <w:tab/>
            </w:r>
            <w:r>
              <w:rPr>
                <w:noProof/>
              </w:rPr>
              <w:fldChar w:fldCharType="begin"/>
            </w:r>
            <w:r>
              <w:rPr>
                <w:noProof/>
              </w:rPr>
              <w:instrText xml:space="preserve"> PAGEREF _Toc237967061 \h </w:instrText>
            </w:r>
            <w:r>
              <w:rPr>
                <w:noProof/>
              </w:rPr>
            </w:r>
            <w:r>
              <w:rPr>
                <w:noProof/>
              </w:rPr>
              <w:fldChar w:fldCharType="separate"/>
            </w:r>
            <w:r w:rsidR="00D774C4">
              <w:rPr>
                <w:noProof/>
              </w:rPr>
              <w:t>19</w:t>
            </w:r>
            <w:r>
              <w:rPr>
                <w:noProof/>
              </w:rPr>
              <w:fldChar w:fldCharType="end"/>
            </w:r>
          </w:hyperlink>
        </w:p>
        <w:p w14:paraId="0AD65DEB" w14:textId="1480D8BD"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62" w:history="1">
            <w:r w:rsidRPr="007456DF">
              <w:rPr>
                <w:rStyle w:val="Hyperlink"/>
                <w:b/>
                <w:bCs/>
                <w:noProof/>
              </w:rPr>
              <w:t>17.  Troubleshooting Guide</w:t>
            </w:r>
            <w:r>
              <w:rPr>
                <w:noProof/>
              </w:rPr>
              <w:tab/>
            </w:r>
            <w:r>
              <w:rPr>
                <w:noProof/>
              </w:rPr>
              <w:fldChar w:fldCharType="begin"/>
            </w:r>
            <w:r>
              <w:rPr>
                <w:noProof/>
              </w:rPr>
              <w:instrText xml:space="preserve"> PAGEREF _Toc237967062 \h </w:instrText>
            </w:r>
            <w:r>
              <w:rPr>
                <w:noProof/>
              </w:rPr>
            </w:r>
            <w:r>
              <w:rPr>
                <w:noProof/>
              </w:rPr>
              <w:fldChar w:fldCharType="separate"/>
            </w:r>
            <w:r w:rsidR="00D774C4">
              <w:rPr>
                <w:noProof/>
              </w:rPr>
              <w:t>19</w:t>
            </w:r>
            <w:r>
              <w:rPr>
                <w:noProof/>
              </w:rPr>
              <w:fldChar w:fldCharType="end"/>
            </w:r>
          </w:hyperlink>
        </w:p>
        <w:p w14:paraId="5CDDC6CD" w14:textId="711FCF24"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63" w:history="1">
            <w:r w:rsidRPr="007456DF">
              <w:rPr>
                <w:rStyle w:val="Hyperlink"/>
                <w:b/>
                <w:bCs/>
                <w:noProof/>
              </w:rPr>
              <w:t>18.  Security and User Responsibility</w:t>
            </w:r>
            <w:r>
              <w:rPr>
                <w:noProof/>
              </w:rPr>
              <w:tab/>
            </w:r>
            <w:r>
              <w:rPr>
                <w:noProof/>
              </w:rPr>
              <w:fldChar w:fldCharType="begin"/>
            </w:r>
            <w:r>
              <w:rPr>
                <w:noProof/>
              </w:rPr>
              <w:instrText xml:space="preserve"> PAGEREF _Toc237967063 \h </w:instrText>
            </w:r>
            <w:r>
              <w:rPr>
                <w:noProof/>
              </w:rPr>
            </w:r>
            <w:r>
              <w:rPr>
                <w:noProof/>
              </w:rPr>
              <w:fldChar w:fldCharType="separate"/>
            </w:r>
            <w:r w:rsidR="00D774C4">
              <w:rPr>
                <w:noProof/>
              </w:rPr>
              <w:t>20</w:t>
            </w:r>
            <w:r>
              <w:rPr>
                <w:noProof/>
              </w:rPr>
              <w:fldChar w:fldCharType="end"/>
            </w:r>
          </w:hyperlink>
        </w:p>
        <w:p w14:paraId="43209CC9" w14:textId="6A6895B6"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64" w:history="1">
            <w:r w:rsidRPr="007456DF">
              <w:rPr>
                <w:rStyle w:val="Hyperlink"/>
                <w:b/>
                <w:bCs/>
                <w:noProof/>
              </w:rPr>
              <w:t>19.  Technical Support</w:t>
            </w:r>
            <w:r>
              <w:rPr>
                <w:noProof/>
              </w:rPr>
              <w:tab/>
            </w:r>
            <w:r>
              <w:rPr>
                <w:noProof/>
              </w:rPr>
              <w:fldChar w:fldCharType="begin"/>
            </w:r>
            <w:r>
              <w:rPr>
                <w:noProof/>
              </w:rPr>
              <w:instrText xml:space="preserve"> PAGEREF _Toc237967064 \h </w:instrText>
            </w:r>
            <w:r>
              <w:rPr>
                <w:noProof/>
              </w:rPr>
            </w:r>
            <w:r>
              <w:rPr>
                <w:noProof/>
              </w:rPr>
              <w:fldChar w:fldCharType="separate"/>
            </w:r>
            <w:r w:rsidR="00D774C4">
              <w:rPr>
                <w:noProof/>
              </w:rPr>
              <w:t>20</w:t>
            </w:r>
            <w:r>
              <w:rPr>
                <w:noProof/>
              </w:rPr>
              <w:fldChar w:fldCharType="end"/>
            </w:r>
          </w:hyperlink>
        </w:p>
        <w:p w14:paraId="552B9D97" w14:textId="5E5F5BED" w:rsidR="00021D80" w:rsidRDefault="00021D80" w:rsidP="004E1424">
          <w:pPr>
            <w:pStyle w:val="TOC2"/>
            <w:shd w:val="clear" w:color="auto" w:fill="FFFFFF" w:themeFill="background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37967065" w:history="1">
            <w:r w:rsidRPr="007456DF">
              <w:rPr>
                <w:rStyle w:val="Hyperlink"/>
                <w:b/>
                <w:bCs/>
                <w:noProof/>
              </w:rPr>
              <w:t>19.1 When reporting a problem</w:t>
            </w:r>
            <w:r>
              <w:rPr>
                <w:noProof/>
              </w:rPr>
              <w:tab/>
            </w:r>
            <w:r>
              <w:rPr>
                <w:noProof/>
              </w:rPr>
              <w:fldChar w:fldCharType="begin"/>
            </w:r>
            <w:r>
              <w:rPr>
                <w:noProof/>
              </w:rPr>
              <w:instrText xml:space="preserve"> PAGEREF _Toc237967065 \h </w:instrText>
            </w:r>
            <w:r>
              <w:rPr>
                <w:noProof/>
              </w:rPr>
            </w:r>
            <w:r>
              <w:rPr>
                <w:noProof/>
              </w:rPr>
              <w:fldChar w:fldCharType="separate"/>
            </w:r>
            <w:r w:rsidR="00D774C4">
              <w:rPr>
                <w:noProof/>
              </w:rPr>
              <w:t>21</w:t>
            </w:r>
            <w:r>
              <w:rPr>
                <w:noProof/>
              </w:rPr>
              <w:fldChar w:fldCharType="end"/>
            </w:r>
          </w:hyperlink>
        </w:p>
        <w:p w14:paraId="05498A24" w14:textId="12554E8C" w:rsidR="00021D80" w:rsidRDefault="00021D80" w:rsidP="004E1424">
          <w:pPr>
            <w:pStyle w:val="TOC1"/>
            <w:rPr>
              <w:rFonts w:asciiTheme="minorHAnsi" w:eastAsiaTheme="minorEastAsia" w:hAnsiTheme="minorHAnsi" w:cstheme="minorBidi"/>
              <w:noProof/>
              <w:color w:val="auto"/>
              <w:kern w:val="2"/>
              <w:sz w:val="24"/>
              <w:szCs w:val="24"/>
              <w14:ligatures w14:val="standardContextual"/>
            </w:rPr>
          </w:pPr>
          <w:hyperlink w:anchor="_Toc237967066" w:history="1">
            <w:r w:rsidRPr="007456DF">
              <w:rPr>
                <w:rStyle w:val="Hyperlink"/>
                <w:b/>
                <w:bCs/>
                <w:noProof/>
              </w:rPr>
              <w:t>20.  Glossary</w:t>
            </w:r>
            <w:r>
              <w:rPr>
                <w:noProof/>
              </w:rPr>
              <w:tab/>
            </w:r>
            <w:r>
              <w:rPr>
                <w:noProof/>
              </w:rPr>
              <w:fldChar w:fldCharType="begin"/>
            </w:r>
            <w:r>
              <w:rPr>
                <w:noProof/>
              </w:rPr>
              <w:instrText xml:space="preserve"> PAGEREF _Toc237967066 \h </w:instrText>
            </w:r>
            <w:r>
              <w:rPr>
                <w:noProof/>
              </w:rPr>
            </w:r>
            <w:r>
              <w:rPr>
                <w:noProof/>
              </w:rPr>
              <w:fldChar w:fldCharType="separate"/>
            </w:r>
            <w:r w:rsidR="00D774C4">
              <w:rPr>
                <w:noProof/>
              </w:rPr>
              <w:t>21</w:t>
            </w:r>
            <w:r>
              <w:rPr>
                <w:noProof/>
              </w:rPr>
              <w:fldChar w:fldCharType="end"/>
            </w:r>
          </w:hyperlink>
        </w:p>
        <w:p w14:paraId="4B5E041D" w14:textId="71454A36" w:rsidR="00161C35" w:rsidRDefault="00000000" w:rsidP="004E1424">
          <w:pPr>
            <w:shd w:val="clear" w:color="auto" w:fill="FFFFFF" w:themeFill="background1"/>
          </w:pPr>
          <w:r>
            <w:fldChar w:fldCharType="end"/>
          </w:r>
        </w:p>
      </w:sdtContent>
    </w:sdt>
    <w:p w14:paraId="4B5E041E" w14:textId="77777777" w:rsidR="00161C35" w:rsidRDefault="00000000">
      <w:r>
        <w:br w:type="page"/>
      </w:r>
    </w:p>
    <w:p w14:paraId="4B5E041F" w14:textId="77777777" w:rsidR="00161C35" w:rsidRDefault="00000000">
      <w:pPr>
        <w:pStyle w:val="Heading1"/>
        <w:spacing w:before="320" w:after="80"/>
      </w:pPr>
      <w:bookmarkStart w:id="0" w:name="_Toc237967012"/>
      <w:r>
        <w:rPr>
          <w:b/>
          <w:bCs/>
          <w:color w:val="08213D"/>
          <w:sz w:val="34"/>
          <w:szCs w:val="34"/>
        </w:rPr>
        <w:lastRenderedPageBreak/>
        <w:t>1.  Introduction</w:t>
      </w:r>
      <w:bookmarkEnd w:id="0"/>
    </w:p>
    <w:p w14:paraId="4B5E0420" w14:textId="77777777" w:rsidR="00161C35" w:rsidRDefault="00000000">
      <w:pPr>
        <w:spacing w:after="60" w:line="276" w:lineRule="auto"/>
      </w:pPr>
      <w:r>
        <w:t>Why this system exists and what it replaces.</w:t>
      </w:r>
    </w:p>
    <w:p w14:paraId="4B5E0421" w14:textId="77777777" w:rsidR="00161C35" w:rsidRDefault="00000000">
      <w:pPr>
        <w:spacing w:after="140" w:line="276" w:lineRule="auto"/>
      </w:pPr>
      <w:r>
        <w:t xml:space="preserve"> Assessing personnel fairly requires more than a form. It requires that the same instrument be applied to everyone, that each person be rated by the right set of colleagues, that scores be computed identically every time, and that the whole record be traceable afterwards. Doing that on paper or in separate spreadsheets produces exactly the problems it is meant to prevent: inconsistent forms, missing raters, arithmetic errors, and results that cannot be reconstructed. </w:t>
      </w:r>
    </w:p>
    <w:p w14:paraId="4B5E0422" w14:textId="385FF309" w:rsidR="00161C35" w:rsidRDefault="00000000">
      <w:pPr>
        <w:spacing w:after="140" w:line="276" w:lineRule="auto"/>
      </w:pPr>
      <w:r>
        <w:t xml:space="preserve"> The </w:t>
      </w:r>
      <w:r>
        <w:rPr>
          <w:b/>
          <w:bCs/>
        </w:rPr>
        <w:t>Innovations Performance Assessment Tool (IPAT)</w:t>
      </w:r>
      <w:r>
        <w:t xml:space="preserve">, issued under </w:t>
      </w:r>
      <w:r>
        <w:rPr>
          <w:b/>
          <w:bCs/>
        </w:rPr>
        <w:t>Administrative Order No. 11, series of 2025</w:t>
      </w:r>
      <w:r>
        <w:t xml:space="preserve">, prescribes a single multi-rater instrument for personnel in the Innovation Cluster. It measures three domains </w:t>
      </w:r>
      <w:r w:rsidR="00A367FF">
        <w:t>-</w:t>
      </w:r>
      <w:r>
        <w:t xml:space="preserve"> behaviour, output, and fitness for the job </w:t>
      </w:r>
      <w:r w:rsidR="00A367FF">
        <w:t>-</w:t>
      </w:r>
      <w:r>
        <w:t xml:space="preserve"> and combines them into one numerical and adjectival rating. </w:t>
      </w:r>
    </w:p>
    <w:p w14:paraId="4B5E0423" w14:textId="4D1372E8" w:rsidR="00161C35" w:rsidRDefault="00000000">
      <w:pPr>
        <w:spacing w:after="140" w:line="276" w:lineRule="auto"/>
      </w:pPr>
      <w:r>
        <w:t xml:space="preserve"> The </w:t>
      </w:r>
      <w:r>
        <w:rPr>
          <w:b/>
          <w:bCs/>
        </w:rPr>
        <w:t>Performance Monitoring and Evaluation System (PMES)</w:t>
      </w:r>
      <w:r>
        <w:t xml:space="preserve"> is the </w:t>
      </w:r>
      <w:r w:rsidR="001258B8">
        <w:t>In</w:t>
      </w:r>
      <w:r w:rsidR="004B3CF3">
        <w:t>novation Cluster</w:t>
      </w:r>
      <w:r>
        <w:t xml:space="preserve"> implementation of that instrument. It was developed and validated in the </w:t>
      </w:r>
      <w:r>
        <w:rPr>
          <w:b/>
          <w:bCs/>
        </w:rPr>
        <w:t>Social Technology Bureau</w:t>
      </w:r>
      <w:r>
        <w:t xml:space="preserve">, and following its presentation to the Undersecretary it is being adopted across all offices of the </w:t>
      </w:r>
      <w:r>
        <w:rPr>
          <w:b/>
          <w:bCs/>
        </w:rPr>
        <w:t>Innovation Cluster</w:t>
      </w:r>
      <w:r>
        <w:t xml:space="preserve">. </w:t>
      </w:r>
    </w:p>
    <w:p w14:paraId="4B5E0428" w14:textId="70254349" w:rsidR="00161C35" w:rsidRDefault="00000000" w:rsidP="00E84E51">
      <w:pPr>
        <w:spacing w:after="140" w:line="276" w:lineRule="auto"/>
      </w:pPr>
      <w:r>
        <w:rPr>
          <w:b/>
          <w:bCs/>
        </w:rPr>
        <w:t>Unless a section says otherwise, it applies to everyone.</w:t>
      </w:r>
      <w:r>
        <w:t xml:space="preserve"> Only the three sections written for administrators carry a marker </w:t>
      </w:r>
      <w:r w:rsidR="00A367FF">
        <w:t>-</w:t>
      </w:r>
      <w:r>
        <w:t xml:space="preserve"> Office Administrator or Central Administration. If you do not hold that access, the corresponding menu items will not appear for you and those sections may be skipped. </w:t>
      </w:r>
    </w:p>
    <w:p w14:paraId="4B5E0429" w14:textId="77777777" w:rsidR="00161C35" w:rsidRDefault="00000000">
      <w:pPr>
        <w:pStyle w:val="Heading1"/>
        <w:spacing w:before="320" w:after="80"/>
      </w:pPr>
      <w:bookmarkStart w:id="1" w:name="_Toc237967013"/>
      <w:r>
        <w:rPr>
          <w:b/>
          <w:bCs/>
          <w:color w:val="08213D"/>
          <w:sz w:val="34"/>
          <w:szCs w:val="34"/>
        </w:rPr>
        <w:t>2.  About the System</w:t>
      </w:r>
      <w:bookmarkEnd w:id="1"/>
    </w:p>
    <w:p w14:paraId="499D14DA" w14:textId="77777777" w:rsidR="003C2FAD" w:rsidRPr="003C2FAD" w:rsidRDefault="003C2FAD" w:rsidP="004F0215">
      <w:pPr>
        <w:spacing w:line="276" w:lineRule="auto"/>
        <w:rPr>
          <w:sz w:val="8"/>
          <w:szCs w:val="8"/>
        </w:rPr>
      </w:pPr>
    </w:p>
    <w:p w14:paraId="21DA275C" w14:textId="0C1E1B89" w:rsidR="004F0215" w:rsidRDefault="003C2FAD" w:rsidP="004F0215">
      <w:pPr>
        <w:spacing w:line="276" w:lineRule="auto"/>
      </w:pPr>
      <w:r w:rsidRPr="003C2FAD">
        <w:rPr>
          <w:noProof/>
        </w:rPr>
        <w:drawing>
          <wp:inline distT="0" distB="0" distL="0" distR="0" wp14:anchorId="2A4BFA58" wp14:editId="68E9A663">
            <wp:extent cx="6480810" cy="3973802"/>
            <wp:effectExtent l="0" t="0" r="0" b="8255"/>
            <wp:docPr id="88326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61262" name=""/>
                    <pic:cNvPicPr/>
                  </pic:nvPicPr>
                  <pic:blipFill rotWithShape="1">
                    <a:blip r:embed="rId9"/>
                    <a:srcRect t="398"/>
                    <a:stretch>
                      <a:fillRect/>
                    </a:stretch>
                  </pic:blipFill>
                  <pic:spPr bwMode="auto">
                    <a:xfrm>
                      <a:off x="0" y="0"/>
                      <a:ext cx="6480810" cy="3973802"/>
                    </a:xfrm>
                    <a:prstGeom prst="rect">
                      <a:avLst/>
                    </a:prstGeom>
                    <a:ln>
                      <a:noFill/>
                    </a:ln>
                    <a:extLst>
                      <a:ext uri="{53640926-AAD7-44D8-BBD7-CCE9431645EC}">
                        <a14:shadowObscured xmlns:a14="http://schemas.microsoft.com/office/drawing/2010/main"/>
                      </a:ext>
                    </a:extLst>
                  </pic:spPr>
                </pic:pic>
              </a:graphicData>
            </a:graphic>
          </wp:inline>
        </w:drawing>
      </w:r>
    </w:p>
    <w:p w14:paraId="15A8AA6D" w14:textId="77777777" w:rsidR="00A3348B" w:rsidRDefault="00A3348B" w:rsidP="004F0215">
      <w:pPr>
        <w:spacing w:line="276" w:lineRule="auto"/>
      </w:pPr>
    </w:p>
    <w:p w14:paraId="229EF588" w14:textId="77777777" w:rsidR="00A3348B" w:rsidRDefault="00A3348B" w:rsidP="004F0215">
      <w:pPr>
        <w:spacing w:line="276" w:lineRule="auto"/>
      </w:pPr>
    </w:p>
    <w:p w14:paraId="5143020F" w14:textId="77777777" w:rsidR="00A3348B" w:rsidRDefault="00A3348B" w:rsidP="004F0215">
      <w:pPr>
        <w:spacing w:line="276" w:lineRule="auto"/>
      </w:pPr>
    </w:p>
    <w:p w14:paraId="0F7094C7" w14:textId="77777777" w:rsidR="00A3348B" w:rsidRDefault="00A3348B" w:rsidP="004F0215">
      <w:pPr>
        <w:spacing w:line="276" w:lineRule="auto"/>
      </w:pPr>
    </w:p>
    <w:p w14:paraId="0EC7B596" w14:textId="77777777" w:rsidR="00A3348B" w:rsidRDefault="00A3348B" w:rsidP="004F0215">
      <w:pPr>
        <w:spacing w:line="276" w:lineRule="auto"/>
      </w:pPr>
    </w:p>
    <w:p w14:paraId="47C12371" w14:textId="77777777" w:rsidR="00A3348B" w:rsidRDefault="00A3348B" w:rsidP="004F0215">
      <w:pPr>
        <w:spacing w:line="276" w:lineRule="auto"/>
      </w:pPr>
    </w:p>
    <w:p w14:paraId="11ACCACC" w14:textId="77777777" w:rsidR="00A3348B" w:rsidRDefault="00A3348B" w:rsidP="004F0215">
      <w:pPr>
        <w:spacing w:line="276" w:lineRule="auto"/>
      </w:pPr>
    </w:p>
    <w:p w14:paraId="4B5E0439" w14:textId="77777777" w:rsidR="00161C35" w:rsidRDefault="00000000">
      <w:pPr>
        <w:pStyle w:val="Heading1"/>
        <w:spacing w:before="320" w:after="80"/>
      </w:pPr>
      <w:bookmarkStart w:id="2" w:name="_Toc237967014"/>
      <w:r>
        <w:rPr>
          <w:b/>
          <w:bCs/>
          <w:color w:val="08213D"/>
          <w:sz w:val="34"/>
          <w:szCs w:val="34"/>
        </w:rPr>
        <w:lastRenderedPageBreak/>
        <w:t>3.  Objectives</w:t>
      </w:r>
      <w:bookmarkEnd w:id="2"/>
    </w:p>
    <w:p w14:paraId="4B5E043A" w14:textId="77777777" w:rsidR="00161C35" w:rsidRDefault="00000000">
      <w:pPr>
        <w:spacing w:after="60" w:line="276" w:lineRule="auto"/>
      </w:pPr>
      <w:r>
        <w:t>What the Department intends the system to achieve.</w:t>
      </w:r>
    </w:p>
    <w:p w14:paraId="4B5E0447" w14:textId="20CE4272" w:rsidR="00161C35" w:rsidRDefault="00A3348B" w:rsidP="00A3348B">
      <w:pPr>
        <w:spacing w:before="90" w:after="25"/>
      </w:pPr>
      <w:r w:rsidRPr="00A3348B">
        <w:rPr>
          <w:noProof/>
        </w:rPr>
        <w:drawing>
          <wp:inline distT="0" distB="0" distL="0" distR="0" wp14:anchorId="23D7D519" wp14:editId="1344545A">
            <wp:extent cx="6480810" cy="3453130"/>
            <wp:effectExtent l="0" t="0" r="0" b="0"/>
            <wp:docPr id="64301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18326" name=""/>
                    <pic:cNvPicPr/>
                  </pic:nvPicPr>
                  <pic:blipFill>
                    <a:blip r:embed="rId10"/>
                    <a:stretch>
                      <a:fillRect/>
                    </a:stretch>
                  </pic:blipFill>
                  <pic:spPr>
                    <a:xfrm>
                      <a:off x="0" y="0"/>
                      <a:ext cx="6480810" cy="3453130"/>
                    </a:xfrm>
                    <a:prstGeom prst="rect">
                      <a:avLst/>
                    </a:prstGeom>
                  </pic:spPr>
                </pic:pic>
              </a:graphicData>
            </a:graphic>
          </wp:inline>
        </w:drawing>
      </w:r>
    </w:p>
    <w:p w14:paraId="4B5E0448" w14:textId="77777777" w:rsidR="00161C35" w:rsidRDefault="00000000">
      <w:pPr>
        <w:pStyle w:val="Heading1"/>
        <w:spacing w:before="320" w:after="80"/>
      </w:pPr>
      <w:bookmarkStart w:id="3" w:name="_Toc237967015"/>
      <w:r>
        <w:rPr>
          <w:b/>
          <w:bCs/>
          <w:color w:val="08213D"/>
          <w:sz w:val="34"/>
          <w:szCs w:val="34"/>
        </w:rPr>
        <w:t>4.  System Requirements</w:t>
      </w:r>
      <w:bookmarkEnd w:id="3"/>
    </w:p>
    <w:p w14:paraId="4B5E0449" w14:textId="77777777" w:rsidR="00161C35" w:rsidRDefault="00000000">
      <w:pPr>
        <w:spacing w:after="60" w:line="276" w:lineRule="auto"/>
      </w:pPr>
      <w:r>
        <w:t>What you need in order to use PMES.</w:t>
      </w:r>
    </w:p>
    <w:p w14:paraId="69F04F1D" w14:textId="77777777" w:rsidR="00C77C55" w:rsidRDefault="00C77C55" w:rsidP="00021D80">
      <w:r w:rsidRPr="00C77C55">
        <w:rPr>
          <w:noProof/>
        </w:rPr>
        <w:drawing>
          <wp:inline distT="0" distB="0" distL="0" distR="0" wp14:anchorId="0820FBBF" wp14:editId="106DD5FD">
            <wp:extent cx="6480810" cy="3688080"/>
            <wp:effectExtent l="0" t="0" r="0" b="7620"/>
            <wp:docPr id="46912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21435" name=""/>
                    <pic:cNvPicPr/>
                  </pic:nvPicPr>
                  <pic:blipFill>
                    <a:blip r:embed="rId11"/>
                    <a:stretch>
                      <a:fillRect/>
                    </a:stretch>
                  </pic:blipFill>
                  <pic:spPr>
                    <a:xfrm>
                      <a:off x="0" y="0"/>
                      <a:ext cx="6480810" cy="3688080"/>
                    </a:xfrm>
                    <a:prstGeom prst="rect">
                      <a:avLst/>
                    </a:prstGeom>
                  </pic:spPr>
                </pic:pic>
              </a:graphicData>
            </a:graphic>
          </wp:inline>
        </w:drawing>
      </w:r>
    </w:p>
    <w:p w14:paraId="0A707B64" w14:textId="77777777" w:rsidR="00C77C55" w:rsidRDefault="00C77C55" w:rsidP="00C77C55">
      <w:pPr>
        <w:pStyle w:val="Heading2"/>
        <w:spacing w:before="260" w:after="70"/>
      </w:pPr>
    </w:p>
    <w:p w14:paraId="4B5E047E" w14:textId="4317FDCD" w:rsidR="00161C35" w:rsidRDefault="00000000" w:rsidP="00C77C55">
      <w:pPr>
        <w:pStyle w:val="Heading2"/>
        <w:spacing w:before="260" w:after="70"/>
      </w:pPr>
      <w:r>
        <w:t xml:space="preserve"> </w:t>
      </w:r>
    </w:p>
    <w:p w14:paraId="4B5E047F" w14:textId="77777777" w:rsidR="00161C35" w:rsidRDefault="00000000">
      <w:pPr>
        <w:pStyle w:val="Heading1"/>
        <w:spacing w:before="320" w:after="80"/>
      </w:pPr>
      <w:bookmarkStart w:id="4" w:name="_Toc237967016"/>
      <w:r>
        <w:rPr>
          <w:b/>
          <w:bCs/>
          <w:color w:val="08213D"/>
          <w:sz w:val="34"/>
          <w:szCs w:val="34"/>
        </w:rPr>
        <w:lastRenderedPageBreak/>
        <w:t>5.  Getting Started</w:t>
      </w:r>
      <w:bookmarkEnd w:id="4"/>
    </w:p>
    <w:p w14:paraId="4B5E0480" w14:textId="77777777" w:rsidR="00161C35" w:rsidRDefault="00000000">
      <w:pPr>
        <w:spacing w:after="60" w:line="276" w:lineRule="auto"/>
      </w:pPr>
      <w:r>
        <w:t>Reaching the system, registering, and signing in for the first time.</w:t>
      </w:r>
    </w:p>
    <w:p w14:paraId="45F72E3D" w14:textId="77777777" w:rsidR="00442F97" w:rsidRDefault="00442F97">
      <w:pPr>
        <w:spacing w:after="60" w:line="276" w:lineRule="auto"/>
      </w:pPr>
    </w:p>
    <w:p w14:paraId="4B5E0482" w14:textId="4AA57F63" w:rsidR="00161C35" w:rsidRDefault="00000000">
      <w:pPr>
        <w:spacing w:after="140" w:line="276" w:lineRule="auto"/>
      </w:pPr>
      <w:r>
        <w:rPr>
          <w:b/>
          <w:bCs/>
          <w:color w:val="08213D"/>
          <w:sz w:val="25"/>
          <w:szCs w:val="25"/>
        </w:rPr>
        <w:t>5.1 Accessing the system</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486" w14:textId="77777777">
        <w:tc>
          <w:tcPr>
            <w:tcW w:w="10206" w:type="dxa"/>
            <w:tcBorders>
              <w:top w:val="single" w:sz="2" w:space="0" w:color="F7EFDF"/>
              <w:left w:val="single" w:sz="18" w:space="0" w:color="A9761C"/>
              <w:bottom w:val="single" w:sz="2" w:space="0" w:color="F7EFDF"/>
              <w:right w:val="single" w:sz="2" w:space="0" w:color="F7EFDF"/>
            </w:tcBorders>
            <w:shd w:val="clear" w:color="auto" w:fill="F7EFDF"/>
            <w:tcMar>
              <w:top w:w="140" w:type="dxa"/>
              <w:left w:w="160" w:type="dxa"/>
              <w:bottom w:w="140" w:type="dxa"/>
              <w:right w:w="160" w:type="dxa"/>
            </w:tcMar>
          </w:tcPr>
          <w:p w14:paraId="4B5E0483" w14:textId="77777777" w:rsidR="00161C35" w:rsidRDefault="00000000">
            <w:pPr>
              <w:spacing w:after="60"/>
            </w:pPr>
            <w:r>
              <w:rPr>
                <w:b/>
                <w:bCs/>
                <w:caps/>
                <w:color w:val="A9761C"/>
                <w:sz w:val="17"/>
                <w:szCs w:val="17"/>
              </w:rPr>
              <w:t>Portal address</w:t>
            </w:r>
          </w:p>
          <w:p w14:paraId="4B5E0484" w14:textId="330BB57F" w:rsidR="00161C35" w:rsidRPr="00A24B91" w:rsidRDefault="00A24B91">
            <w:pPr>
              <w:spacing w:after="60" w:line="276" w:lineRule="auto"/>
              <w:rPr>
                <w:b/>
                <w:bCs/>
                <w:sz w:val="22"/>
                <w:szCs w:val="22"/>
                <w:u w:val="single"/>
              </w:rPr>
            </w:pPr>
            <w:r w:rsidRPr="00A24B91">
              <w:rPr>
                <w:b/>
                <w:bCs/>
                <w:u w:val="single"/>
              </w:rPr>
              <w:t>https://stb-pmes.vercel.app/</w:t>
            </w:r>
          </w:p>
          <w:p w14:paraId="4B5E0485" w14:textId="77777777" w:rsidR="00161C35" w:rsidRDefault="00000000">
            <w:pPr>
              <w:spacing w:after="60" w:line="276" w:lineRule="auto"/>
            </w:pPr>
            <w:r>
              <w:rPr>
                <w:sz w:val="19"/>
                <w:szCs w:val="19"/>
              </w:rPr>
              <w:t>Bookmark this address. Do not reach the system through links forwarded in chat groups.</w:t>
            </w:r>
          </w:p>
        </w:tc>
      </w:tr>
    </w:tbl>
    <w:p w14:paraId="100F99CD" w14:textId="77777777" w:rsidR="00CA7456" w:rsidRDefault="00CA7456">
      <w:pPr>
        <w:spacing w:after="160" w:line="276" w:lineRule="auto"/>
      </w:pPr>
    </w:p>
    <w:p w14:paraId="1CD96FA6" w14:textId="265E7086" w:rsidR="00CA7456" w:rsidRDefault="00CA7456">
      <w:pPr>
        <w:spacing w:after="160" w:line="276" w:lineRule="auto"/>
      </w:pPr>
      <w:r w:rsidRPr="00CA7456">
        <w:rPr>
          <w:noProof/>
        </w:rPr>
        <w:drawing>
          <wp:inline distT="0" distB="0" distL="0" distR="0" wp14:anchorId="18FE92B6" wp14:editId="4282936C">
            <wp:extent cx="6480810" cy="3200344"/>
            <wp:effectExtent l="0" t="0" r="0" b="635"/>
            <wp:docPr id="99689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98365" name=""/>
                    <pic:cNvPicPr/>
                  </pic:nvPicPr>
                  <pic:blipFill rotWithShape="1">
                    <a:blip r:embed="rId12"/>
                    <a:srcRect t="984"/>
                    <a:stretch>
                      <a:fillRect/>
                    </a:stretch>
                  </pic:blipFill>
                  <pic:spPr bwMode="auto">
                    <a:xfrm>
                      <a:off x="0" y="0"/>
                      <a:ext cx="6480810" cy="3200344"/>
                    </a:xfrm>
                    <a:prstGeom prst="rect">
                      <a:avLst/>
                    </a:prstGeom>
                    <a:ln>
                      <a:noFill/>
                    </a:ln>
                    <a:extLst>
                      <a:ext uri="{53640926-AAD7-44D8-BBD7-CCE9431645EC}">
                        <a14:shadowObscured xmlns:a14="http://schemas.microsoft.com/office/drawing/2010/main"/>
                      </a:ext>
                    </a:extLst>
                  </pic:spPr>
                </pic:pic>
              </a:graphicData>
            </a:graphic>
          </wp:inline>
        </w:drawing>
      </w:r>
    </w:p>
    <w:p w14:paraId="4B5E0488" w14:textId="77777777" w:rsidR="00161C35" w:rsidRDefault="00000000">
      <w:pPr>
        <w:pStyle w:val="Heading2"/>
        <w:spacing w:before="260" w:after="70"/>
      </w:pPr>
      <w:bookmarkStart w:id="5" w:name="_Toc237967017"/>
      <w:r>
        <w:rPr>
          <w:b/>
          <w:bCs/>
          <w:color w:val="08213D"/>
          <w:sz w:val="25"/>
          <w:szCs w:val="25"/>
        </w:rPr>
        <w:t>5.2 Signing in</w:t>
      </w:r>
      <w:bookmarkEnd w:id="5"/>
    </w:p>
    <w:p w14:paraId="4B5E0489" w14:textId="77777777" w:rsidR="00161C35" w:rsidRDefault="00000000">
      <w:pPr>
        <w:spacing w:after="140" w:line="276" w:lineRule="auto"/>
      </w:pPr>
      <w:r>
        <w:t>There are two ways to sign in. Both require a DSWD address.</w:t>
      </w:r>
    </w:p>
    <w:p w14:paraId="4B5E048A" w14:textId="77777777" w:rsidR="00161C35" w:rsidRDefault="00000000">
      <w:pPr>
        <w:spacing w:before="100" w:after="30"/>
      </w:pPr>
      <w:r>
        <w:rPr>
          <w:b/>
          <w:bCs/>
          <w:color w:val="A9761C"/>
        </w:rPr>
        <w:t xml:space="preserve">1.  </w:t>
      </w:r>
      <w:r>
        <w:rPr>
          <w:b/>
          <w:bCs/>
          <w:color w:val="0D1B2A"/>
        </w:rPr>
        <w:t>Continue with Google</w:t>
      </w:r>
    </w:p>
    <w:p w14:paraId="4B5E048B" w14:textId="77777777" w:rsidR="00161C35" w:rsidRDefault="00000000">
      <w:pPr>
        <w:spacing w:after="80" w:line="276" w:lineRule="auto"/>
        <w:ind w:left="340"/>
      </w:pPr>
      <w:r>
        <w:rPr>
          <w:sz w:val="19"/>
          <w:szCs w:val="19"/>
        </w:rPr>
        <w:t>Select Continue with Google and choose your DSWD-issued Google account. This is the quickest route and requires no separate password. If a permission screen appears, accept it to proceed.</w:t>
      </w:r>
    </w:p>
    <w:p w14:paraId="4B5E048C" w14:textId="77777777" w:rsidR="00161C35" w:rsidRDefault="00000000">
      <w:pPr>
        <w:spacing w:before="100" w:after="30"/>
      </w:pPr>
      <w:r>
        <w:rPr>
          <w:b/>
          <w:bCs/>
          <w:color w:val="A9761C"/>
        </w:rPr>
        <w:t xml:space="preserve">2.  </w:t>
      </w:r>
      <w:r>
        <w:rPr>
          <w:b/>
          <w:bCs/>
          <w:color w:val="0D1B2A"/>
        </w:rPr>
        <w:t>Or sign in with email and password</w:t>
      </w:r>
    </w:p>
    <w:p w14:paraId="4B5E048D" w14:textId="77777777" w:rsidR="00161C35" w:rsidRDefault="00000000">
      <w:pPr>
        <w:spacing w:after="80" w:line="276" w:lineRule="auto"/>
        <w:ind w:left="340"/>
      </w:pPr>
      <w:r>
        <w:rPr>
          <w:sz w:val="19"/>
          <w:szCs w:val="19"/>
        </w:rPr>
        <w:t>Enter your @dswd.gov.ph address and the password issued to you. Select the eye icon beside the password field to check what you have typed.</w:t>
      </w:r>
    </w:p>
    <w:p w14:paraId="4B5E048E" w14:textId="77777777" w:rsidR="00161C35" w:rsidRDefault="00000000">
      <w:pPr>
        <w:spacing w:before="100" w:after="30"/>
      </w:pPr>
      <w:r>
        <w:rPr>
          <w:b/>
          <w:bCs/>
          <w:color w:val="A9761C"/>
        </w:rPr>
        <w:t xml:space="preserve">3.  </w:t>
      </w:r>
      <w:r>
        <w:rPr>
          <w:b/>
          <w:bCs/>
          <w:color w:val="0D1B2A"/>
        </w:rPr>
        <w:t>Select Sign in</w:t>
      </w:r>
    </w:p>
    <w:p w14:paraId="52662A7F" w14:textId="51F8429B" w:rsidR="00442F97" w:rsidRDefault="00000000" w:rsidP="00442F97">
      <w:pPr>
        <w:spacing w:after="80" w:line="276" w:lineRule="auto"/>
        <w:ind w:left="340"/>
      </w:pPr>
      <w:r>
        <w:rPr>
          <w:sz w:val="19"/>
          <w:szCs w:val="19"/>
        </w:rPr>
        <w:t xml:space="preserve">On success you are taken to your dashboard. Which dashboard you land on depends on your access level </w:t>
      </w:r>
      <w:r w:rsidR="00A367FF">
        <w:rPr>
          <w:sz w:val="19"/>
          <w:szCs w:val="19"/>
        </w:rPr>
        <w:t>-</w:t>
      </w:r>
      <w:r>
        <w:rPr>
          <w:sz w:val="19"/>
          <w:szCs w:val="19"/>
        </w:rPr>
        <w:t xml:space="preserve"> see section 8.</w:t>
      </w:r>
    </w:p>
    <w:p w14:paraId="35EB0C8B" w14:textId="77777777" w:rsidR="00442F97" w:rsidRDefault="00442F97" w:rsidP="00442F97">
      <w:pPr>
        <w:spacing w:after="80" w:line="276" w:lineRule="auto"/>
        <w:ind w:left="340"/>
      </w:pPr>
    </w:p>
    <w:p w14:paraId="5DF2CE59" w14:textId="77777777" w:rsidR="00442F97" w:rsidRDefault="00442F97" w:rsidP="00442F97">
      <w:pPr>
        <w:spacing w:after="80" w:line="276" w:lineRule="auto"/>
        <w:ind w:left="340"/>
      </w:pPr>
    </w:p>
    <w:p w14:paraId="49563DAF" w14:textId="77777777" w:rsidR="00442F97" w:rsidRDefault="00442F97" w:rsidP="00442F97">
      <w:pPr>
        <w:spacing w:after="80" w:line="276" w:lineRule="auto"/>
        <w:ind w:left="340"/>
      </w:pPr>
    </w:p>
    <w:p w14:paraId="09A92D70" w14:textId="77777777" w:rsidR="00442F97" w:rsidRDefault="00442F97" w:rsidP="00442F97">
      <w:pPr>
        <w:spacing w:after="80" w:line="276" w:lineRule="auto"/>
        <w:ind w:left="340"/>
      </w:pPr>
    </w:p>
    <w:p w14:paraId="4C2E86F9" w14:textId="77777777" w:rsidR="00442F97" w:rsidRDefault="00442F97" w:rsidP="00442F97">
      <w:pPr>
        <w:spacing w:after="80" w:line="276" w:lineRule="auto"/>
        <w:ind w:left="340"/>
      </w:pPr>
    </w:p>
    <w:p w14:paraId="6FBC3E7D" w14:textId="77777777" w:rsidR="00442F97" w:rsidRDefault="00442F97" w:rsidP="00442F97">
      <w:pPr>
        <w:spacing w:after="80" w:line="276" w:lineRule="auto"/>
        <w:ind w:left="340"/>
      </w:pPr>
    </w:p>
    <w:p w14:paraId="0AEBAEC0" w14:textId="77777777" w:rsidR="00442F97" w:rsidRDefault="00442F97" w:rsidP="00442F97">
      <w:pPr>
        <w:spacing w:after="80" w:line="276" w:lineRule="auto"/>
        <w:ind w:left="340"/>
      </w:pPr>
    </w:p>
    <w:p w14:paraId="4B5E0494" w14:textId="77777777" w:rsidR="00161C35" w:rsidRDefault="00000000">
      <w:pPr>
        <w:pStyle w:val="Heading2"/>
        <w:spacing w:before="260" w:after="70"/>
      </w:pPr>
      <w:bookmarkStart w:id="6" w:name="_Toc237967018"/>
      <w:r>
        <w:rPr>
          <w:b/>
          <w:bCs/>
          <w:color w:val="08213D"/>
          <w:sz w:val="25"/>
          <w:szCs w:val="25"/>
        </w:rPr>
        <w:lastRenderedPageBreak/>
        <w:t>5.3 First-time registration</w:t>
      </w:r>
      <w:bookmarkEnd w:id="6"/>
    </w:p>
    <w:p w14:paraId="4B5E0495" w14:textId="76BDC863" w:rsidR="00161C35" w:rsidRDefault="00000000">
      <w:pPr>
        <w:spacing w:after="140" w:line="276" w:lineRule="auto"/>
      </w:pPr>
      <w:r>
        <w:t xml:space="preserve"> Signing in with a DSWD account </w:t>
      </w:r>
      <w:r w:rsidR="00CA7456">
        <w:t xml:space="preserve">and complete the </w:t>
      </w:r>
      <w:r>
        <w:t xml:space="preserve">registration form: </w:t>
      </w:r>
    </w:p>
    <w:p w14:paraId="48FC869E" w14:textId="1D3318D5" w:rsidR="00442F97" w:rsidRPr="00442F97" w:rsidRDefault="00442F97">
      <w:pPr>
        <w:spacing w:after="140" w:line="276" w:lineRule="auto"/>
        <w:rPr>
          <w:sz w:val="6"/>
          <w:szCs w:val="6"/>
        </w:rPr>
      </w:pPr>
    </w:p>
    <w:p w14:paraId="280E9CD6" w14:textId="66E4B002" w:rsidR="00442F97" w:rsidRDefault="00CA7456">
      <w:pPr>
        <w:spacing w:after="140" w:line="276" w:lineRule="auto"/>
      </w:pPr>
      <w:r w:rsidRPr="00CA7456">
        <w:rPr>
          <w:noProof/>
        </w:rPr>
        <w:drawing>
          <wp:inline distT="0" distB="0" distL="0" distR="0" wp14:anchorId="0DFEEE40" wp14:editId="5C56959F">
            <wp:extent cx="6480810" cy="3291205"/>
            <wp:effectExtent l="0" t="0" r="0" b="4445"/>
            <wp:docPr id="154214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49282" name=""/>
                    <pic:cNvPicPr/>
                  </pic:nvPicPr>
                  <pic:blipFill>
                    <a:blip r:embed="rId13"/>
                    <a:stretch>
                      <a:fillRect/>
                    </a:stretch>
                  </pic:blipFill>
                  <pic:spPr>
                    <a:xfrm>
                      <a:off x="0" y="0"/>
                      <a:ext cx="6480810" cy="3291205"/>
                    </a:xfrm>
                    <a:prstGeom prst="rect">
                      <a:avLst/>
                    </a:prstGeom>
                  </pic:spPr>
                </pic:pic>
              </a:graphicData>
            </a:graphic>
          </wp:inline>
        </w:drawing>
      </w:r>
    </w:p>
    <w:p w14:paraId="4B5E04A2" w14:textId="77777777" w:rsidR="00161C35" w:rsidRDefault="00000000">
      <w:pPr>
        <w:pStyle w:val="Heading2"/>
        <w:spacing w:before="260" w:after="70"/>
      </w:pPr>
      <w:bookmarkStart w:id="7" w:name="_Toc237967019"/>
      <w:r>
        <w:rPr>
          <w:b/>
          <w:bCs/>
          <w:color w:val="08213D"/>
          <w:sz w:val="25"/>
          <w:szCs w:val="25"/>
        </w:rPr>
        <w:t>5.4 While your account is pending</w:t>
      </w:r>
      <w:bookmarkEnd w:id="7"/>
    </w:p>
    <w:p w14:paraId="1B12EC8D" w14:textId="40098DDA" w:rsidR="00CA7456" w:rsidRDefault="00000000">
      <w:pPr>
        <w:spacing w:after="140" w:line="276" w:lineRule="auto"/>
      </w:pPr>
      <w:r>
        <w:t xml:space="preserve"> Until an administrator activates your account you will see a pending screen at every sign-in. Nothing further is required from you. If it persists beyond a working day, follow up with your office administrator. </w:t>
      </w:r>
    </w:p>
    <w:p w14:paraId="4229ACC6" w14:textId="77777777" w:rsidR="00442F97" w:rsidRPr="00442F97" w:rsidRDefault="00442F97">
      <w:pPr>
        <w:spacing w:after="140" w:line="276" w:lineRule="auto"/>
        <w:rPr>
          <w:sz w:val="6"/>
          <w:szCs w:val="6"/>
        </w:rPr>
      </w:pPr>
    </w:p>
    <w:p w14:paraId="7F716381" w14:textId="24ACFA81" w:rsidR="00CA7456" w:rsidRDefault="00CA7456">
      <w:pPr>
        <w:spacing w:after="140" w:line="276" w:lineRule="auto"/>
      </w:pPr>
      <w:r w:rsidRPr="00CA7456">
        <w:rPr>
          <w:noProof/>
        </w:rPr>
        <w:drawing>
          <wp:inline distT="0" distB="0" distL="0" distR="0" wp14:anchorId="46452FFD" wp14:editId="4BA56F55">
            <wp:extent cx="6480810" cy="2944191"/>
            <wp:effectExtent l="0" t="0" r="0" b="8890"/>
            <wp:docPr id="27219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90049" name=""/>
                    <pic:cNvPicPr/>
                  </pic:nvPicPr>
                  <pic:blipFill rotWithShape="1">
                    <a:blip r:embed="rId14"/>
                    <a:srcRect t="5608"/>
                    <a:stretch>
                      <a:fillRect/>
                    </a:stretch>
                  </pic:blipFill>
                  <pic:spPr bwMode="auto">
                    <a:xfrm>
                      <a:off x="0" y="0"/>
                      <a:ext cx="6480810" cy="2944191"/>
                    </a:xfrm>
                    <a:prstGeom prst="rect">
                      <a:avLst/>
                    </a:prstGeom>
                    <a:ln>
                      <a:noFill/>
                    </a:ln>
                    <a:extLst>
                      <a:ext uri="{53640926-AAD7-44D8-BBD7-CCE9431645EC}">
                        <a14:shadowObscured xmlns:a14="http://schemas.microsoft.com/office/drawing/2010/main"/>
                      </a:ext>
                    </a:extLst>
                  </pic:spPr>
                </pic:pic>
              </a:graphicData>
            </a:graphic>
          </wp:inline>
        </w:drawing>
      </w:r>
    </w:p>
    <w:p w14:paraId="4B5E04A4" w14:textId="77777777" w:rsidR="00161C35" w:rsidRDefault="00000000">
      <w:pPr>
        <w:pStyle w:val="Heading2"/>
        <w:spacing w:before="260" w:after="70"/>
      </w:pPr>
      <w:bookmarkStart w:id="8" w:name="_Toc237967020"/>
      <w:r>
        <w:rPr>
          <w:b/>
          <w:bCs/>
          <w:color w:val="08213D"/>
          <w:sz w:val="25"/>
          <w:szCs w:val="25"/>
        </w:rPr>
        <w:t>5.5 Setting your password</w:t>
      </w:r>
      <w:bookmarkEnd w:id="8"/>
    </w:p>
    <w:p w14:paraId="4B5E04A5" w14:textId="77777777" w:rsidR="00161C35" w:rsidRDefault="00000000">
      <w:pPr>
        <w:spacing w:after="140" w:line="276" w:lineRule="auto"/>
      </w:pPr>
      <w:r>
        <w:t xml:space="preserve"> If an administrator created your account for you, you receive a temporary password. At your first sign-in PMES presents a password-change prompt that </w:t>
      </w:r>
      <w:r>
        <w:rPr>
          <w:b/>
          <w:bCs/>
        </w:rPr>
        <w:t>cannot be dismissed</w:t>
      </w:r>
      <w:r>
        <w:t xml:space="preserve"> until you set your own password. Choose a password you do not use on any other system and do not write it down where others can see it. </w:t>
      </w:r>
    </w:p>
    <w:p w14:paraId="318D3823" w14:textId="77777777" w:rsidR="00044294" w:rsidRDefault="00044294">
      <w:pPr>
        <w:spacing w:after="140" w:line="276" w:lineRule="auto"/>
      </w:pPr>
    </w:p>
    <w:p w14:paraId="108F5F81" w14:textId="77777777" w:rsidR="00044294" w:rsidRDefault="00044294">
      <w:pPr>
        <w:spacing w:after="140" w:line="276" w:lineRule="auto"/>
      </w:pPr>
    </w:p>
    <w:p w14:paraId="4B5E04A6" w14:textId="77777777" w:rsidR="00161C35" w:rsidRDefault="00000000">
      <w:pPr>
        <w:pStyle w:val="Heading2"/>
        <w:spacing w:before="260" w:after="70"/>
      </w:pPr>
      <w:bookmarkStart w:id="9" w:name="_Toc237967021"/>
      <w:r>
        <w:rPr>
          <w:b/>
          <w:bCs/>
          <w:color w:val="08213D"/>
          <w:sz w:val="25"/>
          <w:szCs w:val="25"/>
        </w:rPr>
        <w:lastRenderedPageBreak/>
        <w:t>5.6 If you forget your password</w:t>
      </w:r>
      <w:bookmarkEnd w:id="9"/>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4AA" w14:textId="77777777">
        <w:tc>
          <w:tcPr>
            <w:tcW w:w="10206" w:type="dxa"/>
            <w:tcBorders>
              <w:top w:val="single" w:sz="2" w:space="0" w:color="FDF1E3"/>
              <w:left w:val="single" w:sz="18" w:space="0" w:color="B45309"/>
              <w:bottom w:val="single" w:sz="2" w:space="0" w:color="FDF1E3"/>
              <w:right w:val="single" w:sz="2" w:space="0" w:color="FDF1E3"/>
            </w:tcBorders>
            <w:shd w:val="clear" w:color="auto" w:fill="FDF1E3"/>
            <w:tcMar>
              <w:top w:w="140" w:type="dxa"/>
              <w:left w:w="160" w:type="dxa"/>
              <w:bottom w:w="140" w:type="dxa"/>
              <w:right w:w="160" w:type="dxa"/>
            </w:tcMar>
          </w:tcPr>
          <w:p w14:paraId="4B5E04A7" w14:textId="77777777" w:rsidR="00161C35" w:rsidRDefault="00000000">
            <w:pPr>
              <w:spacing w:after="60"/>
            </w:pPr>
            <w:r>
              <w:rPr>
                <w:b/>
                <w:bCs/>
                <w:caps/>
                <w:color w:val="B45309"/>
                <w:sz w:val="17"/>
                <w:szCs w:val="17"/>
              </w:rPr>
              <w:t>Password reset is administrator-assisted</w:t>
            </w:r>
          </w:p>
          <w:p w14:paraId="4B5E04A8" w14:textId="77777777" w:rsidR="00161C35" w:rsidRDefault="00000000">
            <w:pPr>
              <w:spacing w:after="60" w:line="276" w:lineRule="auto"/>
            </w:pPr>
            <w:r>
              <w:rPr>
                <w:sz w:val="19"/>
                <w:szCs w:val="19"/>
              </w:rPr>
              <w:t xml:space="preserve"> PMES does not currently send self-service password reset emails. Contact your office administrator, who will issue a new temporary password. You will be required to change it at your next sign-in. </w:t>
            </w:r>
          </w:p>
          <w:p w14:paraId="4B5E04A9" w14:textId="007929DD" w:rsidR="00161C35" w:rsidRDefault="00000000">
            <w:pPr>
              <w:spacing w:after="60" w:line="276" w:lineRule="auto"/>
            </w:pPr>
            <w:r>
              <w:rPr>
                <w:sz w:val="19"/>
                <w:szCs w:val="19"/>
              </w:rPr>
              <w:t xml:space="preserve"> If you normally use Continue with Google, there is no PMES password to reset </w:t>
            </w:r>
            <w:r w:rsidR="00A367FF">
              <w:rPr>
                <w:sz w:val="19"/>
                <w:szCs w:val="19"/>
              </w:rPr>
              <w:t>-</w:t>
            </w:r>
            <w:r>
              <w:rPr>
                <w:sz w:val="19"/>
                <w:szCs w:val="19"/>
              </w:rPr>
              <w:t xml:space="preserve"> recover your Google account through ICTMS instead. </w:t>
            </w:r>
          </w:p>
        </w:tc>
      </w:tr>
    </w:tbl>
    <w:p w14:paraId="4B5E04AC" w14:textId="77777777" w:rsidR="00161C35" w:rsidRDefault="00000000">
      <w:pPr>
        <w:pStyle w:val="Heading2"/>
        <w:spacing w:before="260" w:after="70"/>
      </w:pPr>
      <w:bookmarkStart w:id="10" w:name="_Toc237967022"/>
      <w:r>
        <w:rPr>
          <w:b/>
          <w:bCs/>
          <w:color w:val="08213D"/>
          <w:sz w:val="25"/>
          <w:szCs w:val="25"/>
        </w:rPr>
        <w:t>5.7 Automatic overnight sign-out</w:t>
      </w:r>
      <w:bookmarkEnd w:id="10"/>
    </w:p>
    <w:p w14:paraId="4B5E04AD" w14:textId="05D92D25" w:rsidR="00161C35" w:rsidRDefault="00000000">
      <w:pPr>
        <w:spacing w:after="140" w:line="276" w:lineRule="auto"/>
      </w:pPr>
      <w:r>
        <w:t xml:space="preserve"> Every session is signed out automatically at midnight, Philippine time, whether or not the browser was left open. This is deliberate: it prevents an unattended workstation from holding an open session overnight. If you find yourself returned to the sign-in page in the morning, this is why</w:t>
      </w:r>
      <w:r w:rsidR="00A367FF">
        <w:t xml:space="preserve"> -</w:t>
      </w:r>
      <w:r>
        <w:t xml:space="preserve"> sign in again and continue. Drafts you have saved are not affected. </w:t>
      </w:r>
    </w:p>
    <w:p w14:paraId="4B5E04AE" w14:textId="77777777" w:rsidR="00161C35" w:rsidRDefault="00000000">
      <w:pPr>
        <w:pStyle w:val="Heading2"/>
        <w:spacing w:before="260" w:after="70"/>
      </w:pPr>
      <w:bookmarkStart w:id="11" w:name="_Toc237967023"/>
      <w:r>
        <w:rPr>
          <w:b/>
          <w:bCs/>
          <w:color w:val="08213D"/>
          <w:sz w:val="25"/>
          <w:szCs w:val="25"/>
        </w:rPr>
        <w:t>5.8 Signing out</w:t>
      </w:r>
      <w:bookmarkEnd w:id="11"/>
    </w:p>
    <w:p w14:paraId="4B5E04AF" w14:textId="77777777" w:rsidR="00161C35" w:rsidRDefault="00000000">
      <w:pPr>
        <w:spacing w:before="100" w:after="30"/>
      </w:pPr>
      <w:r>
        <w:rPr>
          <w:b/>
          <w:bCs/>
          <w:color w:val="A9761C"/>
        </w:rPr>
        <w:t xml:space="preserve">1.  </w:t>
      </w:r>
      <w:r>
        <w:rPr>
          <w:b/>
          <w:bCs/>
          <w:color w:val="0D1B2A"/>
        </w:rPr>
        <w:t>Open your profile menu</w:t>
      </w:r>
    </w:p>
    <w:p w14:paraId="4B5E04B0" w14:textId="77777777" w:rsidR="00161C35" w:rsidRDefault="00000000">
      <w:pPr>
        <w:spacing w:after="80" w:line="276" w:lineRule="auto"/>
        <w:ind w:left="340"/>
      </w:pPr>
      <w:r>
        <w:rPr>
          <w:sz w:val="19"/>
          <w:szCs w:val="19"/>
        </w:rPr>
        <w:t>Select your name or profile icon at the top of the screen.</w:t>
      </w:r>
    </w:p>
    <w:p w14:paraId="4B5E04B1" w14:textId="77777777" w:rsidR="00161C35" w:rsidRDefault="00000000">
      <w:pPr>
        <w:spacing w:before="100" w:after="30"/>
      </w:pPr>
      <w:r>
        <w:rPr>
          <w:b/>
          <w:bCs/>
          <w:color w:val="A9761C"/>
        </w:rPr>
        <w:t xml:space="preserve">2.  </w:t>
      </w:r>
      <w:r>
        <w:rPr>
          <w:b/>
          <w:bCs/>
          <w:color w:val="0D1B2A"/>
        </w:rPr>
        <w:t>Select Sign out</w:t>
      </w:r>
    </w:p>
    <w:p w14:paraId="4B5E04B2" w14:textId="77777777" w:rsidR="00161C35" w:rsidRDefault="00000000">
      <w:pPr>
        <w:spacing w:after="80" w:line="276" w:lineRule="auto"/>
        <w:ind w:left="340"/>
      </w:pPr>
      <w:r>
        <w:rPr>
          <w:sz w:val="19"/>
          <w:szCs w:val="19"/>
        </w:rPr>
        <w:t>You are returned to the sign-in page.</w:t>
      </w:r>
    </w:p>
    <w:p w14:paraId="4B5E04B3" w14:textId="77777777" w:rsidR="00161C35" w:rsidRDefault="00000000">
      <w:pPr>
        <w:spacing w:after="140" w:line="276" w:lineRule="auto"/>
      </w:pPr>
      <w:r>
        <w:t>Sign out at the end of every session, particularly on a shared workstation.</w:t>
      </w:r>
    </w:p>
    <w:p w14:paraId="4B5E04B4" w14:textId="77777777" w:rsidR="00161C35" w:rsidRDefault="00000000">
      <w:pPr>
        <w:pStyle w:val="Heading1"/>
        <w:spacing w:before="320" w:after="80"/>
      </w:pPr>
      <w:bookmarkStart w:id="12" w:name="_Toc237967024"/>
      <w:r>
        <w:rPr>
          <w:b/>
          <w:bCs/>
          <w:color w:val="08213D"/>
          <w:sz w:val="34"/>
          <w:szCs w:val="34"/>
        </w:rPr>
        <w:t>6.  Understanding Your Access Level</w:t>
      </w:r>
      <w:bookmarkEnd w:id="12"/>
    </w:p>
    <w:p w14:paraId="4B5E04B5" w14:textId="77777777" w:rsidR="00161C35" w:rsidRDefault="00000000">
      <w:pPr>
        <w:spacing w:after="60" w:line="276" w:lineRule="auto"/>
      </w:pPr>
      <w:r>
        <w:t>PMES shows different menus to different people. This explains which you are.</w:t>
      </w:r>
    </w:p>
    <w:p w14:paraId="4B5E04B6" w14:textId="3299D8BC" w:rsidR="00161C35" w:rsidRDefault="00000000">
      <w:pPr>
        <w:spacing w:after="140" w:line="276" w:lineRule="auto"/>
      </w:pPr>
      <w:r>
        <w:t xml:space="preserve"> Menu items are not merely hidden by access level </w:t>
      </w:r>
      <w:r w:rsidR="00A367FF">
        <w:t>-</w:t>
      </w:r>
      <w:r>
        <w:t xml:space="preserve"> the system refuses the underlying request as well. If a colleague describes a screen you cannot see, it is because your access level does not include it, not because your browser is faulty. </w:t>
      </w:r>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402"/>
        <w:gridCol w:w="3402"/>
        <w:gridCol w:w="3402"/>
      </w:tblGrid>
      <w:tr w:rsidR="00161C35" w14:paraId="4B5E04BA" w14:textId="77777777">
        <w:trPr>
          <w:tblHeader/>
        </w:trPr>
        <w:tc>
          <w:tcPr>
            <w:tcW w:w="3402" w:type="dxa"/>
            <w:shd w:val="clear" w:color="auto" w:fill="08213D"/>
            <w:tcMar>
              <w:top w:w="80" w:type="dxa"/>
              <w:left w:w="110" w:type="dxa"/>
              <w:bottom w:w="80" w:type="dxa"/>
              <w:right w:w="110" w:type="dxa"/>
            </w:tcMar>
          </w:tcPr>
          <w:p w14:paraId="4B5E04B7" w14:textId="77777777" w:rsidR="00161C35" w:rsidRDefault="00000000">
            <w:r>
              <w:rPr>
                <w:b/>
                <w:bCs/>
                <w:caps/>
                <w:color w:val="FFFFFF"/>
                <w:sz w:val="17"/>
                <w:szCs w:val="17"/>
              </w:rPr>
              <w:t>Access level</w:t>
            </w:r>
          </w:p>
        </w:tc>
        <w:tc>
          <w:tcPr>
            <w:tcW w:w="3402" w:type="dxa"/>
            <w:shd w:val="clear" w:color="auto" w:fill="08213D"/>
            <w:tcMar>
              <w:top w:w="80" w:type="dxa"/>
              <w:left w:w="110" w:type="dxa"/>
              <w:bottom w:w="80" w:type="dxa"/>
              <w:right w:w="110" w:type="dxa"/>
            </w:tcMar>
          </w:tcPr>
          <w:p w14:paraId="4B5E04B8" w14:textId="77777777" w:rsidR="00161C35" w:rsidRDefault="00000000">
            <w:r>
              <w:rPr>
                <w:b/>
                <w:bCs/>
                <w:caps/>
                <w:color w:val="FFFFFF"/>
                <w:sz w:val="17"/>
                <w:szCs w:val="17"/>
              </w:rPr>
              <w:t>Who holds it</w:t>
            </w:r>
          </w:p>
        </w:tc>
        <w:tc>
          <w:tcPr>
            <w:tcW w:w="3402" w:type="dxa"/>
            <w:shd w:val="clear" w:color="auto" w:fill="08213D"/>
            <w:tcMar>
              <w:top w:w="80" w:type="dxa"/>
              <w:left w:w="110" w:type="dxa"/>
              <w:bottom w:w="80" w:type="dxa"/>
              <w:right w:w="110" w:type="dxa"/>
            </w:tcMar>
          </w:tcPr>
          <w:p w14:paraId="4B5E04B9" w14:textId="77777777" w:rsidR="00161C35" w:rsidRDefault="00000000">
            <w:r>
              <w:rPr>
                <w:b/>
                <w:bCs/>
                <w:caps/>
                <w:color w:val="FFFFFF"/>
                <w:sz w:val="17"/>
                <w:szCs w:val="17"/>
              </w:rPr>
              <w:t>What it can do</w:t>
            </w:r>
          </w:p>
        </w:tc>
      </w:tr>
      <w:tr w:rsidR="00161C35" w14:paraId="4B5E04BE" w14:textId="77777777">
        <w:tc>
          <w:tcPr>
            <w:tcW w:w="3402" w:type="dxa"/>
            <w:tcMar>
              <w:top w:w="80" w:type="dxa"/>
              <w:left w:w="110" w:type="dxa"/>
              <w:bottom w:w="80" w:type="dxa"/>
              <w:right w:w="110" w:type="dxa"/>
            </w:tcMar>
          </w:tcPr>
          <w:p w14:paraId="4B5E04BB" w14:textId="7E997034" w:rsidR="00161C35" w:rsidRDefault="00000000">
            <w:r>
              <w:rPr>
                <w:b/>
                <w:bCs/>
                <w:sz w:val="19"/>
                <w:szCs w:val="19"/>
              </w:rPr>
              <w:t>Participatin</w:t>
            </w:r>
            <w:r w:rsidR="00666F93">
              <w:rPr>
                <w:b/>
                <w:bCs/>
                <w:sz w:val="19"/>
                <w:szCs w:val="19"/>
              </w:rPr>
              <w:t xml:space="preserve">g </w:t>
            </w:r>
            <w:r>
              <w:rPr>
                <w:b/>
                <w:bCs/>
                <w:sz w:val="19"/>
                <w:szCs w:val="19"/>
              </w:rPr>
              <w:t>personnel</w:t>
            </w:r>
          </w:p>
        </w:tc>
        <w:tc>
          <w:tcPr>
            <w:tcW w:w="3402" w:type="dxa"/>
            <w:tcMar>
              <w:top w:w="80" w:type="dxa"/>
              <w:left w:w="110" w:type="dxa"/>
              <w:bottom w:w="80" w:type="dxa"/>
              <w:right w:w="110" w:type="dxa"/>
            </w:tcMar>
          </w:tcPr>
          <w:p w14:paraId="4B5E04BC" w14:textId="77777777" w:rsidR="00161C35" w:rsidRDefault="00000000">
            <w:r>
              <w:rPr>
                <w:sz w:val="19"/>
                <w:szCs w:val="19"/>
              </w:rPr>
              <w:t>Everyone being assessed in a participating office</w:t>
            </w:r>
          </w:p>
        </w:tc>
        <w:tc>
          <w:tcPr>
            <w:tcW w:w="3402" w:type="dxa"/>
            <w:tcMar>
              <w:top w:w="80" w:type="dxa"/>
              <w:left w:w="110" w:type="dxa"/>
              <w:bottom w:w="80" w:type="dxa"/>
              <w:right w:w="110" w:type="dxa"/>
            </w:tcMar>
          </w:tcPr>
          <w:p w14:paraId="4B5E04BD" w14:textId="77777777" w:rsidR="00161C35" w:rsidRDefault="00000000">
            <w:r>
              <w:rPr>
                <w:sz w:val="19"/>
                <w:szCs w:val="19"/>
              </w:rPr>
              <w:t>Complete assigned ratings, view own consolidated results, read the Assessment Library and Rating Guide, view own personal information</w:t>
            </w:r>
          </w:p>
        </w:tc>
      </w:tr>
      <w:tr w:rsidR="00161C35" w14:paraId="4B5E04C2" w14:textId="77777777">
        <w:tc>
          <w:tcPr>
            <w:tcW w:w="3402" w:type="dxa"/>
            <w:tcMar>
              <w:top w:w="80" w:type="dxa"/>
              <w:left w:w="110" w:type="dxa"/>
              <w:bottom w:w="80" w:type="dxa"/>
              <w:right w:w="110" w:type="dxa"/>
            </w:tcMar>
          </w:tcPr>
          <w:p w14:paraId="4B5E04BF" w14:textId="3E59364A" w:rsidR="00161C35" w:rsidRDefault="00000000">
            <w:r>
              <w:rPr>
                <w:b/>
                <w:bCs/>
                <w:sz w:val="19"/>
                <w:szCs w:val="19"/>
              </w:rPr>
              <w:t>Office</w:t>
            </w:r>
            <w:r w:rsidR="00666F93">
              <w:rPr>
                <w:b/>
                <w:bCs/>
                <w:sz w:val="19"/>
                <w:szCs w:val="19"/>
              </w:rPr>
              <w:t xml:space="preserve"> </w:t>
            </w:r>
            <w:r>
              <w:rPr>
                <w:b/>
                <w:bCs/>
                <w:sz w:val="19"/>
                <w:szCs w:val="19"/>
              </w:rPr>
              <w:t>administrator</w:t>
            </w:r>
          </w:p>
        </w:tc>
        <w:tc>
          <w:tcPr>
            <w:tcW w:w="3402" w:type="dxa"/>
            <w:tcMar>
              <w:top w:w="80" w:type="dxa"/>
              <w:left w:w="110" w:type="dxa"/>
              <w:bottom w:w="80" w:type="dxa"/>
              <w:right w:w="110" w:type="dxa"/>
            </w:tcMar>
          </w:tcPr>
          <w:p w14:paraId="4B5E04C0" w14:textId="77777777" w:rsidR="00161C35" w:rsidRDefault="00000000">
            <w:r>
              <w:rPr>
                <w:sz w:val="19"/>
                <w:szCs w:val="19"/>
              </w:rPr>
              <w:t>The focal person designated by each participating office</w:t>
            </w:r>
          </w:p>
        </w:tc>
        <w:tc>
          <w:tcPr>
            <w:tcW w:w="3402" w:type="dxa"/>
            <w:tcMar>
              <w:top w:w="80" w:type="dxa"/>
              <w:left w:w="110" w:type="dxa"/>
              <w:bottom w:w="80" w:type="dxa"/>
              <w:right w:w="110" w:type="dxa"/>
            </w:tcMar>
          </w:tcPr>
          <w:p w14:paraId="4B5E04C1" w14:textId="77777777" w:rsidR="00161C35" w:rsidRDefault="00000000">
            <w:r>
              <w:rPr>
                <w:sz w:val="19"/>
                <w:szCs w:val="19"/>
              </w:rPr>
              <w:t>Everything above, plus: maintain the office structure and personnel roster, tag raters, monitor office completion, generate office reports</w:t>
            </w:r>
          </w:p>
        </w:tc>
      </w:tr>
      <w:tr w:rsidR="00161C35" w14:paraId="4B5E04C6" w14:textId="77777777">
        <w:tc>
          <w:tcPr>
            <w:tcW w:w="3402" w:type="dxa"/>
            <w:tcMar>
              <w:top w:w="80" w:type="dxa"/>
              <w:left w:w="110" w:type="dxa"/>
              <w:bottom w:w="80" w:type="dxa"/>
              <w:right w:w="110" w:type="dxa"/>
            </w:tcMar>
          </w:tcPr>
          <w:p w14:paraId="4B5E04C3" w14:textId="69E3C1A4" w:rsidR="00161C35" w:rsidRDefault="00000000">
            <w:r>
              <w:rPr>
                <w:b/>
                <w:bCs/>
                <w:sz w:val="19"/>
                <w:szCs w:val="19"/>
              </w:rPr>
              <w:t>Supervisory</w:t>
            </w:r>
            <w:r w:rsidR="00666F93">
              <w:rPr>
                <w:b/>
                <w:bCs/>
                <w:sz w:val="19"/>
                <w:szCs w:val="19"/>
              </w:rPr>
              <w:t xml:space="preserve"> </w:t>
            </w:r>
            <w:r>
              <w:rPr>
                <w:b/>
                <w:bCs/>
                <w:sz w:val="19"/>
                <w:szCs w:val="19"/>
              </w:rPr>
              <w:t>monitor</w:t>
            </w:r>
          </w:p>
        </w:tc>
        <w:tc>
          <w:tcPr>
            <w:tcW w:w="3402" w:type="dxa"/>
            <w:tcMar>
              <w:top w:w="80" w:type="dxa"/>
              <w:left w:w="110" w:type="dxa"/>
              <w:bottom w:w="80" w:type="dxa"/>
              <w:right w:w="110" w:type="dxa"/>
            </w:tcMar>
          </w:tcPr>
          <w:p w14:paraId="4B5E04C4" w14:textId="77777777" w:rsidR="00161C35" w:rsidRDefault="00000000">
            <w:r>
              <w:rPr>
                <w:sz w:val="19"/>
                <w:szCs w:val="19"/>
              </w:rPr>
              <w:t>Division Chiefs and Section Heads</w:t>
            </w:r>
          </w:p>
        </w:tc>
        <w:tc>
          <w:tcPr>
            <w:tcW w:w="3402" w:type="dxa"/>
            <w:tcMar>
              <w:top w:w="80" w:type="dxa"/>
              <w:left w:w="110" w:type="dxa"/>
              <w:bottom w:w="80" w:type="dxa"/>
              <w:right w:w="110" w:type="dxa"/>
            </w:tcMar>
          </w:tcPr>
          <w:p w14:paraId="4B5E04C5" w14:textId="77777777" w:rsidR="00161C35" w:rsidRDefault="00000000">
            <w:r>
              <w:rPr>
                <w:sz w:val="19"/>
                <w:szCs w:val="19"/>
              </w:rPr>
              <w:t>Everything personnel can do, plus view the office assessment dashboard and roster for their scope</w:t>
            </w:r>
          </w:p>
        </w:tc>
      </w:tr>
      <w:tr w:rsidR="00161C35" w14:paraId="4B5E04CA" w14:textId="77777777">
        <w:tc>
          <w:tcPr>
            <w:tcW w:w="3402" w:type="dxa"/>
            <w:tcMar>
              <w:top w:w="80" w:type="dxa"/>
              <w:left w:w="110" w:type="dxa"/>
              <w:bottom w:w="80" w:type="dxa"/>
              <w:right w:w="110" w:type="dxa"/>
            </w:tcMar>
          </w:tcPr>
          <w:p w14:paraId="4B5E04C7" w14:textId="6C898E67" w:rsidR="00161C35" w:rsidRDefault="00000000">
            <w:r>
              <w:rPr>
                <w:b/>
                <w:bCs/>
                <w:sz w:val="19"/>
                <w:szCs w:val="19"/>
              </w:rPr>
              <w:t>Central</w:t>
            </w:r>
            <w:r w:rsidR="008030A2">
              <w:rPr>
                <w:b/>
                <w:bCs/>
                <w:sz w:val="19"/>
                <w:szCs w:val="19"/>
              </w:rPr>
              <w:t xml:space="preserve"> </w:t>
            </w:r>
            <w:r>
              <w:rPr>
                <w:b/>
                <w:bCs/>
                <w:sz w:val="19"/>
                <w:szCs w:val="19"/>
              </w:rPr>
              <w:t>administration</w:t>
            </w:r>
          </w:p>
        </w:tc>
        <w:tc>
          <w:tcPr>
            <w:tcW w:w="3402" w:type="dxa"/>
            <w:tcMar>
              <w:top w:w="80" w:type="dxa"/>
              <w:left w:w="110" w:type="dxa"/>
              <w:bottom w:w="80" w:type="dxa"/>
              <w:right w:w="110" w:type="dxa"/>
            </w:tcMar>
          </w:tcPr>
          <w:p w14:paraId="4B5E04C8" w14:textId="77777777" w:rsidR="00161C35" w:rsidRDefault="00000000">
            <w:r>
              <w:rPr>
                <w:sz w:val="19"/>
                <w:szCs w:val="19"/>
              </w:rPr>
              <w:t>Cluster-level administrators</w:t>
            </w:r>
          </w:p>
        </w:tc>
        <w:tc>
          <w:tcPr>
            <w:tcW w:w="3402" w:type="dxa"/>
            <w:tcMar>
              <w:top w:w="80" w:type="dxa"/>
              <w:left w:w="110" w:type="dxa"/>
              <w:bottom w:w="80" w:type="dxa"/>
              <w:right w:w="110" w:type="dxa"/>
            </w:tcMar>
          </w:tcPr>
          <w:p w14:paraId="4B5E04C9" w14:textId="77777777" w:rsidR="00161C35" w:rsidRDefault="00000000">
            <w:r>
              <w:rPr>
                <w:sz w:val="19"/>
                <w:szCs w:val="19"/>
              </w:rPr>
              <w:t>Register and provision participating offices, monitor completion across the Cluster, generate Cluster-wide reports</w:t>
            </w:r>
          </w:p>
        </w:tc>
      </w:tr>
      <w:tr w:rsidR="00161C35" w14:paraId="4B5E04CE" w14:textId="77777777">
        <w:tc>
          <w:tcPr>
            <w:tcW w:w="3402" w:type="dxa"/>
            <w:tcMar>
              <w:top w:w="80" w:type="dxa"/>
              <w:left w:w="110" w:type="dxa"/>
              <w:bottom w:w="80" w:type="dxa"/>
              <w:right w:w="110" w:type="dxa"/>
            </w:tcMar>
          </w:tcPr>
          <w:p w14:paraId="4B5E04CB" w14:textId="61B5D9F1" w:rsidR="00161C35" w:rsidRDefault="00000000">
            <w:r>
              <w:rPr>
                <w:b/>
                <w:bCs/>
                <w:sz w:val="19"/>
                <w:szCs w:val="19"/>
              </w:rPr>
              <w:t>System</w:t>
            </w:r>
            <w:r w:rsidR="008030A2">
              <w:rPr>
                <w:b/>
                <w:bCs/>
                <w:sz w:val="19"/>
                <w:szCs w:val="19"/>
              </w:rPr>
              <w:t xml:space="preserve"> </w:t>
            </w:r>
            <w:r>
              <w:rPr>
                <w:b/>
                <w:bCs/>
                <w:sz w:val="19"/>
                <w:szCs w:val="19"/>
              </w:rPr>
              <w:t>administrator</w:t>
            </w:r>
          </w:p>
        </w:tc>
        <w:tc>
          <w:tcPr>
            <w:tcW w:w="3402" w:type="dxa"/>
            <w:tcMar>
              <w:top w:w="80" w:type="dxa"/>
              <w:left w:w="110" w:type="dxa"/>
              <w:bottom w:w="80" w:type="dxa"/>
              <w:right w:w="110" w:type="dxa"/>
            </w:tcMar>
          </w:tcPr>
          <w:p w14:paraId="4B5E04CC" w14:textId="259A04F3" w:rsidR="00161C35" w:rsidRDefault="00000000">
            <w:r>
              <w:rPr>
                <w:sz w:val="19"/>
                <w:szCs w:val="19"/>
              </w:rPr>
              <w:t>Designated system administrator</w:t>
            </w:r>
          </w:p>
        </w:tc>
        <w:tc>
          <w:tcPr>
            <w:tcW w:w="3402" w:type="dxa"/>
            <w:tcMar>
              <w:top w:w="80" w:type="dxa"/>
              <w:left w:w="110" w:type="dxa"/>
              <w:bottom w:w="80" w:type="dxa"/>
              <w:right w:w="110" w:type="dxa"/>
            </w:tcMar>
          </w:tcPr>
          <w:p w14:paraId="4B5E04CD" w14:textId="77777777" w:rsidR="00161C35" w:rsidRDefault="00000000">
            <w:r>
              <w:rPr>
                <w:sz w:val="19"/>
                <w:szCs w:val="19"/>
              </w:rPr>
              <w:t>All of the above, plus user management, assessment content, and the audit trail</w:t>
            </w:r>
          </w:p>
        </w:tc>
      </w:tr>
    </w:tbl>
    <w:p w14:paraId="4B5E04CF" w14:textId="77777777" w:rsidR="00161C35" w:rsidRDefault="00161C35">
      <w:pPr>
        <w:spacing w:after="160" w:line="276" w:lineRule="auto"/>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4D2" w14:textId="77777777">
        <w:tc>
          <w:tcPr>
            <w:tcW w:w="10206" w:type="dxa"/>
            <w:tcBorders>
              <w:top w:val="single" w:sz="2" w:space="0" w:color="E8EFF9"/>
              <w:left w:val="single" w:sz="18" w:space="0" w:color="0B3B75"/>
              <w:bottom w:val="single" w:sz="2" w:space="0" w:color="E8EFF9"/>
              <w:right w:val="single" w:sz="2" w:space="0" w:color="E8EFF9"/>
            </w:tcBorders>
            <w:shd w:val="clear" w:color="auto" w:fill="E8EFF9"/>
            <w:tcMar>
              <w:top w:w="140" w:type="dxa"/>
              <w:left w:w="160" w:type="dxa"/>
              <w:bottom w:w="140" w:type="dxa"/>
              <w:right w:w="160" w:type="dxa"/>
            </w:tcMar>
          </w:tcPr>
          <w:p w14:paraId="4B5E04D0" w14:textId="77777777" w:rsidR="00161C35" w:rsidRDefault="00000000">
            <w:pPr>
              <w:spacing w:after="60"/>
            </w:pPr>
            <w:r>
              <w:rPr>
                <w:b/>
                <w:bCs/>
                <w:caps/>
                <w:color w:val="0B3B75"/>
                <w:sz w:val="17"/>
                <w:szCs w:val="17"/>
              </w:rPr>
              <w:t>Being a supervisor is not the same as being an administrator</w:t>
            </w:r>
          </w:p>
          <w:p w14:paraId="4B5E04D1" w14:textId="77777777" w:rsidR="00161C35" w:rsidRDefault="00000000">
            <w:pPr>
              <w:spacing w:after="60" w:line="276" w:lineRule="auto"/>
            </w:pPr>
            <w:r>
              <w:rPr>
                <w:sz w:val="19"/>
                <w:szCs w:val="19"/>
              </w:rPr>
              <w:t xml:space="preserve"> Supervisors rate their staff and can see completion progress, but they do not assign raters or edit the roster. Those are office administrator functions, granted separately. </w:t>
            </w:r>
          </w:p>
        </w:tc>
      </w:tr>
    </w:tbl>
    <w:p w14:paraId="4B5E04D3" w14:textId="77777777" w:rsidR="00161C35" w:rsidRDefault="00161C35">
      <w:pPr>
        <w:spacing w:after="160" w:line="276" w:lineRule="auto"/>
      </w:pPr>
    </w:p>
    <w:p w14:paraId="4B5E04D4" w14:textId="77777777" w:rsidR="00161C35" w:rsidRDefault="00000000">
      <w:pPr>
        <w:pStyle w:val="Heading1"/>
        <w:spacing w:before="320" w:after="80"/>
      </w:pPr>
      <w:bookmarkStart w:id="13" w:name="_Toc237967025"/>
      <w:r>
        <w:rPr>
          <w:b/>
          <w:bCs/>
          <w:color w:val="08213D"/>
          <w:sz w:val="34"/>
          <w:szCs w:val="34"/>
        </w:rPr>
        <w:lastRenderedPageBreak/>
        <w:t>7.  System Overview</w:t>
      </w:r>
      <w:bookmarkEnd w:id="13"/>
    </w:p>
    <w:p w14:paraId="4B5E04D5" w14:textId="77777777" w:rsidR="00161C35" w:rsidRDefault="00000000">
      <w:pPr>
        <w:spacing w:after="60" w:line="276" w:lineRule="auto"/>
      </w:pPr>
      <w:r>
        <w:t>The modules in the left-hand menu, and who sees each.</w:t>
      </w:r>
    </w:p>
    <w:p w14:paraId="4B5E04D6" w14:textId="77777777" w:rsidR="00161C35" w:rsidRDefault="00000000">
      <w:pPr>
        <w:pStyle w:val="Heading3"/>
        <w:spacing w:before="200" w:after="60"/>
      </w:pPr>
      <w:bookmarkStart w:id="14" w:name="_Toc237967026"/>
      <w:r>
        <w:rPr>
          <w:b/>
          <w:bCs/>
          <w:color w:val="0D1B2A"/>
          <w:sz w:val="21"/>
          <w:szCs w:val="21"/>
        </w:rPr>
        <w:t>Main</w:t>
      </w:r>
      <w:bookmarkEnd w:id="14"/>
    </w:p>
    <w:p w14:paraId="4B5E04D7" w14:textId="77777777" w:rsidR="00161C35" w:rsidRDefault="00000000">
      <w:pPr>
        <w:spacing w:before="90" w:after="25"/>
      </w:pPr>
      <w:r>
        <w:rPr>
          <w:b/>
          <w:bCs/>
          <w:color w:val="A9761C"/>
        </w:rPr>
        <w:t xml:space="preserve">▪  </w:t>
      </w:r>
      <w:r>
        <w:rPr>
          <w:b/>
          <w:bCs/>
          <w:color w:val="08213D"/>
        </w:rPr>
        <w:t>Dashboard</w:t>
      </w:r>
      <w:r>
        <w:rPr>
          <w:rFonts w:ascii="Consolas" w:eastAsia="Consolas" w:hAnsi="Consolas" w:cs="Consolas"/>
          <w:sz w:val="17"/>
          <w:szCs w:val="17"/>
        </w:rPr>
        <w:t xml:space="preserve">   /my-dashboard</w:t>
      </w:r>
    </w:p>
    <w:p w14:paraId="4B5E04D8" w14:textId="77777777" w:rsidR="00161C35" w:rsidRDefault="00000000">
      <w:pPr>
        <w:spacing w:after="70" w:line="276" w:lineRule="auto"/>
        <w:ind w:left="260"/>
      </w:pPr>
      <w:r>
        <w:rPr>
          <w:sz w:val="19"/>
          <w:szCs w:val="19"/>
        </w:rPr>
        <w:t>Your identity details and how many rating tasks you still have to complete.</w:t>
      </w:r>
    </w:p>
    <w:p w14:paraId="4B5E04D9" w14:textId="77777777" w:rsidR="00161C35" w:rsidRDefault="00000000">
      <w:pPr>
        <w:spacing w:before="90" w:after="25"/>
      </w:pPr>
      <w:r>
        <w:rPr>
          <w:b/>
          <w:bCs/>
          <w:color w:val="A9761C"/>
        </w:rPr>
        <w:t xml:space="preserve">▪  </w:t>
      </w:r>
      <w:r>
        <w:rPr>
          <w:b/>
          <w:bCs/>
          <w:color w:val="08213D"/>
        </w:rPr>
        <w:t>My Rating Tasks</w:t>
      </w:r>
      <w:r>
        <w:rPr>
          <w:rFonts w:ascii="Consolas" w:eastAsia="Consolas" w:hAnsi="Consolas" w:cs="Consolas"/>
          <w:sz w:val="17"/>
          <w:szCs w:val="17"/>
        </w:rPr>
        <w:t xml:space="preserve">   /my-tasks</w:t>
      </w:r>
    </w:p>
    <w:p w14:paraId="4B5E04DA" w14:textId="77777777" w:rsidR="00161C35" w:rsidRDefault="00000000">
      <w:pPr>
        <w:spacing w:after="70" w:line="276" w:lineRule="auto"/>
        <w:ind w:left="260"/>
      </w:pPr>
      <w:r>
        <w:rPr>
          <w:sz w:val="19"/>
          <w:szCs w:val="19"/>
        </w:rPr>
        <w:t>Everyone you have been assigned to rate this period, with each task's status.</w:t>
      </w:r>
    </w:p>
    <w:p w14:paraId="4B5E04DB" w14:textId="77777777" w:rsidR="00161C35" w:rsidRDefault="00000000">
      <w:pPr>
        <w:spacing w:before="90" w:after="25"/>
      </w:pPr>
      <w:r>
        <w:rPr>
          <w:b/>
          <w:bCs/>
          <w:color w:val="A9761C"/>
        </w:rPr>
        <w:t xml:space="preserve">▪  </w:t>
      </w:r>
      <w:r>
        <w:rPr>
          <w:b/>
          <w:bCs/>
          <w:color w:val="08213D"/>
        </w:rPr>
        <w:t>My Results</w:t>
      </w:r>
      <w:r>
        <w:rPr>
          <w:rFonts w:ascii="Consolas" w:eastAsia="Consolas" w:hAnsi="Consolas" w:cs="Consolas"/>
          <w:sz w:val="17"/>
          <w:szCs w:val="17"/>
        </w:rPr>
        <w:t xml:space="preserve">   /my-results</w:t>
      </w:r>
    </w:p>
    <w:p w14:paraId="4B5E04DC" w14:textId="77777777" w:rsidR="00161C35" w:rsidRDefault="00000000">
      <w:pPr>
        <w:spacing w:after="70" w:line="276" w:lineRule="auto"/>
        <w:ind w:left="260"/>
      </w:pPr>
      <w:r>
        <w:rPr>
          <w:sz w:val="19"/>
          <w:szCs w:val="19"/>
        </w:rPr>
        <w:t>Your own consolidated result, by assessment period.</w:t>
      </w:r>
    </w:p>
    <w:p w14:paraId="4B5E04DD" w14:textId="77777777" w:rsidR="00161C35" w:rsidRDefault="00000000">
      <w:pPr>
        <w:spacing w:before="90" w:after="25"/>
      </w:pPr>
      <w:r>
        <w:rPr>
          <w:b/>
          <w:bCs/>
          <w:color w:val="A9761C"/>
        </w:rPr>
        <w:t xml:space="preserve">▪  </w:t>
      </w:r>
      <w:r>
        <w:rPr>
          <w:b/>
          <w:bCs/>
          <w:color w:val="08213D"/>
        </w:rPr>
        <w:t>Assessment Library</w:t>
      </w:r>
      <w:r>
        <w:rPr>
          <w:rFonts w:ascii="Consolas" w:eastAsia="Consolas" w:hAnsi="Consolas" w:cs="Consolas"/>
          <w:sz w:val="17"/>
          <w:szCs w:val="17"/>
        </w:rPr>
        <w:t xml:space="preserve">   /library</w:t>
      </w:r>
    </w:p>
    <w:p w14:paraId="4B5E04DE" w14:textId="77777777" w:rsidR="00161C35" w:rsidRDefault="00000000">
      <w:pPr>
        <w:spacing w:after="70" w:line="276" w:lineRule="auto"/>
        <w:ind w:left="260"/>
      </w:pPr>
      <w:r>
        <w:rPr>
          <w:sz w:val="19"/>
          <w:szCs w:val="19"/>
        </w:rPr>
        <w:t>The published indicators, so you can read them outside a rating form.</w:t>
      </w:r>
    </w:p>
    <w:p w14:paraId="4B5E04DF" w14:textId="77777777" w:rsidR="00161C35" w:rsidRDefault="00000000">
      <w:pPr>
        <w:spacing w:before="90" w:after="25"/>
      </w:pPr>
      <w:r>
        <w:rPr>
          <w:b/>
          <w:bCs/>
          <w:color w:val="A9761C"/>
        </w:rPr>
        <w:t xml:space="preserve">▪  </w:t>
      </w:r>
      <w:r>
        <w:rPr>
          <w:b/>
          <w:bCs/>
          <w:color w:val="08213D"/>
        </w:rPr>
        <w:t>Rating Guide</w:t>
      </w:r>
      <w:r>
        <w:rPr>
          <w:rFonts w:ascii="Consolas" w:eastAsia="Consolas" w:hAnsi="Consolas" w:cs="Consolas"/>
          <w:sz w:val="17"/>
          <w:szCs w:val="17"/>
        </w:rPr>
        <w:t xml:space="preserve">   /help</w:t>
      </w:r>
    </w:p>
    <w:p w14:paraId="4B5E04E0" w14:textId="77777777" w:rsidR="00161C35" w:rsidRDefault="00000000">
      <w:pPr>
        <w:spacing w:after="70" w:line="276" w:lineRule="auto"/>
        <w:ind w:left="260"/>
      </w:pPr>
      <w:r>
        <w:rPr>
          <w:sz w:val="19"/>
          <w:szCs w:val="19"/>
        </w:rPr>
        <w:t>The rating scale, rater relationships, and common questions.</w:t>
      </w:r>
    </w:p>
    <w:p w14:paraId="4B5E04E1" w14:textId="77777777" w:rsidR="00161C35" w:rsidRDefault="00000000">
      <w:pPr>
        <w:spacing w:before="90" w:after="25"/>
      </w:pPr>
      <w:r>
        <w:rPr>
          <w:b/>
          <w:bCs/>
          <w:color w:val="A9761C"/>
        </w:rPr>
        <w:t xml:space="preserve">▪  </w:t>
      </w:r>
      <w:r>
        <w:rPr>
          <w:b/>
          <w:bCs/>
          <w:color w:val="08213D"/>
        </w:rPr>
        <w:t>Personal Information</w:t>
      </w:r>
      <w:r>
        <w:rPr>
          <w:rFonts w:ascii="Consolas" w:eastAsia="Consolas" w:hAnsi="Consolas" w:cs="Consolas"/>
          <w:sz w:val="17"/>
          <w:szCs w:val="17"/>
        </w:rPr>
        <w:t xml:space="preserve">   /my-profile</w:t>
      </w:r>
    </w:p>
    <w:p w14:paraId="4B5E04E2" w14:textId="77777777" w:rsidR="00161C35" w:rsidRDefault="00000000">
      <w:pPr>
        <w:spacing w:after="70" w:line="276" w:lineRule="auto"/>
        <w:ind w:left="260"/>
      </w:pPr>
      <w:r>
        <w:rPr>
          <w:sz w:val="19"/>
          <w:szCs w:val="19"/>
        </w:rPr>
        <w:t>Your own record as held by the system.</w:t>
      </w:r>
    </w:p>
    <w:p w14:paraId="4B5E04E3" w14:textId="77777777" w:rsidR="00161C35" w:rsidRPr="00662A41" w:rsidRDefault="00161C35">
      <w:pPr>
        <w:spacing w:after="100" w:line="276" w:lineRule="auto"/>
        <w:rPr>
          <w:sz w:val="14"/>
          <w:szCs w:val="14"/>
        </w:rPr>
      </w:pPr>
    </w:p>
    <w:p w14:paraId="4B5E04E4" w14:textId="77777777" w:rsidR="00161C35" w:rsidRDefault="00000000">
      <w:pPr>
        <w:pStyle w:val="Heading3"/>
        <w:spacing w:before="200" w:after="60"/>
      </w:pPr>
      <w:bookmarkStart w:id="15" w:name="_Toc237967027"/>
      <w:r>
        <w:rPr>
          <w:b/>
          <w:bCs/>
          <w:color w:val="0D1B2A"/>
          <w:sz w:val="21"/>
          <w:szCs w:val="21"/>
        </w:rPr>
        <w:t>Office Administration Office Administrator</w:t>
      </w:r>
      <w:bookmarkEnd w:id="15"/>
    </w:p>
    <w:p w14:paraId="4B5E04E5" w14:textId="77777777" w:rsidR="00161C35" w:rsidRDefault="00000000">
      <w:pPr>
        <w:spacing w:before="90" w:after="25"/>
      </w:pPr>
      <w:r>
        <w:rPr>
          <w:b/>
          <w:bCs/>
          <w:color w:val="A9761C"/>
        </w:rPr>
        <w:t xml:space="preserve">▪  </w:t>
      </w:r>
      <w:r>
        <w:rPr>
          <w:b/>
          <w:bCs/>
          <w:color w:val="08213D"/>
        </w:rPr>
        <w:t>Office Dashboard</w:t>
      </w:r>
      <w:r>
        <w:rPr>
          <w:rFonts w:ascii="Consolas" w:eastAsia="Consolas" w:hAnsi="Consolas" w:cs="Consolas"/>
          <w:sz w:val="17"/>
          <w:szCs w:val="17"/>
        </w:rPr>
        <w:t xml:space="preserve">   /office-dashboard</w:t>
      </w:r>
    </w:p>
    <w:p w14:paraId="4B5E04E6" w14:textId="77777777" w:rsidR="00161C35" w:rsidRDefault="00000000">
      <w:pPr>
        <w:spacing w:after="70" w:line="276" w:lineRule="auto"/>
        <w:ind w:left="260"/>
      </w:pPr>
      <w:r>
        <w:rPr>
          <w:sz w:val="19"/>
          <w:szCs w:val="19"/>
        </w:rPr>
        <w:t>Completion and score distribution for your office.</w:t>
      </w:r>
    </w:p>
    <w:p w14:paraId="4B5E04E7" w14:textId="77777777" w:rsidR="00161C35" w:rsidRDefault="00000000">
      <w:pPr>
        <w:spacing w:before="90" w:after="25"/>
      </w:pPr>
      <w:r>
        <w:rPr>
          <w:b/>
          <w:bCs/>
          <w:color w:val="A9761C"/>
        </w:rPr>
        <w:t xml:space="preserve">▪  </w:t>
      </w:r>
      <w:r>
        <w:rPr>
          <w:b/>
          <w:bCs/>
          <w:color w:val="08213D"/>
        </w:rPr>
        <w:t>Office Management</w:t>
      </w:r>
      <w:r>
        <w:rPr>
          <w:rFonts w:ascii="Consolas" w:eastAsia="Consolas" w:hAnsi="Consolas" w:cs="Consolas"/>
          <w:sz w:val="17"/>
          <w:szCs w:val="17"/>
        </w:rPr>
        <w:t xml:space="preserve">   /office-management</w:t>
      </w:r>
    </w:p>
    <w:p w14:paraId="4B5E04E8" w14:textId="77777777" w:rsidR="00161C35" w:rsidRDefault="00000000">
      <w:pPr>
        <w:spacing w:after="70" w:line="276" w:lineRule="auto"/>
        <w:ind w:left="260"/>
      </w:pPr>
      <w:r>
        <w:rPr>
          <w:sz w:val="19"/>
          <w:szCs w:val="19"/>
        </w:rPr>
        <w:t>Two tabs: Structure (divisions, sections, roles) and Personnel (the assessment roster).</w:t>
      </w:r>
    </w:p>
    <w:p w14:paraId="4B5E04E9" w14:textId="77777777" w:rsidR="00161C35" w:rsidRDefault="00000000">
      <w:pPr>
        <w:spacing w:before="90" w:after="25"/>
      </w:pPr>
      <w:r>
        <w:rPr>
          <w:b/>
          <w:bCs/>
          <w:color w:val="A9761C"/>
        </w:rPr>
        <w:t xml:space="preserve">▪  </w:t>
      </w:r>
      <w:r>
        <w:rPr>
          <w:b/>
          <w:bCs/>
          <w:color w:val="08213D"/>
        </w:rPr>
        <w:t>Rater Tagging</w:t>
      </w:r>
      <w:r>
        <w:rPr>
          <w:rFonts w:ascii="Consolas" w:eastAsia="Consolas" w:hAnsi="Consolas" w:cs="Consolas"/>
          <w:sz w:val="17"/>
          <w:szCs w:val="17"/>
        </w:rPr>
        <w:t xml:space="preserve">   /rater-matrix</w:t>
      </w:r>
    </w:p>
    <w:p w14:paraId="4B5E04EA" w14:textId="77777777" w:rsidR="00161C35" w:rsidRDefault="00000000">
      <w:pPr>
        <w:spacing w:after="70" w:line="276" w:lineRule="auto"/>
        <w:ind w:left="260"/>
      </w:pPr>
      <w:r>
        <w:rPr>
          <w:sz w:val="19"/>
          <w:szCs w:val="19"/>
        </w:rPr>
        <w:t>The rules that decide who rates whom, per role.</w:t>
      </w:r>
    </w:p>
    <w:p w14:paraId="4B5E04EB" w14:textId="77777777" w:rsidR="00161C35" w:rsidRDefault="00000000">
      <w:pPr>
        <w:spacing w:before="90" w:after="25"/>
      </w:pPr>
      <w:r>
        <w:rPr>
          <w:b/>
          <w:bCs/>
          <w:color w:val="A9761C"/>
        </w:rPr>
        <w:t xml:space="preserve">▪  </w:t>
      </w:r>
      <w:r>
        <w:rPr>
          <w:b/>
          <w:bCs/>
          <w:color w:val="08213D"/>
        </w:rPr>
        <w:t>Reports</w:t>
      </w:r>
      <w:r>
        <w:rPr>
          <w:rFonts w:ascii="Consolas" w:eastAsia="Consolas" w:hAnsi="Consolas" w:cs="Consolas"/>
          <w:sz w:val="17"/>
          <w:szCs w:val="17"/>
        </w:rPr>
        <w:t xml:space="preserve">   /reports</w:t>
      </w:r>
    </w:p>
    <w:p w14:paraId="4B5E04EC" w14:textId="77777777" w:rsidR="00161C35" w:rsidRDefault="00000000">
      <w:pPr>
        <w:spacing w:after="70" w:line="276" w:lineRule="auto"/>
        <w:ind w:left="260"/>
      </w:pPr>
      <w:r>
        <w:rPr>
          <w:sz w:val="19"/>
          <w:szCs w:val="19"/>
        </w:rPr>
        <w:t>Generate and export official reports for your scope.</w:t>
      </w:r>
    </w:p>
    <w:p w14:paraId="4B5E04ED" w14:textId="77777777" w:rsidR="00161C35" w:rsidRPr="00662A41" w:rsidRDefault="00161C35">
      <w:pPr>
        <w:spacing w:after="100" w:line="276" w:lineRule="auto"/>
        <w:rPr>
          <w:sz w:val="14"/>
          <w:szCs w:val="14"/>
        </w:rPr>
      </w:pPr>
    </w:p>
    <w:p w14:paraId="4B5E04EE" w14:textId="77777777" w:rsidR="00161C35" w:rsidRDefault="00000000">
      <w:pPr>
        <w:pStyle w:val="Heading3"/>
        <w:spacing w:before="200" w:after="60"/>
      </w:pPr>
      <w:bookmarkStart w:id="16" w:name="_Toc237967028"/>
      <w:r>
        <w:rPr>
          <w:b/>
          <w:bCs/>
          <w:color w:val="0D1B2A"/>
          <w:sz w:val="21"/>
          <w:szCs w:val="21"/>
        </w:rPr>
        <w:t>Central Administration Central Administration</w:t>
      </w:r>
      <w:bookmarkEnd w:id="16"/>
    </w:p>
    <w:p w14:paraId="4B5E04EF" w14:textId="77777777" w:rsidR="00161C35" w:rsidRDefault="00000000">
      <w:pPr>
        <w:spacing w:before="90" w:after="25"/>
      </w:pPr>
      <w:r>
        <w:rPr>
          <w:b/>
          <w:bCs/>
          <w:color w:val="A9761C"/>
        </w:rPr>
        <w:t xml:space="preserve">▪  </w:t>
      </w:r>
      <w:r>
        <w:rPr>
          <w:b/>
          <w:bCs/>
          <w:color w:val="08213D"/>
        </w:rPr>
        <w:t>Cluster Overview</w:t>
      </w:r>
      <w:r>
        <w:rPr>
          <w:rFonts w:ascii="Consolas" w:eastAsia="Consolas" w:hAnsi="Consolas" w:cs="Consolas"/>
          <w:sz w:val="17"/>
          <w:szCs w:val="17"/>
        </w:rPr>
        <w:t xml:space="preserve">   /cluster-overview</w:t>
      </w:r>
    </w:p>
    <w:p w14:paraId="4B5E04F0" w14:textId="77777777" w:rsidR="00161C35" w:rsidRDefault="00000000">
      <w:pPr>
        <w:spacing w:after="70" w:line="276" w:lineRule="auto"/>
        <w:ind w:left="260"/>
      </w:pPr>
      <w:r>
        <w:rPr>
          <w:sz w:val="19"/>
          <w:szCs w:val="19"/>
        </w:rPr>
        <w:t>Assessment progress across all participating offices.</w:t>
      </w:r>
    </w:p>
    <w:p w14:paraId="4B5E04F1" w14:textId="77777777" w:rsidR="00161C35" w:rsidRDefault="00000000">
      <w:pPr>
        <w:spacing w:before="90" w:after="25"/>
      </w:pPr>
      <w:r>
        <w:rPr>
          <w:b/>
          <w:bCs/>
          <w:color w:val="A9761C"/>
        </w:rPr>
        <w:t xml:space="preserve">▪  </w:t>
      </w:r>
      <w:r>
        <w:rPr>
          <w:b/>
          <w:bCs/>
          <w:color w:val="08213D"/>
        </w:rPr>
        <w:t>Office Registry</w:t>
      </w:r>
      <w:r>
        <w:rPr>
          <w:rFonts w:ascii="Consolas" w:eastAsia="Consolas" w:hAnsi="Consolas" w:cs="Consolas"/>
          <w:sz w:val="17"/>
          <w:szCs w:val="17"/>
        </w:rPr>
        <w:t xml:space="preserve">   /office-registry</w:t>
      </w:r>
    </w:p>
    <w:p w14:paraId="185FDB61" w14:textId="69489CC0" w:rsidR="00E84E51" w:rsidRPr="00884711" w:rsidRDefault="00000000" w:rsidP="00884711">
      <w:pPr>
        <w:spacing w:after="70" w:line="276" w:lineRule="auto"/>
        <w:ind w:left="260"/>
        <w:rPr>
          <w:sz w:val="19"/>
          <w:szCs w:val="19"/>
        </w:rPr>
      </w:pPr>
      <w:r>
        <w:rPr>
          <w:sz w:val="19"/>
          <w:szCs w:val="19"/>
        </w:rPr>
        <w:t>Register, provision, validate, and activate participating offices.</w:t>
      </w:r>
    </w:p>
    <w:p w14:paraId="4B5E04F3" w14:textId="77777777" w:rsidR="00161C35" w:rsidRDefault="00000000">
      <w:pPr>
        <w:spacing w:before="90" w:after="25"/>
      </w:pPr>
      <w:r>
        <w:rPr>
          <w:b/>
          <w:bCs/>
          <w:color w:val="A9761C"/>
        </w:rPr>
        <w:t xml:space="preserve">▪  </w:t>
      </w:r>
      <w:r>
        <w:rPr>
          <w:b/>
          <w:bCs/>
          <w:color w:val="08213D"/>
        </w:rPr>
        <w:t>User Management</w:t>
      </w:r>
      <w:r>
        <w:rPr>
          <w:rFonts w:ascii="Consolas" w:eastAsia="Consolas" w:hAnsi="Consolas" w:cs="Consolas"/>
          <w:sz w:val="17"/>
          <w:szCs w:val="17"/>
        </w:rPr>
        <w:t xml:space="preserve">   /users</w:t>
      </w:r>
    </w:p>
    <w:p w14:paraId="4B5E04F4" w14:textId="77777777" w:rsidR="00161C35" w:rsidRDefault="00000000">
      <w:pPr>
        <w:spacing w:after="70" w:line="276" w:lineRule="auto"/>
        <w:ind w:left="260"/>
      </w:pPr>
      <w:r>
        <w:rPr>
          <w:sz w:val="19"/>
          <w:szCs w:val="19"/>
        </w:rPr>
        <w:t>Approve registrations, set roles and permissions, reset passwords.</w:t>
      </w:r>
    </w:p>
    <w:p w14:paraId="4B5E04F5" w14:textId="77777777" w:rsidR="00161C35" w:rsidRDefault="00000000">
      <w:pPr>
        <w:spacing w:before="90" w:after="25"/>
      </w:pPr>
      <w:r>
        <w:rPr>
          <w:b/>
          <w:bCs/>
          <w:color w:val="A9761C"/>
        </w:rPr>
        <w:t xml:space="preserve">▪  </w:t>
      </w:r>
      <w:r>
        <w:rPr>
          <w:b/>
          <w:bCs/>
          <w:color w:val="08213D"/>
        </w:rPr>
        <w:t>Audit Trail</w:t>
      </w:r>
      <w:r>
        <w:rPr>
          <w:rFonts w:ascii="Consolas" w:eastAsia="Consolas" w:hAnsi="Consolas" w:cs="Consolas"/>
          <w:sz w:val="17"/>
          <w:szCs w:val="17"/>
        </w:rPr>
        <w:t xml:space="preserve">   /audit</w:t>
      </w:r>
    </w:p>
    <w:p w14:paraId="4B5E04F6" w14:textId="77777777" w:rsidR="00161C35" w:rsidRDefault="00000000">
      <w:pPr>
        <w:spacing w:after="70" w:line="276" w:lineRule="auto"/>
        <w:ind w:left="260"/>
      </w:pPr>
      <w:r>
        <w:rPr>
          <w:sz w:val="19"/>
          <w:szCs w:val="19"/>
        </w:rPr>
        <w:t>Record of administrative actions. System administrator only.</w:t>
      </w:r>
    </w:p>
    <w:p w14:paraId="4B5E04F7" w14:textId="77777777" w:rsidR="00161C35" w:rsidRPr="00884711" w:rsidRDefault="00161C35">
      <w:pPr>
        <w:spacing w:after="100" w:line="276" w:lineRule="auto"/>
        <w:rPr>
          <w:sz w:val="14"/>
          <w:szCs w:val="14"/>
        </w:rPr>
      </w:pPr>
    </w:p>
    <w:p w14:paraId="4B5E04F8" w14:textId="43E361DE" w:rsidR="00161C35" w:rsidRDefault="00000000">
      <w:pPr>
        <w:pStyle w:val="Heading3"/>
        <w:spacing w:before="200" w:after="60"/>
      </w:pPr>
      <w:bookmarkStart w:id="17" w:name="_Toc237967029"/>
      <w:r>
        <w:rPr>
          <w:b/>
          <w:bCs/>
          <w:color w:val="0D1B2A"/>
          <w:sz w:val="21"/>
          <w:szCs w:val="21"/>
        </w:rPr>
        <w:t>Social Technology Bureau only</w:t>
      </w:r>
      <w:bookmarkEnd w:id="17"/>
    </w:p>
    <w:p w14:paraId="4B5E04F9" w14:textId="77777777" w:rsidR="00161C35" w:rsidRDefault="00000000">
      <w:pPr>
        <w:spacing w:before="90" w:after="25"/>
      </w:pPr>
      <w:r>
        <w:rPr>
          <w:b/>
          <w:bCs/>
          <w:color w:val="A9761C"/>
        </w:rPr>
        <w:t xml:space="preserve">▪  </w:t>
      </w:r>
      <w:r>
        <w:rPr>
          <w:b/>
          <w:bCs/>
          <w:color w:val="08213D"/>
        </w:rPr>
        <w:t>IPCRF / CCEF</w:t>
      </w:r>
      <w:r>
        <w:rPr>
          <w:rFonts w:ascii="Consolas" w:eastAsia="Consolas" w:hAnsi="Consolas" w:cs="Consolas"/>
          <w:sz w:val="17"/>
          <w:szCs w:val="17"/>
        </w:rPr>
        <w:t xml:space="preserve">   /ipcrf</w:t>
      </w:r>
    </w:p>
    <w:p w14:paraId="4B5E04FA" w14:textId="77777777" w:rsidR="00161C35" w:rsidRDefault="00000000">
      <w:pPr>
        <w:spacing w:after="70" w:line="276" w:lineRule="auto"/>
        <w:ind w:left="260"/>
      </w:pPr>
      <w:r>
        <w:rPr>
          <w:sz w:val="19"/>
          <w:szCs w:val="19"/>
        </w:rPr>
        <w:t>The Bureau's individual commitment and review forms.</w:t>
      </w:r>
    </w:p>
    <w:p w14:paraId="4B5E04FB" w14:textId="77777777" w:rsidR="00161C35" w:rsidRDefault="00000000">
      <w:pPr>
        <w:spacing w:before="90" w:after="25"/>
      </w:pPr>
      <w:r>
        <w:rPr>
          <w:b/>
          <w:bCs/>
          <w:color w:val="A9761C"/>
        </w:rPr>
        <w:t xml:space="preserve">▪  </w:t>
      </w:r>
      <w:r>
        <w:rPr>
          <w:b/>
          <w:bCs/>
          <w:color w:val="08213D"/>
        </w:rPr>
        <w:t>Review</w:t>
      </w:r>
      <w:r>
        <w:rPr>
          <w:rFonts w:ascii="Consolas" w:eastAsia="Consolas" w:hAnsi="Consolas" w:cs="Consolas"/>
          <w:sz w:val="17"/>
          <w:szCs w:val="17"/>
        </w:rPr>
        <w:t xml:space="preserve">   /review</w:t>
      </w:r>
    </w:p>
    <w:p w14:paraId="4B5E04FC" w14:textId="77777777" w:rsidR="00161C35" w:rsidRDefault="00000000">
      <w:pPr>
        <w:spacing w:after="70" w:line="276" w:lineRule="auto"/>
        <w:ind w:left="260"/>
      </w:pPr>
      <w:r>
        <w:rPr>
          <w:sz w:val="19"/>
          <w:szCs w:val="19"/>
        </w:rPr>
        <w:t>Review queue for targets and ratings routed to you.</w:t>
      </w:r>
    </w:p>
    <w:p w14:paraId="4B5E04FD" w14:textId="77777777" w:rsidR="00161C35" w:rsidRDefault="00000000">
      <w:pPr>
        <w:spacing w:before="90" w:after="25"/>
      </w:pPr>
      <w:r>
        <w:rPr>
          <w:b/>
          <w:bCs/>
          <w:color w:val="A9761C"/>
        </w:rPr>
        <w:t xml:space="preserve">▪  </w:t>
      </w:r>
      <w:r>
        <w:rPr>
          <w:b/>
          <w:bCs/>
          <w:color w:val="08213D"/>
        </w:rPr>
        <w:t>KRA Library</w:t>
      </w:r>
      <w:r>
        <w:rPr>
          <w:rFonts w:ascii="Consolas" w:eastAsia="Consolas" w:hAnsi="Consolas" w:cs="Consolas"/>
          <w:sz w:val="17"/>
          <w:szCs w:val="17"/>
        </w:rPr>
        <w:t xml:space="preserve">   /kra</w:t>
      </w:r>
    </w:p>
    <w:p w14:paraId="4B5E04FE" w14:textId="77777777" w:rsidR="00161C35" w:rsidRDefault="00000000">
      <w:pPr>
        <w:spacing w:after="70" w:line="276" w:lineRule="auto"/>
        <w:ind w:left="260"/>
      </w:pPr>
      <w:r>
        <w:rPr>
          <w:sz w:val="19"/>
          <w:szCs w:val="19"/>
        </w:rPr>
        <w:t>Master library of key result areas and success indicators.</w:t>
      </w:r>
    </w:p>
    <w:p w14:paraId="4B5E04FF" w14:textId="77777777" w:rsidR="00161C35" w:rsidRDefault="00000000">
      <w:pPr>
        <w:spacing w:before="90" w:after="25"/>
      </w:pPr>
      <w:r>
        <w:rPr>
          <w:b/>
          <w:bCs/>
          <w:color w:val="A9761C"/>
        </w:rPr>
        <w:t xml:space="preserve">▪  </w:t>
      </w:r>
      <w:r>
        <w:rPr>
          <w:b/>
          <w:bCs/>
          <w:color w:val="08213D"/>
        </w:rPr>
        <w:t>Accomplishments</w:t>
      </w:r>
      <w:r>
        <w:rPr>
          <w:rFonts w:ascii="Consolas" w:eastAsia="Consolas" w:hAnsi="Consolas" w:cs="Consolas"/>
          <w:sz w:val="17"/>
          <w:szCs w:val="17"/>
        </w:rPr>
        <w:t xml:space="preserve">   /accomplishments</w:t>
      </w:r>
    </w:p>
    <w:p w14:paraId="4B5E0501" w14:textId="2D20707E" w:rsidR="00161C35" w:rsidRDefault="00000000" w:rsidP="00884711">
      <w:pPr>
        <w:spacing w:after="70" w:line="276" w:lineRule="auto"/>
        <w:ind w:left="260"/>
      </w:pPr>
      <w:r>
        <w:rPr>
          <w:sz w:val="19"/>
          <w:szCs w:val="19"/>
        </w:rPr>
        <w:t>Accomplishment entries and means of verification.</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504" w14:textId="77777777">
        <w:tc>
          <w:tcPr>
            <w:tcW w:w="10206" w:type="dxa"/>
            <w:tcBorders>
              <w:top w:val="single" w:sz="2" w:space="0" w:color="E8EFF9"/>
              <w:left w:val="single" w:sz="18" w:space="0" w:color="0B3B75"/>
              <w:bottom w:val="single" w:sz="2" w:space="0" w:color="E8EFF9"/>
              <w:right w:val="single" w:sz="2" w:space="0" w:color="E8EFF9"/>
            </w:tcBorders>
            <w:shd w:val="clear" w:color="auto" w:fill="E8EFF9"/>
            <w:tcMar>
              <w:top w:w="140" w:type="dxa"/>
              <w:left w:w="160" w:type="dxa"/>
              <w:bottom w:w="140" w:type="dxa"/>
              <w:right w:w="160" w:type="dxa"/>
            </w:tcMar>
          </w:tcPr>
          <w:p w14:paraId="4B5E0502" w14:textId="77777777" w:rsidR="00161C35" w:rsidRDefault="00000000">
            <w:pPr>
              <w:spacing w:after="60"/>
            </w:pPr>
            <w:r>
              <w:rPr>
                <w:b/>
                <w:bCs/>
                <w:caps/>
                <w:color w:val="0B3B75"/>
                <w:sz w:val="17"/>
                <w:szCs w:val="17"/>
              </w:rPr>
              <w:lastRenderedPageBreak/>
              <w:t>If you belong to a participating office</w:t>
            </w:r>
          </w:p>
          <w:p w14:paraId="4B5E0503" w14:textId="27519D94" w:rsidR="00161C35" w:rsidRDefault="00000000">
            <w:pPr>
              <w:spacing w:after="60" w:line="276" w:lineRule="auto"/>
            </w:pPr>
            <w:r>
              <w:rPr>
                <w:sz w:val="19"/>
                <w:szCs w:val="19"/>
              </w:rPr>
              <w:t xml:space="preserve"> The Social Technology Bureau modules above will not appear for you, and the addresses will redirect back to your dashboard. This is expected </w:t>
            </w:r>
            <w:r w:rsidR="00A367FF">
              <w:rPr>
                <w:sz w:val="19"/>
                <w:szCs w:val="19"/>
              </w:rPr>
              <w:t>-</w:t>
            </w:r>
            <w:r>
              <w:rPr>
                <w:sz w:val="19"/>
                <w:szCs w:val="19"/>
              </w:rPr>
              <w:t xml:space="preserve"> those instruments are Bureau-specific and are not part of the Cluster rollout. </w:t>
            </w:r>
          </w:p>
        </w:tc>
      </w:tr>
    </w:tbl>
    <w:p w14:paraId="4B5E0505" w14:textId="77777777" w:rsidR="00161C35" w:rsidRDefault="00161C35">
      <w:pPr>
        <w:spacing w:after="160" w:line="276" w:lineRule="auto"/>
      </w:pPr>
    </w:p>
    <w:p w14:paraId="4B5E0506" w14:textId="77777777" w:rsidR="00161C35" w:rsidRDefault="00000000">
      <w:pPr>
        <w:pStyle w:val="Heading1"/>
        <w:spacing w:before="320" w:after="80"/>
      </w:pPr>
      <w:bookmarkStart w:id="18" w:name="_Toc237967030"/>
      <w:r>
        <w:rPr>
          <w:b/>
          <w:bCs/>
          <w:color w:val="08213D"/>
          <w:sz w:val="34"/>
          <w:szCs w:val="34"/>
        </w:rPr>
        <w:t>8.  Your Dashboard</w:t>
      </w:r>
      <w:bookmarkEnd w:id="18"/>
    </w:p>
    <w:p w14:paraId="4B5E0507" w14:textId="77777777" w:rsidR="00161C35" w:rsidRDefault="00000000">
      <w:pPr>
        <w:spacing w:after="60" w:line="276" w:lineRule="auto"/>
      </w:pPr>
      <w:r>
        <w:t>The first screen after sign-in, and how to read it.</w:t>
      </w:r>
    </w:p>
    <w:p w14:paraId="4B5E0508" w14:textId="77777777" w:rsidR="00161C35" w:rsidRDefault="00000000">
      <w:pPr>
        <w:spacing w:after="140" w:line="276" w:lineRule="auto"/>
      </w:pPr>
      <w:r>
        <w:t xml:space="preserve"> The dashboard answers one question: </w:t>
      </w:r>
      <w:r>
        <w:rPr>
          <w:b/>
          <w:bCs/>
        </w:rPr>
        <w:t>what do I still have to rate?</w:t>
      </w:r>
      <w:r>
        <w:t xml:space="preserve"> It shows your identity as the system holds it, three counters, and a progress bar. </w:t>
      </w:r>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5103"/>
        <w:gridCol w:w="5103"/>
      </w:tblGrid>
      <w:tr w:rsidR="00161C35" w14:paraId="4B5E050B" w14:textId="77777777">
        <w:trPr>
          <w:tblHeader/>
        </w:trPr>
        <w:tc>
          <w:tcPr>
            <w:tcW w:w="5103" w:type="dxa"/>
            <w:shd w:val="clear" w:color="auto" w:fill="08213D"/>
            <w:tcMar>
              <w:top w:w="80" w:type="dxa"/>
              <w:left w:w="110" w:type="dxa"/>
              <w:bottom w:w="80" w:type="dxa"/>
              <w:right w:w="110" w:type="dxa"/>
            </w:tcMar>
          </w:tcPr>
          <w:p w14:paraId="4B5E0509" w14:textId="77777777" w:rsidR="00161C35" w:rsidRDefault="00000000">
            <w:r>
              <w:rPr>
                <w:b/>
                <w:bCs/>
                <w:caps/>
                <w:color w:val="FFFFFF"/>
                <w:sz w:val="17"/>
                <w:szCs w:val="17"/>
              </w:rPr>
              <w:t>Element</w:t>
            </w:r>
          </w:p>
        </w:tc>
        <w:tc>
          <w:tcPr>
            <w:tcW w:w="5103" w:type="dxa"/>
            <w:shd w:val="clear" w:color="auto" w:fill="08213D"/>
            <w:tcMar>
              <w:top w:w="80" w:type="dxa"/>
              <w:left w:w="110" w:type="dxa"/>
              <w:bottom w:w="80" w:type="dxa"/>
              <w:right w:w="110" w:type="dxa"/>
            </w:tcMar>
          </w:tcPr>
          <w:p w14:paraId="4B5E050A" w14:textId="77777777" w:rsidR="00161C35" w:rsidRDefault="00000000">
            <w:r>
              <w:rPr>
                <w:b/>
                <w:bCs/>
                <w:caps/>
                <w:color w:val="FFFFFF"/>
                <w:sz w:val="17"/>
                <w:szCs w:val="17"/>
              </w:rPr>
              <w:t>What it shows</w:t>
            </w:r>
          </w:p>
        </w:tc>
      </w:tr>
      <w:tr w:rsidR="00161C35" w14:paraId="4B5E050E" w14:textId="77777777">
        <w:tc>
          <w:tcPr>
            <w:tcW w:w="5103" w:type="dxa"/>
            <w:tcMar>
              <w:top w:w="80" w:type="dxa"/>
              <w:left w:w="110" w:type="dxa"/>
              <w:bottom w:w="80" w:type="dxa"/>
              <w:right w:w="110" w:type="dxa"/>
            </w:tcMar>
          </w:tcPr>
          <w:p w14:paraId="4B5E050C" w14:textId="77777777" w:rsidR="00161C35" w:rsidRDefault="00000000">
            <w:r>
              <w:rPr>
                <w:b/>
                <w:bCs/>
                <w:sz w:val="19"/>
                <w:szCs w:val="19"/>
              </w:rPr>
              <w:t>Identity panel</w:t>
            </w:r>
          </w:p>
        </w:tc>
        <w:tc>
          <w:tcPr>
            <w:tcW w:w="5103" w:type="dxa"/>
            <w:tcMar>
              <w:top w:w="80" w:type="dxa"/>
              <w:left w:w="110" w:type="dxa"/>
              <w:bottom w:w="80" w:type="dxa"/>
              <w:right w:w="110" w:type="dxa"/>
            </w:tcMar>
          </w:tcPr>
          <w:p w14:paraId="4B5E050D" w14:textId="77777777" w:rsidR="00161C35" w:rsidRDefault="00000000">
            <w:r>
              <w:rPr>
                <w:sz w:val="19"/>
                <w:szCs w:val="19"/>
              </w:rPr>
              <w:t>Your name, position, office, division or unit, section, and the current assessment period.</w:t>
            </w:r>
          </w:p>
        </w:tc>
      </w:tr>
      <w:tr w:rsidR="00161C35" w14:paraId="4B5E0511" w14:textId="77777777">
        <w:tc>
          <w:tcPr>
            <w:tcW w:w="5103" w:type="dxa"/>
            <w:tcMar>
              <w:top w:w="80" w:type="dxa"/>
              <w:left w:w="110" w:type="dxa"/>
              <w:bottom w:w="80" w:type="dxa"/>
              <w:right w:w="110" w:type="dxa"/>
            </w:tcMar>
          </w:tcPr>
          <w:p w14:paraId="4B5E050F" w14:textId="77777777" w:rsidR="00161C35" w:rsidRDefault="00000000">
            <w:r>
              <w:rPr>
                <w:b/>
                <w:bCs/>
                <w:sz w:val="19"/>
                <w:szCs w:val="19"/>
              </w:rPr>
              <w:t>Pending</w:t>
            </w:r>
          </w:p>
        </w:tc>
        <w:tc>
          <w:tcPr>
            <w:tcW w:w="5103" w:type="dxa"/>
            <w:tcMar>
              <w:top w:w="80" w:type="dxa"/>
              <w:left w:w="110" w:type="dxa"/>
              <w:bottom w:w="80" w:type="dxa"/>
              <w:right w:w="110" w:type="dxa"/>
            </w:tcMar>
          </w:tcPr>
          <w:p w14:paraId="4B5E0510" w14:textId="77777777" w:rsidR="00161C35" w:rsidRDefault="00000000">
            <w:r>
              <w:rPr>
                <w:sz w:val="19"/>
                <w:szCs w:val="19"/>
              </w:rPr>
              <w:t>Rating tasks you have not opened or started. These need your attention.</w:t>
            </w:r>
          </w:p>
        </w:tc>
      </w:tr>
      <w:tr w:rsidR="00161C35" w14:paraId="4B5E0514" w14:textId="77777777">
        <w:tc>
          <w:tcPr>
            <w:tcW w:w="5103" w:type="dxa"/>
            <w:tcMar>
              <w:top w:w="80" w:type="dxa"/>
              <w:left w:w="110" w:type="dxa"/>
              <w:bottom w:w="80" w:type="dxa"/>
              <w:right w:w="110" w:type="dxa"/>
            </w:tcMar>
          </w:tcPr>
          <w:p w14:paraId="4B5E0512" w14:textId="77777777" w:rsidR="00161C35" w:rsidRDefault="00000000">
            <w:r>
              <w:rPr>
                <w:b/>
                <w:bCs/>
                <w:sz w:val="19"/>
                <w:szCs w:val="19"/>
              </w:rPr>
              <w:t>Draft</w:t>
            </w:r>
          </w:p>
        </w:tc>
        <w:tc>
          <w:tcPr>
            <w:tcW w:w="5103" w:type="dxa"/>
            <w:tcMar>
              <w:top w:w="80" w:type="dxa"/>
              <w:left w:w="110" w:type="dxa"/>
              <w:bottom w:w="80" w:type="dxa"/>
              <w:right w:w="110" w:type="dxa"/>
            </w:tcMar>
          </w:tcPr>
          <w:p w14:paraId="4B5E0513" w14:textId="77777777" w:rsidR="00161C35" w:rsidRDefault="00000000">
            <w:r>
              <w:rPr>
                <w:sz w:val="19"/>
                <w:szCs w:val="19"/>
              </w:rPr>
              <w:t>Tasks you have saved but not submitted. These still count as outstanding.</w:t>
            </w:r>
          </w:p>
        </w:tc>
      </w:tr>
      <w:tr w:rsidR="00161C35" w14:paraId="4B5E0517" w14:textId="77777777">
        <w:tc>
          <w:tcPr>
            <w:tcW w:w="5103" w:type="dxa"/>
            <w:tcMar>
              <w:top w:w="80" w:type="dxa"/>
              <w:left w:w="110" w:type="dxa"/>
              <w:bottom w:w="80" w:type="dxa"/>
              <w:right w:w="110" w:type="dxa"/>
            </w:tcMar>
          </w:tcPr>
          <w:p w14:paraId="4B5E0515" w14:textId="77777777" w:rsidR="00161C35" w:rsidRDefault="00000000">
            <w:r>
              <w:rPr>
                <w:b/>
                <w:bCs/>
                <w:sz w:val="19"/>
                <w:szCs w:val="19"/>
              </w:rPr>
              <w:t>Completed</w:t>
            </w:r>
          </w:p>
        </w:tc>
        <w:tc>
          <w:tcPr>
            <w:tcW w:w="5103" w:type="dxa"/>
            <w:tcMar>
              <w:top w:w="80" w:type="dxa"/>
              <w:left w:w="110" w:type="dxa"/>
              <w:bottom w:w="80" w:type="dxa"/>
              <w:right w:w="110" w:type="dxa"/>
            </w:tcMar>
          </w:tcPr>
          <w:p w14:paraId="4B5E0516" w14:textId="77777777" w:rsidR="00161C35" w:rsidRDefault="00000000">
            <w:r>
              <w:rPr>
                <w:sz w:val="19"/>
                <w:szCs w:val="19"/>
              </w:rPr>
              <w:t>Tasks you have submitted, shown against your total.</w:t>
            </w:r>
          </w:p>
        </w:tc>
      </w:tr>
      <w:tr w:rsidR="00161C35" w14:paraId="4B5E051A" w14:textId="77777777">
        <w:tc>
          <w:tcPr>
            <w:tcW w:w="5103" w:type="dxa"/>
            <w:tcMar>
              <w:top w:w="80" w:type="dxa"/>
              <w:left w:w="110" w:type="dxa"/>
              <w:bottom w:w="80" w:type="dxa"/>
              <w:right w:w="110" w:type="dxa"/>
            </w:tcMar>
          </w:tcPr>
          <w:p w14:paraId="4B5E0518" w14:textId="77777777" w:rsidR="00161C35" w:rsidRDefault="00000000">
            <w:r>
              <w:rPr>
                <w:b/>
                <w:bCs/>
                <w:sz w:val="19"/>
                <w:szCs w:val="19"/>
              </w:rPr>
              <w:t>Progress bar</w:t>
            </w:r>
          </w:p>
        </w:tc>
        <w:tc>
          <w:tcPr>
            <w:tcW w:w="5103" w:type="dxa"/>
            <w:tcMar>
              <w:top w:w="80" w:type="dxa"/>
              <w:left w:w="110" w:type="dxa"/>
              <w:bottom w:w="80" w:type="dxa"/>
              <w:right w:w="110" w:type="dxa"/>
            </w:tcMar>
          </w:tcPr>
          <w:p w14:paraId="4B5E0519" w14:textId="77777777" w:rsidR="00161C35" w:rsidRDefault="00000000">
            <w:r>
              <w:rPr>
                <w:sz w:val="19"/>
                <w:szCs w:val="19"/>
              </w:rPr>
              <w:t>Your submitted tasks as a proportion of all tasks assigned to you this period.</w:t>
            </w:r>
          </w:p>
        </w:tc>
      </w:tr>
      <w:tr w:rsidR="00161C35" w14:paraId="4B5E051D" w14:textId="77777777">
        <w:tc>
          <w:tcPr>
            <w:tcW w:w="5103" w:type="dxa"/>
            <w:tcMar>
              <w:top w:w="80" w:type="dxa"/>
              <w:left w:w="110" w:type="dxa"/>
              <w:bottom w:w="80" w:type="dxa"/>
              <w:right w:w="110" w:type="dxa"/>
            </w:tcMar>
          </w:tcPr>
          <w:p w14:paraId="4B5E051B" w14:textId="77777777" w:rsidR="00161C35" w:rsidRDefault="00000000">
            <w:r>
              <w:rPr>
                <w:b/>
                <w:bCs/>
                <w:sz w:val="19"/>
                <w:szCs w:val="19"/>
              </w:rPr>
              <w:t>Continue Rating</w:t>
            </w:r>
          </w:p>
        </w:tc>
        <w:tc>
          <w:tcPr>
            <w:tcW w:w="5103" w:type="dxa"/>
            <w:tcMar>
              <w:top w:w="80" w:type="dxa"/>
              <w:left w:w="110" w:type="dxa"/>
              <w:bottom w:w="80" w:type="dxa"/>
              <w:right w:w="110" w:type="dxa"/>
            </w:tcMar>
          </w:tcPr>
          <w:p w14:paraId="4B5E051C" w14:textId="77777777" w:rsidR="00161C35" w:rsidRDefault="00000000">
            <w:r>
              <w:rPr>
                <w:sz w:val="19"/>
                <w:szCs w:val="19"/>
              </w:rPr>
              <w:t>Takes you straight to My Rating Tasks.</w:t>
            </w:r>
          </w:p>
        </w:tc>
      </w:tr>
    </w:tbl>
    <w:p w14:paraId="240701E9" w14:textId="77777777" w:rsidR="008030A2" w:rsidRDefault="008030A2">
      <w:pPr>
        <w:spacing w:after="160" w:line="276" w:lineRule="auto"/>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521" w14:textId="77777777">
        <w:tc>
          <w:tcPr>
            <w:tcW w:w="10206" w:type="dxa"/>
            <w:tcBorders>
              <w:top w:val="single" w:sz="2" w:space="0" w:color="E8EFF9"/>
              <w:left w:val="single" w:sz="18" w:space="0" w:color="0B3B75"/>
              <w:bottom w:val="single" w:sz="2" w:space="0" w:color="E8EFF9"/>
              <w:right w:val="single" w:sz="2" w:space="0" w:color="E8EFF9"/>
            </w:tcBorders>
            <w:shd w:val="clear" w:color="auto" w:fill="E8EFF9"/>
            <w:tcMar>
              <w:top w:w="140" w:type="dxa"/>
              <w:left w:w="160" w:type="dxa"/>
              <w:bottom w:w="140" w:type="dxa"/>
              <w:right w:w="160" w:type="dxa"/>
            </w:tcMar>
          </w:tcPr>
          <w:p w14:paraId="4B5E051F" w14:textId="77777777" w:rsidR="00161C35" w:rsidRDefault="00000000">
            <w:pPr>
              <w:spacing w:after="60"/>
            </w:pPr>
            <w:r>
              <w:rPr>
                <w:b/>
                <w:bCs/>
                <w:caps/>
                <w:color w:val="0B3B75"/>
                <w:sz w:val="17"/>
                <w:szCs w:val="17"/>
              </w:rPr>
              <w:t>If your identity details are wrong</w:t>
            </w:r>
          </w:p>
          <w:p w14:paraId="4B5E0520" w14:textId="6AB17553" w:rsidR="00161C35" w:rsidRDefault="00000000">
            <w:pPr>
              <w:spacing w:after="60" w:line="276" w:lineRule="auto"/>
            </w:pPr>
            <w:r>
              <w:rPr>
                <w:sz w:val="19"/>
                <w:szCs w:val="19"/>
              </w:rPr>
              <w:t xml:space="preserve"> Position, division, and section come from the roster your office administrator maintains. Ask them to correct the record </w:t>
            </w:r>
            <w:r w:rsidR="00A367FF">
              <w:rPr>
                <w:sz w:val="19"/>
                <w:szCs w:val="19"/>
              </w:rPr>
              <w:t>-</w:t>
            </w:r>
            <w:r>
              <w:rPr>
                <w:sz w:val="19"/>
                <w:szCs w:val="19"/>
              </w:rPr>
              <w:t xml:space="preserve"> errors here also affect which rating assignments are generated for you. </w:t>
            </w:r>
          </w:p>
        </w:tc>
      </w:tr>
    </w:tbl>
    <w:p w14:paraId="4B5E0522" w14:textId="77777777" w:rsidR="00161C35" w:rsidRPr="004D4CD9" w:rsidRDefault="00161C35">
      <w:pPr>
        <w:spacing w:after="160" w:line="276" w:lineRule="auto"/>
        <w:rPr>
          <w:sz w:val="2"/>
          <w:szCs w:val="2"/>
        </w:rPr>
      </w:pPr>
    </w:p>
    <w:p w14:paraId="4B5E0523" w14:textId="77777777" w:rsidR="00161C35" w:rsidRDefault="00000000">
      <w:pPr>
        <w:spacing w:after="140" w:line="276" w:lineRule="auto"/>
      </w:pPr>
      <w:r>
        <w:rPr>
          <w:b/>
          <w:bCs/>
        </w:rPr>
        <w:t>Supervisors and administrators</w:t>
      </w:r>
      <w:r>
        <w:t xml:space="preserve"> land on the Office Assessment Dashboard instead, described in section 13.4. </w:t>
      </w:r>
    </w:p>
    <w:p w14:paraId="4B5E0524" w14:textId="77777777" w:rsidR="00161C35" w:rsidRDefault="00000000">
      <w:pPr>
        <w:pStyle w:val="Heading1"/>
        <w:spacing w:before="320" w:after="80"/>
      </w:pPr>
      <w:bookmarkStart w:id="19" w:name="_Toc237967031"/>
      <w:r>
        <w:rPr>
          <w:b/>
          <w:bCs/>
          <w:color w:val="08213D"/>
          <w:sz w:val="34"/>
          <w:szCs w:val="34"/>
        </w:rPr>
        <w:t>9.  My Rating Tasks</w:t>
      </w:r>
      <w:bookmarkEnd w:id="19"/>
    </w:p>
    <w:p w14:paraId="4B5E0525" w14:textId="77777777" w:rsidR="00161C35" w:rsidRDefault="00000000">
      <w:pPr>
        <w:spacing w:after="60" w:line="276" w:lineRule="auto"/>
      </w:pPr>
      <w:r>
        <w:t>The list of people you have been assigned to rate.</w:t>
      </w:r>
    </w:p>
    <w:p w14:paraId="4B5E0526" w14:textId="15CE381B" w:rsidR="00161C35" w:rsidRDefault="00000000">
      <w:pPr>
        <w:spacing w:after="140" w:line="276" w:lineRule="auto"/>
      </w:pPr>
      <w:r>
        <w:t xml:space="preserve"> Each row is one person you must rate, in one specific relationship. You may appear more than once for the same colleague only if the instrument requires it. The list shows the person, their organi</w:t>
      </w:r>
      <w:r w:rsidR="00C25E04">
        <w:t>z</w:t>
      </w:r>
      <w:r>
        <w:t xml:space="preserve">ational unit, your role as rater, the task status, when it was last saved, and the action available. </w:t>
      </w:r>
    </w:p>
    <w:p w14:paraId="4B5E0527" w14:textId="77777777" w:rsidR="00161C35" w:rsidRDefault="00000000">
      <w:pPr>
        <w:pStyle w:val="Heading2"/>
        <w:spacing w:before="260" w:after="70"/>
      </w:pPr>
      <w:bookmarkStart w:id="20" w:name="_Toc237967032"/>
      <w:r>
        <w:rPr>
          <w:b/>
          <w:bCs/>
          <w:color w:val="08213D"/>
          <w:sz w:val="25"/>
          <w:szCs w:val="25"/>
        </w:rPr>
        <w:t>9.1 Task statuses</w:t>
      </w:r>
      <w:bookmarkEnd w:id="20"/>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402"/>
        <w:gridCol w:w="3402"/>
        <w:gridCol w:w="3402"/>
      </w:tblGrid>
      <w:tr w:rsidR="00161C35" w14:paraId="4B5E052B" w14:textId="77777777">
        <w:trPr>
          <w:tblHeader/>
        </w:trPr>
        <w:tc>
          <w:tcPr>
            <w:tcW w:w="3402" w:type="dxa"/>
            <w:shd w:val="clear" w:color="auto" w:fill="08213D"/>
            <w:tcMar>
              <w:top w:w="80" w:type="dxa"/>
              <w:left w:w="110" w:type="dxa"/>
              <w:bottom w:w="80" w:type="dxa"/>
              <w:right w:w="110" w:type="dxa"/>
            </w:tcMar>
          </w:tcPr>
          <w:p w14:paraId="4B5E0528" w14:textId="77777777" w:rsidR="00161C35" w:rsidRDefault="00000000">
            <w:r>
              <w:rPr>
                <w:b/>
                <w:bCs/>
                <w:caps/>
                <w:color w:val="FFFFFF"/>
                <w:sz w:val="17"/>
                <w:szCs w:val="17"/>
              </w:rPr>
              <w:t>Status</w:t>
            </w:r>
          </w:p>
        </w:tc>
        <w:tc>
          <w:tcPr>
            <w:tcW w:w="3402" w:type="dxa"/>
            <w:shd w:val="clear" w:color="auto" w:fill="08213D"/>
            <w:tcMar>
              <w:top w:w="80" w:type="dxa"/>
              <w:left w:w="110" w:type="dxa"/>
              <w:bottom w:w="80" w:type="dxa"/>
              <w:right w:w="110" w:type="dxa"/>
            </w:tcMar>
          </w:tcPr>
          <w:p w14:paraId="4B5E0529" w14:textId="77777777" w:rsidR="00161C35" w:rsidRDefault="00000000">
            <w:r>
              <w:rPr>
                <w:b/>
                <w:bCs/>
                <w:caps/>
                <w:color w:val="FFFFFF"/>
                <w:sz w:val="17"/>
                <w:szCs w:val="17"/>
              </w:rPr>
              <w:t>Meaning</w:t>
            </w:r>
          </w:p>
        </w:tc>
        <w:tc>
          <w:tcPr>
            <w:tcW w:w="3402" w:type="dxa"/>
            <w:shd w:val="clear" w:color="auto" w:fill="08213D"/>
            <w:tcMar>
              <w:top w:w="80" w:type="dxa"/>
              <w:left w:w="110" w:type="dxa"/>
              <w:bottom w:w="80" w:type="dxa"/>
              <w:right w:w="110" w:type="dxa"/>
            </w:tcMar>
          </w:tcPr>
          <w:p w14:paraId="4B5E052A" w14:textId="77777777" w:rsidR="00161C35" w:rsidRDefault="00000000">
            <w:r>
              <w:rPr>
                <w:b/>
                <w:bCs/>
                <w:caps/>
                <w:color w:val="FFFFFF"/>
                <w:sz w:val="17"/>
                <w:szCs w:val="17"/>
              </w:rPr>
              <w:t>Action shown</w:t>
            </w:r>
          </w:p>
        </w:tc>
      </w:tr>
      <w:tr w:rsidR="00161C35" w14:paraId="4B5E052F" w14:textId="77777777">
        <w:tc>
          <w:tcPr>
            <w:tcW w:w="3402" w:type="dxa"/>
            <w:tcMar>
              <w:top w:w="80" w:type="dxa"/>
              <w:left w:w="110" w:type="dxa"/>
              <w:bottom w:w="80" w:type="dxa"/>
              <w:right w:w="110" w:type="dxa"/>
            </w:tcMar>
          </w:tcPr>
          <w:p w14:paraId="4B5E052C" w14:textId="77777777" w:rsidR="00161C35" w:rsidRDefault="00000000">
            <w:r>
              <w:rPr>
                <w:b/>
                <w:bCs/>
                <w:sz w:val="19"/>
                <w:szCs w:val="19"/>
              </w:rPr>
              <w:t>Pending</w:t>
            </w:r>
          </w:p>
        </w:tc>
        <w:tc>
          <w:tcPr>
            <w:tcW w:w="3402" w:type="dxa"/>
            <w:tcMar>
              <w:top w:w="80" w:type="dxa"/>
              <w:left w:w="110" w:type="dxa"/>
              <w:bottom w:w="80" w:type="dxa"/>
              <w:right w:w="110" w:type="dxa"/>
            </w:tcMar>
          </w:tcPr>
          <w:p w14:paraId="4B5E052D" w14:textId="77777777" w:rsidR="00161C35" w:rsidRDefault="00000000">
            <w:r>
              <w:rPr>
                <w:sz w:val="19"/>
                <w:szCs w:val="19"/>
              </w:rPr>
              <w:t>Not started.</w:t>
            </w:r>
          </w:p>
        </w:tc>
        <w:tc>
          <w:tcPr>
            <w:tcW w:w="3402" w:type="dxa"/>
            <w:tcMar>
              <w:top w:w="80" w:type="dxa"/>
              <w:left w:w="110" w:type="dxa"/>
              <w:bottom w:w="80" w:type="dxa"/>
              <w:right w:w="110" w:type="dxa"/>
            </w:tcMar>
          </w:tcPr>
          <w:p w14:paraId="4B5E052E" w14:textId="77777777" w:rsidR="00161C35" w:rsidRDefault="00000000">
            <w:r>
              <w:rPr>
                <w:sz w:val="19"/>
                <w:szCs w:val="19"/>
              </w:rPr>
              <w:t>Start Rating</w:t>
            </w:r>
          </w:p>
        </w:tc>
      </w:tr>
      <w:tr w:rsidR="00161C35" w14:paraId="4B5E0533" w14:textId="77777777">
        <w:tc>
          <w:tcPr>
            <w:tcW w:w="3402" w:type="dxa"/>
            <w:tcMar>
              <w:top w:w="80" w:type="dxa"/>
              <w:left w:w="110" w:type="dxa"/>
              <w:bottom w:w="80" w:type="dxa"/>
              <w:right w:w="110" w:type="dxa"/>
            </w:tcMar>
          </w:tcPr>
          <w:p w14:paraId="4B5E0530" w14:textId="77777777" w:rsidR="00161C35" w:rsidRDefault="00000000">
            <w:r>
              <w:rPr>
                <w:b/>
                <w:bCs/>
                <w:sz w:val="19"/>
                <w:szCs w:val="19"/>
              </w:rPr>
              <w:t>Draft</w:t>
            </w:r>
          </w:p>
        </w:tc>
        <w:tc>
          <w:tcPr>
            <w:tcW w:w="3402" w:type="dxa"/>
            <w:tcMar>
              <w:top w:w="80" w:type="dxa"/>
              <w:left w:w="110" w:type="dxa"/>
              <w:bottom w:w="80" w:type="dxa"/>
              <w:right w:w="110" w:type="dxa"/>
            </w:tcMar>
          </w:tcPr>
          <w:p w14:paraId="4B5E0531" w14:textId="77777777" w:rsidR="00161C35" w:rsidRDefault="00000000">
            <w:r>
              <w:rPr>
                <w:sz w:val="19"/>
                <w:szCs w:val="19"/>
              </w:rPr>
              <w:t>Partly filled in and saved, but not submitted. Still outstanding.</w:t>
            </w:r>
          </w:p>
        </w:tc>
        <w:tc>
          <w:tcPr>
            <w:tcW w:w="3402" w:type="dxa"/>
            <w:tcMar>
              <w:top w:w="80" w:type="dxa"/>
              <w:left w:w="110" w:type="dxa"/>
              <w:bottom w:w="80" w:type="dxa"/>
              <w:right w:w="110" w:type="dxa"/>
            </w:tcMar>
          </w:tcPr>
          <w:p w14:paraId="4B5E0532" w14:textId="77777777" w:rsidR="00161C35" w:rsidRDefault="00000000">
            <w:r>
              <w:rPr>
                <w:sz w:val="19"/>
                <w:szCs w:val="19"/>
              </w:rPr>
              <w:t>Continue</w:t>
            </w:r>
          </w:p>
        </w:tc>
      </w:tr>
      <w:tr w:rsidR="00161C35" w14:paraId="4B5E0537" w14:textId="77777777">
        <w:tc>
          <w:tcPr>
            <w:tcW w:w="3402" w:type="dxa"/>
            <w:tcMar>
              <w:top w:w="80" w:type="dxa"/>
              <w:left w:w="110" w:type="dxa"/>
              <w:bottom w:w="80" w:type="dxa"/>
              <w:right w:w="110" w:type="dxa"/>
            </w:tcMar>
          </w:tcPr>
          <w:p w14:paraId="4B5E0534" w14:textId="77777777" w:rsidR="00161C35" w:rsidRDefault="00000000">
            <w:r>
              <w:rPr>
                <w:b/>
                <w:bCs/>
                <w:sz w:val="19"/>
                <w:szCs w:val="19"/>
              </w:rPr>
              <w:t>Submitted</w:t>
            </w:r>
          </w:p>
        </w:tc>
        <w:tc>
          <w:tcPr>
            <w:tcW w:w="3402" w:type="dxa"/>
            <w:tcMar>
              <w:top w:w="80" w:type="dxa"/>
              <w:left w:w="110" w:type="dxa"/>
              <w:bottom w:w="80" w:type="dxa"/>
              <w:right w:w="110" w:type="dxa"/>
            </w:tcMar>
          </w:tcPr>
          <w:p w14:paraId="4B5E0535" w14:textId="77777777" w:rsidR="00161C35" w:rsidRDefault="00000000">
            <w:r>
              <w:rPr>
                <w:sz w:val="19"/>
                <w:szCs w:val="19"/>
              </w:rPr>
              <w:t>Final and locked.</w:t>
            </w:r>
          </w:p>
        </w:tc>
        <w:tc>
          <w:tcPr>
            <w:tcW w:w="3402" w:type="dxa"/>
            <w:tcMar>
              <w:top w:w="80" w:type="dxa"/>
              <w:left w:w="110" w:type="dxa"/>
              <w:bottom w:w="80" w:type="dxa"/>
              <w:right w:w="110" w:type="dxa"/>
            </w:tcMar>
          </w:tcPr>
          <w:p w14:paraId="4B5E0536" w14:textId="77777777" w:rsidR="00161C35" w:rsidRDefault="00000000">
            <w:r>
              <w:rPr>
                <w:sz w:val="19"/>
                <w:szCs w:val="19"/>
              </w:rPr>
              <w:t>View</w:t>
            </w:r>
          </w:p>
        </w:tc>
      </w:tr>
    </w:tbl>
    <w:p w14:paraId="4B5E0538" w14:textId="77777777" w:rsidR="00161C35" w:rsidRDefault="00161C35">
      <w:pPr>
        <w:spacing w:after="160" w:line="276" w:lineRule="auto"/>
      </w:pPr>
    </w:p>
    <w:p w14:paraId="274A8316" w14:textId="77777777" w:rsidR="000E15E1" w:rsidRDefault="000E15E1">
      <w:pPr>
        <w:spacing w:after="160" w:line="276" w:lineRule="auto"/>
      </w:pPr>
    </w:p>
    <w:p w14:paraId="6BEE8982" w14:textId="77777777" w:rsidR="000E15E1" w:rsidRDefault="000E15E1">
      <w:pPr>
        <w:spacing w:after="160" w:line="276" w:lineRule="auto"/>
      </w:pPr>
    </w:p>
    <w:p w14:paraId="4B5E0539" w14:textId="77777777" w:rsidR="00161C35" w:rsidRDefault="00000000">
      <w:pPr>
        <w:pStyle w:val="Heading2"/>
        <w:spacing w:before="260" w:after="70"/>
      </w:pPr>
      <w:bookmarkStart w:id="21" w:name="_Toc237967033"/>
      <w:r>
        <w:rPr>
          <w:b/>
          <w:bCs/>
          <w:color w:val="08213D"/>
          <w:sz w:val="25"/>
          <w:szCs w:val="25"/>
        </w:rPr>
        <w:lastRenderedPageBreak/>
        <w:t>9.2 Rater relationships</w:t>
      </w:r>
      <w:bookmarkEnd w:id="21"/>
    </w:p>
    <w:p w14:paraId="4B5E053A" w14:textId="77777777" w:rsidR="00161C35" w:rsidRDefault="00000000">
      <w:pPr>
        <w:spacing w:after="140" w:line="276" w:lineRule="auto"/>
      </w:pPr>
      <w:r>
        <w:t xml:space="preserve"> Your role as rater determines the weight your rating carries. It is set by your office's rater rules, not chosen by you. </w:t>
      </w:r>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402"/>
        <w:gridCol w:w="3402"/>
        <w:gridCol w:w="3402"/>
      </w:tblGrid>
      <w:tr w:rsidR="00161C35" w14:paraId="4B5E053E" w14:textId="77777777">
        <w:trPr>
          <w:tblHeader/>
        </w:trPr>
        <w:tc>
          <w:tcPr>
            <w:tcW w:w="3402" w:type="dxa"/>
            <w:shd w:val="clear" w:color="auto" w:fill="08213D"/>
            <w:tcMar>
              <w:top w:w="80" w:type="dxa"/>
              <w:left w:w="110" w:type="dxa"/>
              <w:bottom w:w="80" w:type="dxa"/>
              <w:right w:w="110" w:type="dxa"/>
            </w:tcMar>
          </w:tcPr>
          <w:p w14:paraId="4B5E053B" w14:textId="77777777" w:rsidR="00161C35" w:rsidRDefault="00000000">
            <w:r>
              <w:rPr>
                <w:b/>
                <w:bCs/>
                <w:caps/>
                <w:color w:val="FFFFFF"/>
                <w:sz w:val="17"/>
                <w:szCs w:val="17"/>
              </w:rPr>
              <w:t>Relationship</w:t>
            </w:r>
          </w:p>
        </w:tc>
        <w:tc>
          <w:tcPr>
            <w:tcW w:w="3402" w:type="dxa"/>
            <w:shd w:val="clear" w:color="auto" w:fill="08213D"/>
            <w:tcMar>
              <w:top w:w="80" w:type="dxa"/>
              <w:left w:w="110" w:type="dxa"/>
              <w:bottom w:w="80" w:type="dxa"/>
              <w:right w:w="110" w:type="dxa"/>
            </w:tcMar>
          </w:tcPr>
          <w:p w14:paraId="4B5E053C" w14:textId="77777777" w:rsidR="00161C35" w:rsidRDefault="00000000">
            <w:r>
              <w:rPr>
                <w:b/>
                <w:bCs/>
                <w:caps/>
                <w:color w:val="FFFFFF"/>
                <w:sz w:val="17"/>
                <w:szCs w:val="17"/>
              </w:rPr>
              <w:t>You are rating</w:t>
            </w:r>
          </w:p>
        </w:tc>
        <w:tc>
          <w:tcPr>
            <w:tcW w:w="3402" w:type="dxa"/>
            <w:shd w:val="clear" w:color="auto" w:fill="08213D"/>
            <w:tcMar>
              <w:top w:w="80" w:type="dxa"/>
              <w:left w:w="110" w:type="dxa"/>
              <w:bottom w:w="80" w:type="dxa"/>
              <w:right w:w="110" w:type="dxa"/>
            </w:tcMar>
          </w:tcPr>
          <w:p w14:paraId="4B5E053D" w14:textId="77777777" w:rsidR="00161C35" w:rsidRDefault="00000000">
            <w:r>
              <w:rPr>
                <w:b/>
                <w:bCs/>
                <w:caps/>
                <w:color w:val="FFFFFF"/>
                <w:sz w:val="17"/>
                <w:szCs w:val="17"/>
              </w:rPr>
              <w:t>Domains you are asked for</w:t>
            </w:r>
          </w:p>
        </w:tc>
      </w:tr>
      <w:tr w:rsidR="00161C35" w14:paraId="4B5E0542" w14:textId="77777777">
        <w:tc>
          <w:tcPr>
            <w:tcW w:w="3402" w:type="dxa"/>
            <w:tcMar>
              <w:top w:w="80" w:type="dxa"/>
              <w:left w:w="110" w:type="dxa"/>
              <w:bottom w:w="80" w:type="dxa"/>
              <w:right w:w="110" w:type="dxa"/>
            </w:tcMar>
          </w:tcPr>
          <w:p w14:paraId="4B5E053F" w14:textId="77777777" w:rsidR="00161C35" w:rsidRDefault="00000000">
            <w:r>
              <w:rPr>
                <w:b/>
                <w:bCs/>
                <w:sz w:val="19"/>
                <w:szCs w:val="19"/>
              </w:rPr>
              <w:t>Self-assessment</w:t>
            </w:r>
          </w:p>
        </w:tc>
        <w:tc>
          <w:tcPr>
            <w:tcW w:w="3402" w:type="dxa"/>
            <w:tcMar>
              <w:top w:w="80" w:type="dxa"/>
              <w:left w:w="110" w:type="dxa"/>
              <w:bottom w:w="80" w:type="dxa"/>
              <w:right w:w="110" w:type="dxa"/>
            </w:tcMar>
          </w:tcPr>
          <w:p w14:paraId="4B5E0540" w14:textId="77777777" w:rsidR="00161C35" w:rsidRDefault="00000000">
            <w:r>
              <w:rPr>
                <w:sz w:val="19"/>
                <w:szCs w:val="19"/>
              </w:rPr>
              <w:t>Yourself, against the same indicators your other raters use.</w:t>
            </w:r>
          </w:p>
        </w:tc>
        <w:tc>
          <w:tcPr>
            <w:tcW w:w="3402" w:type="dxa"/>
            <w:tcMar>
              <w:top w:w="80" w:type="dxa"/>
              <w:left w:w="110" w:type="dxa"/>
              <w:bottom w:w="80" w:type="dxa"/>
              <w:right w:w="110" w:type="dxa"/>
            </w:tcMar>
          </w:tcPr>
          <w:p w14:paraId="4B5E0541" w14:textId="77777777" w:rsidR="00161C35" w:rsidRDefault="00000000">
            <w:r>
              <w:rPr>
                <w:sz w:val="19"/>
                <w:szCs w:val="19"/>
              </w:rPr>
              <w:t xml:space="preserve">Behaviour </w:t>
            </w:r>
            <w:r>
              <w:rPr>
                <w:b/>
                <w:bCs/>
                <w:sz w:val="19"/>
                <w:szCs w:val="19"/>
              </w:rPr>
              <w:t>and</w:t>
            </w:r>
            <w:r>
              <w:rPr>
                <w:sz w:val="19"/>
                <w:szCs w:val="19"/>
              </w:rPr>
              <w:t xml:space="preserve"> Job Fitness</w:t>
            </w:r>
          </w:p>
        </w:tc>
      </w:tr>
      <w:tr w:rsidR="00161C35" w14:paraId="4B5E0546" w14:textId="77777777">
        <w:tc>
          <w:tcPr>
            <w:tcW w:w="3402" w:type="dxa"/>
            <w:tcMar>
              <w:top w:w="80" w:type="dxa"/>
              <w:left w:w="110" w:type="dxa"/>
              <w:bottom w:w="80" w:type="dxa"/>
              <w:right w:w="110" w:type="dxa"/>
            </w:tcMar>
          </w:tcPr>
          <w:p w14:paraId="4B5E0543" w14:textId="77777777" w:rsidR="00161C35" w:rsidRDefault="00000000">
            <w:r>
              <w:rPr>
                <w:b/>
                <w:bCs/>
                <w:sz w:val="19"/>
                <w:szCs w:val="19"/>
              </w:rPr>
              <w:t>Peer</w:t>
            </w:r>
          </w:p>
        </w:tc>
        <w:tc>
          <w:tcPr>
            <w:tcW w:w="3402" w:type="dxa"/>
            <w:tcMar>
              <w:top w:w="80" w:type="dxa"/>
              <w:left w:w="110" w:type="dxa"/>
              <w:bottom w:w="80" w:type="dxa"/>
              <w:right w:w="110" w:type="dxa"/>
            </w:tcMar>
          </w:tcPr>
          <w:p w14:paraId="4B5E0544" w14:textId="77777777" w:rsidR="00161C35" w:rsidRDefault="00000000">
            <w:r>
              <w:rPr>
                <w:sz w:val="19"/>
                <w:szCs w:val="19"/>
              </w:rPr>
              <w:t>A colleague at a comparable level in your division or section.</w:t>
            </w:r>
          </w:p>
        </w:tc>
        <w:tc>
          <w:tcPr>
            <w:tcW w:w="3402" w:type="dxa"/>
            <w:tcMar>
              <w:top w:w="80" w:type="dxa"/>
              <w:left w:w="110" w:type="dxa"/>
              <w:bottom w:w="80" w:type="dxa"/>
              <w:right w:w="110" w:type="dxa"/>
            </w:tcMar>
          </w:tcPr>
          <w:p w14:paraId="4B5E0545" w14:textId="77777777" w:rsidR="00161C35" w:rsidRDefault="00000000">
            <w:r>
              <w:rPr>
                <w:sz w:val="19"/>
                <w:szCs w:val="19"/>
              </w:rPr>
              <w:t>Behaviour only</w:t>
            </w:r>
          </w:p>
        </w:tc>
      </w:tr>
      <w:tr w:rsidR="00161C35" w14:paraId="4B5E054A" w14:textId="77777777">
        <w:tc>
          <w:tcPr>
            <w:tcW w:w="3402" w:type="dxa"/>
            <w:tcMar>
              <w:top w:w="80" w:type="dxa"/>
              <w:left w:w="110" w:type="dxa"/>
              <w:bottom w:w="80" w:type="dxa"/>
              <w:right w:w="110" w:type="dxa"/>
            </w:tcMar>
          </w:tcPr>
          <w:p w14:paraId="4B5E0547" w14:textId="77777777" w:rsidR="00161C35" w:rsidRDefault="00000000">
            <w:r>
              <w:rPr>
                <w:b/>
                <w:bCs/>
                <w:sz w:val="19"/>
                <w:szCs w:val="19"/>
              </w:rPr>
              <w:t>Subordinate</w:t>
            </w:r>
          </w:p>
        </w:tc>
        <w:tc>
          <w:tcPr>
            <w:tcW w:w="3402" w:type="dxa"/>
            <w:tcMar>
              <w:top w:w="80" w:type="dxa"/>
              <w:left w:w="110" w:type="dxa"/>
              <w:bottom w:w="80" w:type="dxa"/>
              <w:right w:w="110" w:type="dxa"/>
            </w:tcMar>
          </w:tcPr>
          <w:p w14:paraId="4B5E0548" w14:textId="77777777" w:rsidR="00161C35" w:rsidRDefault="00000000">
            <w:r>
              <w:rPr>
                <w:sz w:val="19"/>
                <w:szCs w:val="19"/>
              </w:rPr>
              <w:t>Someone who reports to you.</w:t>
            </w:r>
          </w:p>
        </w:tc>
        <w:tc>
          <w:tcPr>
            <w:tcW w:w="3402" w:type="dxa"/>
            <w:tcMar>
              <w:top w:w="80" w:type="dxa"/>
              <w:left w:w="110" w:type="dxa"/>
              <w:bottom w:w="80" w:type="dxa"/>
              <w:right w:w="110" w:type="dxa"/>
            </w:tcMar>
          </w:tcPr>
          <w:p w14:paraId="4B5E0549" w14:textId="77777777" w:rsidR="00161C35" w:rsidRDefault="00000000">
            <w:r>
              <w:rPr>
                <w:sz w:val="19"/>
                <w:szCs w:val="19"/>
              </w:rPr>
              <w:t>Behaviour only</w:t>
            </w:r>
          </w:p>
        </w:tc>
      </w:tr>
      <w:tr w:rsidR="00161C35" w14:paraId="4B5E054E" w14:textId="77777777">
        <w:tc>
          <w:tcPr>
            <w:tcW w:w="3402" w:type="dxa"/>
            <w:tcMar>
              <w:top w:w="80" w:type="dxa"/>
              <w:left w:w="110" w:type="dxa"/>
              <w:bottom w:w="80" w:type="dxa"/>
              <w:right w:w="110" w:type="dxa"/>
            </w:tcMar>
          </w:tcPr>
          <w:p w14:paraId="4B5E054B" w14:textId="77777777" w:rsidR="00161C35" w:rsidRDefault="00000000">
            <w:r>
              <w:rPr>
                <w:b/>
                <w:bCs/>
                <w:sz w:val="19"/>
                <w:szCs w:val="19"/>
              </w:rPr>
              <w:t>Immediate Supervisor</w:t>
            </w:r>
          </w:p>
        </w:tc>
        <w:tc>
          <w:tcPr>
            <w:tcW w:w="3402" w:type="dxa"/>
            <w:tcMar>
              <w:top w:w="80" w:type="dxa"/>
              <w:left w:w="110" w:type="dxa"/>
              <w:bottom w:w="80" w:type="dxa"/>
              <w:right w:w="110" w:type="dxa"/>
            </w:tcMar>
          </w:tcPr>
          <w:p w14:paraId="4B5E054C" w14:textId="77777777" w:rsidR="00161C35" w:rsidRDefault="00000000">
            <w:r>
              <w:rPr>
                <w:sz w:val="19"/>
                <w:szCs w:val="19"/>
              </w:rPr>
              <w:t>The person you report to directly.</w:t>
            </w:r>
          </w:p>
        </w:tc>
        <w:tc>
          <w:tcPr>
            <w:tcW w:w="3402" w:type="dxa"/>
            <w:tcMar>
              <w:top w:w="80" w:type="dxa"/>
              <w:left w:w="110" w:type="dxa"/>
              <w:bottom w:w="80" w:type="dxa"/>
              <w:right w:w="110" w:type="dxa"/>
            </w:tcMar>
          </w:tcPr>
          <w:p w14:paraId="4B5E054D" w14:textId="77777777" w:rsidR="00161C35" w:rsidRDefault="00000000">
            <w:r>
              <w:rPr>
                <w:sz w:val="19"/>
                <w:szCs w:val="19"/>
              </w:rPr>
              <w:t xml:space="preserve">Behaviour </w:t>
            </w:r>
            <w:r>
              <w:rPr>
                <w:b/>
                <w:bCs/>
                <w:sz w:val="19"/>
                <w:szCs w:val="19"/>
              </w:rPr>
              <w:t>and</w:t>
            </w:r>
            <w:r>
              <w:rPr>
                <w:sz w:val="19"/>
                <w:szCs w:val="19"/>
              </w:rPr>
              <w:t xml:space="preserve"> Job Fitness</w:t>
            </w:r>
          </w:p>
        </w:tc>
      </w:tr>
      <w:tr w:rsidR="00161C35" w14:paraId="4B5E0552" w14:textId="77777777">
        <w:tc>
          <w:tcPr>
            <w:tcW w:w="3402" w:type="dxa"/>
            <w:tcMar>
              <w:top w:w="80" w:type="dxa"/>
              <w:left w:w="110" w:type="dxa"/>
              <w:bottom w:w="80" w:type="dxa"/>
              <w:right w:w="110" w:type="dxa"/>
            </w:tcMar>
          </w:tcPr>
          <w:p w14:paraId="4B5E054F" w14:textId="77777777" w:rsidR="00161C35" w:rsidRDefault="00000000">
            <w:r>
              <w:rPr>
                <w:b/>
                <w:bCs/>
                <w:sz w:val="19"/>
                <w:szCs w:val="19"/>
              </w:rPr>
              <w:t>Skip-Level Supervisor</w:t>
            </w:r>
          </w:p>
        </w:tc>
        <w:tc>
          <w:tcPr>
            <w:tcW w:w="3402" w:type="dxa"/>
            <w:tcMar>
              <w:top w:w="80" w:type="dxa"/>
              <w:left w:w="110" w:type="dxa"/>
              <w:bottom w:w="80" w:type="dxa"/>
              <w:right w:w="110" w:type="dxa"/>
            </w:tcMar>
          </w:tcPr>
          <w:p w14:paraId="4B5E0550" w14:textId="77777777" w:rsidR="00161C35" w:rsidRDefault="00000000">
            <w:r>
              <w:rPr>
                <w:sz w:val="19"/>
                <w:szCs w:val="19"/>
              </w:rPr>
              <w:t>The supervisor above your immediate supervisor.</w:t>
            </w:r>
          </w:p>
        </w:tc>
        <w:tc>
          <w:tcPr>
            <w:tcW w:w="3402" w:type="dxa"/>
            <w:tcMar>
              <w:top w:w="80" w:type="dxa"/>
              <w:left w:w="110" w:type="dxa"/>
              <w:bottom w:w="80" w:type="dxa"/>
              <w:right w:w="110" w:type="dxa"/>
            </w:tcMar>
          </w:tcPr>
          <w:p w14:paraId="4B5E0551" w14:textId="77777777" w:rsidR="00161C35" w:rsidRDefault="00000000">
            <w:r>
              <w:rPr>
                <w:sz w:val="19"/>
                <w:szCs w:val="19"/>
              </w:rPr>
              <w:t>Behaviour only</w:t>
            </w:r>
          </w:p>
        </w:tc>
      </w:tr>
    </w:tbl>
    <w:p w14:paraId="4B5E0554" w14:textId="77777777" w:rsidR="00161C35" w:rsidRDefault="00000000">
      <w:pPr>
        <w:pStyle w:val="Heading2"/>
        <w:spacing w:before="260" w:after="70"/>
      </w:pPr>
      <w:bookmarkStart w:id="22" w:name="_Toc237967034"/>
      <w:r>
        <w:rPr>
          <w:b/>
          <w:bCs/>
          <w:color w:val="08213D"/>
          <w:sz w:val="25"/>
          <w:szCs w:val="25"/>
        </w:rPr>
        <w:t>9.3 Finding a task</w:t>
      </w:r>
      <w:bookmarkEnd w:id="22"/>
    </w:p>
    <w:p w14:paraId="4B5E0555" w14:textId="2D94B1CD" w:rsidR="00161C35" w:rsidRDefault="00000000">
      <w:pPr>
        <w:spacing w:after="140" w:line="276" w:lineRule="auto"/>
      </w:pPr>
      <w:r>
        <w:t xml:space="preserve"> Use the status tabs </w:t>
      </w:r>
      <w:r w:rsidR="00A367FF">
        <w:t>-</w:t>
      </w:r>
      <w:r>
        <w:t xml:space="preserve"> </w:t>
      </w:r>
      <w:r>
        <w:rPr>
          <w:b/>
          <w:bCs/>
        </w:rPr>
        <w:t>All</w:t>
      </w:r>
      <w:r>
        <w:t xml:space="preserve">, </w:t>
      </w:r>
      <w:r>
        <w:rPr>
          <w:b/>
          <w:bCs/>
        </w:rPr>
        <w:t>Pending</w:t>
      </w:r>
      <w:r>
        <w:t xml:space="preserve">, </w:t>
      </w:r>
      <w:r>
        <w:rPr>
          <w:b/>
          <w:bCs/>
        </w:rPr>
        <w:t>Draft</w:t>
      </w:r>
      <w:r>
        <w:t xml:space="preserve">, </w:t>
      </w:r>
      <w:r>
        <w:rPr>
          <w:b/>
          <w:bCs/>
        </w:rPr>
        <w:t>Submitted</w:t>
      </w:r>
      <w:r>
        <w:t xml:space="preserve"> </w:t>
      </w:r>
      <w:r w:rsidR="00A367FF">
        <w:t>-</w:t>
      </w:r>
      <w:r>
        <w:t xml:space="preserve"> to narrow the list, or the search box to find a name, position, or unit. Refresh reloads the list; the time it was last loaded is shown beside it.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558" w14:textId="77777777">
        <w:tc>
          <w:tcPr>
            <w:tcW w:w="10206" w:type="dxa"/>
            <w:tcBorders>
              <w:top w:val="single" w:sz="2" w:space="0" w:color="FDF1E3"/>
              <w:left w:val="single" w:sz="18" w:space="0" w:color="B45309"/>
              <w:bottom w:val="single" w:sz="2" w:space="0" w:color="FDF1E3"/>
              <w:right w:val="single" w:sz="2" w:space="0" w:color="FDF1E3"/>
            </w:tcBorders>
            <w:shd w:val="clear" w:color="auto" w:fill="FDF1E3"/>
            <w:tcMar>
              <w:top w:w="140" w:type="dxa"/>
              <w:left w:w="160" w:type="dxa"/>
              <w:bottom w:w="140" w:type="dxa"/>
              <w:right w:w="160" w:type="dxa"/>
            </w:tcMar>
          </w:tcPr>
          <w:p w14:paraId="4B5E0556" w14:textId="77777777" w:rsidR="00161C35" w:rsidRDefault="00000000">
            <w:pPr>
              <w:spacing w:after="60"/>
            </w:pPr>
            <w:r>
              <w:rPr>
                <w:b/>
                <w:bCs/>
                <w:caps/>
                <w:color w:val="B45309"/>
                <w:sz w:val="17"/>
                <w:szCs w:val="17"/>
              </w:rPr>
              <w:t>Someone is missing from your list</w:t>
            </w:r>
          </w:p>
          <w:p w14:paraId="4B5E0557" w14:textId="6E0C381B" w:rsidR="00161C35" w:rsidRDefault="00000000">
            <w:pPr>
              <w:spacing w:after="60" w:line="276" w:lineRule="auto"/>
            </w:pPr>
            <w:r>
              <w:rPr>
                <w:sz w:val="19"/>
                <w:szCs w:val="19"/>
              </w:rPr>
              <w:t xml:space="preserve"> Rating assignments are generated by your office administrator from the office's rater rules. If a person you should be rating does not appear, contact your administrator </w:t>
            </w:r>
            <w:r w:rsidR="00A367FF">
              <w:rPr>
                <w:sz w:val="19"/>
                <w:szCs w:val="19"/>
              </w:rPr>
              <w:t>-</w:t>
            </w:r>
            <w:r>
              <w:rPr>
                <w:sz w:val="19"/>
                <w:szCs w:val="19"/>
              </w:rPr>
              <w:t xml:space="preserve"> you cannot add an assignment yourself. </w:t>
            </w:r>
          </w:p>
        </w:tc>
      </w:tr>
    </w:tbl>
    <w:p w14:paraId="6AC34CE9" w14:textId="77777777" w:rsidR="002F004A" w:rsidRDefault="002F004A">
      <w:pPr>
        <w:spacing w:after="160" w:line="276" w:lineRule="auto"/>
      </w:pPr>
    </w:p>
    <w:p w14:paraId="4B5E055A" w14:textId="77777777" w:rsidR="00161C35" w:rsidRDefault="00000000">
      <w:pPr>
        <w:pStyle w:val="Heading1"/>
        <w:spacing w:before="320" w:after="80"/>
      </w:pPr>
      <w:bookmarkStart w:id="23" w:name="_Toc237967035"/>
      <w:r>
        <w:rPr>
          <w:b/>
          <w:bCs/>
          <w:color w:val="08213D"/>
          <w:sz w:val="34"/>
          <w:szCs w:val="34"/>
        </w:rPr>
        <w:t>10.  Completing an Assessment</w:t>
      </w:r>
      <w:bookmarkEnd w:id="23"/>
    </w:p>
    <w:p w14:paraId="4B5E055B" w14:textId="0DD19698" w:rsidR="00161C35" w:rsidRDefault="00000000">
      <w:pPr>
        <w:spacing w:after="60" w:line="276" w:lineRule="auto"/>
      </w:pPr>
      <w:r>
        <w:t xml:space="preserve">The rating form itself </w:t>
      </w:r>
      <w:r w:rsidR="00A367FF">
        <w:t>-</w:t>
      </w:r>
      <w:r>
        <w:t xml:space="preserve"> the central task for every user.</w:t>
      </w:r>
    </w:p>
    <w:p w14:paraId="4B5E055C" w14:textId="77777777" w:rsidR="00161C35" w:rsidRDefault="00000000">
      <w:pPr>
        <w:pStyle w:val="Heading2"/>
        <w:spacing w:before="260" w:after="70"/>
      </w:pPr>
      <w:bookmarkStart w:id="24" w:name="_Toc237967036"/>
      <w:r>
        <w:rPr>
          <w:b/>
          <w:bCs/>
          <w:color w:val="08213D"/>
          <w:sz w:val="25"/>
          <w:szCs w:val="25"/>
        </w:rPr>
        <w:t>10.1 Opening the form</w:t>
      </w:r>
      <w:bookmarkEnd w:id="24"/>
    </w:p>
    <w:p w14:paraId="4B5E055D" w14:textId="77777777" w:rsidR="00161C35" w:rsidRDefault="00000000">
      <w:pPr>
        <w:spacing w:after="140" w:line="276" w:lineRule="auto"/>
      </w:pPr>
      <w:r>
        <w:t xml:space="preserve"> From </w:t>
      </w:r>
      <w:r>
        <w:rPr>
          <w:b/>
          <w:bCs/>
        </w:rPr>
        <w:t>My Rating Tasks</w:t>
      </w:r>
      <w:r>
        <w:t xml:space="preserve">, select Start Rating or Continue on the row for the person you are rating. Confirm the name at the top of the form before you begin. </w:t>
      </w:r>
    </w:p>
    <w:p w14:paraId="4B5E055E" w14:textId="77777777" w:rsidR="00161C35" w:rsidRDefault="00000000">
      <w:pPr>
        <w:spacing w:after="140" w:line="276" w:lineRule="auto"/>
      </w:pPr>
      <w:r>
        <w:t xml:space="preserve"> The form is organised into </w:t>
      </w:r>
      <w:r>
        <w:rPr>
          <w:b/>
          <w:bCs/>
        </w:rPr>
        <w:t>domains</w:t>
      </w:r>
      <w:r>
        <w:t xml:space="preserve">, listed down the left side. Each shows how many indicators you have answered out of the total, so you can see at a glance what remains. Depending on your rater relationship, you may not be asked for every domain. </w:t>
      </w:r>
    </w:p>
    <w:p w14:paraId="4B5E055F" w14:textId="77777777" w:rsidR="00161C35" w:rsidRDefault="00000000">
      <w:pPr>
        <w:pStyle w:val="Heading2"/>
        <w:spacing w:before="260" w:after="70"/>
      </w:pPr>
      <w:bookmarkStart w:id="25" w:name="_Toc237967037"/>
      <w:r>
        <w:rPr>
          <w:b/>
          <w:bCs/>
          <w:color w:val="08213D"/>
          <w:sz w:val="25"/>
          <w:szCs w:val="25"/>
        </w:rPr>
        <w:t>10.2 The rating scale</w:t>
      </w:r>
      <w:bookmarkEnd w:id="25"/>
    </w:p>
    <w:p w14:paraId="4B5E0560" w14:textId="77777777" w:rsidR="00161C35" w:rsidRDefault="00000000">
      <w:pPr>
        <w:spacing w:after="140" w:line="276" w:lineRule="auto"/>
      </w:pPr>
      <w:r>
        <w:t xml:space="preserve"> Behavioural and job-fitness indicators use a </w:t>
      </w:r>
      <w:r>
        <w:rPr>
          <w:b/>
          <w:bCs/>
        </w:rPr>
        <w:t>four-point frequency scale</w:t>
      </w:r>
      <w:r>
        <w:t xml:space="preserve">. You are judging how often the behaviour is demonstrated, not forming an overall opinion of the person. </w:t>
      </w:r>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402"/>
        <w:gridCol w:w="3402"/>
        <w:gridCol w:w="3402"/>
      </w:tblGrid>
      <w:tr w:rsidR="00161C35" w14:paraId="4B5E0564" w14:textId="77777777">
        <w:trPr>
          <w:tblHeader/>
        </w:trPr>
        <w:tc>
          <w:tcPr>
            <w:tcW w:w="3402" w:type="dxa"/>
            <w:shd w:val="clear" w:color="auto" w:fill="08213D"/>
            <w:tcMar>
              <w:top w:w="80" w:type="dxa"/>
              <w:left w:w="110" w:type="dxa"/>
              <w:bottom w:w="80" w:type="dxa"/>
              <w:right w:w="110" w:type="dxa"/>
            </w:tcMar>
          </w:tcPr>
          <w:p w14:paraId="4B5E0561" w14:textId="77777777" w:rsidR="00161C35" w:rsidRDefault="00000000">
            <w:r>
              <w:rPr>
                <w:b/>
                <w:bCs/>
                <w:caps/>
                <w:color w:val="FFFFFF"/>
                <w:sz w:val="17"/>
                <w:szCs w:val="17"/>
              </w:rPr>
              <w:t>Score</w:t>
            </w:r>
          </w:p>
        </w:tc>
        <w:tc>
          <w:tcPr>
            <w:tcW w:w="3402" w:type="dxa"/>
            <w:shd w:val="clear" w:color="auto" w:fill="08213D"/>
            <w:tcMar>
              <w:top w:w="80" w:type="dxa"/>
              <w:left w:w="110" w:type="dxa"/>
              <w:bottom w:w="80" w:type="dxa"/>
              <w:right w:w="110" w:type="dxa"/>
            </w:tcMar>
          </w:tcPr>
          <w:p w14:paraId="4B5E0562" w14:textId="77777777" w:rsidR="00161C35" w:rsidRDefault="00000000">
            <w:r>
              <w:rPr>
                <w:b/>
                <w:bCs/>
                <w:caps/>
                <w:color w:val="FFFFFF"/>
                <w:sz w:val="17"/>
                <w:szCs w:val="17"/>
              </w:rPr>
              <w:t>Descriptor</w:t>
            </w:r>
          </w:p>
        </w:tc>
        <w:tc>
          <w:tcPr>
            <w:tcW w:w="3402" w:type="dxa"/>
            <w:shd w:val="clear" w:color="auto" w:fill="08213D"/>
            <w:tcMar>
              <w:top w:w="80" w:type="dxa"/>
              <w:left w:w="110" w:type="dxa"/>
              <w:bottom w:w="80" w:type="dxa"/>
              <w:right w:w="110" w:type="dxa"/>
            </w:tcMar>
          </w:tcPr>
          <w:p w14:paraId="4B5E0563" w14:textId="77777777" w:rsidR="00161C35" w:rsidRDefault="00000000">
            <w:r>
              <w:rPr>
                <w:b/>
                <w:bCs/>
                <w:caps/>
                <w:color w:val="FFFFFF"/>
                <w:sz w:val="17"/>
                <w:szCs w:val="17"/>
              </w:rPr>
              <w:t>Apply when</w:t>
            </w:r>
          </w:p>
        </w:tc>
      </w:tr>
      <w:tr w:rsidR="00161C35" w14:paraId="4B5E0568" w14:textId="77777777">
        <w:tc>
          <w:tcPr>
            <w:tcW w:w="3402" w:type="dxa"/>
            <w:tcMar>
              <w:top w:w="80" w:type="dxa"/>
              <w:left w:w="110" w:type="dxa"/>
              <w:bottom w:w="80" w:type="dxa"/>
              <w:right w:w="110" w:type="dxa"/>
            </w:tcMar>
          </w:tcPr>
          <w:p w14:paraId="4B5E0565" w14:textId="77777777" w:rsidR="00161C35" w:rsidRDefault="00000000">
            <w:r>
              <w:rPr>
                <w:b/>
                <w:bCs/>
                <w:sz w:val="19"/>
                <w:szCs w:val="19"/>
              </w:rPr>
              <w:t>4</w:t>
            </w:r>
          </w:p>
        </w:tc>
        <w:tc>
          <w:tcPr>
            <w:tcW w:w="3402" w:type="dxa"/>
            <w:tcMar>
              <w:top w:w="80" w:type="dxa"/>
              <w:left w:w="110" w:type="dxa"/>
              <w:bottom w:w="80" w:type="dxa"/>
              <w:right w:w="110" w:type="dxa"/>
            </w:tcMar>
          </w:tcPr>
          <w:p w14:paraId="4B5E0566" w14:textId="77777777" w:rsidR="00161C35" w:rsidRDefault="00000000">
            <w:r>
              <w:rPr>
                <w:sz w:val="19"/>
                <w:szCs w:val="19"/>
              </w:rPr>
              <w:t>Always</w:t>
            </w:r>
          </w:p>
        </w:tc>
        <w:tc>
          <w:tcPr>
            <w:tcW w:w="3402" w:type="dxa"/>
            <w:tcMar>
              <w:top w:w="80" w:type="dxa"/>
              <w:left w:w="110" w:type="dxa"/>
              <w:bottom w:w="80" w:type="dxa"/>
              <w:right w:w="110" w:type="dxa"/>
            </w:tcMar>
          </w:tcPr>
          <w:p w14:paraId="4B5E0567" w14:textId="77777777" w:rsidR="00161C35" w:rsidRDefault="00000000">
            <w:r>
              <w:rPr>
                <w:sz w:val="19"/>
                <w:szCs w:val="19"/>
              </w:rPr>
              <w:t>The behaviour is consistently demonstrated, with clear and repeated evidence.</w:t>
            </w:r>
          </w:p>
        </w:tc>
      </w:tr>
      <w:tr w:rsidR="00161C35" w14:paraId="4B5E056C" w14:textId="77777777">
        <w:tc>
          <w:tcPr>
            <w:tcW w:w="3402" w:type="dxa"/>
            <w:tcMar>
              <w:top w:w="80" w:type="dxa"/>
              <w:left w:w="110" w:type="dxa"/>
              <w:bottom w:w="80" w:type="dxa"/>
              <w:right w:w="110" w:type="dxa"/>
            </w:tcMar>
          </w:tcPr>
          <w:p w14:paraId="4B5E0569" w14:textId="77777777" w:rsidR="00161C35" w:rsidRDefault="00000000">
            <w:r>
              <w:rPr>
                <w:b/>
                <w:bCs/>
                <w:sz w:val="19"/>
                <w:szCs w:val="19"/>
              </w:rPr>
              <w:t>3</w:t>
            </w:r>
          </w:p>
        </w:tc>
        <w:tc>
          <w:tcPr>
            <w:tcW w:w="3402" w:type="dxa"/>
            <w:tcMar>
              <w:top w:w="80" w:type="dxa"/>
              <w:left w:w="110" w:type="dxa"/>
              <w:bottom w:w="80" w:type="dxa"/>
              <w:right w:w="110" w:type="dxa"/>
            </w:tcMar>
          </w:tcPr>
          <w:p w14:paraId="4B5E056A" w14:textId="77777777" w:rsidR="00161C35" w:rsidRDefault="00000000">
            <w:r>
              <w:rPr>
                <w:sz w:val="19"/>
                <w:szCs w:val="19"/>
              </w:rPr>
              <w:t>Frequently</w:t>
            </w:r>
          </w:p>
        </w:tc>
        <w:tc>
          <w:tcPr>
            <w:tcW w:w="3402" w:type="dxa"/>
            <w:tcMar>
              <w:top w:w="80" w:type="dxa"/>
              <w:left w:w="110" w:type="dxa"/>
              <w:bottom w:w="80" w:type="dxa"/>
              <w:right w:w="110" w:type="dxa"/>
            </w:tcMar>
          </w:tcPr>
          <w:p w14:paraId="4B5E056B" w14:textId="77777777" w:rsidR="00161C35" w:rsidRDefault="00000000">
            <w:r>
              <w:rPr>
                <w:sz w:val="19"/>
                <w:szCs w:val="19"/>
              </w:rPr>
              <w:t>The behaviour is demonstrated more often than not.</w:t>
            </w:r>
          </w:p>
        </w:tc>
      </w:tr>
      <w:tr w:rsidR="00161C35" w14:paraId="4B5E0570" w14:textId="77777777">
        <w:tc>
          <w:tcPr>
            <w:tcW w:w="3402" w:type="dxa"/>
            <w:tcMar>
              <w:top w:w="80" w:type="dxa"/>
              <w:left w:w="110" w:type="dxa"/>
              <w:bottom w:w="80" w:type="dxa"/>
              <w:right w:w="110" w:type="dxa"/>
            </w:tcMar>
          </w:tcPr>
          <w:p w14:paraId="4B5E056D" w14:textId="77777777" w:rsidR="00161C35" w:rsidRDefault="00000000">
            <w:r>
              <w:rPr>
                <w:b/>
                <w:bCs/>
                <w:sz w:val="19"/>
                <w:szCs w:val="19"/>
              </w:rPr>
              <w:t>2</w:t>
            </w:r>
          </w:p>
        </w:tc>
        <w:tc>
          <w:tcPr>
            <w:tcW w:w="3402" w:type="dxa"/>
            <w:tcMar>
              <w:top w:w="80" w:type="dxa"/>
              <w:left w:w="110" w:type="dxa"/>
              <w:bottom w:w="80" w:type="dxa"/>
              <w:right w:w="110" w:type="dxa"/>
            </w:tcMar>
          </w:tcPr>
          <w:p w14:paraId="4B5E056E" w14:textId="77777777" w:rsidR="00161C35" w:rsidRDefault="00000000">
            <w:r>
              <w:rPr>
                <w:sz w:val="19"/>
                <w:szCs w:val="19"/>
              </w:rPr>
              <w:t>Rarely</w:t>
            </w:r>
          </w:p>
        </w:tc>
        <w:tc>
          <w:tcPr>
            <w:tcW w:w="3402" w:type="dxa"/>
            <w:tcMar>
              <w:top w:w="80" w:type="dxa"/>
              <w:left w:w="110" w:type="dxa"/>
              <w:bottom w:w="80" w:type="dxa"/>
              <w:right w:w="110" w:type="dxa"/>
            </w:tcMar>
          </w:tcPr>
          <w:p w14:paraId="4B5E056F" w14:textId="77777777" w:rsidR="00161C35" w:rsidRDefault="00000000">
            <w:r>
              <w:rPr>
                <w:sz w:val="19"/>
                <w:szCs w:val="19"/>
              </w:rPr>
              <w:t>The behaviour is demonstrated only occasionally.</w:t>
            </w:r>
          </w:p>
        </w:tc>
      </w:tr>
      <w:tr w:rsidR="00161C35" w14:paraId="4B5E0574" w14:textId="77777777">
        <w:tc>
          <w:tcPr>
            <w:tcW w:w="3402" w:type="dxa"/>
            <w:tcMar>
              <w:top w:w="80" w:type="dxa"/>
              <w:left w:w="110" w:type="dxa"/>
              <w:bottom w:w="80" w:type="dxa"/>
              <w:right w:w="110" w:type="dxa"/>
            </w:tcMar>
          </w:tcPr>
          <w:p w14:paraId="4B5E0571" w14:textId="77777777" w:rsidR="00161C35" w:rsidRDefault="00000000">
            <w:r>
              <w:rPr>
                <w:b/>
                <w:bCs/>
                <w:sz w:val="19"/>
                <w:szCs w:val="19"/>
              </w:rPr>
              <w:t>1</w:t>
            </w:r>
          </w:p>
        </w:tc>
        <w:tc>
          <w:tcPr>
            <w:tcW w:w="3402" w:type="dxa"/>
            <w:tcMar>
              <w:top w:w="80" w:type="dxa"/>
              <w:left w:w="110" w:type="dxa"/>
              <w:bottom w:w="80" w:type="dxa"/>
              <w:right w:w="110" w:type="dxa"/>
            </w:tcMar>
          </w:tcPr>
          <w:p w14:paraId="4B5E0572" w14:textId="77777777" w:rsidR="00161C35" w:rsidRDefault="00000000">
            <w:r>
              <w:rPr>
                <w:sz w:val="19"/>
                <w:szCs w:val="19"/>
              </w:rPr>
              <w:t>Never</w:t>
            </w:r>
          </w:p>
        </w:tc>
        <w:tc>
          <w:tcPr>
            <w:tcW w:w="3402" w:type="dxa"/>
            <w:tcMar>
              <w:top w:w="80" w:type="dxa"/>
              <w:left w:w="110" w:type="dxa"/>
              <w:bottom w:w="80" w:type="dxa"/>
              <w:right w:w="110" w:type="dxa"/>
            </w:tcMar>
          </w:tcPr>
          <w:p w14:paraId="4B5E0573" w14:textId="77777777" w:rsidR="00161C35" w:rsidRDefault="00000000">
            <w:r>
              <w:rPr>
                <w:sz w:val="19"/>
                <w:szCs w:val="19"/>
              </w:rPr>
              <w:t>The behaviour is not demonstrated.</w:t>
            </w:r>
          </w:p>
        </w:tc>
      </w:tr>
    </w:tbl>
    <w:p w14:paraId="4B5E0575" w14:textId="77777777" w:rsidR="00161C35" w:rsidRDefault="00161C35">
      <w:pPr>
        <w:spacing w:after="160" w:line="276" w:lineRule="auto"/>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578" w14:textId="77777777">
        <w:tc>
          <w:tcPr>
            <w:tcW w:w="10206" w:type="dxa"/>
            <w:tcBorders>
              <w:top w:val="single" w:sz="2" w:space="0" w:color="E8EFF9"/>
              <w:left w:val="single" w:sz="18" w:space="0" w:color="0B3B75"/>
              <w:bottom w:val="single" w:sz="2" w:space="0" w:color="E8EFF9"/>
              <w:right w:val="single" w:sz="2" w:space="0" w:color="E8EFF9"/>
            </w:tcBorders>
            <w:shd w:val="clear" w:color="auto" w:fill="E8EFF9"/>
            <w:tcMar>
              <w:top w:w="140" w:type="dxa"/>
              <w:left w:w="160" w:type="dxa"/>
              <w:bottom w:w="140" w:type="dxa"/>
              <w:right w:w="160" w:type="dxa"/>
            </w:tcMar>
          </w:tcPr>
          <w:p w14:paraId="4B5E0576" w14:textId="77777777" w:rsidR="00161C35" w:rsidRDefault="00000000">
            <w:pPr>
              <w:spacing w:after="60"/>
            </w:pPr>
            <w:r>
              <w:rPr>
                <w:b/>
                <w:bCs/>
                <w:caps/>
                <w:color w:val="0B3B75"/>
                <w:sz w:val="17"/>
                <w:szCs w:val="17"/>
              </w:rPr>
              <w:lastRenderedPageBreak/>
              <w:t>Rate on evidence, not impression</w:t>
            </w:r>
          </w:p>
          <w:p w14:paraId="4B5E0577" w14:textId="0E34046C" w:rsidR="00161C35" w:rsidRDefault="00000000">
            <w:pPr>
              <w:spacing w:after="60" w:line="276" w:lineRule="auto"/>
            </w:pPr>
            <w:r>
              <w:rPr>
                <w:sz w:val="19"/>
                <w:szCs w:val="19"/>
              </w:rPr>
              <w:t xml:space="preserve"> Rate what you have actually observed over the assessment period. Where you have not observed a behaviour at all, say so through the scale rather than awarding a middle score to avoid the question </w:t>
            </w:r>
            <w:r w:rsidR="00D579E1">
              <w:rPr>
                <w:sz w:val="19"/>
                <w:szCs w:val="19"/>
              </w:rPr>
              <w:t>-</w:t>
            </w:r>
            <w:r>
              <w:rPr>
                <w:sz w:val="19"/>
                <w:szCs w:val="19"/>
              </w:rPr>
              <w:t xml:space="preserve"> a defaulted 3 distorts the result as much as an unfair 1. </w:t>
            </w:r>
          </w:p>
        </w:tc>
      </w:tr>
    </w:tbl>
    <w:p w14:paraId="4B5E057A" w14:textId="77777777" w:rsidR="00161C35" w:rsidRDefault="00000000">
      <w:pPr>
        <w:pStyle w:val="Heading2"/>
        <w:spacing w:before="260" w:after="70"/>
      </w:pPr>
      <w:bookmarkStart w:id="26" w:name="_Toc237967038"/>
      <w:r>
        <w:rPr>
          <w:b/>
          <w:bCs/>
          <w:color w:val="08213D"/>
          <w:sz w:val="25"/>
          <w:szCs w:val="25"/>
        </w:rPr>
        <w:t>10.3 Core Behavioral Competencies</w:t>
      </w:r>
      <w:bookmarkEnd w:id="26"/>
    </w:p>
    <w:p w14:paraId="4B5E057B" w14:textId="4A75B956" w:rsidR="00161C35" w:rsidRDefault="00000000">
      <w:pPr>
        <w:spacing w:after="140" w:line="276" w:lineRule="auto"/>
      </w:pPr>
      <w:r>
        <w:t xml:space="preserve"> This domain covers the HEARTWORK values. Each value carries several behavioural indicators, and you rate every indicator on the four-point scale. The indicator text is the approved wording </w:t>
      </w:r>
      <w:r w:rsidR="00D579E1">
        <w:t>-</w:t>
      </w:r>
      <w:r>
        <w:t xml:space="preserve"> read it fully rather than rating from the value's title alone. </w:t>
      </w:r>
    </w:p>
    <w:p w14:paraId="4B5E057C" w14:textId="77777777" w:rsidR="00161C35" w:rsidRDefault="00000000">
      <w:pPr>
        <w:spacing w:after="140" w:line="276" w:lineRule="auto"/>
      </w:pPr>
      <w:r>
        <w:t xml:space="preserve"> This is the longest domain. The progress bar beside it in the left-hand list shows how far through you are. </w:t>
      </w:r>
    </w:p>
    <w:p w14:paraId="4B5E057D" w14:textId="77777777" w:rsidR="00161C35" w:rsidRDefault="00000000">
      <w:pPr>
        <w:pStyle w:val="Heading2"/>
        <w:spacing w:before="260" w:after="70"/>
      </w:pPr>
      <w:bookmarkStart w:id="27" w:name="_Toc237967039"/>
      <w:r>
        <w:rPr>
          <w:b/>
          <w:bCs/>
          <w:color w:val="08213D"/>
          <w:sz w:val="25"/>
          <w:szCs w:val="25"/>
        </w:rPr>
        <w:t>10.4 Functional Performance and Output</w:t>
      </w:r>
      <w:bookmarkEnd w:id="27"/>
    </w:p>
    <w:p w14:paraId="4B5E057E" w14:textId="77777777" w:rsidR="00161C35" w:rsidRDefault="00000000">
      <w:pPr>
        <w:spacing w:after="140" w:line="276" w:lineRule="auto"/>
      </w:pPr>
      <w:r>
        <w:t xml:space="preserve"> This domain is </w:t>
      </w:r>
      <w:r>
        <w:rPr>
          <w:b/>
          <w:bCs/>
        </w:rPr>
        <w:t>not rated indicator by indicator</w:t>
      </w:r>
      <w:r>
        <w:t xml:space="preserve">. It carries the person's final numerical rating from their individual performance commitment and review form. Where the Bureau's IPCRF module is in use the figure is synchronised automatically; otherwise the office administrator encodes it, on a scale of 1 to 5. </w:t>
      </w:r>
    </w:p>
    <w:p w14:paraId="75128DC1" w14:textId="466CDCC1" w:rsidR="002F004A" w:rsidRDefault="00000000">
      <w:pPr>
        <w:spacing w:after="140" w:line="276" w:lineRule="auto"/>
      </w:pPr>
      <w:r>
        <w:t xml:space="preserve"> As an ordinary rater you will normally see this domain as read-only. If it is blank, the office administrator has not yet supplied the rating </w:t>
      </w:r>
      <w:r w:rsidR="00D579E1">
        <w:t>-</w:t>
      </w:r>
      <w:r>
        <w:t xml:space="preserve"> this does not block your own submission. </w:t>
      </w:r>
    </w:p>
    <w:p w14:paraId="4B5E0580" w14:textId="77777777" w:rsidR="00161C35" w:rsidRDefault="00000000">
      <w:pPr>
        <w:pStyle w:val="Heading2"/>
        <w:spacing w:before="260" w:after="70"/>
      </w:pPr>
      <w:bookmarkStart w:id="28" w:name="_Toc237967040"/>
      <w:r>
        <w:rPr>
          <w:b/>
          <w:bCs/>
          <w:color w:val="08213D"/>
          <w:sz w:val="25"/>
          <w:szCs w:val="25"/>
        </w:rPr>
        <w:t>10.5 Job Fitness</w:t>
      </w:r>
      <w:bookmarkEnd w:id="28"/>
    </w:p>
    <w:p w14:paraId="4B5E0581" w14:textId="0D8C9696" w:rsidR="00161C35" w:rsidRDefault="00000000">
      <w:pPr>
        <w:spacing w:after="140" w:line="276" w:lineRule="auto"/>
      </w:pPr>
      <w:r>
        <w:t xml:space="preserve"> A short set of indicators on the same four-point scale, covering alignment between the person's qualifications, competencies, and work habits and the requirements of the position </w:t>
      </w:r>
      <w:r w:rsidR="00A367FF">
        <w:t>-</w:t>
      </w:r>
      <w:r>
        <w:t xml:space="preserve"> including educational qualifications, relevant work experience, training records, and attendance and punctuality. </w:t>
      </w:r>
    </w:p>
    <w:p w14:paraId="4B5E0582" w14:textId="77777777" w:rsidR="00161C35" w:rsidRDefault="00000000">
      <w:pPr>
        <w:spacing w:after="140" w:line="276" w:lineRule="auto"/>
      </w:pPr>
      <w:r>
        <w:rPr>
          <w:b/>
          <w:bCs/>
        </w:rPr>
        <w:t>Only the ratee and the immediate supervisor rate this domain</w:t>
      </w:r>
      <w:r>
        <w:t xml:space="preserve">, in coordination with the designated HR focal, who validates the supporting records. Peers, subordinates, and the skip-level supervisor are not asked for it, and the tab will not appear in their forms. See 12.2. </w:t>
      </w:r>
    </w:p>
    <w:p w14:paraId="4B5E0583" w14:textId="77777777" w:rsidR="00161C35" w:rsidRDefault="00000000">
      <w:pPr>
        <w:pStyle w:val="Heading2"/>
        <w:spacing w:before="260" w:after="70"/>
      </w:pPr>
      <w:bookmarkStart w:id="29" w:name="_Toc237967041"/>
      <w:r>
        <w:rPr>
          <w:b/>
          <w:bCs/>
          <w:color w:val="08213D"/>
          <w:sz w:val="25"/>
          <w:szCs w:val="25"/>
        </w:rPr>
        <w:t>10.6 Saving a draft</w:t>
      </w:r>
      <w:bookmarkEnd w:id="29"/>
    </w:p>
    <w:p w14:paraId="79E12673" w14:textId="55F4C31A" w:rsidR="009B071A" w:rsidRDefault="00000000">
      <w:pPr>
        <w:spacing w:after="140" w:line="276" w:lineRule="auto"/>
      </w:pPr>
      <w:r>
        <w:t xml:space="preserve"> Save as you go, especially on the behavioural domain. Saving keeps your entries without submitting them, and the task appears as </w:t>
      </w:r>
      <w:r>
        <w:rPr>
          <w:b/>
          <w:bCs/>
        </w:rPr>
        <w:t>Draft</w:t>
      </w:r>
      <w:r>
        <w:t xml:space="preserve"> so you can return to it. If your connection drops, entries saved to that point are kept; anything typed since your last save may be lost. </w:t>
      </w:r>
    </w:p>
    <w:p w14:paraId="4B5E0585" w14:textId="77777777" w:rsidR="00161C35" w:rsidRDefault="00000000">
      <w:pPr>
        <w:pStyle w:val="Heading2"/>
        <w:spacing w:before="260" w:after="70"/>
      </w:pPr>
      <w:bookmarkStart w:id="30" w:name="_Toc237967042"/>
      <w:r>
        <w:rPr>
          <w:b/>
          <w:bCs/>
          <w:color w:val="08213D"/>
          <w:sz w:val="25"/>
          <w:szCs w:val="25"/>
        </w:rPr>
        <w:t>10.7 Submitting</w:t>
      </w:r>
      <w:bookmarkEnd w:id="30"/>
    </w:p>
    <w:p w14:paraId="4B5E0586" w14:textId="77777777" w:rsidR="00161C35" w:rsidRDefault="00000000">
      <w:pPr>
        <w:spacing w:before="100" w:after="30"/>
      </w:pPr>
      <w:r>
        <w:rPr>
          <w:b/>
          <w:bCs/>
          <w:color w:val="A9761C"/>
        </w:rPr>
        <w:t xml:space="preserve">1.  </w:t>
      </w:r>
      <w:r>
        <w:rPr>
          <w:b/>
          <w:bCs/>
          <w:color w:val="0D1B2A"/>
        </w:rPr>
        <w:t>Check every domain is complete</w:t>
      </w:r>
    </w:p>
    <w:p w14:paraId="4B5E0587" w14:textId="77777777" w:rsidR="00161C35" w:rsidRDefault="00000000">
      <w:pPr>
        <w:spacing w:after="80" w:line="276" w:lineRule="auto"/>
        <w:ind w:left="340"/>
      </w:pPr>
      <w:r>
        <w:rPr>
          <w:sz w:val="19"/>
          <w:szCs w:val="19"/>
        </w:rPr>
        <w:t>The left-hand list shows answered against total for each domain. Required indicators must be answered before the form will submit.</w:t>
      </w:r>
    </w:p>
    <w:p w14:paraId="4B5E0588" w14:textId="77777777" w:rsidR="00161C35" w:rsidRDefault="00000000">
      <w:pPr>
        <w:spacing w:before="100" w:after="30"/>
      </w:pPr>
      <w:r>
        <w:rPr>
          <w:b/>
          <w:bCs/>
          <w:color w:val="A9761C"/>
        </w:rPr>
        <w:t xml:space="preserve">2.  </w:t>
      </w:r>
      <w:r>
        <w:rPr>
          <w:b/>
          <w:bCs/>
          <w:color w:val="0D1B2A"/>
        </w:rPr>
        <w:t>Review your entries</w:t>
      </w:r>
    </w:p>
    <w:p w14:paraId="4B5E0589" w14:textId="77777777" w:rsidR="00161C35" w:rsidRDefault="00000000">
      <w:pPr>
        <w:spacing w:after="80" w:line="276" w:lineRule="auto"/>
        <w:ind w:left="340"/>
      </w:pPr>
      <w:r>
        <w:rPr>
          <w:sz w:val="19"/>
          <w:szCs w:val="19"/>
        </w:rPr>
        <w:t>Move back through the domains and confirm each rating is what you intend.</w:t>
      </w:r>
    </w:p>
    <w:p w14:paraId="4B5E058A" w14:textId="77777777" w:rsidR="00161C35" w:rsidRDefault="00000000">
      <w:pPr>
        <w:spacing w:before="100" w:after="30"/>
      </w:pPr>
      <w:r>
        <w:rPr>
          <w:b/>
          <w:bCs/>
          <w:color w:val="A9761C"/>
        </w:rPr>
        <w:t xml:space="preserve">3.  </w:t>
      </w:r>
      <w:r>
        <w:rPr>
          <w:b/>
          <w:bCs/>
          <w:color w:val="0D1B2A"/>
        </w:rPr>
        <w:t>Select Submit Ratings</w:t>
      </w:r>
    </w:p>
    <w:p w14:paraId="4B5E058B" w14:textId="77777777" w:rsidR="00161C35" w:rsidRDefault="00000000">
      <w:pPr>
        <w:spacing w:after="80" w:line="276" w:lineRule="auto"/>
        <w:ind w:left="340"/>
      </w:pPr>
      <w:r>
        <w:rPr>
          <w:sz w:val="19"/>
          <w:szCs w:val="19"/>
        </w:rPr>
        <w:t>On a phone this button is pinned to the bottom of the screen so you do not have to scroll to the end to reach it.</w:t>
      </w:r>
    </w:p>
    <w:p w14:paraId="4B5E058C" w14:textId="77777777" w:rsidR="00161C35" w:rsidRDefault="00000000">
      <w:pPr>
        <w:spacing w:before="100" w:after="30"/>
      </w:pPr>
      <w:r>
        <w:rPr>
          <w:b/>
          <w:bCs/>
          <w:color w:val="A9761C"/>
        </w:rPr>
        <w:t xml:space="preserve">4.  </w:t>
      </w:r>
      <w:r>
        <w:rPr>
          <w:b/>
          <w:bCs/>
          <w:color w:val="0D1B2A"/>
        </w:rPr>
        <w:t>Confirm the status change</w:t>
      </w:r>
    </w:p>
    <w:p w14:paraId="4B5E058D" w14:textId="77777777" w:rsidR="00161C35" w:rsidRDefault="00000000">
      <w:pPr>
        <w:spacing w:after="80" w:line="276" w:lineRule="auto"/>
        <w:ind w:left="340"/>
      </w:pPr>
      <w:r>
        <w:rPr>
          <w:sz w:val="19"/>
          <w:szCs w:val="19"/>
        </w:rPr>
        <w:t>The task moves to Submitted in My Rating Tasks.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590" w14:textId="77777777">
        <w:tc>
          <w:tcPr>
            <w:tcW w:w="10206" w:type="dxa"/>
            <w:tcBorders>
              <w:top w:val="single" w:sz="2" w:space="0" w:color="FBEAEA"/>
              <w:left w:val="single" w:sz="18" w:space="0" w:color="B91C1C"/>
              <w:bottom w:val="single" w:sz="2" w:space="0" w:color="FBEAEA"/>
              <w:right w:val="single" w:sz="2" w:space="0" w:color="FBEAEA"/>
            </w:tcBorders>
            <w:shd w:val="clear" w:color="auto" w:fill="FBEAEA"/>
            <w:tcMar>
              <w:top w:w="140" w:type="dxa"/>
              <w:left w:w="160" w:type="dxa"/>
              <w:bottom w:w="140" w:type="dxa"/>
              <w:right w:w="160" w:type="dxa"/>
            </w:tcMar>
          </w:tcPr>
          <w:p w14:paraId="4B5E058E" w14:textId="77777777" w:rsidR="00161C35" w:rsidRDefault="00000000">
            <w:pPr>
              <w:spacing w:after="60"/>
            </w:pPr>
            <w:r>
              <w:rPr>
                <w:b/>
                <w:bCs/>
                <w:caps/>
                <w:color w:val="B91C1C"/>
                <w:sz w:val="17"/>
                <w:szCs w:val="17"/>
              </w:rPr>
              <w:t>Submitting is final</w:t>
            </w:r>
          </w:p>
          <w:p w14:paraId="4B5E058F" w14:textId="77777777" w:rsidR="00161C35" w:rsidRDefault="00000000">
            <w:pPr>
              <w:spacing w:after="60" w:line="276" w:lineRule="auto"/>
            </w:pPr>
            <w:r>
              <w:rPr>
                <w:sz w:val="19"/>
                <w:szCs w:val="19"/>
              </w:rPr>
              <w:t xml:space="preserve"> A submitted rating is locked and cannot be edited. If a correction is genuinely needed, ask your office administrator to reopen the task. Reopening is recorded in the audit trail. </w:t>
            </w:r>
          </w:p>
        </w:tc>
      </w:tr>
    </w:tbl>
    <w:p w14:paraId="4B5E0591" w14:textId="77777777" w:rsidR="00161C35" w:rsidRDefault="00161C35">
      <w:pPr>
        <w:spacing w:after="160" w:line="276" w:lineRule="auto"/>
      </w:pPr>
    </w:p>
    <w:p w14:paraId="4B5E0592" w14:textId="77777777" w:rsidR="00161C35" w:rsidRDefault="00000000">
      <w:pPr>
        <w:pStyle w:val="Heading1"/>
        <w:spacing w:before="320" w:after="80"/>
      </w:pPr>
      <w:bookmarkStart w:id="31" w:name="_Toc237967043"/>
      <w:r>
        <w:rPr>
          <w:b/>
          <w:bCs/>
          <w:color w:val="08213D"/>
          <w:sz w:val="34"/>
          <w:szCs w:val="34"/>
        </w:rPr>
        <w:lastRenderedPageBreak/>
        <w:t>11.  My Results</w:t>
      </w:r>
      <w:bookmarkEnd w:id="31"/>
    </w:p>
    <w:p w14:paraId="4B5E0593" w14:textId="77777777" w:rsidR="00161C35" w:rsidRDefault="00000000">
      <w:pPr>
        <w:spacing w:after="60" w:line="276" w:lineRule="auto"/>
      </w:pPr>
      <w:r>
        <w:t>Your own consolidated result, and what is deliberately not shown.</w:t>
      </w:r>
    </w:p>
    <w:p w14:paraId="4B5E0594" w14:textId="741A0351" w:rsidR="00161C35" w:rsidRDefault="00000000">
      <w:pPr>
        <w:spacing w:after="140" w:line="276" w:lineRule="auto"/>
      </w:pPr>
      <w:r>
        <w:rPr>
          <w:b/>
          <w:bCs/>
        </w:rPr>
        <w:t>My Results</w:t>
      </w:r>
      <w:r>
        <w:t xml:space="preserve"> shows your overall score and adjectival descriptor for each assessment period, together with your score in each of the three domains. Where you have results from more than one period, tabs across the top let you select which period to view </w:t>
      </w:r>
      <w:r w:rsidR="00D579E1">
        <w:t>-</w:t>
      </w:r>
      <w:r>
        <w:t xml:space="preserve"> this doubles as your assessment history.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597" w14:textId="77777777">
        <w:tc>
          <w:tcPr>
            <w:tcW w:w="10206" w:type="dxa"/>
            <w:tcBorders>
              <w:top w:val="single" w:sz="2" w:space="0" w:color="E8EFF9"/>
              <w:left w:val="single" w:sz="18" w:space="0" w:color="0B3B75"/>
              <w:bottom w:val="single" w:sz="2" w:space="0" w:color="E8EFF9"/>
              <w:right w:val="single" w:sz="2" w:space="0" w:color="E8EFF9"/>
            </w:tcBorders>
            <w:shd w:val="clear" w:color="auto" w:fill="E8EFF9"/>
            <w:tcMar>
              <w:top w:w="140" w:type="dxa"/>
              <w:left w:w="160" w:type="dxa"/>
              <w:bottom w:w="140" w:type="dxa"/>
              <w:right w:w="160" w:type="dxa"/>
            </w:tcMar>
          </w:tcPr>
          <w:p w14:paraId="4B5E0595" w14:textId="77777777" w:rsidR="00161C35" w:rsidRDefault="00000000">
            <w:pPr>
              <w:spacing w:after="60"/>
            </w:pPr>
            <w:r>
              <w:rPr>
                <w:b/>
                <w:bCs/>
                <w:caps/>
                <w:color w:val="0B3B75"/>
                <w:sz w:val="17"/>
                <w:szCs w:val="17"/>
              </w:rPr>
              <w:t>Rater confidentiality</w:t>
            </w:r>
          </w:p>
          <w:p w14:paraId="4B5E0596" w14:textId="77777777" w:rsidR="00161C35" w:rsidRDefault="00000000">
            <w:pPr>
              <w:spacing w:after="60" w:line="276" w:lineRule="auto"/>
            </w:pPr>
            <w:r>
              <w:rPr>
                <w:sz w:val="19"/>
                <w:szCs w:val="19"/>
              </w:rPr>
              <w:t xml:space="preserve"> Individual rater identities and individual rater scores are never shown to the person assessed. You see only the consolidated figures. This applies to everyone, including administrators viewing their own results. </w:t>
            </w:r>
          </w:p>
        </w:tc>
      </w:tr>
    </w:tbl>
    <w:p w14:paraId="4B5E0599" w14:textId="77777777" w:rsidR="00161C35" w:rsidRDefault="00000000">
      <w:pPr>
        <w:pStyle w:val="Heading2"/>
        <w:spacing w:before="260" w:after="70"/>
      </w:pPr>
      <w:bookmarkStart w:id="32" w:name="_Toc237967044"/>
      <w:r>
        <w:rPr>
          <w:b/>
          <w:bCs/>
          <w:color w:val="08213D"/>
          <w:sz w:val="25"/>
          <w:szCs w:val="25"/>
        </w:rPr>
        <w:t>11.1 Results that are not yet final</w:t>
      </w:r>
      <w:bookmarkEnd w:id="32"/>
    </w:p>
    <w:p w14:paraId="4B5E059A" w14:textId="77777777" w:rsidR="00161C35" w:rsidRDefault="00000000">
      <w:pPr>
        <w:spacing w:after="140" w:line="276" w:lineRule="auto"/>
      </w:pPr>
      <w:r>
        <w:t xml:space="preserve"> If some of your assigned raters have not yet submitted, an amber notice states how many of the total have. The consolidated score is computed once all ratings are in, so any figure shown before that point is provisional. </w:t>
      </w:r>
    </w:p>
    <w:p w14:paraId="4B5E059B" w14:textId="77777777" w:rsidR="00161C35" w:rsidRDefault="00000000">
      <w:pPr>
        <w:pStyle w:val="Heading2"/>
        <w:spacing w:before="260" w:after="70"/>
      </w:pPr>
      <w:bookmarkStart w:id="33" w:name="_Toc237967045"/>
      <w:r>
        <w:rPr>
          <w:b/>
          <w:bCs/>
          <w:color w:val="08213D"/>
          <w:sz w:val="25"/>
          <w:szCs w:val="25"/>
        </w:rPr>
        <w:t>11.2 If a deduction has been applied</w:t>
      </w:r>
      <w:bookmarkEnd w:id="33"/>
    </w:p>
    <w:p w14:paraId="4B5E059C" w14:textId="77777777" w:rsidR="00161C35" w:rsidRDefault="00000000">
      <w:pPr>
        <w:spacing w:after="140" w:line="276" w:lineRule="auto"/>
      </w:pPr>
      <w:r>
        <w:t xml:space="preserve"> Where the approved protocol provides for a deduction, the result carries a note to that effect. The system does not print the reasoning; ask your office administrator for an explanation of the adjustment. </w:t>
      </w:r>
    </w:p>
    <w:p w14:paraId="4B5E059D" w14:textId="77777777" w:rsidR="00161C35" w:rsidRDefault="00000000">
      <w:pPr>
        <w:pStyle w:val="Heading2"/>
        <w:spacing w:before="260" w:after="70"/>
      </w:pPr>
      <w:bookmarkStart w:id="34" w:name="_Toc237967046"/>
      <w:r>
        <w:rPr>
          <w:b/>
          <w:bCs/>
          <w:color w:val="08213D"/>
          <w:sz w:val="25"/>
          <w:szCs w:val="25"/>
        </w:rPr>
        <w:t>11.3 If nothing appears</w:t>
      </w:r>
      <w:bookmarkEnd w:id="34"/>
    </w:p>
    <w:p w14:paraId="4B5E059E" w14:textId="2AE75823" w:rsidR="00161C35" w:rsidRDefault="00000000">
      <w:pPr>
        <w:spacing w:after="140" w:line="276" w:lineRule="auto"/>
      </w:pPr>
      <w:r>
        <w:t xml:space="preserve"> An empty screen means no result has been finali</w:t>
      </w:r>
      <w:r w:rsidR="00D774C4">
        <w:t>z</w:t>
      </w:r>
      <w:r>
        <w:t>ed for you yet. Results appear once every assigned rater has submitted and the period's result has been finali</w:t>
      </w:r>
      <w:r w:rsidR="00D774C4">
        <w:t>z</w:t>
      </w:r>
      <w:r>
        <w:t xml:space="preserve">ed. </w:t>
      </w:r>
    </w:p>
    <w:p w14:paraId="4B5E059F" w14:textId="77777777" w:rsidR="00161C35" w:rsidRDefault="00000000">
      <w:pPr>
        <w:pStyle w:val="Heading1"/>
        <w:spacing w:before="320" w:after="80"/>
      </w:pPr>
      <w:bookmarkStart w:id="35" w:name="_Toc237967047"/>
      <w:r>
        <w:rPr>
          <w:b/>
          <w:bCs/>
          <w:color w:val="08213D"/>
          <w:sz w:val="34"/>
          <w:szCs w:val="34"/>
        </w:rPr>
        <w:t>12.  How the Score is Computed</w:t>
      </w:r>
      <w:bookmarkEnd w:id="35"/>
    </w:p>
    <w:p w14:paraId="4B5E05A0" w14:textId="77777777" w:rsidR="00161C35" w:rsidRDefault="00000000">
      <w:pPr>
        <w:spacing w:after="60" w:line="276" w:lineRule="auto"/>
      </w:pPr>
      <w:r>
        <w:t>The arithmetic behind the number, stated plainly.</w:t>
      </w:r>
    </w:p>
    <w:p w14:paraId="197D9FCE" w14:textId="5DBAA70B" w:rsidR="009B071A" w:rsidRDefault="00000000">
      <w:pPr>
        <w:spacing w:after="140" w:line="276" w:lineRule="auto"/>
      </w:pPr>
      <w:r>
        <w:t xml:space="preserve"> You do not need this section to complete a rating. It is here so that anyone who asks how a result was arrived at can be given a straight answer. </w:t>
      </w:r>
    </w:p>
    <w:p w14:paraId="4B5E05C0" w14:textId="271C94F3" w:rsidR="00161C35" w:rsidRDefault="00ED7321">
      <w:pPr>
        <w:spacing w:after="160" w:line="276" w:lineRule="auto"/>
      </w:pPr>
      <w:r w:rsidRPr="00ED7321">
        <w:rPr>
          <w:noProof/>
        </w:rPr>
        <w:drawing>
          <wp:inline distT="0" distB="0" distL="0" distR="0" wp14:anchorId="5B651858" wp14:editId="0B71C844">
            <wp:extent cx="6480810" cy="3745230"/>
            <wp:effectExtent l="0" t="0" r="0" b="7620"/>
            <wp:docPr id="73747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72649" name=""/>
                    <pic:cNvPicPr/>
                  </pic:nvPicPr>
                  <pic:blipFill>
                    <a:blip r:embed="rId15"/>
                    <a:stretch>
                      <a:fillRect/>
                    </a:stretch>
                  </pic:blipFill>
                  <pic:spPr>
                    <a:xfrm>
                      <a:off x="0" y="0"/>
                      <a:ext cx="6480810" cy="3745230"/>
                    </a:xfrm>
                    <a:prstGeom prst="rect">
                      <a:avLst/>
                    </a:prstGeom>
                  </pic:spPr>
                </pic:pic>
              </a:graphicData>
            </a:graphic>
          </wp:inline>
        </w:drawing>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5C4" w14:textId="77777777">
        <w:tc>
          <w:tcPr>
            <w:tcW w:w="10206" w:type="dxa"/>
            <w:shd w:val="clear" w:color="auto" w:fill="08213D"/>
            <w:tcMar>
              <w:top w:w="180" w:type="dxa"/>
              <w:left w:w="200" w:type="dxa"/>
              <w:bottom w:w="180" w:type="dxa"/>
              <w:right w:w="200" w:type="dxa"/>
            </w:tcMar>
          </w:tcPr>
          <w:p w14:paraId="4B5E05C1" w14:textId="77777777" w:rsidR="00161C35" w:rsidRDefault="00000000">
            <w:pPr>
              <w:spacing w:after="70"/>
            </w:pPr>
            <w:r>
              <w:rPr>
                <w:b/>
                <w:bCs/>
                <w:caps/>
                <w:color w:val="A9761C"/>
                <w:sz w:val="16"/>
                <w:szCs w:val="16"/>
              </w:rPr>
              <w:lastRenderedPageBreak/>
              <w:t>Job Fitness</w:t>
            </w:r>
          </w:p>
          <w:p w14:paraId="4B5E05C3" w14:textId="1B184BE7" w:rsidR="00161C35" w:rsidRDefault="00000000">
            <w:pPr>
              <w:spacing w:line="276" w:lineRule="auto"/>
            </w:pPr>
            <w:r>
              <w:rPr>
                <w:color w:val="D8DEE7"/>
                <w:sz w:val="18"/>
                <w:szCs w:val="18"/>
              </w:rPr>
              <w:t xml:space="preserve">The domain score is then the sum of the indicator scores divided by the number of indicators. Where the ratee's self-rating and the immediate supervisor's differ by more than the office's threshold </w:t>
            </w:r>
            <w:r w:rsidR="0056779B">
              <w:rPr>
                <w:color w:val="D8DEE7"/>
                <w:sz w:val="18"/>
                <w:szCs w:val="18"/>
              </w:rPr>
              <w:t>-</w:t>
            </w:r>
            <w:r>
              <w:rPr>
                <w:color w:val="D8DEE7"/>
                <w:sz w:val="18"/>
                <w:szCs w:val="18"/>
              </w:rPr>
              <w:t xml:space="preserve"> 1.00 point on the 1</w:t>
            </w:r>
            <w:r w:rsidR="00E7078E">
              <w:rPr>
                <w:color w:val="D8DEE7"/>
                <w:sz w:val="18"/>
                <w:szCs w:val="18"/>
              </w:rPr>
              <w:t>-</w:t>
            </w:r>
            <w:r>
              <w:rPr>
                <w:color w:val="D8DEE7"/>
                <w:sz w:val="18"/>
                <w:szCs w:val="18"/>
              </w:rPr>
              <w:t xml:space="preserve">4 scale unless the office has adopted and documented a different figure </w:t>
            </w:r>
            <w:r w:rsidR="0056779B">
              <w:rPr>
                <w:color w:val="D8DEE7"/>
                <w:sz w:val="18"/>
                <w:szCs w:val="18"/>
              </w:rPr>
              <w:t>-</w:t>
            </w:r>
            <w:r>
              <w:rPr>
                <w:color w:val="D8DEE7"/>
                <w:sz w:val="18"/>
                <w:szCs w:val="18"/>
              </w:rPr>
              <w:t xml:space="preserve"> the record is referred to the </w:t>
            </w:r>
            <w:r>
              <w:rPr>
                <w:b/>
                <w:bCs/>
                <w:color w:val="D8DEE7"/>
                <w:sz w:val="18"/>
                <w:szCs w:val="18"/>
              </w:rPr>
              <w:t>skip-level supervisor</w:t>
            </w:r>
            <w:r>
              <w:rPr>
                <w:color w:val="D8DEE7"/>
                <w:sz w:val="18"/>
                <w:szCs w:val="18"/>
              </w:rPr>
              <w:t xml:space="preserve">, who receives a notification. They may require additional documentation, discuss the matter with those concerned, or recommend a developmental, deployment, or performance management action. </w:t>
            </w:r>
          </w:p>
        </w:tc>
      </w:tr>
    </w:tbl>
    <w:p w14:paraId="4B5E05C6" w14:textId="3C3B9442" w:rsidR="00161C35" w:rsidRDefault="00000000">
      <w:pPr>
        <w:pStyle w:val="Heading2"/>
        <w:spacing w:before="260" w:after="70"/>
      </w:pPr>
      <w:bookmarkStart w:id="36" w:name="_Toc237967048"/>
      <w:r>
        <w:rPr>
          <w:b/>
          <w:bCs/>
          <w:color w:val="08213D"/>
          <w:sz w:val="25"/>
          <w:szCs w:val="25"/>
        </w:rPr>
        <w:t>12.3 How the behavioral raters are combined</w:t>
      </w:r>
      <w:bookmarkEnd w:id="36"/>
    </w:p>
    <w:p w14:paraId="4B5E05C7" w14:textId="77777777" w:rsidR="00161C35" w:rsidRDefault="00000000">
      <w:pPr>
        <w:spacing w:after="140" w:line="276" w:lineRule="auto"/>
      </w:pPr>
      <w:r>
        <w:t xml:space="preserve"> This weighting applies to </w:t>
      </w:r>
      <w:r>
        <w:rPr>
          <w:b/>
          <w:bCs/>
        </w:rPr>
        <w:t>Core Behavioral Competencies only</w:t>
      </w:r>
      <w:r>
        <w:t xml:space="preserve">. Each indicator is scored by combining the raters at these weights, and the domain score is the average of the indicator scores. </w:t>
      </w:r>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402"/>
        <w:gridCol w:w="3402"/>
        <w:gridCol w:w="3402"/>
      </w:tblGrid>
      <w:tr w:rsidR="00161C35" w14:paraId="4B5E05CB" w14:textId="77777777">
        <w:trPr>
          <w:tblHeader/>
        </w:trPr>
        <w:tc>
          <w:tcPr>
            <w:tcW w:w="3402" w:type="dxa"/>
            <w:shd w:val="clear" w:color="auto" w:fill="08213D"/>
            <w:tcMar>
              <w:top w:w="80" w:type="dxa"/>
              <w:left w:w="110" w:type="dxa"/>
              <w:bottom w:w="80" w:type="dxa"/>
              <w:right w:w="110" w:type="dxa"/>
            </w:tcMar>
          </w:tcPr>
          <w:p w14:paraId="4B5E05C8" w14:textId="77777777" w:rsidR="00161C35" w:rsidRDefault="00000000">
            <w:r>
              <w:rPr>
                <w:b/>
                <w:bCs/>
                <w:caps/>
                <w:color w:val="FFFFFF"/>
                <w:sz w:val="17"/>
                <w:szCs w:val="17"/>
              </w:rPr>
              <w:t>Rater relationship</w:t>
            </w:r>
          </w:p>
        </w:tc>
        <w:tc>
          <w:tcPr>
            <w:tcW w:w="3402" w:type="dxa"/>
            <w:shd w:val="clear" w:color="auto" w:fill="08213D"/>
            <w:tcMar>
              <w:top w:w="80" w:type="dxa"/>
              <w:left w:w="110" w:type="dxa"/>
              <w:bottom w:w="80" w:type="dxa"/>
              <w:right w:w="110" w:type="dxa"/>
            </w:tcMar>
          </w:tcPr>
          <w:p w14:paraId="4B5E05C9" w14:textId="77777777" w:rsidR="00161C35" w:rsidRDefault="00000000">
            <w:r>
              <w:rPr>
                <w:b/>
                <w:bCs/>
                <w:caps/>
                <w:color w:val="FFFFFF"/>
                <w:sz w:val="17"/>
                <w:szCs w:val="17"/>
              </w:rPr>
              <w:t>Weight</w:t>
            </w:r>
          </w:p>
        </w:tc>
        <w:tc>
          <w:tcPr>
            <w:tcW w:w="3402" w:type="dxa"/>
            <w:shd w:val="clear" w:color="auto" w:fill="08213D"/>
            <w:tcMar>
              <w:top w:w="80" w:type="dxa"/>
              <w:left w:w="110" w:type="dxa"/>
              <w:bottom w:w="80" w:type="dxa"/>
              <w:right w:w="110" w:type="dxa"/>
            </w:tcMar>
          </w:tcPr>
          <w:p w14:paraId="4B5E05CA" w14:textId="77777777" w:rsidR="00161C35" w:rsidRDefault="00000000">
            <w:r>
              <w:rPr>
                <w:b/>
                <w:bCs/>
                <w:caps/>
                <w:color w:val="FFFFFF"/>
                <w:sz w:val="17"/>
                <w:szCs w:val="17"/>
              </w:rPr>
              <w:t>Note</w:t>
            </w:r>
          </w:p>
        </w:tc>
      </w:tr>
      <w:tr w:rsidR="00161C35" w14:paraId="4B5E05CF" w14:textId="77777777">
        <w:tc>
          <w:tcPr>
            <w:tcW w:w="3402" w:type="dxa"/>
            <w:tcMar>
              <w:top w:w="80" w:type="dxa"/>
              <w:left w:w="110" w:type="dxa"/>
              <w:bottom w:w="80" w:type="dxa"/>
              <w:right w:w="110" w:type="dxa"/>
            </w:tcMar>
          </w:tcPr>
          <w:p w14:paraId="4B5E05CC" w14:textId="77777777" w:rsidR="00161C35" w:rsidRDefault="00000000">
            <w:r>
              <w:rPr>
                <w:b/>
                <w:bCs/>
                <w:sz w:val="19"/>
                <w:szCs w:val="19"/>
              </w:rPr>
              <w:t>Immediate Supervisor</w:t>
            </w:r>
          </w:p>
        </w:tc>
        <w:tc>
          <w:tcPr>
            <w:tcW w:w="3402" w:type="dxa"/>
            <w:tcMar>
              <w:top w:w="80" w:type="dxa"/>
              <w:left w:w="110" w:type="dxa"/>
              <w:bottom w:w="80" w:type="dxa"/>
              <w:right w:w="110" w:type="dxa"/>
            </w:tcMar>
          </w:tcPr>
          <w:p w14:paraId="4B5E05CD" w14:textId="77777777" w:rsidR="00161C35" w:rsidRDefault="00000000">
            <w:r>
              <w:rPr>
                <w:sz w:val="19"/>
                <w:szCs w:val="19"/>
              </w:rPr>
              <w:t>30%</w:t>
            </w:r>
          </w:p>
        </w:tc>
        <w:tc>
          <w:tcPr>
            <w:tcW w:w="3402" w:type="dxa"/>
            <w:tcMar>
              <w:top w:w="80" w:type="dxa"/>
              <w:left w:w="110" w:type="dxa"/>
              <w:bottom w:w="80" w:type="dxa"/>
              <w:right w:w="110" w:type="dxa"/>
            </w:tcMar>
          </w:tcPr>
          <w:p w14:paraId="4B5E05CE" w14:textId="77777777" w:rsidR="00161C35" w:rsidRDefault="00000000">
            <w:r>
              <w:rPr>
                <w:sz w:val="19"/>
                <w:szCs w:val="19"/>
              </w:rPr>
              <w:t>Largest single share.</w:t>
            </w:r>
          </w:p>
        </w:tc>
      </w:tr>
      <w:tr w:rsidR="00161C35" w14:paraId="4B5E05D3" w14:textId="77777777">
        <w:tc>
          <w:tcPr>
            <w:tcW w:w="3402" w:type="dxa"/>
            <w:tcMar>
              <w:top w:w="80" w:type="dxa"/>
              <w:left w:w="110" w:type="dxa"/>
              <w:bottom w:w="80" w:type="dxa"/>
              <w:right w:w="110" w:type="dxa"/>
            </w:tcMar>
          </w:tcPr>
          <w:p w14:paraId="4B5E05D0" w14:textId="77777777" w:rsidR="00161C35" w:rsidRDefault="00000000">
            <w:r>
              <w:rPr>
                <w:b/>
                <w:bCs/>
                <w:sz w:val="19"/>
                <w:szCs w:val="19"/>
              </w:rPr>
              <w:t>Skip-Level Supervisor</w:t>
            </w:r>
          </w:p>
        </w:tc>
        <w:tc>
          <w:tcPr>
            <w:tcW w:w="3402" w:type="dxa"/>
            <w:tcMar>
              <w:top w:w="80" w:type="dxa"/>
              <w:left w:w="110" w:type="dxa"/>
              <w:bottom w:w="80" w:type="dxa"/>
              <w:right w:w="110" w:type="dxa"/>
            </w:tcMar>
          </w:tcPr>
          <w:p w14:paraId="4B5E05D1" w14:textId="77777777" w:rsidR="00161C35" w:rsidRDefault="00000000">
            <w:r>
              <w:rPr>
                <w:sz w:val="19"/>
                <w:szCs w:val="19"/>
              </w:rPr>
              <w:t>25%</w:t>
            </w:r>
          </w:p>
        </w:tc>
        <w:tc>
          <w:tcPr>
            <w:tcW w:w="3402" w:type="dxa"/>
            <w:tcMar>
              <w:top w:w="80" w:type="dxa"/>
              <w:left w:w="110" w:type="dxa"/>
              <w:bottom w:w="80" w:type="dxa"/>
              <w:right w:w="110" w:type="dxa"/>
            </w:tcMar>
          </w:tcPr>
          <w:p w14:paraId="4B5E05D2" w14:textId="77777777" w:rsidR="00161C35" w:rsidRDefault="00000000">
            <w:r>
              <w:rPr>
                <w:sz w:val="19"/>
                <w:szCs w:val="19"/>
              </w:rPr>
              <w:t>The supervisor of the ratee's immediate supervisor.</w:t>
            </w:r>
          </w:p>
        </w:tc>
      </w:tr>
      <w:tr w:rsidR="00161C35" w14:paraId="4B5E05D7" w14:textId="77777777">
        <w:tc>
          <w:tcPr>
            <w:tcW w:w="3402" w:type="dxa"/>
            <w:tcMar>
              <w:top w:w="80" w:type="dxa"/>
              <w:left w:w="110" w:type="dxa"/>
              <w:bottom w:w="80" w:type="dxa"/>
              <w:right w:w="110" w:type="dxa"/>
            </w:tcMar>
          </w:tcPr>
          <w:p w14:paraId="4B5E05D4" w14:textId="77777777" w:rsidR="00161C35" w:rsidRDefault="00000000">
            <w:r>
              <w:rPr>
                <w:b/>
                <w:bCs/>
                <w:sz w:val="19"/>
                <w:szCs w:val="19"/>
              </w:rPr>
              <w:t>Self-assessment</w:t>
            </w:r>
          </w:p>
        </w:tc>
        <w:tc>
          <w:tcPr>
            <w:tcW w:w="3402" w:type="dxa"/>
            <w:tcMar>
              <w:top w:w="80" w:type="dxa"/>
              <w:left w:w="110" w:type="dxa"/>
              <w:bottom w:w="80" w:type="dxa"/>
              <w:right w:w="110" w:type="dxa"/>
            </w:tcMar>
          </w:tcPr>
          <w:p w14:paraId="4B5E05D5" w14:textId="77777777" w:rsidR="00161C35" w:rsidRDefault="00000000">
            <w:r>
              <w:rPr>
                <w:sz w:val="19"/>
                <w:szCs w:val="19"/>
              </w:rPr>
              <w:t>15%</w:t>
            </w:r>
          </w:p>
        </w:tc>
        <w:tc>
          <w:tcPr>
            <w:tcW w:w="3402" w:type="dxa"/>
            <w:tcMar>
              <w:top w:w="80" w:type="dxa"/>
              <w:left w:w="110" w:type="dxa"/>
              <w:bottom w:w="80" w:type="dxa"/>
              <w:right w:w="110" w:type="dxa"/>
            </w:tcMar>
          </w:tcPr>
          <w:p w14:paraId="4B5E05D6" w14:textId="77777777" w:rsidR="00161C35" w:rsidRDefault="00161C35"/>
        </w:tc>
      </w:tr>
      <w:tr w:rsidR="00161C35" w14:paraId="4B5E05DB" w14:textId="77777777">
        <w:tc>
          <w:tcPr>
            <w:tcW w:w="3402" w:type="dxa"/>
            <w:tcMar>
              <w:top w:w="80" w:type="dxa"/>
              <w:left w:w="110" w:type="dxa"/>
              <w:bottom w:w="80" w:type="dxa"/>
              <w:right w:w="110" w:type="dxa"/>
            </w:tcMar>
          </w:tcPr>
          <w:p w14:paraId="4B5E05D8" w14:textId="77777777" w:rsidR="00161C35" w:rsidRDefault="00000000">
            <w:r>
              <w:rPr>
                <w:b/>
                <w:bCs/>
                <w:sz w:val="19"/>
                <w:szCs w:val="19"/>
              </w:rPr>
              <w:t>Peer</w:t>
            </w:r>
          </w:p>
        </w:tc>
        <w:tc>
          <w:tcPr>
            <w:tcW w:w="3402" w:type="dxa"/>
            <w:tcMar>
              <w:top w:w="80" w:type="dxa"/>
              <w:left w:w="110" w:type="dxa"/>
              <w:bottom w:w="80" w:type="dxa"/>
              <w:right w:w="110" w:type="dxa"/>
            </w:tcMar>
          </w:tcPr>
          <w:p w14:paraId="4B5E05D9" w14:textId="77777777" w:rsidR="00161C35" w:rsidRDefault="00000000">
            <w:r>
              <w:rPr>
                <w:sz w:val="19"/>
                <w:szCs w:val="19"/>
              </w:rPr>
              <w:t>15%</w:t>
            </w:r>
          </w:p>
        </w:tc>
        <w:tc>
          <w:tcPr>
            <w:tcW w:w="3402" w:type="dxa"/>
            <w:tcMar>
              <w:top w:w="80" w:type="dxa"/>
              <w:left w:w="110" w:type="dxa"/>
              <w:bottom w:w="80" w:type="dxa"/>
              <w:right w:w="110" w:type="dxa"/>
            </w:tcMar>
          </w:tcPr>
          <w:p w14:paraId="4B5E05DA" w14:textId="77777777" w:rsidR="00161C35" w:rsidRDefault="00000000">
            <w:r>
              <w:rPr>
                <w:sz w:val="19"/>
                <w:szCs w:val="19"/>
              </w:rPr>
              <w:t>A peer within the division or section.</w:t>
            </w:r>
          </w:p>
        </w:tc>
      </w:tr>
      <w:tr w:rsidR="00161C35" w14:paraId="4B5E05DF" w14:textId="77777777">
        <w:tc>
          <w:tcPr>
            <w:tcW w:w="3402" w:type="dxa"/>
            <w:tcMar>
              <w:top w:w="80" w:type="dxa"/>
              <w:left w:w="110" w:type="dxa"/>
              <w:bottom w:w="80" w:type="dxa"/>
              <w:right w:w="110" w:type="dxa"/>
            </w:tcMar>
          </w:tcPr>
          <w:p w14:paraId="4B5E05DC" w14:textId="77777777" w:rsidR="00161C35" w:rsidRDefault="00000000">
            <w:r>
              <w:rPr>
                <w:b/>
                <w:bCs/>
                <w:sz w:val="19"/>
                <w:szCs w:val="19"/>
              </w:rPr>
              <w:t>Subordinate</w:t>
            </w:r>
          </w:p>
        </w:tc>
        <w:tc>
          <w:tcPr>
            <w:tcW w:w="3402" w:type="dxa"/>
            <w:tcMar>
              <w:top w:w="80" w:type="dxa"/>
              <w:left w:w="110" w:type="dxa"/>
              <w:bottom w:w="80" w:type="dxa"/>
              <w:right w:w="110" w:type="dxa"/>
            </w:tcMar>
          </w:tcPr>
          <w:p w14:paraId="4B5E05DD" w14:textId="77777777" w:rsidR="00161C35" w:rsidRDefault="00000000">
            <w:r>
              <w:rPr>
                <w:sz w:val="19"/>
                <w:szCs w:val="19"/>
              </w:rPr>
              <w:t>15%</w:t>
            </w:r>
          </w:p>
        </w:tc>
        <w:tc>
          <w:tcPr>
            <w:tcW w:w="3402" w:type="dxa"/>
            <w:tcMar>
              <w:top w:w="80" w:type="dxa"/>
              <w:left w:w="110" w:type="dxa"/>
              <w:bottom w:w="80" w:type="dxa"/>
              <w:right w:w="110" w:type="dxa"/>
            </w:tcMar>
          </w:tcPr>
          <w:p w14:paraId="4B5E05DE" w14:textId="77777777" w:rsidR="00161C35" w:rsidRDefault="00000000">
            <w:r>
              <w:rPr>
                <w:sz w:val="19"/>
                <w:szCs w:val="19"/>
              </w:rPr>
              <w:t>Applies only where the ratee has subordinates.</w:t>
            </w:r>
          </w:p>
        </w:tc>
      </w:tr>
      <w:tr w:rsidR="00161C35" w14:paraId="4B5E05E3" w14:textId="77777777">
        <w:tc>
          <w:tcPr>
            <w:tcW w:w="3402" w:type="dxa"/>
            <w:tcMar>
              <w:top w:w="80" w:type="dxa"/>
              <w:left w:w="110" w:type="dxa"/>
              <w:bottom w:w="80" w:type="dxa"/>
              <w:right w:w="110" w:type="dxa"/>
            </w:tcMar>
          </w:tcPr>
          <w:p w14:paraId="4B5E05E0" w14:textId="77777777" w:rsidR="00161C35" w:rsidRDefault="00000000">
            <w:r>
              <w:rPr>
                <w:b/>
                <w:bCs/>
                <w:sz w:val="19"/>
                <w:szCs w:val="19"/>
              </w:rPr>
              <w:t>Total</w:t>
            </w:r>
          </w:p>
        </w:tc>
        <w:tc>
          <w:tcPr>
            <w:tcW w:w="3402" w:type="dxa"/>
            <w:tcMar>
              <w:top w:w="80" w:type="dxa"/>
              <w:left w:w="110" w:type="dxa"/>
              <w:bottom w:w="80" w:type="dxa"/>
              <w:right w:w="110" w:type="dxa"/>
            </w:tcMar>
          </w:tcPr>
          <w:p w14:paraId="4B5E05E1" w14:textId="77777777" w:rsidR="00161C35" w:rsidRDefault="00000000">
            <w:r>
              <w:rPr>
                <w:b/>
                <w:bCs/>
                <w:sz w:val="19"/>
                <w:szCs w:val="19"/>
              </w:rPr>
              <w:t>100%</w:t>
            </w:r>
          </w:p>
        </w:tc>
        <w:tc>
          <w:tcPr>
            <w:tcW w:w="3402" w:type="dxa"/>
            <w:tcMar>
              <w:top w:w="80" w:type="dxa"/>
              <w:left w:w="110" w:type="dxa"/>
              <w:bottom w:w="80" w:type="dxa"/>
              <w:right w:w="110" w:type="dxa"/>
            </w:tcMar>
          </w:tcPr>
          <w:p w14:paraId="4B5E05E2" w14:textId="77777777" w:rsidR="00161C35" w:rsidRDefault="00000000">
            <w:r>
              <w:rPr>
                <w:sz w:val="19"/>
                <w:szCs w:val="19"/>
              </w:rPr>
              <w:t>Five raters.</w:t>
            </w:r>
          </w:p>
        </w:tc>
      </w:tr>
    </w:tbl>
    <w:p w14:paraId="4B5E05E4" w14:textId="77777777" w:rsidR="00161C35" w:rsidRDefault="00161C35">
      <w:pPr>
        <w:spacing w:after="160" w:line="276" w:lineRule="auto"/>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5E7" w14:textId="77777777">
        <w:tc>
          <w:tcPr>
            <w:tcW w:w="10206" w:type="dxa"/>
            <w:tcBorders>
              <w:top w:val="single" w:sz="2" w:space="0" w:color="E8EFF9"/>
              <w:left w:val="single" w:sz="18" w:space="0" w:color="0B3B75"/>
              <w:bottom w:val="single" w:sz="2" w:space="0" w:color="E8EFF9"/>
              <w:right w:val="single" w:sz="2" w:space="0" w:color="E8EFF9"/>
            </w:tcBorders>
            <w:shd w:val="clear" w:color="auto" w:fill="E8EFF9"/>
            <w:tcMar>
              <w:top w:w="140" w:type="dxa"/>
              <w:left w:w="160" w:type="dxa"/>
              <w:bottom w:w="140" w:type="dxa"/>
              <w:right w:w="160" w:type="dxa"/>
            </w:tcMar>
          </w:tcPr>
          <w:p w14:paraId="4B5E05E5" w14:textId="77777777" w:rsidR="00161C35" w:rsidRDefault="00000000">
            <w:pPr>
              <w:spacing w:after="60"/>
            </w:pPr>
            <w:r>
              <w:rPr>
                <w:b/>
                <w:bCs/>
                <w:caps/>
                <w:color w:val="0B3B75"/>
                <w:sz w:val="17"/>
                <w:szCs w:val="17"/>
              </w:rPr>
              <w:t>Where the ratee has no subordinates</w:t>
            </w:r>
          </w:p>
          <w:p w14:paraId="4B5E05E6" w14:textId="77777777" w:rsidR="00161C35" w:rsidRDefault="00000000">
            <w:pPr>
              <w:spacing w:after="60" w:line="276" w:lineRule="auto"/>
            </w:pPr>
            <w:r>
              <w:rPr>
                <w:sz w:val="19"/>
                <w:szCs w:val="19"/>
              </w:rPr>
              <w:t xml:space="preserve"> A </w:t>
            </w:r>
            <w:r>
              <w:rPr>
                <w:b/>
                <w:bCs/>
                <w:sz w:val="19"/>
                <w:szCs w:val="19"/>
              </w:rPr>
              <w:t>second peer rater</w:t>
            </w:r>
            <w:r>
              <w:rPr>
                <w:sz w:val="19"/>
                <w:szCs w:val="19"/>
              </w:rPr>
              <w:t xml:space="preserve"> from the same division or section is designated instead, and the subordinate's 15% is reassigned to them. Each of the two peers then carries 15%, for a combined peer weight of 30%. The subordinate share is never simply dropped, and one peer never carries 30% alone. </w:t>
            </w:r>
          </w:p>
        </w:tc>
      </w:tr>
    </w:tbl>
    <w:p w14:paraId="4B5E05E8" w14:textId="77777777" w:rsidR="00161C35" w:rsidRDefault="00161C35">
      <w:pPr>
        <w:spacing w:after="160" w:line="276" w:lineRule="auto"/>
      </w:pPr>
    </w:p>
    <w:p w14:paraId="4B5E05E9" w14:textId="77777777" w:rsidR="00161C35" w:rsidRDefault="00000000">
      <w:pPr>
        <w:pStyle w:val="Heading2"/>
        <w:spacing w:before="260" w:after="70"/>
      </w:pPr>
      <w:bookmarkStart w:id="37" w:name="_Toc237967049"/>
      <w:r>
        <w:rPr>
          <w:b/>
          <w:bCs/>
          <w:color w:val="08213D"/>
          <w:sz w:val="25"/>
          <w:szCs w:val="25"/>
        </w:rPr>
        <w:t>12.4 Adjectival descriptors</w:t>
      </w:r>
      <w:bookmarkEnd w:id="37"/>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402"/>
        <w:gridCol w:w="3402"/>
        <w:gridCol w:w="3402"/>
      </w:tblGrid>
      <w:tr w:rsidR="00161C35" w14:paraId="4B5E05ED" w14:textId="77777777">
        <w:trPr>
          <w:tblHeader/>
        </w:trPr>
        <w:tc>
          <w:tcPr>
            <w:tcW w:w="3402" w:type="dxa"/>
            <w:shd w:val="clear" w:color="auto" w:fill="08213D"/>
            <w:tcMar>
              <w:top w:w="80" w:type="dxa"/>
              <w:left w:w="110" w:type="dxa"/>
              <w:bottom w:w="80" w:type="dxa"/>
              <w:right w:w="110" w:type="dxa"/>
            </w:tcMar>
          </w:tcPr>
          <w:p w14:paraId="4B5E05EA" w14:textId="77777777" w:rsidR="00161C35" w:rsidRDefault="00000000">
            <w:r>
              <w:rPr>
                <w:b/>
                <w:bCs/>
                <w:caps/>
                <w:color w:val="FFFFFF"/>
                <w:sz w:val="17"/>
                <w:szCs w:val="17"/>
              </w:rPr>
              <w:t>Final Numerical Rating</w:t>
            </w:r>
          </w:p>
        </w:tc>
        <w:tc>
          <w:tcPr>
            <w:tcW w:w="3402" w:type="dxa"/>
            <w:shd w:val="clear" w:color="auto" w:fill="08213D"/>
            <w:tcMar>
              <w:top w:w="80" w:type="dxa"/>
              <w:left w:w="110" w:type="dxa"/>
              <w:bottom w:w="80" w:type="dxa"/>
              <w:right w:w="110" w:type="dxa"/>
            </w:tcMar>
          </w:tcPr>
          <w:p w14:paraId="4B5E05EB" w14:textId="77777777" w:rsidR="00161C35" w:rsidRDefault="00000000">
            <w:r>
              <w:rPr>
                <w:b/>
                <w:bCs/>
                <w:caps/>
                <w:color w:val="FFFFFF"/>
                <w:sz w:val="17"/>
                <w:szCs w:val="17"/>
              </w:rPr>
              <w:t>Qualitative Descriptor</w:t>
            </w:r>
          </w:p>
        </w:tc>
        <w:tc>
          <w:tcPr>
            <w:tcW w:w="3402" w:type="dxa"/>
            <w:shd w:val="clear" w:color="auto" w:fill="08213D"/>
            <w:tcMar>
              <w:top w:w="80" w:type="dxa"/>
              <w:left w:w="110" w:type="dxa"/>
              <w:bottom w:w="80" w:type="dxa"/>
              <w:right w:w="110" w:type="dxa"/>
            </w:tcMar>
          </w:tcPr>
          <w:p w14:paraId="4B5E05EC" w14:textId="77777777" w:rsidR="00161C35" w:rsidRDefault="00000000">
            <w:r>
              <w:rPr>
                <w:b/>
                <w:bCs/>
                <w:caps/>
                <w:color w:val="FFFFFF"/>
                <w:sz w:val="17"/>
                <w:szCs w:val="17"/>
              </w:rPr>
              <w:t>General Interpretation</w:t>
            </w:r>
          </w:p>
        </w:tc>
      </w:tr>
      <w:tr w:rsidR="00161C35" w14:paraId="4B5E05F1" w14:textId="77777777">
        <w:tc>
          <w:tcPr>
            <w:tcW w:w="3402" w:type="dxa"/>
            <w:tcMar>
              <w:top w:w="80" w:type="dxa"/>
              <w:left w:w="110" w:type="dxa"/>
              <w:bottom w:w="80" w:type="dxa"/>
              <w:right w:w="110" w:type="dxa"/>
            </w:tcMar>
          </w:tcPr>
          <w:p w14:paraId="4B5E05EE" w14:textId="77777777" w:rsidR="00161C35" w:rsidRDefault="00000000">
            <w:r>
              <w:rPr>
                <w:b/>
                <w:bCs/>
                <w:sz w:val="19"/>
                <w:szCs w:val="19"/>
              </w:rPr>
              <w:t>4.00</w:t>
            </w:r>
          </w:p>
        </w:tc>
        <w:tc>
          <w:tcPr>
            <w:tcW w:w="3402" w:type="dxa"/>
            <w:tcMar>
              <w:top w:w="80" w:type="dxa"/>
              <w:left w:w="110" w:type="dxa"/>
              <w:bottom w:w="80" w:type="dxa"/>
              <w:right w:w="110" w:type="dxa"/>
            </w:tcMar>
          </w:tcPr>
          <w:p w14:paraId="4B5E05EF" w14:textId="77777777" w:rsidR="00161C35" w:rsidRDefault="00000000">
            <w:r>
              <w:rPr>
                <w:sz w:val="19"/>
                <w:szCs w:val="19"/>
              </w:rPr>
              <w:t>Outstanding</w:t>
            </w:r>
          </w:p>
        </w:tc>
        <w:tc>
          <w:tcPr>
            <w:tcW w:w="3402" w:type="dxa"/>
            <w:tcMar>
              <w:top w:w="80" w:type="dxa"/>
              <w:left w:w="110" w:type="dxa"/>
              <w:bottom w:w="80" w:type="dxa"/>
              <w:right w:w="110" w:type="dxa"/>
            </w:tcMar>
          </w:tcPr>
          <w:p w14:paraId="4B5E05F0" w14:textId="77777777" w:rsidR="00161C35" w:rsidRDefault="00000000">
            <w:r>
              <w:rPr>
                <w:sz w:val="19"/>
                <w:szCs w:val="19"/>
              </w:rPr>
              <w:t>Perfect score across all KPIs and competencies.</w:t>
            </w:r>
          </w:p>
        </w:tc>
      </w:tr>
      <w:tr w:rsidR="00161C35" w14:paraId="4B5E05F5" w14:textId="77777777">
        <w:tc>
          <w:tcPr>
            <w:tcW w:w="3402" w:type="dxa"/>
            <w:tcMar>
              <w:top w:w="80" w:type="dxa"/>
              <w:left w:w="110" w:type="dxa"/>
              <w:bottom w:w="80" w:type="dxa"/>
              <w:right w:w="110" w:type="dxa"/>
            </w:tcMar>
          </w:tcPr>
          <w:p w14:paraId="4B5E05F2" w14:textId="5569A2F5" w:rsidR="00161C35" w:rsidRDefault="00000000">
            <w:r>
              <w:rPr>
                <w:b/>
                <w:bCs/>
                <w:sz w:val="19"/>
                <w:szCs w:val="19"/>
              </w:rPr>
              <w:t xml:space="preserve">3.50 </w:t>
            </w:r>
            <w:r w:rsidR="0056779B">
              <w:rPr>
                <w:b/>
                <w:bCs/>
                <w:sz w:val="19"/>
                <w:szCs w:val="19"/>
              </w:rPr>
              <w:t>-</w:t>
            </w:r>
            <w:r>
              <w:rPr>
                <w:b/>
                <w:bCs/>
                <w:sz w:val="19"/>
                <w:szCs w:val="19"/>
              </w:rPr>
              <w:t xml:space="preserve"> 3.99</w:t>
            </w:r>
          </w:p>
        </w:tc>
        <w:tc>
          <w:tcPr>
            <w:tcW w:w="3402" w:type="dxa"/>
            <w:tcMar>
              <w:top w:w="80" w:type="dxa"/>
              <w:left w:w="110" w:type="dxa"/>
              <w:bottom w:w="80" w:type="dxa"/>
              <w:right w:w="110" w:type="dxa"/>
            </w:tcMar>
          </w:tcPr>
          <w:p w14:paraId="4B5E05F3" w14:textId="77777777" w:rsidR="00161C35" w:rsidRDefault="00000000">
            <w:r>
              <w:rPr>
                <w:sz w:val="19"/>
                <w:szCs w:val="19"/>
              </w:rPr>
              <w:t>Very Satisfactory</w:t>
            </w:r>
          </w:p>
        </w:tc>
        <w:tc>
          <w:tcPr>
            <w:tcW w:w="3402" w:type="dxa"/>
            <w:tcMar>
              <w:top w:w="80" w:type="dxa"/>
              <w:left w:w="110" w:type="dxa"/>
              <w:bottom w:w="80" w:type="dxa"/>
              <w:right w:w="110" w:type="dxa"/>
            </w:tcMar>
          </w:tcPr>
          <w:p w14:paraId="4B5E05F4" w14:textId="77777777" w:rsidR="00161C35" w:rsidRDefault="00000000">
            <w:r>
              <w:rPr>
                <w:sz w:val="19"/>
                <w:szCs w:val="19"/>
              </w:rPr>
              <w:t>Exceeds expected standards and primary goals.</w:t>
            </w:r>
          </w:p>
        </w:tc>
      </w:tr>
      <w:tr w:rsidR="00161C35" w14:paraId="4B5E05F9" w14:textId="77777777">
        <w:tc>
          <w:tcPr>
            <w:tcW w:w="3402" w:type="dxa"/>
            <w:tcMar>
              <w:top w:w="80" w:type="dxa"/>
              <w:left w:w="110" w:type="dxa"/>
              <w:bottom w:w="80" w:type="dxa"/>
              <w:right w:w="110" w:type="dxa"/>
            </w:tcMar>
          </w:tcPr>
          <w:p w14:paraId="4B5E05F6" w14:textId="57F7C5B0" w:rsidR="00161C35" w:rsidRDefault="00000000">
            <w:r>
              <w:rPr>
                <w:b/>
                <w:bCs/>
                <w:sz w:val="19"/>
                <w:szCs w:val="19"/>
              </w:rPr>
              <w:t xml:space="preserve">2.75 </w:t>
            </w:r>
            <w:r w:rsidR="0056779B">
              <w:rPr>
                <w:b/>
                <w:bCs/>
                <w:sz w:val="19"/>
                <w:szCs w:val="19"/>
              </w:rPr>
              <w:t>-</w:t>
            </w:r>
            <w:r>
              <w:rPr>
                <w:b/>
                <w:bCs/>
                <w:sz w:val="19"/>
                <w:szCs w:val="19"/>
              </w:rPr>
              <w:t xml:space="preserve"> 3.49</w:t>
            </w:r>
          </w:p>
        </w:tc>
        <w:tc>
          <w:tcPr>
            <w:tcW w:w="3402" w:type="dxa"/>
            <w:tcMar>
              <w:top w:w="80" w:type="dxa"/>
              <w:left w:w="110" w:type="dxa"/>
              <w:bottom w:w="80" w:type="dxa"/>
              <w:right w:w="110" w:type="dxa"/>
            </w:tcMar>
          </w:tcPr>
          <w:p w14:paraId="4B5E05F7" w14:textId="77777777" w:rsidR="00161C35" w:rsidRDefault="00000000">
            <w:r>
              <w:rPr>
                <w:sz w:val="19"/>
                <w:szCs w:val="19"/>
              </w:rPr>
              <w:t>Satisfactory</w:t>
            </w:r>
          </w:p>
        </w:tc>
        <w:tc>
          <w:tcPr>
            <w:tcW w:w="3402" w:type="dxa"/>
            <w:tcMar>
              <w:top w:w="80" w:type="dxa"/>
              <w:left w:w="110" w:type="dxa"/>
              <w:bottom w:w="80" w:type="dxa"/>
              <w:right w:w="110" w:type="dxa"/>
            </w:tcMar>
          </w:tcPr>
          <w:p w14:paraId="4B5E05F8" w14:textId="77777777" w:rsidR="00161C35" w:rsidRDefault="00000000">
            <w:r>
              <w:rPr>
                <w:sz w:val="19"/>
                <w:szCs w:val="19"/>
              </w:rPr>
              <w:t>Consistently meets job expectations and targets.</w:t>
            </w:r>
          </w:p>
        </w:tc>
      </w:tr>
      <w:tr w:rsidR="00161C35" w14:paraId="4B5E05FD" w14:textId="77777777">
        <w:tc>
          <w:tcPr>
            <w:tcW w:w="3402" w:type="dxa"/>
            <w:tcMar>
              <w:top w:w="80" w:type="dxa"/>
              <w:left w:w="110" w:type="dxa"/>
              <w:bottom w:w="80" w:type="dxa"/>
              <w:right w:w="110" w:type="dxa"/>
            </w:tcMar>
          </w:tcPr>
          <w:p w14:paraId="4B5E05FA" w14:textId="516B6BFE" w:rsidR="00161C35" w:rsidRDefault="00000000">
            <w:r>
              <w:rPr>
                <w:b/>
                <w:bCs/>
                <w:sz w:val="19"/>
                <w:szCs w:val="19"/>
              </w:rPr>
              <w:t xml:space="preserve">2.00 </w:t>
            </w:r>
            <w:r w:rsidR="0056779B">
              <w:rPr>
                <w:b/>
                <w:bCs/>
                <w:sz w:val="19"/>
                <w:szCs w:val="19"/>
              </w:rPr>
              <w:t>-</w:t>
            </w:r>
            <w:r>
              <w:rPr>
                <w:b/>
                <w:bCs/>
                <w:sz w:val="19"/>
                <w:szCs w:val="19"/>
              </w:rPr>
              <w:t xml:space="preserve"> 2.74</w:t>
            </w:r>
          </w:p>
        </w:tc>
        <w:tc>
          <w:tcPr>
            <w:tcW w:w="3402" w:type="dxa"/>
            <w:tcMar>
              <w:top w:w="80" w:type="dxa"/>
              <w:left w:w="110" w:type="dxa"/>
              <w:bottom w:w="80" w:type="dxa"/>
              <w:right w:w="110" w:type="dxa"/>
            </w:tcMar>
          </w:tcPr>
          <w:p w14:paraId="4B5E05FB" w14:textId="77777777" w:rsidR="00161C35" w:rsidRDefault="00000000">
            <w:r>
              <w:rPr>
                <w:sz w:val="19"/>
                <w:szCs w:val="19"/>
              </w:rPr>
              <w:t>Needs Improvement</w:t>
            </w:r>
          </w:p>
        </w:tc>
        <w:tc>
          <w:tcPr>
            <w:tcW w:w="3402" w:type="dxa"/>
            <w:tcMar>
              <w:top w:w="80" w:type="dxa"/>
              <w:left w:w="110" w:type="dxa"/>
              <w:bottom w:w="80" w:type="dxa"/>
              <w:right w:w="110" w:type="dxa"/>
            </w:tcMar>
          </w:tcPr>
          <w:p w14:paraId="4B5E05FC" w14:textId="77777777" w:rsidR="00161C35" w:rsidRDefault="00000000">
            <w:r>
              <w:rPr>
                <w:sz w:val="19"/>
                <w:szCs w:val="19"/>
              </w:rPr>
              <w:t>Inconsistent performance; meets some targets, requires coaching.</w:t>
            </w:r>
          </w:p>
        </w:tc>
      </w:tr>
      <w:tr w:rsidR="00161C35" w14:paraId="4B5E0601" w14:textId="77777777">
        <w:tc>
          <w:tcPr>
            <w:tcW w:w="3402" w:type="dxa"/>
            <w:tcMar>
              <w:top w:w="80" w:type="dxa"/>
              <w:left w:w="110" w:type="dxa"/>
              <w:bottom w:w="80" w:type="dxa"/>
              <w:right w:w="110" w:type="dxa"/>
            </w:tcMar>
          </w:tcPr>
          <w:p w14:paraId="4B5E05FE" w14:textId="7B9CC781" w:rsidR="00161C35" w:rsidRDefault="00000000">
            <w:r>
              <w:rPr>
                <w:b/>
                <w:bCs/>
                <w:sz w:val="19"/>
                <w:szCs w:val="19"/>
              </w:rPr>
              <w:t xml:space="preserve">1.00 </w:t>
            </w:r>
            <w:r w:rsidR="0056779B">
              <w:rPr>
                <w:b/>
                <w:bCs/>
                <w:sz w:val="19"/>
                <w:szCs w:val="19"/>
              </w:rPr>
              <w:t>-</w:t>
            </w:r>
            <w:r>
              <w:rPr>
                <w:b/>
                <w:bCs/>
                <w:sz w:val="19"/>
                <w:szCs w:val="19"/>
              </w:rPr>
              <w:t xml:space="preserve"> 1.99</w:t>
            </w:r>
          </w:p>
        </w:tc>
        <w:tc>
          <w:tcPr>
            <w:tcW w:w="3402" w:type="dxa"/>
            <w:tcMar>
              <w:top w:w="80" w:type="dxa"/>
              <w:left w:w="110" w:type="dxa"/>
              <w:bottom w:w="80" w:type="dxa"/>
              <w:right w:w="110" w:type="dxa"/>
            </w:tcMar>
          </w:tcPr>
          <w:p w14:paraId="4B5E05FF" w14:textId="77777777" w:rsidR="00161C35" w:rsidRDefault="00000000">
            <w:r>
              <w:rPr>
                <w:sz w:val="19"/>
                <w:szCs w:val="19"/>
              </w:rPr>
              <w:t>Requires Immediate Intervention</w:t>
            </w:r>
          </w:p>
        </w:tc>
        <w:tc>
          <w:tcPr>
            <w:tcW w:w="3402" w:type="dxa"/>
            <w:tcMar>
              <w:top w:w="80" w:type="dxa"/>
              <w:left w:w="110" w:type="dxa"/>
              <w:bottom w:w="80" w:type="dxa"/>
              <w:right w:w="110" w:type="dxa"/>
            </w:tcMar>
          </w:tcPr>
          <w:p w14:paraId="4B5E0600" w14:textId="77777777" w:rsidR="00161C35" w:rsidRDefault="00000000">
            <w:r>
              <w:rPr>
                <w:sz w:val="19"/>
                <w:szCs w:val="19"/>
              </w:rPr>
              <w:t>Fails key criteria; performance improvement plan required.</w:t>
            </w:r>
          </w:p>
        </w:tc>
      </w:tr>
    </w:tbl>
    <w:p w14:paraId="4B5E0602" w14:textId="77777777" w:rsidR="00161C35" w:rsidRDefault="00161C35">
      <w:pPr>
        <w:spacing w:after="160" w:line="276" w:lineRule="auto"/>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605" w14:textId="77777777">
        <w:tc>
          <w:tcPr>
            <w:tcW w:w="10206" w:type="dxa"/>
            <w:tcBorders>
              <w:top w:val="single" w:sz="2" w:space="0" w:color="E8EFF9"/>
              <w:left w:val="single" w:sz="18" w:space="0" w:color="0B3B75"/>
              <w:bottom w:val="single" w:sz="2" w:space="0" w:color="E8EFF9"/>
              <w:right w:val="single" w:sz="2" w:space="0" w:color="E8EFF9"/>
            </w:tcBorders>
            <w:shd w:val="clear" w:color="auto" w:fill="E8EFF9"/>
            <w:tcMar>
              <w:top w:w="140" w:type="dxa"/>
              <w:left w:w="160" w:type="dxa"/>
              <w:bottom w:w="140" w:type="dxa"/>
              <w:right w:w="160" w:type="dxa"/>
            </w:tcMar>
          </w:tcPr>
          <w:p w14:paraId="4B5E0603" w14:textId="77777777" w:rsidR="00161C35" w:rsidRDefault="00000000">
            <w:pPr>
              <w:spacing w:after="60"/>
            </w:pPr>
            <w:r>
              <w:rPr>
                <w:b/>
                <w:bCs/>
                <w:caps/>
                <w:color w:val="0B3B75"/>
                <w:sz w:val="17"/>
                <w:szCs w:val="17"/>
              </w:rPr>
              <w:t>Why the output rating uses a different scale</w:t>
            </w:r>
          </w:p>
          <w:p w14:paraId="4B5E0604" w14:textId="77777777" w:rsidR="00161C35" w:rsidRDefault="00000000">
            <w:pPr>
              <w:spacing w:after="60" w:line="276" w:lineRule="auto"/>
            </w:pPr>
            <w:r>
              <w:rPr>
                <w:sz w:val="19"/>
                <w:szCs w:val="19"/>
              </w:rPr>
              <w:t xml:space="preserve"> Behavioural and job-fitness indicators are rated 1 to 4. The performance output rating arrives from the individual performance review on a 1 to 5 scale and is converted to the same 1 to 4 basis before it is combined, so the three domains are comparable. </w:t>
            </w:r>
          </w:p>
        </w:tc>
      </w:tr>
    </w:tbl>
    <w:p w14:paraId="6E6BEC61" w14:textId="77777777" w:rsidR="00EB5EAF" w:rsidRDefault="00EB5EAF">
      <w:pPr>
        <w:spacing w:after="160" w:line="276" w:lineRule="auto"/>
      </w:pPr>
    </w:p>
    <w:p w14:paraId="4B5E0607" w14:textId="77777777" w:rsidR="00161C35" w:rsidRDefault="00000000">
      <w:pPr>
        <w:pStyle w:val="Heading1"/>
        <w:spacing w:before="320" w:after="80"/>
      </w:pPr>
      <w:bookmarkStart w:id="38" w:name="_Toc237967050"/>
      <w:r>
        <w:rPr>
          <w:b/>
          <w:bCs/>
          <w:color w:val="08213D"/>
          <w:sz w:val="34"/>
          <w:szCs w:val="34"/>
        </w:rPr>
        <w:lastRenderedPageBreak/>
        <w:t>13.  Office Administration</w:t>
      </w:r>
      <w:bookmarkEnd w:id="38"/>
    </w:p>
    <w:p w14:paraId="4B5E0608" w14:textId="77777777" w:rsidR="00161C35" w:rsidRDefault="00000000">
      <w:pPr>
        <w:spacing w:after="60" w:line="276" w:lineRule="auto"/>
      </w:pPr>
      <w:r>
        <w:t>Setting up an office, validating its roster, tagging raters, and monitoring progress.</w:t>
      </w:r>
    </w:p>
    <w:p w14:paraId="4B5E0609" w14:textId="77777777" w:rsidR="00161C35" w:rsidRDefault="00000000">
      <w:pPr>
        <w:spacing w:after="160" w:line="276" w:lineRule="auto"/>
      </w:pPr>
      <w:r>
        <w:rPr>
          <w:b/>
          <w:bCs/>
          <w:caps/>
          <w:color w:val="A9761C"/>
          <w:sz w:val="16"/>
          <w:szCs w:val="16"/>
        </w:rPr>
        <w:t>Office Administrator   ·   Supervisors (view only)</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60C" w14:textId="77777777">
        <w:tc>
          <w:tcPr>
            <w:tcW w:w="10206" w:type="dxa"/>
            <w:tcBorders>
              <w:top w:val="single" w:sz="2" w:space="0" w:color="E8EFF9"/>
              <w:left w:val="single" w:sz="18" w:space="0" w:color="0B3B75"/>
              <w:bottom w:val="single" w:sz="2" w:space="0" w:color="E8EFF9"/>
              <w:right w:val="single" w:sz="2" w:space="0" w:color="E8EFF9"/>
            </w:tcBorders>
            <w:shd w:val="clear" w:color="auto" w:fill="E8EFF9"/>
            <w:tcMar>
              <w:top w:w="140" w:type="dxa"/>
              <w:left w:w="160" w:type="dxa"/>
              <w:bottom w:w="140" w:type="dxa"/>
              <w:right w:w="160" w:type="dxa"/>
            </w:tcMar>
          </w:tcPr>
          <w:p w14:paraId="4B5E060A" w14:textId="77777777" w:rsidR="00161C35" w:rsidRDefault="00000000">
            <w:pPr>
              <w:spacing w:after="60"/>
            </w:pPr>
            <w:r>
              <w:rPr>
                <w:b/>
                <w:bCs/>
                <w:caps/>
                <w:color w:val="0B3B75"/>
                <w:sz w:val="17"/>
                <w:szCs w:val="17"/>
              </w:rPr>
              <w:t>Order matters</w:t>
            </w:r>
          </w:p>
          <w:p w14:paraId="4B5E060B" w14:textId="77777777" w:rsidR="00161C35" w:rsidRDefault="00000000">
            <w:pPr>
              <w:spacing w:after="60" w:line="276" w:lineRule="auto"/>
            </w:pPr>
            <w:r>
              <w:rPr>
                <w:sz w:val="19"/>
                <w:szCs w:val="19"/>
              </w:rPr>
              <w:t xml:space="preserve"> Complete these in sequence: </w:t>
            </w:r>
            <w:r>
              <w:rPr>
                <w:b/>
                <w:bCs/>
                <w:sz w:val="19"/>
                <w:szCs w:val="19"/>
              </w:rPr>
              <w:t>structure</w:t>
            </w:r>
            <w:r>
              <w:rPr>
                <w:sz w:val="19"/>
                <w:szCs w:val="19"/>
              </w:rPr>
              <w:t xml:space="preserve">, then </w:t>
            </w:r>
            <w:r>
              <w:rPr>
                <w:b/>
                <w:bCs/>
                <w:sz w:val="19"/>
                <w:szCs w:val="19"/>
              </w:rPr>
              <w:t>personnel</w:t>
            </w:r>
            <w:r>
              <w:rPr>
                <w:sz w:val="19"/>
                <w:szCs w:val="19"/>
              </w:rPr>
              <w:t xml:space="preserve">, then </w:t>
            </w:r>
            <w:r>
              <w:rPr>
                <w:b/>
                <w:bCs/>
                <w:sz w:val="19"/>
                <w:szCs w:val="19"/>
              </w:rPr>
              <w:t>rater tagging</w:t>
            </w:r>
            <w:r>
              <w:rPr>
                <w:sz w:val="19"/>
                <w:szCs w:val="19"/>
              </w:rPr>
              <w:t xml:space="preserve">. Assignments generated against an incomplete roster will have gaps, and correcting them afterwards means reopening submitted work. </w:t>
            </w:r>
          </w:p>
        </w:tc>
      </w:tr>
    </w:tbl>
    <w:p w14:paraId="4B5E060E" w14:textId="77777777" w:rsidR="00161C35" w:rsidRDefault="00000000">
      <w:pPr>
        <w:pStyle w:val="Heading2"/>
        <w:spacing w:before="260" w:after="70"/>
      </w:pPr>
      <w:bookmarkStart w:id="39" w:name="_Toc237967051"/>
      <w:r>
        <w:rPr>
          <w:b/>
          <w:bCs/>
          <w:color w:val="08213D"/>
          <w:sz w:val="25"/>
          <w:szCs w:val="25"/>
        </w:rPr>
        <w:t>13.1 Office Structure</w:t>
      </w:r>
      <w:bookmarkEnd w:id="39"/>
    </w:p>
    <w:p w14:paraId="4B5E060F" w14:textId="752F6235" w:rsidR="00161C35" w:rsidRDefault="00000000">
      <w:pPr>
        <w:spacing w:after="140" w:line="276" w:lineRule="auto"/>
      </w:pPr>
      <w:r>
        <w:t xml:space="preserve"> Found under </w:t>
      </w:r>
      <w:r>
        <w:rPr>
          <w:b/>
          <w:bCs/>
        </w:rPr>
        <w:t xml:space="preserve">Office Management </w:t>
      </w:r>
      <w:r w:rsidR="00EB5EAF" w:rsidRPr="00EB5EAF">
        <w:rPr>
          <w:b/>
          <w:bCs/>
        </w:rPr>
        <w:t>→</w:t>
      </w:r>
      <w:r>
        <w:rPr>
          <w:b/>
          <w:bCs/>
        </w:rPr>
        <w:t xml:space="preserve"> Structure</w:t>
      </w:r>
      <w:r>
        <w:t xml:space="preserve">. Here you define the divisions, sections, and roles your office offers. These become the options personnel choose from when they register, so set them up before inviting anyone to register. </w:t>
      </w:r>
    </w:p>
    <w:p w14:paraId="4B5E0610" w14:textId="77777777" w:rsidR="00161C35" w:rsidRDefault="00000000">
      <w:pPr>
        <w:spacing w:before="100" w:after="30"/>
      </w:pPr>
      <w:r>
        <w:rPr>
          <w:b/>
          <w:bCs/>
          <w:color w:val="A9761C"/>
        </w:rPr>
        <w:t xml:space="preserve">1.  </w:t>
      </w:r>
      <w:r>
        <w:rPr>
          <w:b/>
          <w:bCs/>
          <w:color w:val="0D1B2A"/>
        </w:rPr>
        <w:t>List your divisions or units</w:t>
      </w:r>
    </w:p>
    <w:p w14:paraId="4B5E0611" w14:textId="77777777" w:rsidR="00161C35" w:rsidRDefault="00000000">
      <w:pPr>
        <w:spacing w:after="80" w:line="276" w:lineRule="auto"/>
        <w:ind w:left="340"/>
      </w:pPr>
      <w:r>
        <w:rPr>
          <w:sz w:val="19"/>
          <w:szCs w:val="19"/>
        </w:rPr>
        <w:t>Use the names your office actually uses in its issuances, not abbreviations invented for the system.</w:t>
      </w:r>
    </w:p>
    <w:p w14:paraId="4B5E0612" w14:textId="77777777" w:rsidR="00161C35" w:rsidRDefault="00000000">
      <w:pPr>
        <w:spacing w:before="100" w:after="30"/>
      </w:pPr>
      <w:r>
        <w:rPr>
          <w:b/>
          <w:bCs/>
          <w:color w:val="A9761C"/>
        </w:rPr>
        <w:t xml:space="preserve">2.  </w:t>
      </w:r>
      <w:r>
        <w:rPr>
          <w:b/>
          <w:bCs/>
          <w:color w:val="0D1B2A"/>
        </w:rPr>
        <w:t>Add sections under each division</w:t>
      </w:r>
    </w:p>
    <w:p w14:paraId="4B5E0613" w14:textId="77777777" w:rsidR="00161C35" w:rsidRDefault="00000000">
      <w:pPr>
        <w:spacing w:after="80" w:line="276" w:lineRule="auto"/>
        <w:ind w:left="340"/>
      </w:pPr>
      <w:r>
        <w:rPr>
          <w:sz w:val="19"/>
          <w:szCs w:val="19"/>
        </w:rPr>
        <w:t>Sections appear only after their parent division is selected during registration.</w:t>
      </w:r>
    </w:p>
    <w:p w14:paraId="4B5E0614" w14:textId="77777777" w:rsidR="00161C35" w:rsidRDefault="00000000">
      <w:pPr>
        <w:spacing w:before="100" w:after="30"/>
      </w:pPr>
      <w:r>
        <w:rPr>
          <w:b/>
          <w:bCs/>
          <w:color w:val="A9761C"/>
        </w:rPr>
        <w:t xml:space="preserve">3.  </w:t>
      </w:r>
      <w:r>
        <w:rPr>
          <w:b/>
          <w:bCs/>
          <w:color w:val="0D1B2A"/>
        </w:rPr>
        <w:t>Set the roles offered at registration</w:t>
      </w:r>
    </w:p>
    <w:p w14:paraId="4B5E0615" w14:textId="77777777" w:rsidR="00161C35" w:rsidRDefault="00000000">
      <w:pPr>
        <w:spacing w:after="80" w:line="276" w:lineRule="auto"/>
        <w:ind w:left="340"/>
      </w:pPr>
      <w:r>
        <w:rPr>
          <w:sz w:val="19"/>
          <w:szCs w:val="19"/>
        </w:rPr>
        <w:t>These are the roles personnel may request. You still confirm each one on approval.</w:t>
      </w:r>
    </w:p>
    <w:p w14:paraId="4B5E0616" w14:textId="77777777" w:rsidR="00161C35" w:rsidRDefault="00000000">
      <w:pPr>
        <w:pStyle w:val="Heading2"/>
        <w:spacing w:before="260" w:after="70"/>
      </w:pPr>
      <w:bookmarkStart w:id="40" w:name="_Toc237967052"/>
      <w:r>
        <w:rPr>
          <w:b/>
          <w:bCs/>
          <w:color w:val="08213D"/>
          <w:sz w:val="25"/>
          <w:szCs w:val="25"/>
        </w:rPr>
        <w:t>13.2 Personnel Validation</w:t>
      </w:r>
      <w:bookmarkEnd w:id="40"/>
    </w:p>
    <w:p w14:paraId="4B5E0617" w14:textId="1B2EDE36" w:rsidR="00161C35" w:rsidRDefault="00000000">
      <w:pPr>
        <w:spacing w:after="140" w:line="276" w:lineRule="auto"/>
      </w:pPr>
      <w:r>
        <w:t xml:space="preserve"> Found under </w:t>
      </w:r>
      <w:r>
        <w:rPr>
          <w:b/>
          <w:bCs/>
        </w:rPr>
        <w:t xml:space="preserve">Office Management </w:t>
      </w:r>
      <w:r w:rsidR="00EB5EAF" w:rsidRPr="00EB5EAF">
        <w:rPr>
          <w:b/>
          <w:bCs/>
        </w:rPr>
        <w:t>→</w:t>
      </w:r>
      <w:r>
        <w:rPr>
          <w:b/>
          <w:bCs/>
        </w:rPr>
        <w:t xml:space="preserve"> Personnel</w:t>
      </w:r>
      <w:r>
        <w:t xml:space="preserve">. This is the assessment roster: the definitive list of who is assessed in your office. Counters across the top show total personnel, active, for validation, and inactive. </w:t>
      </w:r>
    </w:p>
    <w:p w14:paraId="4B5E0618" w14:textId="77777777" w:rsidR="00161C35" w:rsidRDefault="00000000">
      <w:pPr>
        <w:spacing w:before="100" w:after="30"/>
      </w:pPr>
      <w:r>
        <w:rPr>
          <w:b/>
          <w:bCs/>
          <w:color w:val="A9761C"/>
        </w:rPr>
        <w:t xml:space="preserve">1.  </w:t>
      </w:r>
      <w:r>
        <w:rPr>
          <w:b/>
          <w:bCs/>
          <w:color w:val="0D1B2A"/>
        </w:rPr>
        <w:t>Review those awaiting validation</w:t>
      </w:r>
    </w:p>
    <w:p w14:paraId="4B5E0619" w14:textId="77777777" w:rsidR="00161C35" w:rsidRDefault="00000000">
      <w:pPr>
        <w:spacing w:after="80" w:line="276" w:lineRule="auto"/>
        <w:ind w:left="340"/>
      </w:pPr>
      <w:r>
        <w:rPr>
          <w:sz w:val="19"/>
          <w:szCs w:val="19"/>
        </w:rPr>
        <w:t xml:space="preserve">Use the </w:t>
      </w:r>
      <w:r>
        <w:rPr>
          <w:b/>
          <w:bCs/>
          <w:sz w:val="19"/>
          <w:szCs w:val="19"/>
        </w:rPr>
        <w:t>For Validation</w:t>
      </w:r>
      <w:r>
        <w:rPr>
          <w:sz w:val="19"/>
          <w:szCs w:val="19"/>
        </w:rPr>
        <w:t xml:space="preserve"> tab. Each entry is someone who registered and is waiting on you.</w:t>
      </w:r>
    </w:p>
    <w:p w14:paraId="4B5E061A" w14:textId="77777777" w:rsidR="00161C35" w:rsidRDefault="00000000">
      <w:pPr>
        <w:spacing w:before="100" w:after="30"/>
      </w:pPr>
      <w:r>
        <w:rPr>
          <w:b/>
          <w:bCs/>
          <w:color w:val="A9761C"/>
        </w:rPr>
        <w:t xml:space="preserve">2.  </w:t>
      </w:r>
      <w:r>
        <w:rPr>
          <w:b/>
          <w:bCs/>
          <w:color w:val="0D1B2A"/>
        </w:rPr>
        <w:t>Check the details</w:t>
      </w:r>
    </w:p>
    <w:p w14:paraId="4B5E061B" w14:textId="77777777" w:rsidR="00161C35" w:rsidRDefault="00000000">
      <w:pPr>
        <w:spacing w:after="80" w:line="276" w:lineRule="auto"/>
        <w:ind w:left="340"/>
      </w:pPr>
      <w:r>
        <w:rPr>
          <w:sz w:val="19"/>
          <w:szCs w:val="19"/>
        </w:rPr>
        <w:t>Name as it should appear on records, position, division or unit, section, and role. These drive rater assignment, so correct them now rather than later.</w:t>
      </w:r>
    </w:p>
    <w:p w14:paraId="4B5E061C" w14:textId="77777777" w:rsidR="00161C35" w:rsidRDefault="00000000">
      <w:pPr>
        <w:spacing w:before="100" w:after="30"/>
      </w:pPr>
      <w:r>
        <w:rPr>
          <w:b/>
          <w:bCs/>
          <w:color w:val="A9761C"/>
        </w:rPr>
        <w:t xml:space="preserve">3.  </w:t>
      </w:r>
      <w:r>
        <w:rPr>
          <w:b/>
          <w:bCs/>
          <w:color w:val="0D1B2A"/>
        </w:rPr>
        <w:t>Activate or correct</w:t>
      </w:r>
    </w:p>
    <w:p w14:paraId="4B5E061D" w14:textId="77777777" w:rsidR="00161C35" w:rsidRDefault="00000000">
      <w:pPr>
        <w:spacing w:after="80" w:line="276" w:lineRule="auto"/>
        <w:ind w:left="340"/>
      </w:pPr>
      <w:r>
        <w:rPr>
          <w:sz w:val="19"/>
          <w:szCs w:val="19"/>
        </w:rPr>
        <w:t>Activate the record, or edit it first if the person selected the wrong division or requested a role they do not hold.</w:t>
      </w:r>
    </w:p>
    <w:p w14:paraId="4B5E061E" w14:textId="77777777" w:rsidR="00161C35" w:rsidRDefault="00000000">
      <w:pPr>
        <w:spacing w:before="100" w:after="30"/>
      </w:pPr>
      <w:r>
        <w:rPr>
          <w:b/>
          <w:bCs/>
          <w:color w:val="A9761C"/>
        </w:rPr>
        <w:t xml:space="preserve">4.  </w:t>
      </w:r>
      <w:r>
        <w:rPr>
          <w:b/>
          <w:bCs/>
          <w:color w:val="0D1B2A"/>
        </w:rPr>
        <w:t>Add anyone missing</w:t>
      </w:r>
    </w:p>
    <w:p w14:paraId="4B5E061F" w14:textId="77777777" w:rsidR="00161C35" w:rsidRDefault="00000000">
      <w:pPr>
        <w:spacing w:after="80" w:line="276" w:lineRule="auto"/>
        <w:ind w:left="340"/>
      </w:pPr>
      <w:r>
        <w:rPr>
          <w:sz w:val="19"/>
          <w:szCs w:val="19"/>
        </w:rPr>
        <w:t>Use Add Personnel for staff who have not registered themselves.</w:t>
      </w:r>
    </w:p>
    <w:p w14:paraId="4B5E0620" w14:textId="77777777" w:rsidR="00161C35" w:rsidRDefault="00000000">
      <w:pPr>
        <w:spacing w:before="100" w:after="30"/>
      </w:pPr>
      <w:r>
        <w:rPr>
          <w:b/>
          <w:bCs/>
          <w:color w:val="A9761C"/>
        </w:rPr>
        <w:t xml:space="preserve">5.  </w:t>
      </w:r>
      <w:r>
        <w:rPr>
          <w:b/>
          <w:bCs/>
          <w:color w:val="0D1B2A"/>
        </w:rPr>
        <w:t>Deactivate those who have left</w:t>
      </w:r>
    </w:p>
    <w:p w14:paraId="4B5E0621" w14:textId="77777777" w:rsidR="00161C35" w:rsidRDefault="00000000">
      <w:pPr>
        <w:spacing w:after="80" w:line="276" w:lineRule="auto"/>
        <w:ind w:left="340"/>
      </w:pPr>
      <w:r>
        <w:rPr>
          <w:sz w:val="19"/>
          <w:szCs w:val="19"/>
        </w:rPr>
        <w:t>Set the record inactive so no assignments are generated for them.</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624" w14:textId="77777777">
        <w:tc>
          <w:tcPr>
            <w:tcW w:w="10206" w:type="dxa"/>
            <w:tcBorders>
              <w:top w:val="single" w:sz="2" w:space="0" w:color="FDF1E3"/>
              <w:left w:val="single" w:sz="18" w:space="0" w:color="B45309"/>
              <w:bottom w:val="single" w:sz="2" w:space="0" w:color="FDF1E3"/>
              <w:right w:val="single" w:sz="2" w:space="0" w:color="FDF1E3"/>
            </w:tcBorders>
            <w:shd w:val="clear" w:color="auto" w:fill="FDF1E3"/>
            <w:tcMar>
              <w:top w:w="140" w:type="dxa"/>
              <w:left w:w="160" w:type="dxa"/>
              <w:bottom w:w="140" w:type="dxa"/>
              <w:right w:w="160" w:type="dxa"/>
            </w:tcMar>
          </w:tcPr>
          <w:p w14:paraId="4B5E0622" w14:textId="77777777" w:rsidR="00161C35" w:rsidRDefault="00000000">
            <w:pPr>
              <w:spacing w:after="60"/>
            </w:pPr>
            <w:r>
              <w:rPr>
                <w:b/>
                <w:bCs/>
                <w:caps/>
                <w:color w:val="B45309"/>
                <w:sz w:val="17"/>
                <w:szCs w:val="17"/>
              </w:rPr>
              <w:t>The roster is the foundation</w:t>
            </w:r>
          </w:p>
          <w:p w14:paraId="4B5E0623" w14:textId="77777777" w:rsidR="00161C35" w:rsidRDefault="00000000">
            <w:pPr>
              <w:spacing w:after="60" w:line="276" w:lineRule="auto"/>
            </w:pPr>
            <w:r>
              <w:rPr>
                <w:sz w:val="19"/>
                <w:szCs w:val="19"/>
              </w:rPr>
              <w:t xml:space="preserve"> Every rating assignment is derived from this roster. A person listed under the wrong division will be given the wrong peers; a person missing from it will not be assessed at all. </w:t>
            </w:r>
          </w:p>
        </w:tc>
      </w:tr>
    </w:tbl>
    <w:p w14:paraId="4B5E0626" w14:textId="77777777" w:rsidR="00161C35" w:rsidRDefault="00000000">
      <w:pPr>
        <w:pStyle w:val="Heading2"/>
        <w:spacing w:before="260" w:after="70"/>
      </w:pPr>
      <w:bookmarkStart w:id="41" w:name="_Toc237967053"/>
      <w:r>
        <w:rPr>
          <w:b/>
          <w:bCs/>
          <w:color w:val="08213D"/>
          <w:sz w:val="25"/>
          <w:szCs w:val="25"/>
        </w:rPr>
        <w:t>13.3 Rater Tagging</w:t>
      </w:r>
      <w:bookmarkEnd w:id="41"/>
    </w:p>
    <w:p w14:paraId="4B5E0627" w14:textId="46A0954E" w:rsidR="00161C35" w:rsidRDefault="00000000">
      <w:pPr>
        <w:spacing w:after="140" w:line="276" w:lineRule="auto"/>
      </w:pPr>
      <w:r>
        <w:t xml:space="preserve"> Found at </w:t>
      </w:r>
      <w:r>
        <w:rPr>
          <w:b/>
          <w:bCs/>
        </w:rPr>
        <w:t>Rater Tagging</w:t>
      </w:r>
      <w:r>
        <w:t xml:space="preserve">. This is where you declare, for each role in your office, which roles supply that person's raters. The automated generator reads these rules </w:t>
      </w:r>
      <w:r w:rsidR="00D579E1">
        <w:t>-</w:t>
      </w:r>
      <w:r>
        <w:t xml:space="preserve"> </w:t>
      </w:r>
      <w:r>
        <w:rPr>
          <w:b/>
          <w:bCs/>
        </w:rPr>
        <w:t>it has no built-in hierarchy of its own</w:t>
      </w:r>
      <w:r>
        <w:t xml:space="preserve">. A role left unconfigured produces no assignments for the personnel holding it. </w:t>
      </w:r>
    </w:p>
    <w:p w14:paraId="4B5E0628" w14:textId="77777777" w:rsidR="00161C35" w:rsidRDefault="00000000">
      <w:pPr>
        <w:spacing w:after="140" w:line="276" w:lineRule="auto"/>
      </w:pPr>
      <w:r>
        <w:t>For each role you configure one row per rater type:</w:t>
      </w:r>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5103"/>
        <w:gridCol w:w="5103"/>
      </w:tblGrid>
      <w:tr w:rsidR="00161C35" w14:paraId="4B5E062B" w14:textId="77777777">
        <w:trPr>
          <w:tblHeader/>
        </w:trPr>
        <w:tc>
          <w:tcPr>
            <w:tcW w:w="5103" w:type="dxa"/>
            <w:shd w:val="clear" w:color="auto" w:fill="08213D"/>
            <w:tcMar>
              <w:top w:w="80" w:type="dxa"/>
              <w:left w:w="110" w:type="dxa"/>
              <w:bottom w:w="80" w:type="dxa"/>
              <w:right w:w="110" w:type="dxa"/>
            </w:tcMar>
          </w:tcPr>
          <w:p w14:paraId="4B5E0629" w14:textId="77777777" w:rsidR="00161C35" w:rsidRDefault="00000000">
            <w:r>
              <w:rPr>
                <w:b/>
                <w:bCs/>
                <w:caps/>
                <w:color w:val="FFFFFF"/>
                <w:sz w:val="17"/>
                <w:szCs w:val="17"/>
              </w:rPr>
              <w:t>Column</w:t>
            </w:r>
          </w:p>
        </w:tc>
        <w:tc>
          <w:tcPr>
            <w:tcW w:w="5103" w:type="dxa"/>
            <w:shd w:val="clear" w:color="auto" w:fill="08213D"/>
            <w:tcMar>
              <w:top w:w="80" w:type="dxa"/>
              <w:left w:w="110" w:type="dxa"/>
              <w:bottom w:w="80" w:type="dxa"/>
              <w:right w:w="110" w:type="dxa"/>
            </w:tcMar>
          </w:tcPr>
          <w:p w14:paraId="4B5E062A" w14:textId="77777777" w:rsidR="00161C35" w:rsidRDefault="00000000">
            <w:r>
              <w:rPr>
                <w:b/>
                <w:bCs/>
                <w:caps/>
                <w:color w:val="FFFFFF"/>
                <w:sz w:val="17"/>
                <w:szCs w:val="17"/>
              </w:rPr>
              <w:t>What to enter</w:t>
            </w:r>
          </w:p>
        </w:tc>
      </w:tr>
      <w:tr w:rsidR="00161C35" w14:paraId="4B5E062E" w14:textId="77777777">
        <w:tc>
          <w:tcPr>
            <w:tcW w:w="5103" w:type="dxa"/>
            <w:tcMar>
              <w:top w:w="80" w:type="dxa"/>
              <w:left w:w="110" w:type="dxa"/>
              <w:bottom w:w="80" w:type="dxa"/>
              <w:right w:w="110" w:type="dxa"/>
            </w:tcMar>
          </w:tcPr>
          <w:p w14:paraId="4B5E062C" w14:textId="77777777" w:rsidR="00161C35" w:rsidRDefault="00000000">
            <w:r>
              <w:rPr>
                <w:b/>
                <w:bCs/>
                <w:sz w:val="19"/>
                <w:szCs w:val="19"/>
              </w:rPr>
              <w:t>Rater Type</w:t>
            </w:r>
          </w:p>
        </w:tc>
        <w:tc>
          <w:tcPr>
            <w:tcW w:w="5103" w:type="dxa"/>
            <w:tcMar>
              <w:top w:w="80" w:type="dxa"/>
              <w:left w:w="110" w:type="dxa"/>
              <w:bottom w:w="80" w:type="dxa"/>
              <w:right w:w="110" w:type="dxa"/>
            </w:tcMar>
          </w:tcPr>
          <w:p w14:paraId="4B5E062D" w14:textId="2A8A9FD9" w:rsidR="00161C35" w:rsidRDefault="00000000">
            <w:r>
              <w:rPr>
                <w:sz w:val="19"/>
                <w:szCs w:val="19"/>
              </w:rPr>
              <w:t xml:space="preserve">The relationship being defined </w:t>
            </w:r>
            <w:r w:rsidR="002C17D5">
              <w:rPr>
                <w:sz w:val="19"/>
                <w:szCs w:val="19"/>
              </w:rPr>
              <w:t>-</w:t>
            </w:r>
            <w:r>
              <w:rPr>
                <w:sz w:val="19"/>
                <w:szCs w:val="19"/>
              </w:rPr>
              <w:t xml:space="preserve"> self, peer, subordinate, immediate supervisor, or skip-level supervisor.</w:t>
            </w:r>
          </w:p>
        </w:tc>
      </w:tr>
      <w:tr w:rsidR="00161C35" w14:paraId="4B5E0631" w14:textId="77777777">
        <w:tc>
          <w:tcPr>
            <w:tcW w:w="5103" w:type="dxa"/>
            <w:tcMar>
              <w:top w:w="80" w:type="dxa"/>
              <w:left w:w="110" w:type="dxa"/>
              <w:bottom w:w="80" w:type="dxa"/>
              <w:right w:w="110" w:type="dxa"/>
            </w:tcMar>
          </w:tcPr>
          <w:p w14:paraId="4B5E062F" w14:textId="77777777" w:rsidR="00161C35" w:rsidRDefault="00000000">
            <w:r>
              <w:rPr>
                <w:b/>
                <w:bCs/>
                <w:sz w:val="19"/>
                <w:szCs w:val="19"/>
              </w:rPr>
              <w:lastRenderedPageBreak/>
              <w:t>Drawn From Role(s)</w:t>
            </w:r>
          </w:p>
        </w:tc>
        <w:tc>
          <w:tcPr>
            <w:tcW w:w="5103" w:type="dxa"/>
            <w:tcMar>
              <w:top w:w="80" w:type="dxa"/>
              <w:left w:w="110" w:type="dxa"/>
              <w:bottom w:w="80" w:type="dxa"/>
              <w:right w:w="110" w:type="dxa"/>
            </w:tcMar>
          </w:tcPr>
          <w:p w14:paraId="4B5E0630" w14:textId="77777777" w:rsidR="00161C35" w:rsidRDefault="00000000">
            <w:r>
              <w:rPr>
                <w:sz w:val="19"/>
                <w:szCs w:val="19"/>
              </w:rPr>
              <w:t>Which role or roles supply that rater.</w:t>
            </w:r>
          </w:p>
        </w:tc>
      </w:tr>
      <w:tr w:rsidR="00161C35" w14:paraId="4B5E0634" w14:textId="77777777">
        <w:tc>
          <w:tcPr>
            <w:tcW w:w="5103" w:type="dxa"/>
            <w:tcMar>
              <w:top w:w="80" w:type="dxa"/>
              <w:left w:w="110" w:type="dxa"/>
              <w:bottom w:w="80" w:type="dxa"/>
              <w:right w:w="110" w:type="dxa"/>
            </w:tcMar>
          </w:tcPr>
          <w:p w14:paraId="4B5E0632" w14:textId="77777777" w:rsidR="00161C35" w:rsidRDefault="00000000">
            <w:r>
              <w:rPr>
                <w:b/>
                <w:bCs/>
                <w:sz w:val="19"/>
                <w:szCs w:val="19"/>
              </w:rPr>
              <w:t>Where To Look</w:t>
            </w:r>
          </w:p>
        </w:tc>
        <w:tc>
          <w:tcPr>
            <w:tcW w:w="5103" w:type="dxa"/>
            <w:tcMar>
              <w:top w:w="80" w:type="dxa"/>
              <w:left w:w="110" w:type="dxa"/>
              <w:bottom w:w="80" w:type="dxa"/>
              <w:right w:w="110" w:type="dxa"/>
            </w:tcMar>
          </w:tcPr>
          <w:p w14:paraId="4B5E0633" w14:textId="15AFF695" w:rsidR="00161C35" w:rsidRDefault="00000000">
            <w:r>
              <w:rPr>
                <w:sz w:val="19"/>
                <w:szCs w:val="19"/>
              </w:rPr>
              <w:t xml:space="preserve">The scope searched </w:t>
            </w:r>
            <w:r w:rsidR="002C17D5">
              <w:rPr>
                <w:sz w:val="19"/>
                <w:szCs w:val="19"/>
              </w:rPr>
              <w:t>-</w:t>
            </w:r>
            <w:r>
              <w:rPr>
                <w:sz w:val="19"/>
                <w:szCs w:val="19"/>
              </w:rPr>
              <w:t xml:space="preserve"> the same section, the same division, or the whole office.</w:t>
            </w:r>
          </w:p>
        </w:tc>
      </w:tr>
      <w:tr w:rsidR="00161C35" w14:paraId="4B5E0637" w14:textId="77777777">
        <w:tc>
          <w:tcPr>
            <w:tcW w:w="5103" w:type="dxa"/>
            <w:tcMar>
              <w:top w:w="80" w:type="dxa"/>
              <w:left w:w="110" w:type="dxa"/>
              <w:bottom w:w="80" w:type="dxa"/>
              <w:right w:w="110" w:type="dxa"/>
            </w:tcMar>
          </w:tcPr>
          <w:p w14:paraId="4B5E0635" w14:textId="77777777" w:rsidR="00161C35" w:rsidRDefault="00000000">
            <w:r>
              <w:rPr>
                <w:b/>
                <w:bCs/>
                <w:sz w:val="19"/>
                <w:szCs w:val="19"/>
              </w:rPr>
              <w:t>If Nobody Found</w:t>
            </w:r>
          </w:p>
        </w:tc>
        <w:tc>
          <w:tcPr>
            <w:tcW w:w="5103" w:type="dxa"/>
            <w:tcMar>
              <w:top w:w="80" w:type="dxa"/>
              <w:left w:w="110" w:type="dxa"/>
              <w:bottom w:w="80" w:type="dxa"/>
              <w:right w:w="110" w:type="dxa"/>
            </w:tcMar>
          </w:tcPr>
          <w:p w14:paraId="4B5E0636" w14:textId="24A7D1BB" w:rsidR="00161C35" w:rsidRDefault="00000000">
            <w:r>
              <w:rPr>
                <w:sz w:val="19"/>
                <w:szCs w:val="19"/>
              </w:rPr>
              <w:t xml:space="preserve">What the generator should do when no eligible person exists </w:t>
            </w:r>
            <w:r w:rsidR="002C17D5">
              <w:rPr>
                <w:sz w:val="19"/>
                <w:szCs w:val="19"/>
              </w:rPr>
              <w:t>-</w:t>
            </w:r>
            <w:r>
              <w:rPr>
                <w:sz w:val="19"/>
                <w:szCs w:val="19"/>
              </w:rPr>
              <w:t xml:space="preserve"> widen the search or leave the assignment unmade.</w:t>
            </w:r>
          </w:p>
        </w:tc>
      </w:tr>
    </w:tbl>
    <w:p w14:paraId="0D920884" w14:textId="77777777" w:rsidR="00C9313D" w:rsidRPr="00C9313D" w:rsidRDefault="00C9313D">
      <w:pPr>
        <w:spacing w:after="140" w:line="276" w:lineRule="auto"/>
        <w:rPr>
          <w:sz w:val="4"/>
          <w:szCs w:val="4"/>
        </w:rPr>
      </w:pPr>
    </w:p>
    <w:p w14:paraId="4B5E0639" w14:textId="2C1A71F2" w:rsidR="00161C35" w:rsidRDefault="00000000">
      <w:pPr>
        <w:spacing w:after="140" w:line="276" w:lineRule="auto"/>
      </w:pPr>
      <w:r>
        <w:t xml:space="preserve"> The counters at the top of the screen show roles configured, roles not configured, and how many personnel are affected by the gaps. </w:t>
      </w:r>
      <w:r>
        <w:rPr>
          <w:b/>
          <w:bCs/>
        </w:rPr>
        <w:t>Aim for zero roles not configured before generating assignments.</w:t>
      </w:r>
      <w:r>
        <w:t xml:space="preserve"> </w:t>
      </w:r>
    </w:p>
    <w:p w14:paraId="4B5E063A" w14:textId="77777777" w:rsidR="00161C35" w:rsidRDefault="00000000">
      <w:pPr>
        <w:pStyle w:val="Heading3"/>
        <w:spacing w:before="200" w:after="60"/>
      </w:pPr>
      <w:bookmarkStart w:id="42" w:name="_Toc237967054"/>
      <w:r>
        <w:rPr>
          <w:b/>
          <w:bCs/>
          <w:color w:val="0D1B2A"/>
          <w:sz w:val="21"/>
          <w:szCs w:val="21"/>
        </w:rPr>
        <w:t>Technical staff and the subordinate rater</w:t>
      </w:r>
      <w:bookmarkEnd w:id="42"/>
    </w:p>
    <w:p w14:paraId="4B5E063B" w14:textId="77777777" w:rsidR="00161C35" w:rsidRDefault="00000000">
      <w:pPr>
        <w:spacing w:after="140" w:line="276" w:lineRule="auto"/>
      </w:pPr>
      <w:r>
        <w:t xml:space="preserve"> The supplied defaults give a technical staff member </w:t>
      </w:r>
      <w:r>
        <w:rPr>
          <w:b/>
          <w:bCs/>
        </w:rPr>
        <w:t>two peer raters</w:t>
      </w:r>
      <w:r>
        <w:t xml:space="preserve"> and no subordinate. Under the protocol this is the correct arrangement for an office that has no administrative support staff distinct from its technical staff: where subordinate rating is not applicable, an additional peer is designated and the subordinate's 15% passes to them. </w:t>
      </w:r>
    </w:p>
    <w:p w14:paraId="4B5E063C" w14:textId="77777777" w:rsidR="00161C35" w:rsidRDefault="00000000">
      <w:pPr>
        <w:spacing w:after="140" w:line="276" w:lineRule="auto"/>
      </w:pPr>
      <w:r>
        <w:t xml:space="preserve"> Where your office </w:t>
      </w:r>
      <w:r>
        <w:rPr>
          <w:b/>
          <w:bCs/>
        </w:rPr>
        <w:t>does</w:t>
      </w:r>
      <w:r>
        <w:t xml:space="preserve"> have administrative support staff, the protocol instead names them as the subordinate rater for technical staff. To adopt that arrangement: </w:t>
      </w:r>
    </w:p>
    <w:p w14:paraId="4B5E063D" w14:textId="77777777" w:rsidR="00161C35" w:rsidRDefault="00000000">
      <w:pPr>
        <w:spacing w:before="100" w:after="30"/>
      </w:pPr>
      <w:r>
        <w:rPr>
          <w:b/>
          <w:bCs/>
          <w:color w:val="A9761C"/>
        </w:rPr>
        <w:t xml:space="preserve">1.  </w:t>
      </w:r>
      <w:r>
        <w:rPr>
          <w:b/>
          <w:bCs/>
          <w:color w:val="0D1B2A"/>
        </w:rPr>
        <w:t>Add the role</w:t>
      </w:r>
    </w:p>
    <w:p w14:paraId="4B5E063E" w14:textId="5F4F347B" w:rsidR="00161C35" w:rsidRDefault="00000000">
      <w:pPr>
        <w:spacing w:after="80" w:line="276" w:lineRule="auto"/>
        <w:ind w:left="340"/>
      </w:pPr>
      <w:r>
        <w:rPr>
          <w:sz w:val="19"/>
          <w:szCs w:val="19"/>
        </w:rPr>
        <w:t xml:space="preserve">In Office Management </w:t>
      </w:r>
      <w:r w:rsidR="002C17D5" w:rsidRPr="002C17D5">
        <w:rPr>
          <w:sz w:val="19"/>
          <w:szCs w:val="19"/>
        </w:rPr>
        <w:t>→</w:t>
      </w:r>
      <w:r>
        <w:rPr>
          <w:sz w:val="19"/>
          <w:szCs w:val="19"/>
        </w:rPr>
        <w:t xml:space="preserve"> Structure, add </w:t>
      </w:r>
      <w:r>
        <w:rPr>
          <w:i/>
          <w:iCs/>
          <w:sz w:val="19"/>
          <w:szCs w:val="19"/>
        </w:rPr>
        <w:t>Administrative Staff</w:t>
      </w:r>
      <w:r>
        <w:rPr>
          <w:sz w:val="19"/>
          <w:szCs w:val="19"/>
        </w:rPr>
        <w:t xml:space="preserve"> to the roles offered at registration. It is not offered by default.</w:t>
      </w:r>
    </w:p>
    <w:p w14:paraId="4B5E063F" w14:textId="77777777" w:rsidR="00161C35" w:rsidRDefault="00000000">
      <w:pPr>
        <w:spacing w:before="100" w:after="30"/>
      </w:pPr>
      <w:r>
        <w:rPr>
          <w:b/>
          <w:bCs/>
          <w:color w:val="A9761C"/>
        </w:rPr>
        <w:t xml:space="preserve">2.  </w:t>
      </w:r>
      <w:r>
        <w:rPr>
          <w:b/>
          <w:bCs/>
          <w:color w:val="0D1B2A"/>
        </w:rPr>
        <w:t>Re-tag the personnel</w:t>
      </w:r>
    </w:p>
    <w:p w14:paraId="4B5E0640" w14:textId="074ED636" w:rsidR="00161C35" w:rsidRDefault="00000000">
      <w:pPr>
        <w:spacing w:after="80" w:line="276" w:lineRule="auto"/>
        <w:ind w:left="340"/>
      </w:pPr>
      <w:r>
        <w:rPr>
          <w:sz w:val="19"/>
          <w:szCs w:val="19"/>
        </w:rPr>
        <w:t xml:space="preserve">In Office Management </w:t>
      </w:r>
      <w:r w:rsidR="002C17D5" w:rsidRPr="002C17D5">
        <w:rPr>
          <w:sz w:val="19"/>
          <w:szCs w:val="19"/>
        </w:rPr>
        <w:t>→</w:t>
      </w:r>
      <w:r>
        <w:rPr>
          <w:sz w:val="19"/>
          <w:szCs w:val="19"/>
        </w:rPr>
        <w:t>; Personnel, set your administrative support staff to that role. Until this is done they are indistinguishable from technical staff and will be drawn as peers.</w:t>
      </w:r>
    </w:p>
    <w:p w14:paraId="4B5E0641" w14:textId="77777777" w:rsidR="00161C35" w:rsidRDefault="00000000">
      <w:pPr>
        <w:spacing w:before="100" w:after="30"/>
      </w:pPr>
      <w:r>
        <w:rPr>
          <w:b/>
          <w:bCs/>
          <w:color w:val="A9761C"/>
        </w:rPr>
        <w:t xml:space="preserve">3.  </w:t>
      </w:r>
      <w:r>
        <w:rPr>
          <w:b/>
          <w:bCs/>
          <w:color w:val="0D1B2A"/>
        </w:rPr>
        <w:t>Replace the peer rows</w:t>
      </w:r>
    </w:p>
    <w:p w14:paraId="4B5E0642" w14:textId="77777777" w:rsidR="00161C35" w:rsidRDefault="00000000">
      <w:pPr>
        <w:spacing w:after="80" w:line="276" w:lineRule="auto"/>
        <w:ind w:left="340"/>
      </w:pPr>
      <w:r>
        <w:rPr>
          <w:sz w:val="19"/>
          <w:szCs w:val="19"/>
        </w:rPr>
        <w:t xml:space="preserve">In Rater Tagging, for the Technical Staff role, remove the </w:t>
      </w:r>
      <w:r>
        <w:rPr>
          <w:i/>
          <w:iCs/>
          <w:sz w:val="19"/>
          <w:szCs w:val="19"/>
        </w:rPr>
        <w:t>Peer1</w:t>
      </w:r>
      <w:r>
        <w:rPr>
          <w:sz w:val="19"/>
          <w:szCs w:val="19"/>
        </w:rPr>
        <w:t xml:space="preserve"> and </w:t>
      </w:r>
      <w:r>
        <w:rPr>
          <w:i/>
          <w:iCs/>
          <w:sz w:val="19"/>
          <w:szCs w:val="19"/>
        </w:rPr>
        <w:t>Peer2</w:t>
      </w:r>
      <w:r>
        <w:rPr>
          <w:sz w:val="19"/>
          <w:szCs w:val="19"/>
        </w:rPr>
        <w:t xml:space="preserve"> rows and add a single </w:t>
      </w:r>
      <w:r>
        <w:rPr>
          <w:i/>
          <w:iCs/>
          <w:sz w:val="19"/>
          <w:szCs w:val="19"/>
        </w:rPr>
        <w:t>Peer</w:t>
      </w:r>
      <w:r>
        <w:rPr>
          <w:sz w:val="19"/>
          <w:szCs w:val="19"/>
        </w:rPr>
        <w:t xml:space="preserve"> row (drawn from Technical Staff) plus a </w:t>
      </w:r>
      <w:r>
        <w:rPr>
          <w:i/>
          <w:iCs/>
          <w:sz w:val="19"/>
          <w:szCs w:val="19"/>
        </w:rPr>
        <w:t>Subordinate</w:t>
      </w:r>
      <w:r>
        <w:rPr>
          <w:sz w:val="19"/>
          <w:szCs w:val="19"/>
        </w:rPr>
        <w:t xml:space="preserve"> row drawn from Administrative Staff. Set both to search the same section, falling back to the division.</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645" w14:textId="77777777">
        <w:tc>
          <w:tcPr>
            <w:tcW w:w="10206" w:type="dxa"/>
            <w:tcBorders>
              <w:top w:val="single" w:sz="2" w:space="0" w:color="FBEAEA"/>
              <w:left w:val="single" w:sz="18" w:space="0" w:color="B91C1C"/>
              <w:bottom w:val="single" w:sz="2" w:space="0" w:color="FBEAEA"/>
              <w:right w:val="single" w:sz="2" w:space="0" w:color="FBEAEA"/>
            </w:tcBorders>
            <w:shd w:val="clear" w:color="auto" w:fill="FBEAEA"/>
            <w:tcMar>
              <w:top w:w="140" w:type="dxa"/>
              <w:left w:w="160" w:type="dxa"/>
              <w:bottom w:w="140" w:type="dxa"/>
              <w:right w:w="160" w:type="dxa"/>
            </w:tcMar>
          </w:tcPr>
          <w:p w14:paraId="4B5E0643" w14:textId="469237DF" w:rsidR="00161C35" w:rsidRDefault="00000000">
            <w:pPr>
              <w:spacing w:after="60"/>
            </w:pPr>
            <w:r>
              <w:rPr>
                <w:b/>
                <w:bCs/>
                <w:caps/>
                <w:color w:val="B91C1C"/>
                <w:sz w:val="17"/>
                <w:szCs w:val="17"/>
              </w:rPr>
              <w:t xml:space="preserve">Replace the peer rows </w:t>
            </w:r>
            <w:r w:rsidR="00D579E1">
              <w:rPr>
                <w:b/>
                <w:bCs/>
                <w:caps/>
                <w:color w:val="B91C1C"/>
                <w:sz w:val="17"/>
                <w:szCs w:val="17"/>
              </w:rPr>
              <w:t>-</w:t>
            </w:r>
            <w:r>
              <w:rPr>
                <w:b/>
                <w:bCs/>
                <w:caps/>
                <w:color w:val="B91C1C"/>
                <w:sz w:val="17"/>
                <w:szCs w:val="17"/>
              </w:rPr>
              <w:t xml:space="preserve"> do not simply add a subordinate</w:t>
            </w:r>
          </w:p>
          <w:p w14:paraId="4B5E0644" w14:textId="77777777" w:rsidR="00161C35" w:rsidRDefault="00000000">
            <w:pPr>
              <w:spacing w:after="60" w:line="276" w:lineRule="auto"/>
            </w:pPr>
            <w:r>
              <w:rPr>
                <w:sz w:val="19"/>
                <w:szCs w:val="19"/>
              </w:rPr>
              <w:t xml:space="preserve"> Leaving </w:t>
            </w:r>
            <w:r>
              <w:rPr>
                <w:i/>
                <w:iCs/>
                <w:sz w:val="19"/>
                <w:szCs w:val="19"/>
              </w:rPr>
              <w:t>Peer1</w:t>
            </w:r>
            <w:r>
              <w:rPr>
                <w:sz w:val="19"/>
                <w:szCs w:val="19"/>
              </w:rPr>
              <w:t xml:space="preserve"> and </w:t>
            </w:r>
            <w:r>
              <w:rPr>
                <w:i/>
                <w:iCs/>
                <w:sz w:val="19"/>
                <w:szCs w:val="19"/>
              </w:rPr>
              <w:t>Peer2</w:t>
            </w:r>
            <w:r>
              <w:rPr>
                <w:sz w:val="19"/>
                <w:szCs w:val="19"/>
              </w:rPr>
              <w:t xml:space="preserve"> in place while adding a </w:t>
            </w:r>
            <w:r>
              <w:rPr>
                <w:i/>
                <w:iCs/>
                <w:sz w:val="19"/>
                <w:szCs w:val="19"/>
              </w:rPr>
              <w:t>Subordinate</w:t>
            </w:r>
            <w:r>
              <w:rPr>
                <w:sz w:val="19"/>
                <w:szCs w:val="19"/>
              </w:rPr>
              <w:t xml:space="preserve"> row produces six raters where the protocol has five, and the weights would no longer total 100%. Configure exactly one peer alongside the subordinate. </w:t>
            </w:r>
          </w:p>
        </w:tc>
      </w:tr>
    </w:tbl>
    <w:p w14:paraId="4B5E0646" w14:textId="77777777" w:rsidR="00161C35" w:rsidRDefault="00161C35">
      <w:pPr>
        <w:spacing w:after="160" w:line="276" w:lineRule="auto"/>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649" w14:textId="77777777">
        <w:tc>
          <w:tcPr>
            <w:tcW w:w="10206" w:type="dxa"/>
            <w:tcBorders>
              <w:top w:val="single" w:sz="2" w:space="0" w:color="FDF1E3"/>
              <w:left w:val="single" w:sz="18" w:space="0" w:color="B45309"/>
              <w:bottom w:val="single" w:sz="2" w:space="0" w:color="FDF1E3"/>
              <w:right w:val="single" w:sz="2" w:space="0" w:color="FDF1E3"/>
            </w:tcBorders>
            <w:shd w:val="clear" w:color="auto" w:fill="FDF1E3"/>
            <w:tcMar>
              <w:top w:w="140" w:type="dxa"/>
              <w:left w:w="160" w:type="dxa"/>
              <w:bottom w:w="140" w:type="dxa"/>
              <w:right w:w="160" w:type="dxa"/>
            </w:tcMar>
          </w:tcPr>
          <w:p w14:paraId="4B5E0647" w14:textId="77777777" w:rsidR="00161C35" w:rsidRDefault="00000000">
            <w:pPr>
              <w:spacing w:after="60"/>
            </w:pPr>
            <w:r>
              <w:rPr>
                <w:b/>
                <w:bCs/>
                <w:caps/>
                <w:color w:val="B45309"/>
                <w:sz w:val="17"/>
                <w:szCs w:val="17"/>
              </w:rPr>
              <w:t>Changing rater rules mid-period</w:t>
            </w:r>
          </w:p>
          <w:p w14:paraId="4B5E0648" w14:textId="77777777" w:rsidR="00161C35" w:rsidRDefault="00000000">
            <w:pPr>
              <w:spacing w:after="60" w:line="276" w:lineRule="auto"/>
            </w:pPr>
            <w:r>
              <w:rPr>
                <w:sz w:val="19"/>
                <w:szCs w:val="19"/>
              </w:rPr>
              <w:t xml:space="preserve"> Regenerating assignments after personnel have started rating invalidates work already submitted against the old arrangement. Make these changes between assessment periods wherever possible. </w:t>
            </w:r>
          </w:p>
        </w:tc>
      </w:tr>
    </w:tbl>
    <w:p w14:paraId="4B5E064A" w14:textId="77777777" w:rsidR="00161C35" w:rsidRDefault="00161C35">
      <w:pPr>
        <w:spacing w:after="160" w:line="276" w:lineRule="auto"/>
      </w:pPr>
    </w:p>
    <w:p w14:paraId="4B5E064B" w14:textId="77777777" w:rsidR="00161C35" w:rsidRDefault="00000000">
      <w:pPr>
        <w:pStyle w:val="Heading3"/>
        <w:spacing w:before="200" w:after="60"/>
      </w:pPr>
      <w:bookmarkStart w:id="43" w:name="_Toc237967055"/>
      <w:r>
        <w:rPr>
          <w:b/>
          <w:bCs/>
          <w:color w:val="0D1B2A"/>
          <w:sz w:val="21"/>
          <w:szCs w:val="21"/>
        </w:rPr>
        <w:t>Job Fitness variance referrals</w:t>
      </w:r>
      <w:bookmarkEnd w:id="43"/>
    </w:p>
    <w:p w14:paraId="4B5E064C" w14:textId="77777777" w:rsidR="00161C35" w:rsidRDefault="00000000">
      <w:pPr>
        <w:spacing w:after="140" w:line="276" w:lineRule="auto"/>
      </w:pPr>
      <w:r>
        <w:t xml:space="preserve"> Where a ratee's Job Fitness self-rating and their immediate supervisor's differ by more than the office threshold, the system notifies the </w:t>
      </w:r>
      <w:r>
        <w:rPr>
          <w:b/>
          <w:bCs/>
        </w:rPr>
        <w:t>skip-level supervisor</w:t>
      </w:r>
      <w:r>
        <w:t xml:space="preserve"> assigned to that person and shows the gap on the record. The referral is sent once per record, not repeatedly, and is written to the audit trail. </w:t>
      </w:r>
    </w:p>
    <w:p w14:paraId="4B5E064D" w14:textId="645D7240" w:rsidR="00161C35" w:rsidRDefault="00000000" w:rsidP="00C9313D">
      <w:pPr>
        <w:spacing w:line="276" w:lineRule="auto"/>
      </w:pPr>
      <w:r>
        <w:t xml:space="preserve"> The threshold defaults to </w:t>
      </w:r>
      <w:r>
        <w:rPr>
          <w:b/>
          <w:bCs/>
        </w:rPr>
        <w:t>1.00 point</w:t>
      </w:r>
      <w:r>
        <w:t xml:space="preserve"> on the 1</w:t>
      </w:r>
      <w:r w:rsidR="00D964AD">
        <w:t>-</w:t>
      </w:r>
      <w:r>
        <w:t xml:space="preserve">4 scale. The protocol requires review where responses differ significantly but sets no figure, so an office may adopt a different threshold provided it records the basis </w:t>
      </w:r>
      <w:r w:rsidR="002C17D5">
        <w:t>-</w:t>
      </w:r>
      <w:r>
        <w:t xml:space="preserve"> the same condition the protocol attaches to adjusted domain weights. </w:t>
      </w:r>
    </w:p>
    <w:p w14:paraId="43F62C61" w14:textId="77777777" w:rsidR="002C17D5" w:rsidRDefault="002C17D5">
      <w:pPr>
        <w:spacing w:after="140" w:line="276" w:lineRule="auto"/>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650" w14:textId="77777777">
        <w:tc>
          <w:tcPr>
            <w:tcW w:w="10206" w:type="dxa"/>
            <w:tcBorders>
              <w:top w:val="single" w:sz="2" w:space="0" w:color="FDF1E3"/>
              <w:left w:val="single" w:sz="18" w:space="0" w:color="B45309"/>
              <w:bottom w:val="single" w:sz="2" w:space="0" w:color="FDF1E3"/>
              <w:right w:val="single" w:sz="2" w:space="0" w:color="FDF1E3"/>
            </w:tcBorders>
            <w:shd w:val="clear" w:color="auto" w:fill="FDF1E3"/>
            <w:tcMar>
              <w:top w:w="140" w:type="dxa"/>
              <w:left w:w="160" w:type="dxa"/>
              <w:bottom w:w="140" w:type="dxa"/>
              <w:right w:w="160" w:type="dxa"/>
            </w:tcMar>
          </w:tcPr>
          <w:p w14:paraId="4B5E064E" w14:textId="77777777" w:rsidR="00161C35" w:rsidRDefault="00000000" w:rsidP="00C9313D">
            <w:pPr>
              <w:spacing w:after="60"/>
            </w:pPr>
            <w:r>
              <w:rPr>
                <w:b/>
                <w:bCs/>
                <w:caps/>
                <w:color w:val="B45309"/>
                <w:sz w:val="17"/>
                <w:szCs w:val="17"/>
              </w:rPr>
              <w:t>If no skip supervisor is assigned</w:t>
            </w:r>
          </w:p>
          <w:p w14:paraId="4B5E064F" w14:textId="56C8E472" w:rsidR="00161C35" w:rsidRDefault="00000000" w:rsidP="00C9313D">
            <w:pPr>
              <w:spacing w:after="60" w:line="276" w:lineRule="auto"/>
            </w:pPr>
            <w:r>
              <w:rPr>
                <w:sz w:val="19"/>
                <w:szCs w:val="19"/>
              </w:rPr>
              <w:t xml:space="preserve"> A referral cannot be sent for a ratee who has no skip-level supervisor in the current period's assignments. Check the Rater Tagging coverage counters before the period opens </w:t>
            </w:r>
            <w:r w:rsidR="00A367FF">
              <w:rPr>
                <w:sz w:val="19"/>
                <w:szCs w:val="19"/>
              </w:rPr>
              <w:t>-</w:t>
            </w:r>
            <w:r>
              <w:rPr>
                <w:sz w:val="19"/>
                <w:szCs w:val="19"/>
              </w:rPr>
              <w:t xml:space="preserve"> a role with no skip supervisor configured will silently produce no referrals. </w:t>
            </w:r>
          </w:p>
        </w:tc>
      </w:tr>
    </w:tbl>
    <w:p w14:paraId="358BE495" w14:textId="77324724" w:rsidR="008601E2" w:rsidRDefault="008601E2" w:rsidP="00C86F04">
      <w:pPr>
        <w:spacing w:after="140" w:line="276" w:lineRule="auto"/>
        <w:ind w:left="-180"/>
      </w:pPr>
      <w:r w:rsidRPr="008601E2">
        <w:rPr>
          <w:noProof/>
        </w:rPr>
        <w:lastRenderedPageBreak/>
        <w:drawing>
          <wp:inline distT="0" distB="0" distL="0" distR="0" wp14:anchorId="6A0A3ED4" wp14:editId="6044FA5E">
            <wp:extent cx="6480810" cy="3836670"/>
            <wp:effectExtent l="0" t="0" r="0" b="0"/>
            <wp:docPr id="94124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49693" name=""/>
                    <pic:cNvPicPr/>
                  </pic:nvPicPr>
                  <pic:blipFill>
                    <a:blip r:embed="rId16"/>
                    <a:stretch>
                      <a:fillRect/>
                    </a:stretch>
                  </pic:blipFill>
                  <pic:spPr>
                    <a:xfrm>
                      <a:off x="0" y="0"/>
                      <a:ext cx="6480810" cy="3836670"/>
                    </a:xfrm>
                    <a:prstGeom prst="rect">
                      <a:avLst/>
                    </a:prstGeom>
                  </pic:spPr>
                </pic:pic>
              </a:graphicData>
            </a:graphic>
          </wp:inline>
        </w:drawing>
      </w:r>
    </w:p>
    <w:p w14:paraId="4B5E0658" w14:textId="77777777" w:rsidR="00161C35" w:rsidRDefault="00000000">
      <w:pPr>
        <w:pStyle w:val="Heading1"/>
        <w:spacing w:before="320" w:after="80"/>
      </w:pPr>
      <w:bookmarkStart w:id="44" w:name="_Toc237967056"/>
      <w:r>
        <w:rPr>
          <w:b/>
          <w:bCs/>
          <w:color w:val="08213D"/>
          <w:sz w:val="34"/>
          <w:szCs w:val="34"/>
        </w:rPr>
        <w:t>14.  Central Administration</w:t>
      </w:r>
      <w:bookmarkEnd w:id="44"/>
    </w:p>
    <w:p w14:paraId="4B5E0659" w14:textId="77777777" w:rsidR="00161C35" w:rsidRDefault="00000000">
      <w:pPr>
        <w:spacing w:after="60" w:line="276" w:lineRule="auto"/>
      </w:pPr>
      <w:r>
        <w:t>Bringing an office onto the system, and monitoring the Cluster.</w:t>
      </w:r>
    </w:p>
    <w:p w14:paraId="4B5E065A" w14:textId="77777777" w:rsidR="00161C35" w:rsidRDefault="00000000">
      <w:pPr>
        <w:spacing w:after="160" w:line="276" w:lineRule="auto"/>
      </w:pPr>
      <w:r>
        <w:rPr>
          <w:b/>
          <w:bCs/>
          <w:caps/>
          <w:color w:val="A9761C"/>
          <w:sz w:val="16"/>
          <w:szCs w:val="16"/>
        </w:rPr>
        <w:t>Central Administration</w:t>
      </w:r>
    </w:p>
    <w:p w14:paraId="4B5E065B" w14:textId="77777777" w:rsidR="00161C35" w:rsidRDefault="00000000">
      <w:pPr>
        <w:pStyle w:val="Heading2"/>
        <w:spacing w:before="260" w:after="70"/>
      </w:pPr>
      <w:bookmarkStart w:id="45" w:name="_Toc237967057"/>
      <w:r>
        <w:rPr>
          <w:b/>
          <w:bCs/>
          <w:color w:val="08213D"/>
          <w:sz w:val="25"/>
          <w:szCs w:val="25"/>
        </w:rPr>
        <w:t>14.1 Office Registry</w:t>
      </w:r>
      <w:bookmarkEnd w:id="45"/>
    </w:p>
    <w:p w14:paraId="4B5E065C" w14:textId="77777777" w:rsidR="00161C35" w:rsidRDefault="00000000">
      <w:pPr>
        <w:spacing w:after="140" w:line="276" w:lineRule="auto"/>
      </w:pPr>
      <w:r>
        <w:t xml:space="preserve"> The register of participating offices. Each row shows the office, its primary administrator, its office status, its portal status, and when it was last validated. Onboarding an office follows a fixed sequence: </w:t>
      </w:r>
    </w:p>
    <w:p w14:paraId="4B5E065D" w14:textId="77777777" w:rsidR="00161C35" w:rsidRDefault="00000000">
      <w:pPr>
        <w:spacing w:before="100" w:after="30"/>
      </w:pPr>
      <w:r>
        <w:rPr>
          <w:b/>
          <w:bCs/>
          <w:color w:val="A9761C"/>
        </w:rPr>
        <w:t xml:space="preserve">1.  </w:t>
      </w:r>
      <w:r>
        <w:rPr>
          <w:b/>
          <w:bCs/>
          <w:color w:val="0D1B2A"/>
        </w:rPr>
        <w:t>Register the office</w:t>
      </w:r>
    </w:p>
    <w:p w14:paraId="4B5E065E" w14:textId="77777777" w:rsidR="00161C35" w:rsidRDefault="00000000">
      <w:pPr>
        <w:spacing w:after="80" w:line="276" w:lineRule="auto"/>
        <w:ind w:left="340"/>
      </w:pPr>
      <w:r>
        <w:rPr>
          <w:sz w:val="19"/>
          <w:szCs w:val="19"/>
        </w:rPr>
        <w:t>Record the office and designate its primary administrator.</w:t>
      </w:r>
    </w:p>
    <w:p w14:paraId="4B5E065F" w14:textId="77777777" w:rsidR="00161C35" w:rsidRDefault="00000000">
      <w:pPr>
        <w:spacing w:before="100" w:after="30"/>
      </w:pPr>
      <w:r>
        <w:rPr>
          <w:b/>
          <w:bCs/>
          <w:color w:val="A9761C"/>
        </w:rPr>
        <w:t xml:space="preserve">2.  </w:t>
      </w:r>
      <w:r>
        <w:rPr>
          <w:b/>
          <w:bCs/>
          <w:color w:val="0D1B2A"/>
        </w:rPr>
        <w:t>Provision it</w:t>
      </w:r>
    </w:p>
    <w:p w14:paraId="4B5E0660" w14:textId="77777777" w:rsidR="00161C35" w:rsidRDefault="00000000">
      <w:pPr>
        <w:spacing w:after="80" w:line="276" w:lineRule="auto"/>
        <w:ind w:left="340"/>
      </w:pPr>
      <w:r>
        <w:rPr>
          <w:sz w:val="19"/>
          <w:szCs w:val="19"/>
        </w:rPr>
        <w:t>Create the office's own storage against the current schema.</w:t>
      </w:r>
    </w:p>
    <w:p w14:paraId="4B5E0661" w14:textId="77777777" w:rsidR="00161C35" w:rsidRDefault="00000000">
      <w:pPr>
        <w:spacing w:before="100" w:after="30"/>
      </w:pPr>
      <w:r>
        <w:rPr>
          <w:b/>
          <w:bCs/>
          <w:color w:val="A9761C"/>
        </w:rPr>
        <w:t xml:space="preserve">3.  </w:t>
      </w:r>
      <w:r>
        <w:rPr>
          <w:b/>
          <w:bCs/>
          <w:color w:val="0D1B2A"/>
        </w:rPr>
        <w:t>Validate</w:t>
      </w:r>
    </w:p>
    <w:p w14:paraId="4B5E0662" w14:textId="77777777" w:rsidR="00161C35" w:rsidRDefault="00000000">
      <w:pPr>
        <w:spacing w:after="80" w:line="276" w:lineRule="auto"/>
        <w:ind w:left="340"/>
      </w:pPr>
      <w:r>
        <w:rPr>
          <w:sz w:val="19"/>
          <w:szCs w:val="19"/>
        </w:rPr>
        <w:t>Check the office's storage against the schema the system requires. Run this before activation and after any schema change.</w:t>
      </w:r>
    </w:p>
    <w:p w14:paraId="4B5E0663" w14:textId="77777777" w:rsidR="00161C35" w:rsidRDefault="00000000">
      <w:pPr>
        <w:spacing w:before="100" w:after="30"/>
      </w:pPr>
      <w:r>
        <w:rPr>
          <w:b/>
          <w:bCs/>
          <w:color w:val="A9761C"/>
        </w:rPr>
        <w:t xml:space="preserve">4.  </w:t>
      </w:r>
      <w:r>
        <w:rPr>
          <w:b/>
          <w:bCs/>
          <w:color w:val="0D1B2A"/>
        </w:rPr>
        <w:t>Repair if needed</w:t>
      </w:r>
    </w:p>
    <w:p w14:paraId="4B5E0664" w14:textId="6A6B584D" w:rsidR="00161C35" w:rsidRDefault="00000000">
      <w:pPr>
        <w:spacing w:after="80" w:line="276" w:lineRule="auto"/>
        <w:ind w:left="340"/>
      </w:pPr>
      <w:r>
        <w:rPr>
          <w:sz w:val="19"/>
          <w:szCs w:val="19"/>
        </w:rPr>
        <w:t xml:space="preserve">Adds headers the schema now requires that an older office predates. It does not touch existing data </w:t>
      </w:r>
      <w:r w:rsidR="002C17D5">
        <w:rPr>
          <w:sz w:val="19"/>
          <w:szCs w:val="19"/>
        </w:rPr>
        <w:t>-</w:t>
      </w:r>
      <w:r>
        <w:rPr>
          <w:sz w:val="19"/>
          <w:szCs w:val="19"/>
        </w:rPr>
        <w:t xml:space="preserve"> a missing sheet or a duplicate header still needs a person to resolve it.</w:t>
      </w:r>
    </w:p>
    <w:p w14:paraId="4B5E0665" w14:textId="77777777" w:rsidR="00161C35" w:rsidRDefault="00000000">
      <w:pPr>
        <w:spacing w:before="100" w:after="30"/>
      </w:pPr>
      <w:r>
        <w:rPr>
          <w:b/>
          <w:bCs/>
          <w:color w:val="A9761C"/>
        </w:rPr>
        <w:t xml:space="preserve">5.  </w:t>
      </w:r>
      <w:r>
        <w:rPr>
          <w:b/>
          <w:bCs/>
          <w:color w:val="0D1B2A"/>
        </w:rPr>
        <w:t>Configure registration options</w:t>
      </w:r>
    </w:p>
    <w:p w14:paraId="4B5E0666" w14:textId="77777777" w:rsidR="00161C35" w:rsidRDefault="00000000">
      <w:pPr>
        <w:spacing w:after="80" w:line="276" w:lineRule="auto"/>
        <w:ind w:left="340"/>
      </w:pPr>
      <w:r>
        <w:rPr>
          <w:sz w:val="19"/>
          <w:szCs w:val="19"/>
        </w:rPr>
        <w:t>Set the divisions, sections, and roles the office offers at registration, if its administrator has not.</w:t>
      </w:r>
    </w:p>
    <w:p w14:paraId="4B5E0667" w14:textId="77777777" w:rsidR="00161C35" w:rsidRDefault="00000000">
      <w:pPr>
        <w:spacing w:before="100" w:after="30"/>
      </w:pPr>
      <w:r>
        <w:rPr>
          <w:b/>
          <w:bCs/>
          <w:color w:val="A9761C"/>
        </w:rPr>
        <w:t xml:space="preserve">6.  </w:t>
      </w:r>
      <w:r>
        <w:rPr>
          <w:b/>
          <w:bCs/>
          <w:color w:val="0D1B2A"/>
        </w:rPr>
        <w:t>Activate</w:t>
      </w:r>
    </w:p>
    <w:p w14:paraId="4B5E0668" w14:textId="77777777" w:rsidR="00161C35" w:rsidRDefault="00000000">
      <w:pPr>
        <w:spacing w:after="80" w:line="276" w:lineRule="auto"/>
        <w:ind w:left="340"/>
      </w:pPr>
      <w:r>
        <w:rPr>
          <w:sz w:val="19"/>
          <w:szCs w:val="19"/>
        </w:rPr>
        <w:t>Opens the office's portal to its personnel.</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66B" w14:textId="77777777">
        <w:tc>
          <w:tcPr>
            <w:tcW w:w="10206" w:type="dxa"/>
            <w:tcBorders>
              <w:top w:val="single" w:sz="2" w:space="0" w:color="FBEAEA"/>
              <w:left w:val="single" w:sz="18" w:space="0" w:color="B91C1C"/>
              <w:bottom w:val="single" w:sz="2" w:space="0" w:color="FBEAEA"/>
              <w:right w:val="single" w:sz="2" w:space="0" w:color="FBEAEA"/>
            </w:tcBorders>
            <w:shd w:val="clear" w:color="auto" w:fill="FBEAEA"/>
            <w:tcMar>
              <w:top w:w="140" w:type="dxa"/>
              <w:left w:w="160" w:type="dxa"/>
              <w:bottom w:w="140" w:type="dxa"/>
              <w:right w:w="160" w:type="dxa"/>
            </w:tcMar>
          </w:tcPr>
          <w:p w14:paraId="4B5E0669" w14:textId="77777777" w:rsidR="00161C35" w:rsidRDefault="00000000">
            <w:pPr>
              <w:spacing w:after="60"/>
            </w:pPr>
            <w:r>
              <w:rPr>
                <w:b/>
                <w:bCs/>
                <w:caps/>
                <w:color w:val="B91C1C"/>
                <w:sz w:val="17"/>
                <w:szCs w:val="17"/>
              </w:rPr>
              <w:t>Validation on a live office</w:t>
            </w:r>
          </w:p>
          <w:p w14:paraId="4B5E066A" w14:textId="09221EEB" w:rsidR="00161C35" w:rsidRDefault="00000000">
            <w:pPr>
              <w:spacing w:after="60" w:line="276" w:lineRule="auto"/>
            </w:pPr>
            <w:r>
              <w:rPr>
                <w:sz w:val="19"/>
                <w:szCs w:val="19"/>
              </w:rPr>
              <w:t xml:space="preserve"> Validate is a read-only check and does not take a live office offline. Repair, however, writes to the office's storage </w:t>
            </w:r>
            <w:r w:rsidR="002C17D5">
              <w:rPr>
                <w:sz w:val="19"/>
                <w:szCs w:val="19"/>
              </w:rPr>
              <w:t>-</w:t>
            </w:r>
            <w:r>
              <w:rPr>
                <w:sz w:val="19"/>
                <w:szCs w:val="19"/>
              </w:rPr>
              <w:t xml:space="preserve"> run it outside the assessment window where you can, and confirm with the office administrator first. </w:t>
            </w:r>
          </w:p>
        </w:tc>
      </w:tr>
    </w:tbl>
    <w:p w14:paraId="4B5E066C" w14:textId="77777777" w:rsidR="00161C35" w:rsidRDefault="00161C35">
      <w:pPr>
        <w:spacing w:after="160" w:line="276" w:lineRule="auto"/>
      </w:pPr>
    </w:p>
    <w:p w14:paraId="4B5E066D" w14:textId="77777777" w:rsidR="00161C35" w:rsidRDefault="00000000">
      <w:pPr>
        <w:pStyle w:val="Heading2"/>
        <w:spacing w:before="260" w:after="70"/>
      </w:pPr>
      <w:bookmarkStart w:id="46" w:name="_Toc237967058"/>
      <w:r>
        <w:rPr>
          <w:b/>
          <w:bCs/>
          <w:color w:val="08213D"/>
          <w:sz w:val="25"/>
          <w:szCs w:val="25"/>
        </w:rPr>
        <w:lastRenderedPageBreak/>
        <w:t>14.2 Cluster Overview</w:t>
      </w:r>
      <w:bookmarkEnd w:id="46"/>
    </w:p>
    <w:p w14:paraId="4B5E066E" w14:textId="77777777" w:rsidR="00161C35" w:rsidRDefault="00000000">
      <w:pPr>
        <w:spacing w:after="140" w:line="276" w:lineRule="auto"/>
      </w:pPr>
      <w:r>
        <w:t xml:space="preserve"> Assessment progress across all participating offices, in one screen: participating offices, total personnel, assessment records, offices needing attention, submitted and pending ratings, active portals, and overall Cluster completion. Beneath the counters, completion rate by office and a monitoring table showing each office's status, personnel count, rating tasks, completion, and last activity. </w:t>
      </w:r>
    </w:p>
    <w:p w14:paraId="4B5E066F" w14:textId="55D0CB8C" w:rsidR="00161C35" w:rsidRDefault="00000000">
      <w:pPr>
        <w:spacing w:after="140" w:line="276" w:lineRule="auto"/>
      </w:pPr>
      <w:r>
        <w:rPr>
          <w:b/>
          <w:bCs/>
        </w:rPr>
        <w:t>Offices for Attention</w:t>
      </w:r>
      <w:r>
        <w:t xml:space="preserve"> is the field to work from </w:t>
      </w:r>
      <w:r w:rsidR="002C17D5">
        <w:t>-</w:t>
      </w:r>
      <w:r>
        <w:t xml:space="preserve"> it identifies offices whose completion has stalled, so follow-up can be directed rather than sent to everyone. </w:t>
      </w:r>
    </w:p>
    <w:p w14:paraId="4B5E0670" w14:textId="77777777" w:rsidR="00161C35" w:rsidRDefault="00000000">
      <w:pPr>
        <w:pStyle w:val="Heading1"/>
        <w:spacing w:before="320" w:after="80"/>
      </w:pPr>
      <w:bookmarkStart w:id="47" w:name="_Toc237967059"/>
      <w:r>
        <w:rPr>
          <w:b/>
          <w:bCs/>
          <w:color w:val="08213D"/>
          <w:sz w:val="34"/>
          <w:szCs w:val="34"/>
        </w:rPr>
        <w:t>15.  Reports</w:t>
      </w:r>
      <w:bookmarkEnd w:id="47"/>
    </w:p>
    <w:p w14:paraId="4B5E0671" w14:textId="77777777" w:rsidR="00161C35" w:rsidRDefault="00000000">
      <w:pPr>
        <w:spacing w:after="60" w:line="276" w:lineRule="auto"/>
      </w:pPr>
      <w:r>
        <w:t>Generating and exporting official reports.</w:t>
      </w:r>
    </w:p>
    <w:p w14:paraId="4B5E0672" w14:textId="77777777" w:rsidR="00161C35" w:rsidRDefault="00000000">
      <w:pPr>
        <w:spacing w:after="160" w:line="276" w:lineRule="auto"/>
      </w:pPr>
      <w:r>
        <w:rPr>
          <w:b/>
          <w:bCs/>
          <w:caps/>
          <w:color w:val="A9761C"/>
          <w:sz w:val="16"/>
          <w:szCs w:val="16"/>
        </w:rPr>
        <w:t>Office Administrator   ·   Central Administration</w:t>
      </w:r>
    </w:p>
    <w:p w14:paraId="4B5E0673" w14:textId="77777777" w:rsidR="00161C35" w:rsidRDefault="00000000">
      <w:pPr>
        <w:spacing w:after="140" w:line="276" w:lineRule="auto"/>
      </w:pPr>
      <w:r>
        <w:t xml:space="preserve"> The </w:t>
      </w:r>
      <w:r>
        <w:rPr>
          <w:b/>
          <w:bCs/>
        </w:rPr>
        <w:t>Report Center</w:t>
      </w:r>
      <w:r>
        <w:t xml:space="preserve"> offers only the reports your access level permits. Office administrators are limited to their assigned office or programme; division-level users see their own division only. </w:t>
      </w:r>
    </w:p>
    <w:p w14:paraId="4B5E0674" w14:textId="77777777" w:rsidR="00161C35" w:rsidRDefault="00000000">
      <w:pPr>
        <w:spacing w:before="100" w:after="30"/>
      </w:pPr>
      <w:r>
        <w:rPr>
          <w:b/>
          <w:bCs/>
          <w:color w:val="A9761C"/>
        </w:rPr>
        <w:t xml:space="preserve">1.  </w:t>
      </w:r>
      <w:r>
        <w:rPr>
          <w:b/>
          <w:bCs/>
          <w:color w:val="0D1B2A"/>
        </w:rPr>
        <w:t>Choose a report</w:t>
      </w:r>
    </w:p>
    <w:p w14:paraId="4B5E0675" w14:textId="77777777" w:rsidR="00161C35" w:rsidRDefault="00000000">
      <w:pPr>
        <w:spacing w:after="80" w:line="276" w:lineRule="auto"/>
        <w:ind w:left="340"/>
      </w:pPr>
      <w:r>
        <w:rPr>
          <w:sz w:val="19"/>
          <w:szCs w:val="19"/>
        </w:rPr>
        <w:t>Reports are grouped by category. Each carries a short description of its scope.</w:t>
      </w:r>
    </w:p>
    <w:p w14:paraId="4B5E0676" w14:textId="77777777" w:rsidR="00161C35" w:rsidRDefault="00000000">
      <w:pPr>
        <w:spacing w:before="100" w:after="30"/>
      </w:pPr>
      <w:r>
        <w:rPr>
          <w:b/>
          <w:bCs/>
          <w:color w:val="A9761C"/>
        </w:rPr>
        <w:t xml:space="preserve">2.  </w:t>
      </w:r>
      <w:r>
        <w:rPr>
          <w:b/>
          <w:bCs/>
          <w:color w:val="0D1B2A"/>
        </w:rPr>
        <w:t>Set the scope and period</w:t>
      </w:r>
    </w:p>
    <w:p w14:paraId="4B5E0677" w14:textId="77777777" w:rsidR="00161C35" w:rsidRDefault="00000000">
      <w:pPr>
        <w:spacing w:after="80" w:line="276" w:lineRule="auto"/>
        <w:ind w:left="340"/>
      </w:pPr>
      <w:r>
        <w:rPr>
          <w:sz w:val="19"/>
          <w:szCs w:val="19"/>
        </w:rPr>
        <w:t>Division where applicable, then semester and year.</w:t>
      </w:r>
    </w:p>
    <w:p w14:paraId="4B5E0678" w14:textId="77777777" w:rsidR="00161C35" w:rsidRDefault="00000000">
      <w:pPr>
        <w:spacing w:before="100" w:after="30"/>
      </w:pPr>
      <w:r>
        <w:rPr>
          <w:b/>
          <w:bCs/>
          <w:color w:val="A9761C"/>
        </w:rPr>
        <w:t xml:space="preserve">3.  </w:t>
      </w:r>
      <w:r>
        <w:rPr>
          <w:b/>
          <w:bCs/>
          <w:color w:val="0D1B2A"/>
        </w:rPr>
        <w:t>Choose a format</w:t>
      </w:r>
    </w:p>
    <w:p w14:paraId="4B5E0679" w14:textId="77777777" w:rsidR="00161C35" w:rsidRDefault="00000000">
      <w:pPr>
        <w:spacing w:after="80" w:line="276" w:lineRule="auto"/>
        <w:ind w:left="340"/>
      </w:pPr>
      <w:r>
        <w:rPr>
          <w:sz w:val="19"/>
          <w:szCs w:val="19"/>
        </w:rPr>
        <w:t>PDF, Excel, or CSV. The analytics annex is available in Excel and CSV only.</w:t>
      </w:r>
    </w:p>
    <w:p w14:paraId="4B5E067A" w14:textId="77777777" w:rsidR="00161C35" w:rsidRDefault="00000000">
      <w:pPr>
        <w:spacing w:before="100" w:after="30"/>
      </w:pPr>
      <w:r>
        <w:rPr>
          <w:b/>
          <w:bCs/>
          <w:color w:val="A9761C"/>
        </w:rPr>
        <w:t xml:space="preserve">4.  </w:t>
      </w:r>
      <w:r>
        <w:rPr>
          <w:b/>
          <w:bCs/>
          <w:color w:val="0D1B2A"/>
        </w:rPr>
        <w:t>Generate</w:t>
      </w:r>
    </w:p>
    <w:p w14:paraId="4B5E067B" w14:textId="77777777" w:rsidR="00161C35" w:rsidRDefault="00000000">
      <w:pPr>
        <w:spacing w:after="80" w:line="276" w:lineRule="auto"/>
        <w:ind w:left="340"/>
      </w:pPr>
      <w:r>
        <w:rPr>
          <w:sz w:val="19"/>
          <w:szCs w:val="19"/>
        </w:rPr>
        <w:t>The report is produced and added to Recent Reports, from where it can be downloaded again.</w:t>
      </w:r>
    </w:p>
    <w:p w14:paraId="4B5E067C" w14:textId="77777777" w:rsidR="00161C35" w:rsidRDefault="00000000">
      <w:pPr>
        <w:pStyle w:val="Heading2"/>
        <w:spacing w:before="260" w:after="70"/>
      </w:pPr>
      <w:bookmarkStart w:id="48" w:name="_Toc237967060"/>
      <w:r>
        <w:rPr>
          <w:b/>
          <w:bCs/>
          <w:color w:val="08213D"/>
          <w:sz w:val="25"/>
          <w:szCs w:val="25"/>
        </w:rPr>
        <w:t>15.1 Report catalogue</w:t>
      </w:r>
      <w:bookmarkEnd w:id="48"/>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402"/>
        <w:gridCol w:w="3402"/>
        <w:gridCol w:w="3402"/>
      </w:tblGrid>
      <w:tr w:rsidR="00161C35" w14:paraId="4B5E0680" w14:textId="77777777">
        <w:trPr>
          <w:tblHeader/>
        </w:trPr>
        <w:tc>
          <w:tcPr>
            <w:tcW w:w="3402" w:type="dxa"/>
            <w:shd w:val="clear" w:color="auto" w:fill="08213D"/>
            <w:tcMar>
              <w:top w:w="80" w:type="dxa"/>
              <w:left w:w="110" w:type="dxa"/>
              <w:bottom w:w="80" w:type="dxa"/>
              <w:right w:w="110" w:type="dxa"/>
            </w:tcMar>
          </w:tcPr>
          <w:p w14:paraId="4B5E067D" w14:textId="77777777" w:rsidR="00161C35" w:rsidRDefault="00000000">
            <w:r>
              <w:rPr>
                <w:b/>
                <w:bCs/>
                <w:caps/>
                <w:color w:val="FFFFFF"/>
                <w:sz w:val="17"/>
                <w:szCs w:val="17"/>
              </w:rPr>
              <w:t>Category</w:t>
            </w:r>
          </w:p>
        </w:tc>
        <w:tc>
          <w:tcPr>
            <w:tcW w:w="3402" w:type="dxa"/>
            <w:shd w:val="clear" w:color="auto" w:fill="08213D"/>
            <w:tcMar>
              <w:top w:w="80" w:type="dxa"/>
              <w:left w:w="110" w:type="dxa"/>
              <w:bottom w:w="80" w:type="dxa"/>
              <w:right w:w="110" w:type="dxa"/>
            </w:tcMar>
          </w:tcPr>
          <w:p w14:paraId="4B5E067E" w14:textId="77777777" w:rsidR="00161C35" w:rsidRDefault="00000000">
            <w:r>
              <w:rPr>
                <w:b/>
                <w:bCs/>
                <w:caps/>
                <w:color w:val="FFFFFF"/>
                <w:sz w:val="17"/>
                <w:szCs w:val="17"/>
              </w:rPr>
              <w:t>Report</w:t>
            </w:r>
          </w:p>
        </w:tc>
        <w:tc>
          <w:tcPr>
            <w:tcW w:w="3402" w:type="dxa"/>
            <w:shd w:val="clear" w:color="auto" w:fill="08213D"/>
            <w:tcMar>
              <w:top w:w="80" w:type="dxa"/>
              <w:left w:w="110" w:type="dxa"/>
              <w:bottom w:w="80" w:type="dxa"/>
              <w:right w:w="110" w:type="dxa"/>
            </w:tcMar>
          </w:tcPr>
          <w:p w14:paraId="4B5E067F" w14:textId="77777777" w:rsidR="00161C35" w:rsidRDefault="00000000">
            <w:r>
              <w:rPr>
                <w:b/>
                <w:bCs/>
                <w:caps/>
                <w:color w:val="FFFFFF"/>
                <w:sz w:val="17"/>
                <w:szCs w:val="17"/>
              </w:rPr>
              <w:t>Contents</w:t>
            </w:r>
          </w:p>
        </w:tc>
      </w:tr>
      <w:tr w:rsidR="00161C35" w14:paraId="4B5E0684" w14:textId="77777777">
        <w:tc>
          <w:tcPr>
            <w:tcW w:w="3402" w:type="dxa"/>
            <w:vMerge w:val="restart"/>
            <w:tcMar>
              <w:top w:w="80" w:type="dxa"/>
              <w:left w:w="110" w:type="dxa"/>
              <w:bottom w:w="80" w:type="dxa"/>
              <w:right w:w="110" w:type="dxa"/>
            </w:tcMar>
          </w:tcPr>
          <w:p w14:paraId="4B5E0681" w14:textId="77777777" w:rsidR="00161C35" w:rsidRDefault="00000000">
            <w:r>
              <w:rPr>
                <w:b/>
                <w:bCs/>
                <w:sz w:val="19"/>
                <w:szCs w:val="19"/>
              </w:rPr>
              <w:t>Assessment Analytics</w:t>
            </w:r>
          </w:p>
        </w:tc>
        <w:tc>
          <w:tcPr>
            <w:tcW w:w="3402" w:type="dxa"/>
            <w:tcMar>
              <w:top w:w="80" w:type="dxa"/>
              <w:left w:w="110" w:type="dxa"/>
              <w:bottom w:w="80" w:type="dxa"/>
              <w:right w:w="110" w:type="dxa"/>
            </w:tcMar>
          </w:tcPr>
          <w:p w14:paraId="4B5E0682" w14:textId="77777777" w:rsidR="00161C35" w:rsidRDefault="00000000">
            <w:r>
              <w:rPr>
                <w:sz w:val="19"/>
                <w:szCs w:val="19"/>
              </w:rPr>
              <w:t>Undersecretary analytics</w:t>
            </w:r>
          </w:p>
        </w:tc>
        <w:tc>
          <w:tcPr>
            <w:tcW w:w="3402" w:type="dxa"/>
            <w:tcMar>
              <w:top w:w="80" w:type="dxa"/>
              <w:left w:w="110" w:type="dxa"/>
              <w:bottom w:w="80" w:type="dxa"/>
              <w:right w:w="110" w:type="dxa"/>
            </w:tcMar>
          </w:tcPr>
          <w:p w14:paraId="4B5E0683" w14:textId="77777777" w:rsidR="00161C35" w:rsidRDefault="00000000">
            <w:r>
              <w:rPr>
                <w:sz w:val="19"/>
                <w:szCs w:val="19"/>
              </w:rPr>
              <w:t>Annex-ready analytics with interpretation distribution and domain averages.</w:t>
            </w:r>
          </w:p>
        </w:tc>
      </w:tr>
      <w:tr w:rsidR="00161C35" w14:paraId="4B5E0688" w14:textId="77777777">
        <w:tc>
          <w:tcPr>
            <w:tcW w:w="0" w:type="auto"/>
            <w:vMerge/>
          </w:tcPr>
          <w:p w14:paraId="4B5E0685" w14:textId="77777777" w:rsidR="00161C35" w:rsidRDefault="00161C35"/>
        </w:tc>
        <w:tc>
          <w:tcPr>
            <w:tcW w:w="3402" w:type="dxa"/>
            <w:tcMar>
              <w:top w:w="80" w:type="dxa"/>
              <w:left w:w="110" w:type="dxa"/>
              <w:bottom w:w="80" w:type="dxa"/>
              <w:right w:w="110" w:type="dxa"/>
            </w:tcMar>
          </w:tcPr>
          <w:p w14:paraId="4B5E0686" w14:textId="77777777" w:rsidR="00161C35" w:rsidRDefault="00000000">
            <w:r>
              <w:rPr>
                <w:b/>
                <w:bCs/>
                <w:sz w:val="19"/>
                <w:szCs w:val="19"/>
              </w:rPr>
              <w:t>Bureau analytics</w:t>
            </w:r>
          </w:p>
        </w:tc>
        <w:tc>
          <w:tcPr>
            <w:tcW w:w="3402" w:type="dxa"/>
            <w:tcMar>
              <w:top w:w="80" w:type="dxa"/>
              <w:left w:w="110" w:type="dxa"/>
              <w:bottom w:w="80" w:type="dxa"/>
              <w:right w:w="110" w:type="dxa"/>
            </w:tcMar>
          </w:tcPr>
          <w:p w14:paraId="4B5E0687" w14:textId="77777777" w:rsidR="00161C35" w:rsidRDefault="00000000">
            <w:r>
              <w:rPr>
                <w:sz w:val="19"/>
                <w:szCs w:val="19"/>
              </w:rPr>
              <w:t>Bureau-wide analytics across all divisions. Requires bureau-level monitoring access.</w:t>
            </w:r>
          </w:p>
        </w:tc>
      </w:tr>
      <w:tr w:rsidR="00161C35" w14:paraId="4B5E068C" w14:textId="77777777">
        <w:tc>
          <w:tcPr>
            <w:tcW w:w="3402" w:type="dxa"/>
            <w:vMerge w:val="restart"/>
            <w:tcMar>
              <w:top w:w="80" w:type="dxa"/>
              <w:left w:w="110" w:type="dxa"/>
              <w:bottom w:w="80" w:type="dxa"/>
              <w:right w:w="110" w:type="dxa"/>
            </w:tcMar>
          </w:tcPr>
          <w:p w14:paraId="4B5E0689" w14:textId="77777777" w:rsidR="00161C35" w:rsidRDefault="00000000">
            <w:r>
              <w:rPr>
                <w:b/>
                <w:bCs/>
                <w:sz w:val="19"/>
                <w:szCs w:val="19"/>
              </w:rPr>
              <w:t>Performance Monitoring</w:t>
            </w:r>
          </w:p>
        </w:tc>
        <w:tc>
          <w:tcPr>
            <w:tcW w:w="3402" w:type="dxa"/>
            <w:tcMar>
              <w:top w:w="80" w:type="dxa"/>
              <w:left w:w="110" w:type="dxa"/>
              <w:bottom w:w="80" w:type="dxa"/>
              <w:right w:w="110" w:type="dxa"/>
            </w:tcMar>
          </w:tcPr>
          <w:p w14:paraId="4B5E068A" w14:textId="77777777" w:rsidR="00161C35" w:rsidRDefault="00000000">
            <w:r>
              <w:rPr>
                <w:sz w:val="19"/>
                <w:szCs w:val="19"/>
              </w:rPr>
              <w:t>Division performance</w:t>
            </w:r>
          </w:p>
        </w:tc>
        <w:tc>
          <w:tcPr>
            <w:tcW w:w="3402" w:type="dxa"/>
            <w:tcMar>
              <w:top w:w="80" w:type="dxa"/>
              <w:left w:w="110" w:type="dxa"/>
              <w:bottom w:w="80" w:type="dxa"/>
              <w:right w:w="110" w:type="dxa"/>
            </w:tcMar>
          </w:tcPr>
          <w:p w14:paraId="4B5E068B" w14:textId="77777777" w:rsidR="00161C35" w:rsidRDefault="00000000">
            <w:r>
              <w:rPr>
                <w:sz w:val="19"/>
                <w:szCs w:val="19"/>
              </w:rPr>
              <w:t>Performance summary for one division over one assessment period.</w:t>
            </w:r>
          </w:p>
        </w:tc>
      </w:tr>
      <w:tr w:rsidR="00161C35" w14:paraId="4B5E0690" w14:textId="77777777">
        <w:tc>
          <w:tcPr>
            <w:tcW w:w="0" w:type="auto"/>
            <w:vMerge/>
          </w:tcPr>
          <w:p w14:paraId="4B5E068D" w14:textId="77777777" w:rsidR="00161C35" w:rsidRDefault="00161C35"/>
        </w:tc>
        <w:tc>
          <w:tcPr>
            <w:tcW w:w="3402" w:type="dxa"/>
            <w:tcMar>
              <w:top w:w="80" w:type="dxa"/>
              <w:left w:w="110" w:type="dxa"/>
              <w:bottom w:w="80" w:type="dxa"/>
              <w:right w:w="110" w:type="dxa"/>
            </w:tcMar>
          </w:tcPr>
          <w:p w14:paraId="4B5E068E" w14:textId="77777777" w:rsidR="00161C35" w:rsidRDefault="00000000">
            <w:r>
              <w:rPr>
                <w:b/>
                <w:bCs/>
                <w:sz w:val="19"/>
                <w:szCs w:val="19"/>
              </w:rPr>
              <w:t>Semestral</w:t>
            </w:r>
          </w:p>
        </w:tc>
        <w:tc>
          <w:tcPr>
            <w:tcW w:w="3402" w:type="dxa"/>
            <w:tcMar>
              <w:top w:w="80" w:type="dxa"/>
              <w:left w:w="110" w:type="dxa"/>
              <w:bottom w:w="80" w:type="dxa"/>
              <w:right w:w="110" w:type="dxa"/>
            </w:tcMar>
          </w:tcPr>
          <w:p w14:paraId="4B5E068F" w14:textId="77777777" w:rsidR="00161C35" w:rsidRDefault="00000000">
            <w:r>
              <w:rPr>
                <w:sz w:val="19"/>
                <w:szCs w:val="19"/>
              </w:rPr>
              <w:t>Consolidated semestral performance report for the selected scope and period.</w:t>
            </w:r>
          </w:p>
        </w:tc>
      </w:tr>
      <w:tr w:rsidR="00161C35" w14:paraId="4B5E0694" w14:textId="77777777">
        <w:tc>
          <w:tcPr>
            <w:tcW w:w="0" w:type="auto"/>
            <w:vMerge/>
          </w:tcPr>
          <w:p w14:paraId="4B5E0691" w14:textId="77777777" w:rsidR="00161C35" w:rsidRDefault="00161C35"/>
        </w:tc>
        <w:tc>
          <w:tcPr>
            <w:tcW w:w="3402" w:type="dxa"/>
            <w:tcMar>
              <w:top w:w="80" w:type="dxa"/>
              <w:left w:w="110" w:type="dxa"/>
              <w:bottom w:w="80" w:type="dxa"/>
              <w:right w:w="110" w:type="dxa"/>
            </w:tcMar>
          </w:tcPr>
          <w:p w14:paraId="4B5E0692" w14:textId="77777777" w:rsidR="00161C35" w:rsidRDefault="00000000">
            <w:r>
              <w:rPr>
                <w:b/>
                <w:bCs/>
                <w:sz w:val="19"/>
                <w:szCs w:val="19"/>
              </w:rPr>
              <w:t>Delayed submissions</w:t>
            </w:r>
          </w:p>
        </w:tc>
        <w:tc>
          <w:tcPr>
            <w:tcW w:w="3402" w:type="dxa"/>
            <w:tcMar>
              <w:top w:w="80" w:type="dxa"/>
              <w:left w:w="110" w:type="dxa"/>
              <w:bottom w:w="80" w:type="dxa"/>
              <w:right w:w="110" w:type="dxa"/>
            </w:tcMar>
          </w:tcPr>
          <w:p w14:paraId="4B5E0693" w14:textId="77777777" w:rsidR="00161C35" w:rsidRDefault="00000000">
            <w:r>
              <w:rPr>
                <w:sz w:val="19"/>
                <w:szCs w:val="19"/>
              </w:rPr>
              <w:t>Submissions past their expected date, for follow-up.</w:t>
            </w:r>
          </w:p>
        </w:tc>
      </w:tr>
      <w:tr w:rsidR="00161C35" w14:paraId="4B5E0698" w14:textId="77777777">
        <w:tc>
          <w:tcPr>
            <w:tcW w:w="3402" w:type="dxa"/>
            <w:vMerge w:val="restart"/>
            <w:tcMar>
              <w:top w:w="80" w:type="dxa"/>
              <w:left w:w="110" w:type="dxa"/>
              <w:bottom w:w="80" w:type="dxa"/>
              <w:right w:w="110" w:type="dxa"/>
            </w:tcMar>
          </w:tcPr>
          <w:p w14:paraId="4B5E0695" w14:textId="77777777" w:rsidR="00161C35" w:rsidRDefault="00000000">
            <w:r>
              <w:rPr>
                <w:b/>
                <w:bCs/>
                <w:sz w:val="19"/>
                <w:szCs w:val="19"/>
              </w:rPr>
              <w:t>STB Instruments STB</w:t>
            </w:r>
          </w:p>
        </w:tc>
        <w:tc>
          <w:tcPr>
            <w:tcW w:w="3402" w:type="dxa"/>
            <w:tcMar>
              <w:top w:w="80" w:type="dxa"/>
              <w:left w:w="110" w:type="dxa"/>
              <w:bottom w:w="80" w:type="dxa"/>
              <w:right w:w="110" w:type="dxa"/>
            </w:tcMar>
          </w:tcPr>
          <w:p w14:paraId="4B5E0696" w14:textId="77777777" w:rsidR="00161C35" w:rsidRDefault="00000000">
            <w:r>
              <w:rPr>
                <w:sz w:val="19"/>
                <w:szCs w:val="19"/>
              </w:rPr>
              <w:t>IPCRF summary</w:t>
            </w:r>
          </w:p>
        </w:tc>
        <w:tc>
          <w:tcPr>
            <w:tcW w:w="3402" w:type="dxa"/>
            <w:tcMar>
              <w:top w:w="80" w:type="dxa"/>
              <w:left w:w="110" w:type="dxa"/>
              <w:bottom w:w="80" w:type="dxa"/>
              <w:right w:w="110" w:type="dxa"/>
            </w:tcMar>
          </w:tcPr>
          <w:p w14:paraId="4B5E0697" w14:textId="77777777" w:rsidR="00161C35" w:rsidRDefault="00000000">
            <w:r>
              <w:rPr>
                <w:sz w:val="19"/>
                <w:szCs w:val="19"/>
              </w:rPr>
              <w:t>Accomplishment summary drawn from IPCRF forms.</w:t>
            </w:r>
          </w:p>
        </w:tc>
      </w:tr>
      <w:tr w:rsidR="00161C35" w14:paraId="4B5E069C" w14:textId="77777777">
        <w:tc>
          <w:tcPr>
            <w:tcW w:w="0" w:type="auto"/>
            <w:vMerge/>
          </w:tcPr>
          <w:p w14:paraId="4B5E0699" w14:textId="77777777" w:rsidR="00161C35" w:rsidRDefault="00161C35"/>
        </w:tc>
        <w:tc>
          <w:tcPr>
            <w:tcW w:w="3402" w:type="dxa"/>
            <w:tcMar>
              <w:top w:w="80" w:type="dxa"/>
              <w:left w:w="110" w:type="dxa"/>
              <w:bottom w:w="80" w:type="dxa"/>
              <w:right w:w="110" w:type="dxa"/>
            </w:tcMar>
          </w:tcPr>
          <w:p w14:paraId="4B5E069A" w14:textId="77777777" w:rsidR="00161C35" w:rsidRDefault="00000000">
            <w:r>
              <w:rPr>
                <w:b/>
                <w:bCs/>
                <w:sz w:val="19"/>
                <w:szCs w:val="19"/>
              </w:rPr>
              <w:t>CCEF summary</w:t>
            </w:r>
          </w:p>
        </w:tc>
        <w:tc>
          <w:tcPr>
            <w:tcW w:w="3402" w:type="dxa"/>
            <w:tcMar>
              <w:top w:w="80" w:type="dxa"/>
              <w:left w:w="110" w:type="dxa"/>
              <w:bottom w:w="80" w:type="dxa"/>
              <w:right w:w="110" w:type="dxa"/>
            </w:tcMar>
          </w:tcPr>
          <w:p w14:paraId="4B5E069B" w14:textId="77777777" w:rsidR="00161C35" w:rsidRDefault="00000000">
            <w:r>
              <w:rPr>
                <w:sz w:val="19"/>
                <w:szCs w:val="19"/>
              </w:rPr>
              <w:t>Targets summary drawn from CCEF forms.</w:t>
            </w:r>
          </w:p>
        </w:tc>
      </w:tr>
    </w:tbl>
    <w:p w14:paraId="4B5E069D" w14:textId="77777777" w:rsidR="00161C35" w:rsidRDefault="00161C35">
      <w:pPr>
        <w:spacing w:after="160" w:line="276" w:lineRule="auto"/>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6A0" w14:textId="77777777">
        <w:tc>
          <w:tcPr>
            <w:tcW w:w="10206" w:type="dxa"/>
            <w:tcBorders>
              <w:top w:val="single" w:sz="2" w:space="0" w:color="E8EFF9"/>
              <w:left w:val="single" w:sz="18" w:space="0" w:color="0B3B75"/>
              <w:bottom w:val="single" w:sz="2" w:space="0" w:color="E8EFF9"/>
              <w:right w:val="single" w:sz="2" w:space="0" w:color="E8EFF9"/>
            </w:tcBorders>
            <w:shd w:val="clear" w:color="auto" w:fill="E8EFF9"/>
            <w:tcMar>
              <w:top w:w="140" w:type="dxa"/>
              <w:left w:w="160" w:type="dxa"/>
              <w:bottom w:w="140" w:type="dxa"/>
              <w:right w:w="160" w:type="dxa"/>
            </w:tcMar>
          </w:tcPr>
          <w:p w14:paraId="4B5E069E" w14:textId="77777777" w:rsidR="00161C35" w:rsidRDefault="00000000">
            <w:pPr>
              <w:spacing w:after="60"/>
            </w:pPr>
            <w:r>
              <w:rPr>
                <w:b/>
                <w:bCs/>
                <w:caps/>
                <w:color w:val="0B3B75"/>
                <w:sz w:val="17"/>
                <w:szCs w:val="17"/>
              </w:rPr>
              <w:t>Analytics reports carry no individual rating content</w:t>
            </w:r>
          </w:p>
          <w:p w14:paraId="4B5E069F" w14:textId="77777777" w:rsidR="00161C35" w:rsidRDefault="00000000">
            <w:pPr>
              <w:spacing w:after="60" w:line="276" w:lineRule="auto"/>
            </w:pPr>
            <w:r>
              <w:rPr>
                <w:sz w:val="19"/>
                <w:szCs w:val="19"/>
              </w:rPr>
              <w:t xml:space="preserve"> Assessment analytics report aggregate progress and scoring only. They do not expose individual raters or their scores. </w:t>
            </w:r>
          </w:p>
        </w:tc>
      </w:tr>
    </w:tbl>
    <w:p w14:paraId="4B5E06A1" w14:textId="77777777" w:rsidR="00161C35" w:rsidRDefault="00161C35">
      <w:pPr>
        <w:spacing w:after="160" w:line="276" w:lineRule="auto"/>
      </w:pPr>
    </w:p>
    <w:p w14:paraId="4B5E06A2" w14:textId="77777777" w:rsidR="00161C35" w:rsidRDefault="00000000">
      <w:pPr>
        <w:pStyle w:val="Heading1"/>
        <w:spacing w:before="320" w:after="80"/>
      </w:pPr>
      <w:bookmarkStart w:id="49" w:name="_Toc237967061"/>
      <w:r>
        <w:rPr>
          <w:b/>
          <w:bCs/>
          <w:color w:val="08213D"/>
          <w:sz w:val="34"/>
          <w:szCs w:val="34"/>
        </w:rPr>
        <w:lastRenderedPageBreak/>
        <w:t>16.  Frequently Asked Questions</w:t>
      </w:r>
      <w:bookmarkEnd w:id="49"/>
    </w:p>
    <w:p w14:paraId="4B5E06A3" w14:textId="77777777" w:rsidR="00161C35" w:rsidRDefault="00000000">
      <w:pPr>
        <w:spacing w:before="140" w:after="40"/>
      </w:pPr>
      <w:r>
        <w:rPr>
          <w:b/>
          <w:bCs/>
          <w:color w:val="08213D"/>
        </w:rPr>
        <w:t>Can I change a rating after I submit it?</w:t>
      </w:r>
    </w:p>
    <w:p w14:paraId="4B5E06A4" w14:textId="77777777" w:rsidR="00161C35" w:rsidRDefault="00000000">
      <w:pPr>
        <w:spacing w:after="80" w:line="276" w:lineRule="auto"/>
      </w:pPr>
      <w:r>
        <w:rPr>
          <w:sz w:val="19"/>
          <w:szCs w:val="19"/>
        </w:rPr>
        <w:t>No. A submitted rating is locked. If a correction is genuinely needed, ask your office administrator to reopen the task; reopening is recorded in the audit trail.</w:t>
      </w:r>
    </w:p>
    <w:p w14:paraId="4B5E06A5" w14:textId="77777777" w:rsidR="00161C35" w:rsidRDefault="00000000">
      <w:pPr>
        <w:spacing w:before="140" w:after="40"/>
      </w:pPr>
      <w:r>
        <w:rPr>
          <w:b/>
          <w:bCs/>
          <w:color w:val="08213D"/>
        </w:rPr>
        <w:t>Will the person I rate see my scores?</w:t>
      </w:r>
    </w:p>
    <w:p w14:paraId="4B5E06A6" w14:textId="77777777" w:rsidR="00161C35" w:rsidRDefault="00000000">
      <w:pPr>
        <w:spacing w:after="80" w:line="276" w:lineRule="auto"/>
      </w:pPr>
      <w:r>
        <w:rPr>
          <w:sz w:val="19"/>
          <w:szCs w:val="19"/>
        </w:rPr>
        <w:t>No. Individual rater identities and individual rater scores are not shown to the person assessed. They see only the consolidated result.</w:t>
      </w:r>
    </w:p>
    <w:p w14:paraId="4B5E06A7" w14:textId="77777777" w:rsidR="00161C35" w:rsidRDefault="00000000">
      <w:pPr>
        <w:spacing w:before="140" w:after="40"/>
      </w:pPr>
      <w:r>
        <w:rPr>
          <w:b/>
          <w:bCs/>
          <w:color w:val="08213D"/>
        </w:rPr>
        <w:t>What happens if I lose connection while rating?</w:t>
      </w:r>
    </w:p>
    <w:p w14:paraId="4B5E06A8" w14:textId="77777777" w:rsidR="00161C35" w:rsidRDefault="00000000">
      <w:pPr>
        <w:spacing w:after="80" w:line="276" w:lineRule="auto"/>
      </w:pPr>
      <w:r>
        <w:rPr>
          <w:sz w:val="19"/>
          <w:szCs w:val="19"/>
        </w:rPr>
        <w:t>Entries already saved as a draft are kept. Anything typed since your last save may be lost, so save periodically on the longer domains.</w:t>
      </w:r>
    </w:p>
    <w:p w14:paraId="4B5E06A9" w14:textId="77777777" w:rsidR="00161C35" w:rsidRDefault="00000000">
      <w:pPr>
        <w:spacing w:before="140" w:after="40"/>
      </w:pPr>
      <w:r>
        <w:rPr>
          <w:b/>
          <w:bCs/>
          <w:color w:val="08213D"/>
        </w:rPr>
        <w:t>When will I see my own results?</w:t>
      </w:r>
    </w:p>
    <w:p w14:paraId="4B5E06AA" w14:textId="7D4F676A" w:rsidR="00161C35" w:rsidRDefault="00000000">
      <w:pPr>
        <w:spacing w:after="80" w:line="276" w:lineRule="auto"/>
      </w:pPr>
      <w:r>
        <w:rPr>
          <w:sz w:val="19"/>
          <w:szCs w:val="19"/>
        </w:rPr>
        <w:t>Once every assigned rater has submitted and the result has been finali</w:t>
      </w:r>
      <w:r w:rsidR="00410A8B">
        <w:rPr>
          <w:sz w:val="19"/>
          <w:szCs w:val="19"/>
        </w:rPr>
        <w:t>z</w:t>
      </w:r>
      <w:r>
        <w:rPr>
          <w:sz w:val="19"/>
          <w:szCs w:val="19"/>
        </w:rPr>
        <w:t>ed for the period.</w:t>
      </w:r>
    </w:p>
    <w:p w14:paraId="4B5E06AB" w14:textId="77777777" w:rsidR="00161C35" w:rsidRDefault="00000000">
      <w:pPr>
        <w:spacing w:before="140" w:after="40"/>
      </w:pPr>
      <w:r>
        <w:rPr>
          <w:b/>
          <w:bCs/>
          <w:color w:val="08213D"/>
        </w:rPr>
        <w:t>Someone I should be rating is missing from my list.</w:t>
      </w:r>
    </w:p>
    <w:p w14:paraId="4B5E06AC" w14:textId="77777777" w:rsidR="00161C35" w:rsidRDefault="00000000">
      <w:pPr>
        <w:spacing w:after="80" w:line="276" w:lineRule="auto"/>
      </w:pPr>
      <w:r>
        <w:rPr>
          <w:sz w:val="19"/>
          <w:szCs w:val="19"/>
        </w:rPr>
        <w:t>Assignments are generated by your office administrator. Contact them so the assignment can be added for the current period.</w:t>
      </w:r>
    </w:p>
    <w:p w14:paraId="4B5E06AD" w14:textId="77777777" w:rsidR="00161C35" w:rsidRDefault="00000000">
      <w:pPr>
        <w:spacing w:before="140" w:after="40"/>
      </w:pPr>
      <w:r>
        <w:rPr>
          <w:b/>
          <w:bCs/>
          <w:color w:val="08213D"/>
        </w:rPr>
        <w:t>I forgot my password.</w:t>
      </w:r>
    </w:p>
    <w:p w14:paraId="4B5E06AE" w14:textId="77777777" w:rsidR="00161C35" w:rsidRDefault="00000000">
      <w:pPr>
        <w:spacing w:after="80" w:line="276" w:lineRule="auto"/>
      </w:pPr>
      <w:r>
        <w:rPr>
          <w:sz w:val="19"/>
          <w:szCs w:val="19"/>
        </w:rPr>
        <w:t>Contact your office administrator, who will issue a temporary password. You will be required to change it at your next sign-in. If you sign in with Google, recover your Google account through ICTMS instead.</w:t>
      </w:r>
    </w:p>
    <w:p w14:paraId="4B5E06AF" w14:textId="77777777" w:rsidR="00161C35" w:rsidRDefault="00000000">
      <w:pPr>
        <w:spacing w:before="140" w:after="40"/>
      </w:pPr>
      <w:r>
        <w:rPr>
          <w:b/>
          <w:bCs/>
          <w:color w:val="08213D"/>
        </w:rPr>
        <w:t>I did not receive a verification code.</w:t>
      </w:r>
    </w:p>
    <w:p w14:paraId="4B5E06B0" w14:textId="77777777" w:rsidR="00161C35" w:rsidRDefault="00000000">
      <w:pPr>
        <w:spacing w:after="80" w:line="276" w:lineRule="auto"/>
      </w:pPr>
      <w:r>
        <w:rPr>
          <w:sz w:val="19"/>
          <w:szCs w:val="19"/>
        </w:rPr>
        <w:t>PMES does not send one. Sign-in requires only your DSWD account. Treat any message claiming to be a PMES code as suspicious.</w:t>
      </w:r>
    </w:p>
    <w:p w14:paraId="4B5E06B1" w14:textId="77777777" w:rsidR="00161C35" w:rsidRDefault="00000000">
      <w:pPr>
        <w:spacing w:before="140" w:after="40"/>
      </w:pPr>
      <w:r>
        <w:rPr>
          <w:b/>
          <w:bCs/>
          <w:color w:val="08213D"/>
        </w:rPr>
        <w:t>Why was I signed out overnight?</w:t>
      </w:r>
    </w:p>
    <w:p w14:paraId="4B5E06B2" w14:textId="77777777" w:rsidR="00161C35" w:rsidRDefault="00000000">
      <w:pPr>
        <w:spacing w:after="80" w:line="276" w:lineRule="auto"/>
      </w:pPr>
      <w:r>
        <w:rPr>
          <w:sz w:val="19"/>
          <w:szCs w:val="19"/>
        </w:rPr>
        <w:t>Every session is signed out at midnight, Philippine time, by design. Sign in again; your saved drafts are unaffected.</w:t>
      </w:r>
    </w:p>
    <w:p w14:paraId="4B5E06B3" w14:textId="77777777" w:rsidR="00161C35" w:rsidRDefault="00000000">
      <w:pPr>
        <w:spacing w:before="140" w:after="40"/>
      </w:pPr>
      <w:r>
        <w:rPr>
          <w:b/>
          <w:bCs/>
          <w:color w:val="08213D"/>
        </w:rPr>
        <w:t>A colleague can see a menu item I cannot.</w:t>
      </w:r>
    </w:p>
    <w:p w14:paraId="4B5E06B4" w14:textId="77777777" w:rsidR="00161C35" w:rsidRDefault="00000000">
      <w:pPr>
        <w:spacing w:after="80" w:line="276" w:lineRule="auto"/>
      </w:pPr>
      <w:r>
        <w:rPr>
          <w:sz w:val="19"/>
          <w:szCs w:val="19"/>
        </w:rPr>
        <w:t>Menus follow access level. See section 6. If you believe your access level is wrong, raise it with your office administrator.</w:t>
      </w:r>
    </w:p>
    <w:p w14:paraId="4B5E06B5" w14:textId="77777777" w:rsidR="00161C35" w:rsidRDefault="00000000">
      <w:pPr>
        <w:spacing w:before="140" w:after="40"/>
      </w:pPr>
      <w:r>
        <w:rPr>
          <w:b/>
          <w:bCs/>
          <w:color w:val="08213D"/>
        </w:rPr>
        <w:t>Can I use PMES on my phone?</w:t>
      </w:r>
    </w:p>
    <w:p w14:paraId="4B5E06B6" w14:textId="77777777" w:rsidR="00161C35" w:rsidRDefault="00000000">
      <w:pPr>
        <w:spacing w:after="80" w:line="276" w:lineRule="auto"/>
      </w:pPr>
      <w:r>
        <w:rPr>
          <w:sz w:val="19"/>
          <w:szCs w:val="19"/>
        </w:rPr>
        <w:t>Yes. The screens adapt to narrow displays, and on the rating form the submit button stays pinned within reach.</w:t>
      </w:r>
    </w:p>
    <w:p w14:paraId="4B5E06B7" w14:textId="77777777" w:rsidR="00161C35" w:rsidRDefault="00000000">
      <w:pPr>
        <w:spacing w:before="140" w:after="40"/>
      </w:pPr>
      <w:r>
        <w:rPr>
          <w:b/>
          <w:bCs/>
          <w:color w:val="08213D"/>
        </w:rPr>
        <w:t>My position or division is wrong on my dashboard.</w:t>
      </w:r>
    </w:p>
    <w:p w14:paraId="4B5E06B8" w14:textId="41F7B4A8" w:rsidR="00161C35" w:rsidRDefault="00000000">
      <w:pPr>
        <w:spacing w:after="80" w:line="276" w:lineRule="auto"/>
      </w:pPr>
      <w:r>
        <w:rPr>
          <w:sz w:val="19"/>
          <w:szCs w:val="19"/>
        </w:rPr>
        <w:t xml:space="preserve">These come from the roster your office administrator maintains. Ask them to correct the record </w:t>
      </w:r>
      <w:r w:rsidR="00A367FF">
        <w:rPr>
          <w:sz w:val="19"/>
          <w:szCs w:val="19"/>
        </w:rPr>
        <w:t>-</w:t>
      </w:r>
      <w:r>
        <w:rPr>
          <w:sz w:val="19"/>
          <w:szCs w:val="19"/>
        </w:rPr>
        <w:t xml:space="preserve"> the same details drive your rating assignments.</w:t>
      </w:r>
    </w:p>
    <w:p w14:paraId="4B5E06B9" w14:textId="77777777" w:rsidR="00161C35" w:rsidRDefault="00000000">
      <w:pPr>
        <w:spacing w:before="140" w:after="40"/>
      </w:pPr>
      <w:r>
        <w:rPr>
          <w:b/>
          <w:bCs/>
          <w:color w:val="08213D"/>
        </w:rPr>
        <w:t>Do I have to finish a rating in one sitting?</w:t>
      </w:r>
    </w:p>
    <w:p w14:paraId="4B5E06BA" w14:textId="77777777" w:rsidR="00161C35" w:rsidRDefault="00000000">
      <w:pPr>
        <w:spacing w:after="80" w:line="276" w:lineRule="auto"/>
      </w:pPr>
      <w:r>
        <w:rPr>
          <w:sz w:val="19"/>
          <w:szCs w:val="19"/>
        </w:rPr>
        <w:t xml:space="preserve">No. Save a draft and return to it. The task stays in your list as </w:t>
      </w:r>
      <w:r>
        <w:rPr>
          <w:b/>
          <w:bCs/>
          <w:sz w:val="19"/>
          <w:szCs w:val="19"/>
        </w:rPr>
        <w:t>Draft</w:t>
      </w:r>
      <w:r>
        <w:rPr>
          <w:sz w:val="19"/>
          <w:szCs w:val="19"/>
        </w:rPr>
        <w:t xml:space="preserve"> until you submit.</w:t>
      </w:r>
    </w:p>
    <w:p w14:paraId="4B5E06BB" w14:textId="77777777" w:rsidR="00161C35" w:rsidRDefault="00000000">
      <w:pPr>
        <w:pStyle w:val="Heading1"/>
        <w:spacing w:before="320" w:after="80"/>
      </w:pPr>
      <w:bookmarkStart w:id="50" w:name="_Toc237967062"/>
      <w:r>
        <w:rPr>
          <w:b/>
          <w:bCs/>
          <w:color w:val="08213D"/>
          <w:sz w:val="34"/>
          <w:szCs w:val="34"/>
        </w:rPr>
        <w:t>17.  Troubleshooting Guide</w:t>
      </w:r>
      <w:bookmarkEnd w:id="50"/>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402"/>
        <w:gridCol w:w="3402"/>
        <w:gridCol w:w="3402"/>
      </w:tblGrid>
      <w:tr w:rsidR="00161C35" w14:paraId="4B5E06BF" w14:textId="77777777">
        <w:trPr>
          <w:tblHeader/>
        </w:trPr>
        <w:tc>
          <w:tcPr>
            <w:tcW w:w="3402" w:type="dxa"/>
            <w:shd w:val="clear" w:color="auto" w:fill="08213D"/>
            <w:tcMar>
              <w:top w:w="80" w:type="dxa"/>
              <w:left w:w="110" w:type="dxa"/>
              <w:bottom w:w="80" w:type="dxa"/>
              <w:right w:w="110" w:type="dxa"/>
            </w:tcMar>
          </w:tcPr>
          <w:p w14:paraId="4B5E06BC" w14:textId="77777777" w:rsidR="00161C35" w:rsidRDefault="00000000">
            <w:r>
              <w:rPr>
                <w:b/>
                <w:bCs/>
                <w:caps/>
                <w:color w:val="FFFFFF"/>
                <w:sz w:val="17"/>
                <w:szCs w:val="17"/>
              </w:rPr>
              <w:t>Issue</w:t>
            </w:r>
          </w:p>
        </w:tc>
        <w:tc>
          <w:tcPr>
            <w:tcW w:w="3402" w:type="dxa"/>
            <w:shd w:val="clear" w:color="auto" w:fill="08213D"/>
            <w:tcMar>
              <w:top w:w="80" w:type="dxa"/>
              <w:left w:w="110" w:type="dxa"/>
              <w:bottom w:w="80" w:type="dxa"/>
              <w:right w:w="110" w:type="dxa"/>
            </w:tcMar>
          </w:tcPr>
          <w:p w14:paraId="4B5E06BD" w14:textId="77777777" w:rsidR="00161C35" w:rsidRDefault="00000000">
            <w:r>
              <w:rPr>
                <w:b/>
                <w:bCs/>
                <w:caps/>
                <w:color w:val="FFFFFF"/>
                <w:sz w:val="17"/>
                <w:szCs w:val="17"/>
              </w:rPr>
              <w:t>Likely cause</w:t>
            </w:r>
          </w:p>
        </w:tc>
        <w:tc>
          <w:tcPr>
            <w:tcW w:w="3402" w:type="dxa"/>
            <w:shd w:val="clear" w:color="auto" w:fill="08213D"/>
            <w:tcMar>
              <w:top w:w="80" w:type="dxa"/>
              <w:left w:w="110" w:type="dxa"/>
              <w:bottom w:w="80" w:type="dxa"/>
              <w:right w:w="110" w:type="dxa"/>
            </w:tcMar>
          </w:tcPr>
          <w:p w14:paraId="4B5E06BE" w14:textId="77777777" w:rsidR="00161C35" w:rsidRDefault="00000000">
            <w:r>
              <w:rPr>
                <w:b/>
                <w:bCs/>
                <w:caps/>
                <w:color w:val="FFFFFF"/>
                <w:sz w:val="17"/>
                <w:szCs w:val="17"/>
              </w:rPr>
              <w:t>What to do</w:t>
            </w:r>
          </w:p>
        </w:tc>
      </w:tr>
      <w:tr w:rsidR="00161C35" w14:paraId="4B5E06C3" w14:textId="77777777">
        <w:tc>
          <w:tcPr>
            <w:tcW w:w="3402" w:type="dxa"/>
            <w:tcMar>
              <w:top w:w="80" w:type="dxa"/>
              <w:left w:w="110" w:type="dxa"/>
              <w:bottom w:w="80" w:type="dxa"/>
              <w:right w:w="110" w:type="dxa"/>
            </w:tcMar>
          </w:tcPr>
          <w:p w14:paraId="4B5E06C0" w14:textId="77777777" w:rsidR="00161C35" w:rsidRDefault="00000000">
            <w:r>
              <w:rPr>
                <w:b/>
                <w:bCs/>
                <w:sz w:val="19"/>
                <w:szCs w:val="19"/>
              </w:rPr>
              <w:t>Cannot sign in</w:t>
            </w:r>
          </w:p>
        </w:tc>
        <w:tc>
          <w:tcPr>
            <w:tcW w:w="3402" w:type="dxa"/>
            <w:tcMar>
              <w:top w:w="80" w:type="dxa"/>
              <w:left w:w="110" w:type="dxa"/>
              <w:bottom w:w="80" w:type="dxa"/>
              <w:right w:w="110" w:type="dxa"/>
            </w:tcMar>
          </w:tcPr>
          <w:p w14:paraId="4B5E06C1" w14:textId="77777777" w:rsidR="00161C35" w:rsidRDefault="00000000">
            <w:r>
              <w:rPr>
                <w:sz w:val="19"/>
                <w:szCs w:val="19"/>
              </w:rPr>
              <w:t>Wrong address or password, or a non-DSWD account</w:t>
            </w:r>
          </w:p>
        </w:tc>
        <w:tc>
          <w:tcPr>
            <w:tcW w:w="3402" w:type="dxa"/>
            <w:tcMar>
              <w:top w:w="80" w:type="dxa"/>
              <w:left w:w="110" w:type="dxa"/>
              <w:bottom w:w="80" w:type="dxa"/>
              <w:right w:w="110" w:type="dxa"/>
            </w:tcMar>
          </w:tcPr>
          <w:p w14:paraId="4B5E06C2" w14:textId="77777777" w:rsidR="00161C35" w:rsidRDefault="00000000">
            <w:r>
              <w:rPr>
                <w:sz w:val="19"/>
                <w:szCs w:val="19"/>
              </w:rPr>
              <w:t>Confirm you are using your @dswd.gov.ph address. Ask your administrator for a temporary password if needed.</w:t>
            </w:r>
          </w:p>
        </w:tc>
      </w:tr>
      <w:tr w:rsidR="00161C35" w14:paraId="4B5E06C7" w14:textId="77777777">
        <w:tc>
          <w:tcPr>
            <w:tcW w:w="3402" w:type="dxa"/>
            <w:tcMar>
              <w:top w:w="80" w:type="dxa"/>
              <w:left w:w="110" w:type="dxa"/>
              <w:bottom w:w="80" w:type="dxa"/>
              <w:right w:w="110" w:type="dxa"/>
            </w:tcMar>
          </w:tcPr>
          <w:p w14:paraId="4B5E06C4" w14:textId="77777777" w:rsidR="00161C35" w:rsidRDefault="00000000">
            <w:r>
              <w:rPr>
                <w:b/>
                <w:bCs/>
                <w:sz w:val="19"/>
                <w:szCs w:val="19"/>
              </w:rPr>
              <w:t>Sign-in is refused outright</w:t>
            </w:r>
          </w:p>
        </w:tc>
        <w:tc>
          <w:tcPr>
            <w:tcW w:w="3402" w:type="dxa"/>
            <w:tcMar>
              <w:top w:w="80" w:type="dxa"/>
              <w:left w:w="110" w:type="dxa"/>
              <w:bottom w:w="80" w:type="dxa"/>
              <w:right w:w="110" w:type="dxa"/>
            </w:tcMar>
          </w:tcPr>
          <w:p w14:paraId="4B5E06C5" w14:textId="77777777" w:rsidR="00161C35" w:rsidRDefault="00000000">
            <w:r>
              <w:rPr>
                <w:sz w:val="19"/>
                <w:szCs w:val="19"/>
              </w:rPr>
              <w:t>Account not yet activated in PMES</w:t>
            </w:r>
          </w:p>
        </w:tc>
        <w:tc>
          <w:tcPr>
            <w:tcW w:w="3402" w:type="dxa"/>
            <w:tcMar>
              <w:top w:w="80" w:type="dxa"/>
              <w:left w:w="110" w:type="dxa"/>
              <w:bottom w:w="80" w:type="dxa"/>
              <w:right w:w="110" w:type="dxa"/>
            </w:tcMar>
          </w:tcPr>
          <w:p w14:paraId="4B5E06C6" w14:textId="77777777" w:rsidR="00161C35" w:rsidRDefault="00000000">
            <w:r>
              <w:rPr>
                <w:sz w:val="19"/>
                <w:szCs w:val="19"/>
              </w:rPr>
              <w:t>Complete registration and wait for your office administrator to activate the account.</w:t>
            </w:r>
          </w:p>
        </w:tc>
      </w:tr>
      <w:tr w:rsidR="00161C35" w14:paraId="4B5E06CB" w14:textId="77777777">
        <w:tc>
          <w:tcPr>
            <w:tcW w:w="3402" w:type="dxa"/>
            <w:tcMar>
              <w:top w:w="80" w:type="dxa"/>
              <w:left w:w="110" w:type="dxa"/>
              <w:bottom w:w="80" w:type="dxa"/>
              <w:right w:w="110" w:type="dxa"/>
            </w:tcMar>
          </w:tcPr>
          <w:p w14:paraId="4B5E06C8" w14:textId="77777777" w:rsidR="00161C35" w:rsidRDefault="00000000">
            <w:r>
              <w:rPr>
                <w:b/>
                <w:bCs/>
                <w:sz w:val="19"/>
                <w:szCs w:val="19"/>
              </w:rPr>
              <w:t>Google sign-in window does not open</w:t>
            </w:r>
          </w:p>
        </w:tc>
        <w:tc>
          <w:tcPr>
            <w:tcW w:w="3402" w:type="dxa"/>
            <w:tcMar>
              <w:top w:w="80" w:type="dxa"/>
              <w:left w:w="110" w:type="dxa"/>
              <w:bottom w:w="80" w:type="dxa"/>
              <w:right w:w="110" w:type="dxa"/>
            </w:tcMar>
          </w:tcPr>
          <w:p w14:paraId="4B5E06C9" w14:textId="77777777" w:rsidR="00161C35" w:rsidRDefault="00000000">
            <w:r>
              <w:rPr>
                <w:sz w:val="19"/>
                <w:szCs w:val="19"/>
              </w:rPr>
              <w:t>Pop-ups are blocked</w:t>
            </w:r>
          </w:p>
        </w:tc>
        <w:tc>
          <w:tcPr>
            <w:tcW w:w="3402" w:type="dxa"/>
            <w:tcMar>
              <w:top w:w="80" w:type="dxa"/>
              <w:left w:w="110" w:type="dxa"/>
              <w:bottom w:w="80" w:type="dxa"/>
              <w:right w:w="110" w:type="dxa"/>
            </w:tcMar>
          </w:tcPr>
          <w:p w14:paraId="4B5E06CA" w14:textId="77777777" w:rsidR="00161C35" w:rsidRDefault="00000000">
            <w:r>
              <w:rPr>
                <w:sz w:val="19"/>
                <w:szCs w:val="19"/>
              </w:rPr>
              <w:t>Allow pop-ups for the portal address and try again.</w:t>
            </w:r>
          </w:p>
        </w:tc>
      </w:tr>
      <w:tr w:rsidR="00161C35" w14:paraId="4B5E06CF" w14:textId="77777777">
        <w:tc>
          <w:tcPr>
            <w:tcW w:w="3402" w:type="dxa"/>
            <w:tcMar>
              <w:top w:w="80" w:type="dxa"/>
              <w:left w:w="110" w:type="dxa"/>
              <w:bottom w:w="80" w:type="dxa"/>
              <w:right w:w="110" w:type="dxa"/>
            </w:tcMar>
          </w:tcPr>
          <w:p w14:paraId="4B5E06CC" w14:textId="77777777" w:rsidR="00161C35" w:rsidRDefault="00000000">
            <w:r>
              <w:rPr>
                <w:b/>
                <w:bCs/>
                <w:sz w:val="19"/>
                <w:szCs w:val="19"/>
              </w:rPr>
              <w:t>Signed out unexpectedly in the morning</w:t>
            </w:r>
          </w:p>
        </w:tc>
        <w:tc>
          <w:tcPr>
            <w:tcW w:w="3402" w:type="dxa"/>
            <w:tcMar>
              <w:top w:w="80" w:type="dxa"/>
              <w:left w:w="110" w:type="dxa"/>
              <w:bottom w:w="80" w:type="dxa"/>
              <w:right w:w="110" w:type="dxa"/>
            </w:tcMar>
          </w:tcPr>
          <w:p w14:paraId="4B5E06CD" w14:textId="77777777" w:rsidR="00161C35" w:rsidRDefault="00000000">
            <w:r>
              <w:rPr>
                <w:sz w:val="19"/>
                <w:szCs w:val="19"/>
              </w:rPr>
              <w:t>Scheduled overnight sign-out</w:t>
            </w:r>
          </w:p>
        </w:tc>
        <w:tc>
          <w:tcPr>
            <w:tcW w:w="3402" w:type="dxa"/>
            <w:tcMar>
              <w:top w:w="80" w:type="dxa"/>
              <w:left w:w="110" w:type="dxa"/>
              <w:bottom w:w="80" w:type="dxa"/>
              <w:right w:w="110" w:type="dxa"/>
            </w:tcMar>
          </w:tcPr>
          <w:p w14:paraId="4B5E06CE" w14:textId="77777777" w:rsidR="00161C35" w:rsidRDefault="00000000">
            <w:r>
              <w:rPr>
                <w:sz w:val="19"/>
                <w:szCs w:val="19"/>
              </w:rPr>
              <w:t>Expected behaviour. Sign in again; saved drafts are unaffected.</w:t>
            </w:r>
          </w:p>
        </w:tc>
      </w:tr>
      <w:tr w:rsidR="00161C35" w14:paraId="4B5E06D3" w14:textId="77777777">
        <w:tc>
          <w:tcPr>
            <w:tcW w:w="3402" w:type="dxa"/>
            <w:tcMar>
              <w:top w:w="80" w:type="dxa"/>
              <w:left w:w="110" w:type="dxa"/>
              <w:bottom w:w="80" w:type="dxa"/>
              <w:right w:w="110" w:type="dxa"/>
            </w:tcMar>
          </w:tcPr>
          <w:p w14:paraId="4B5E06D0" w14:textId="77777777" w:rsidR="00161C35" w:rsidRDefault="00000000">
            <w:r>
              <w:rPr>
                <w:b/>
                <w:bCs/>
                <w:sz w:val="19"/>
                <w:szCs w:val="19"/>
              </w:rPr>
              <w:lastRenderedPageBreak/>
              <w:t>Blank or half-loaded screen</w:t>
            </w:r>
          </w:p>
        </w:tc>
        <w:tc>
          <w:tcPr>
            <w:tcW w:w="3402" w:type="dxa"/>
            <w:tcMar>
              <w:top w:w="80" w:type="dxa"/>
              <w:left w:w="110" w:type="dxa"/>
              <w:bottom w:w="80" w:type="dxa"/>
              <w:right w:w="110" w:type="dxa"/>
            </w:tcMar>
          </w:tcPr>
          <w:p w14:paraId="4B5E06D1" w14:textId="77777777" w:rsidR="00161C35" w:rsidRDefault="00000000">
            <w:r>
              <w:rPr>
                <w:sz w:val="19"/>
                <w:szCs w:val="19"/>
              </w:rPr>
              <w:t>Cached files from an older version</w:t>
            </w:r>
          </w:p>
        </w:tc>
        <w:tc>
          <w:tcPr>
            <w:tcW w:w="3402" w:type="dxa"/>
            <w:tcMar>
              <w:top w:w="80" w:type="dxa"/>
              <w:left w:w="110" w:type="dxa"/>
              <w:bottom w:w="80" w:type="dxa"/>
              <w:right w:w="110" w:type="dxa"/>
            </w:tcMar>
          </w:tcPr>
          <w:p w14:paraId="4B5E06D2" w14:textId="77777777" w:rsidR="00161C35" w:rsidRDefault="00000000">
            <w:r>
              <w:rPr>
                <w:sz w:val="19"/>
                <w:szCs w:val="19"/>
              </w:rPr>
              <w:t>Reload the page. If it persists, clear the browser cache and reopen.</w:t>
            </w:r>
          </w:p>
        </w:tc>
      </w:tr>
      <w:tr w:rsidR="00161C35" w14:paraId="4B5E06D7" w14:textId="77777777">
        <w:tc>
          <w:tcPr>
            <w:tcW w:w="3402" w:type="dxa"/>
            <w:tcMar>
              <w:top w:w="80" w:type="dxa"/>
              <w:left w:w="110" w:type="dxa"/>
              <w:bottom w:w="80" w:type="dxa"/>
              <w:right w:w="110" w:type="dxa"/>
            </w:tcMar>
          </w:tcPr>
          <w:p w14:paraId="4B5E06D4" w14:textId="77777777" w:rsidR="00161C35" w:rsidRDefault="00000000">
            <w:r>
              <w:rPr>
                <w:b/>
                <w:bCs/>
                <w:sz w:val="19"/>
                <w:szCs w:val="19"/>
              </w:rPr>
              <w:t>Menu item missing</w:t>
            </w:r>
          </w:p>
        </w:tc>
        <w:tc>
          <w:tcPr>
            <w:tcW w:w="3402" w:type="dxa"/>
            <w:tcMar>
              <w:top w:w="80" w:type="dxa"/>
              <w:left w:w="110" w:type="dxa"/>
              <w:bottom w:w="80" w:type="dxa"/>
              <w:right w:w="110" w:type="dxa"/>
            </w:tcMar>
          </w:tcPr>
          <w:p w14:paraId="4B5E06D5" w14:textId="77777777" w:rsidR="00161C35" w:rsidRDefault="00000000">
            <w:r>
              <w:rPr>
                <w:sz w:val="19"/>
                <w:szCs w:val="19"/>
              </w:rPr>
              <w:t>Access level does not include it</w:t>
            </w:r>
          </w:p>
        </w:tc>
        <w:tc>
          <w:tcPr>
            <w:tcW w:w="3402" w:type="dxa"/>
            <w:tcMar>
              <w:top w:w="80" w:type="dxa"/>
              <w:left w:w="110" w:type="dxa"/>
              <w:bottom w:w="80" w:type="dxa"/>
              <w:right w:w="110" w:type="dxa"/>
            </w:tcMar>
          </w:tcPr>
          <w:p w14:paraId="4B5E06D6" w14:textId="77777777" w:rsidR="00161C35" w:rsidRDefault="00000000">
            <w:r>
              <w:rPr>
                <w:sz w:val="19"/>
                <w:szCs w:val="19"/>
              </w:rPr>
              <w:t>See section 6. Raise with your office administrator if you believe it is wrong.</w:t>
            </w:r>
          </w:p>
        </w:tc>
      </w:tr>
      <w:tr w:rsidR="00161C35" w14:paraId="4B5E06DB" w14:textId="77777777">
        <w:tc>
          <w:tcPr>
            <w:tcW w:w="3402" w:type="dxa"/>
            <w:tcMar>
              <w:top w:w="80" w:type="dxa"/>
              <w:left w:w="110" w:type="dxa"/>
              <w:bottom w:w="80" w:type="dxa"/>
              <w:right w:w="110" w:type="dxa"/>
            </w:tcMar>
          </w:tcPr>
          <w:p w14:paraId="4B5E06D8" w14:textId="04B6FB57" w:rsidR="00161C35" w:rsidRDefault="005B293C">
            <w:r w:rsidRPr="005B293C">
              <w:rPr>
                <w:b/>
                <w:bCs/>
                <w:sz w:val="19"/>
                <w:szCs w:val="19"/>
              </w:rPr>
              <w:t>“</w:t>
            </w:r>
            <w:r>
              <w:rPr>
                <w:b/>
                <w:bCs/>
                <w:sz w:val="19"/>
                <w:szCs w:val="19"/>
              </w:rPr>
              <w:t>Too many requests” message</w:t>
            </w:r>
          </w:p>
        </w:tc>
        <w:tc>
          <w:tcPr>
            <w:tcW w:w="3402" w:type="dxa"/>
            <w:tcMar>
              <w:top w:w="80" w:type="dxa"/>
              <w:left w:w="110" w:type="dxa"/>
              <w:bottom w:w="80" w:type="dxa"/>
              <w:right w:w="110" w:type="dxa"/>
            </w:tcMar>
          </w:tcPr>
          <w:p w14:paraId="4B5E06D9" w14:textId="77777777" w:rsidR="00161C35" w:rsidRDefault="00000000">
            <w:r>
              <w:rPr>
                <w:sz w:val="19"/>
                <w:szCs w:val="19"/>
              </w:rPr>
              <w:t>Rate limit reached from rapid repeated actions</w:t>
            </w:r>
          </w:p>
        </w:tc>
        <w:tc>
          <w:tcPr>
            <w:tcW w:w="3402" w:type="dxa"/>
            <w:tcMar>
              <w:top w:w="80" w:type="dxa"/>
              <w:left w:w="110" w:type="dxa"/>
              <w:bottom w:w="80" w:type="dxa"/>
              <w:right w:w="110" w:type="dxa"/>
            </w:tcMar>
          </w:tcPr>
          <w:p w14:paraId="4B5E06DA" w14:textId="77777777" w:rsidR="00161C35" w:rsidRDefault="00000000">
            <w:r>
              <w:rPr>
                <w:sz w:val="19"/>
                <w:szCs w:val="19"/>
              </w:rPr>
              <w:t>Wait a minute, then continue. Avoid repeatedly pressing refresh or submit.</w:t>
            </w:r>
          </w:p>
        </w:tc>
      </w:tr>
      <w:tr w:rsidR="00161C35" w14:paraId="4B5E06DF" w14:textId="77777777">
        <w:tc>
          <w:tcPr>
            <w:tcW w:w="3402" w:type="dxa"/>
            <w:tcMar>
              <w:top w:w="80" w:type="dxa"/>
              <w:left w:w="110" w:type="dxa"/>
              <w:bottom w:w="80" w:type="dxa"/>
              <w:right w:w="110" w:type="dxa"/>
            </w:tcMar>
          </w:tcPr>
          <w:p w14:paraId="4B5E06DC" w14:textId="77777777" w:rsidR="00161C35" w:rsidRDefault="00000000">
            <w:r>
              <w:rPr>
                <w:b/>
                <w:bCs/>
                <w:sz w:val="19"/>
                <w:szCs w:val="19"/>
              </w:rPr>
              <w:t>Rating will not submit</w:t>
            </w:r>
          </w:p>
        </w:tc>
        <w:tc>
          <w:tcPr>
            <w:tcW w:w="3402" w:type="dxa"/>
            <w:tcMar>
              <w:top w:w="80" w:type="dxa"/>
              <w:left w:w="110" w:type="dxa"/>
              <w:bottom w:w="80" w:type="dxa"/>
              <w:right w:w="110" w:type="dxa"/>
            </w:tcMar>
          </w:tcPr>
          <w:p w14:paraId="4B5E06DD" w14:textId="77777777" w:rsidR="00161C35" w:rsidRDefault="00000000">
            <w:r>
              <w:rPr>
                <w:sz w:val="19"/>
                <w:szCs w:val="19"/>
              </w:rPr>
              <w:t>Required indicators unanswered</w:t>
            </w:r>
          </w:p>
        </w:tc>
        <w:tc>
          <w:tcPr>
            <w:tcW w:w="3402" w:type="dxa"/>
            <w:tcMar>
              <w:top w:w="80" w:type="dxa"/>
              <w:left w:w="110" w:type="dxa"/>
              <w:bottom w:w="80" w:type="dxa"/>
              <w:right w:w="110" w:type="dxa"/>
            </w:tcMar>
          </w:tcPr>
          <w:p w14:paraId="4B5E06DE" w14:textId="77777777" w:rsidR="00161C35" w:rsidRDefault="00000000">
            <w:r>
              <w:rPr>
                <w:sz w:val="19"/>
                <w:szCs w:val="19"/>
              </w:rPr>
              <w:t>Check the answered-of-total count beside each domain and complete the remainder.</w:t>
            </w:r>
          </w:p>
        </w:tc>
      </w:tr>
      <w:tr w:rsidR="00161C35" w14:paraId="4B5E06E3" w14:textId="77777777">
        <w:tc>
          <w:tcPr>
            <w:tcW w:w="3402" w:type="dxa"/>
            <w:tcMar>
              <w:top w:w="80" w:type="dxa"/>
              <w:left w:w="110" w:type="dxa"/>
              <w:bottom w:w="80" w:type="dxa"/>
              <w:right w:w="110" w:type="dxa"/>
            </w:tcMar>
          </w:tcPr>
          <w:p w14:paraId="4B5E06E0" w14:textId="77777777" w:rsidR="00161C35" w:rsidRDefault="00000000">
            <w:r>
              <w:rPr>
                <w:b/>
                <w:bCs/>
                <w:sz w:val="19"/>
                <w:szCs w:val="19"/>
              </w:rPr>
              <w:t>Rating task list is empty</w:t>
            </w:r>
          </w:p>
        </w:tc>
        <w:tc>
          <w:tcPr>
            <w:tcW w:w="3402" w:type="dxa"/>
            <w:tcMar>
              <w:top w:w="80" w:type="dxa"/>
              <w:left w:w="110" w:type="dxa"/>
              <w:bottom w:w="80" w:type="dxa"/>
              <w:right w:w="110" w:type="dxa"/>
            </w:tcMar>
          </w:tcPr>
          <w:p w14:paraId="4B5E06E1" w14:textId="77777777" w:rsidR="00161C35" w:rsidRDefault="00000000">
            <w:r>
              <w:rPr>
                <w:sz w:val="19"/>
                <w:szCs w:val="19"/>
              </w:rPr>
              <w:t>Assignments not yet generated for the period</w:t>
            </w:r>
          </w:p>
        </w:tc>
        <w:tc>
          <w:tcPr>
            <w:tcW w:w="3402" w:type="dxa"/>
            <w:tcMar>
              <w:top w:w="80" w:type="dxa"/>
              <w:left w:w="110" w:type="dxa"/>
              <w:bottom w:w="80" w:type="dxa"/>
              <w:right w:w="110" w:type="dxa"/>
            </w:tcMar>
          </w:tcPr>
          <w:p w14:paraId="4B5E06E2" w14:textId="77777777" w:rsidR="00161C35" w:rsidRDefault="00000000">
            <w:r>
              <w:rPr>
                <w:sz w:val="19"/>
                <w:szCs w:val="19"/>
              </w:rPr>
              <w:t>Nothing is required from you until your administrator generates them.</w:t>
            </w:r>
          </w:p>
        </w:tc>
      </w:tr>
      <w:tr w:rsidR="00161C35" w14:paraId="4B5E06E7" w14:textId="77777777">
        <w:tc>
          <w:tcPr>
            <w:tcW w:w="3402" w:type="dxa"/>
            <w:tcMar>
              <w:top w:w="80" w:type="dxa"/>
              <w:left w:w="110" w:type="dxa"/>
              <w:bottom w:w="80" w:type="dxa"/>
              <w:right w:w="110" w:type="dxa"/>
            </w:tcMar>
          </w:tcPr>
          <w:p w14:paraId="4B5E06E4" w14:textId="77777777" w:rsidR="00161C35" w:rsidRDefault="00000000">
            <w:r>
              <w:rPr>
                <w:b/>
                <w:bCs/>
                <w:sz w:val="19"/>
                <w:szCs w:val="19"/>
              </w:rPr>
              <w:t>Results screen is empty</w:t>
            </w:r>
          </w:p>
        </w:tc>
        <w:tc>
          <w:tcPr>
            <w:tcW w:w="3402" w:type="dxa"/>
            <w:tcMar>
              <w:top w:w="80" w:type="dxa"/>
              <w:left w:w="110" w:type="dxa"/>
              <w:bottom w:w="80" w:type="dxa"/>
              <w:right w:w="110" w:type="dxa"/>
            </w:tcMar>
          </w:tcPr>
          <w:p w14:paraId="4B5E06E5" w14:textId="16F18F2F" w:rsidR="00161C35" w:rsidRDefault="00000000">
            <w:r>
              <w:rPr>
                <w:sz w:val="19"/>
                <w:szCs w:val="19"/>
              </w:rPr>
              <w:t>Not all raters have submitted, or the result is not finali</w:t>
            </w:r>
            <w:r w:rsidR="00410A8B">
              <w:rPr>
                <w:sz w:val="19"/>
                <w:szCs w:val="19"/>
              </w:rPr>
              <w:t>z</w:t>
            </w:r>
            <w:r>
              <w:rPr>
                <w:sz w:val="19"/>
                <w:szCs w:val="19"/>
              </w:rPr>
              <w:t>ed</w:t>
            </w:r>
          </w:p>
        </w:tc>
        <w:tc>
          <w:tcPr>
            <w:tcW w:w="3402" w:type="dxa"/>
            <w:tcMar>
              <w:top w:w="80" w:type="dxa"/>
              <w:left w:w="110" w:type="dxa"/>
              <w:bottom w:w="80" w:type="dxa"/>
              <w:right w:w="110" w:type="dxa"/>
            </w:tcMar>
          </w:tcPr>
          <w:p w14:paraId="4B5E06E6" w14:textId="77777777" w:rsidR="00161C35" w:rsidRDefault="00000000">
            <w:r>
              <w:rPr>
                <w:sz w:val="19"/>
                <w:szCs w:val="19"/>
              </w:rPr>
              <w:t>Wait for the period to complete. Progress is shown when partial results exist.</w:t>
            </w:r>
          </w:p>
        </w:tc>
      </w:tr>
      <w:tr w:rsidR="00161C35" w14:paraId="4B5E06EB" w14:textId="77777777">
        <w:tc>
          <w:tcPr>
            <w:tcW w:w="3402" w:type="dxa"/>
            <w:tcMar>
              <w:top w:w="80" w:type="dxa"/>
              <w:left w:w="110" w:type="dxa"/>
              <w:bottom w:w="80" w:type="dxa"/>
              <w:right w:w="110" w:type="dxa"/>
            </w:tcMar>
          </w:tcPr>
          <w:p w14:paraId="4B5E06E8" w14:textId="77777777" w:rsidR="00161C35" w:rsidRDefault="00000000">
            <w:r>
              <w:rPr>
                <w:b/>
                <w:bCs/>
                <w:sz w:val="19"/>
                <w:szCs w:val="19"/>
              </w:rPr>
              <w:t>System is slow to respond</w:t>
            </w:r>
          </w:p>
        </w:tc>
        <w:tc>
          <w:tcPr>
            <w:tcW w:w="3402" w:type="dxa"/>
            <w:tcMar>
              <w:top w:w="80" w:type="dxa"/>
              <w:left w:w="110" w:type="dxa"/>
              <w:bottom w:w="80" w:type="dxa"/>
              <w:right w:w="110" w:type="dxa"/>
            </w:tcMar>
          </w:tcPr>
          <w:p w14:paraId="4B5E06E9" w14:textId="77777777" w:rsidR="00161C35" w:rsidRDefault="00000000">
            <w:r>
              <w:rPr>
                <w:sz w:val="19"/>
                <w:szCs w:val="19"/>
              </w:rPr>
              <w:t>Network conditions</w:t>
            </w:r>
          </w:p>
        </w:tc>
        <w:tc>
          <w:tcPr>
            <w:tcW w:w="3402" w:type="dxa"/>
            <w:tcMar>
              <w:top w:w="80" w:type="dxa"/>
              <w:left w:w="110" w:type="dxa"/>
              <w:bottom w:w="80" w:type="dxa"/>
              <w:right w:w="110" w:type="dxa"/>
            </w:tcMar>
          </w:tcPr>
          <w:p w14:paraId="4B5E06EA" w14:textId="77777777" w:rsidR="00161C35" w:rsidRDefault="00000000">
            <w:r>
              <w:rPr>
                <w:sz w:val="19"/>
                <w:szCs w:val="19"/>
              </w:rPr>
              <w:t>Check your connection. Avoid generating large reports over a mobile hotspot.</w:t>
            </w:r>
          </w:p>
        </w:tc>
      </w:tr>
    </w:tbl>
    <w:p w14:paraId="4B5E06ED" w14:textId="77777777" w:rsidR="00161C35" w:rsidRDefault="00000000">
      <w:pPr>
        <w:pStyle w:val="Heading1"/>
        <w:spacing w:before="320" w:after="80"/>
      </w:pPr>
      <w:bookmarkStart w:id="51" w:name="_Toc237967063"/>
      <w:r>
        <w:rPr>
          <w:b/>
          <w:bCs/>
          <w:color w:val="08213D"/>
          <w:sz w:val="34"/>
          <w:szCs w:val="34"/>
        </w:rPr>
        <w:t>18.  Security and User Responsibility</w:t>
      </w:r>
      <w:bookmarkEnd w:id="51"/>
    </w:p>
    <w:p w14:paraId="4B5E06EE" w14:textId="77777777" w:rsidR="00161C35" w:rsidRDefault="00000000">
      <w:pPr>
        <w:spacing w:before="90" w:after="25"/>
      </w:pPr>
      <w:r>
        <w:rPr>
          <w:b/>
          <w:bCs/>
          <w:color w:val="A9761C"/>
        </w:rPr>
        <w:t xml:space="preserve">▪  </w:t>
      </w:r>
      <w:r>
        <w:rPr>
          <w:b/>
          <w:bCs/>
          <w:color w:val="08213D"/>
        </w:rPr>
        <w:t>Account security</w:t>
      </w:r>
    </w:p>
    <w:p w14:paraId="4B5E06EF" w14:textId="532D0D6C" w:rsidR="00161C35" w:rsidRDefault="00000000">
      <w:pPr>
        <w:spacing w:after="70" w:line="276" w:lineRule="auto"/>
        <w:ind w:left="260"/>
      </w:pPr>
      <w:r>
        <w:rPr>
          <w:sz w:val="19"/>
          <w:szCs w:val="19"/>
        </w:rPr>
        <w:t xml:space="preserve">Keep your password confidential. Never share credentials or let a colleague rate on your behalf </w:t>
      </w:r>
      <w:r w:rsidR="005B293C">
        <w:rPr>
          <w:sz w:val="19"/>
          <w:szCs w:val="19"/>
        </w:rPr>
        <w:t>-</w:t>
      </w:r>
      <w:r>
        <w:rPr>
          <w:sz w:val="19"/>
          <w:szCs w:val="19"/>
        </w:rPr>
        <w:t xml:space="preserve"> every submission is attributed to the account that made it.</w:t>
      </w:r>
    </w:p>
    <w:p w14:paraId="4B5E06F0" w14:textId="77777777" w:rsidR="00161C35" w:rsidRDefault="00000000">
      <w:pPr>
        <w:spacing w:before="90" w:after="25"/>
      </w:pPr>
      <w:r>
        <w:rPr>
          <w:b/>
          <w:bCs/>
          <w:color w:val="A9761C"/>
        </w:rPr>
        <w:t xml:space="preserve">▪  </w:t>
      </w:r>
      <w:r>
        <w:rPr>
          <w:b/>
          <w:bCs/>
          <w:color w:val="08213D"/>
        </w:rPr>
        <w:t>Session hygiene</w:t>
      </w:r>
    </w:p>
    <w:p w14:paraId="4B5E06F1" w14:textId="77777777" w:rsidR="00161C35" w:rsidRDefault="00000000">
      <w:pPr>
        <w:spacing w:after="70" w:line="276" w:lineRule="auto"/>
        <w:ind w:left="260"/>
      </w:pPr>
      <w:r>
        <w:rPr>
          <w:sz w:val="19"/>
          <w:szCs w:val="19"/>
        </w:rPr>
        <w:t>Sign out at the end of every session, particularly on shared workstations. Do not leave a rating form open and unattended.</w:t>
      </w:r>
    </w:p>
    <w:p w14:paraId="4B5E06F2" w14:textId="77777777" w:rsidR="00161C35" w:rsidRDefault="00000000">
      <w:pPr>
        <w:spacing w:before="90" w:after="25"/>
      </w:pPr>
      <w:r>
        <w:rPr>
          <w:b/>
          <w:bCs/>
          <w:color w:val="A9761C"/>
        </w:rPr>
        <w:t xml:space="preserve">▪  </w:t>
      </w:r>
      <w:r>
        <w:rPr>
          <w:b/>
          <w:bCs/>
          <w:color w:val="08213D"/>
        </w:rPr>
        <w:t>Data privacy</w:t>
      </w:r>
    </w:p>
    <w:p w14:paraId="4B5E06F3" w14:textId="77777777" w:rsidR="00161C35" w:rsidRDefault="00000000">
      <w:pPr>
        <w:spacing w:after="70" w:line="276" w:lineRule="auto"/>
        <w:ind w:left="260"/>
      </w:pPr>
      <w:r>
        <w:rPr>
          <w:sz w:val="19"/>
          <w:szCs w:val="19"/>
        </w:rPr>
        <w:t>Assessment records are personal information under the Data Privacy Act. Access only what your duties require and never disclose another person's result.</w:t>
      </w:r>
    </w:p>
    <w:p w14:paraId="4B5E06F4" w14:textId="77777777" w:rsidR="00161C35" w:rsidRDefault="00000000">
      <w:pPr>
        <w:spacing w:before="90" w:after="25"/>
      </w:pPr>
      <w:r>
        <w:rPr>
          <w:b/>
          <w:bCs/>
          <w:color w:val="A9761C"/>
        </w:rPr>
        <w:t xml:space="preserve">▪  </w:t>
      </w:r>
      <w:r>
        <w:rPr>
          <w:b/>
          <w:bCs/>
          <w:color w:val="08213D"/>
        </w:rPr>
        <w:t>Rater confidentiality</w:t>
      </w:r>
    </w:p>
    <w:p w14:paraId="4B5E06F5" w14:textId="77777777" w:rsidR="00161C35" w:rsidRDefault="00000000">
      <w:pPr>
        <w:spacing w:after="70" w:line="276" w:lineRule="auto"/>
        <w:ind w:left="260"/>
      </w:pPr>
      <w:r>
        <w:rPr>
          <w:sz w:val="19"/>
          <w:szCs w:val="19"/>
        </w:rPr>
        <w:t>Do not disclose how you rated a colleague, and do not press anyone to disclose how they rated you. Confidentiality is what makes multi-rater assessment honest.</w:t>
      </w:r>
    </w:p>
    <w:p w14:paraId="4B5E06F6" w14:textId="77777777" w:rsidR="00161C35" w:rsidRDefault="00000000">
      <w:pPr>
        <w:spacing w:before="90" w:after="25"/>
      </w:pPr>
      <w:r>
        <w:rPr>
          <w:b/>
          <w:bCs/>
          <w:color w:val="A9761C"/>
        </w:rPr>
        <w:t xml:space="preserve">▪  </w:t>
      </w:r>
      <w:r>
        <w:rPr>
          <w:b/>
          <w:bCs/>
          <w:color w:val="08213D"/>
        </w:rPr>
        <w:t>Accurate records</w:t>
      </w:r>
    </w:p>
    <w:p w14:paraId="4B5E06F7" w14:textId="77777777" w:rsidR="00161C35" w:rsidRDefault="00000000">
      <w:pPr>
        <w:spacing w:after="70" w:line="276" w:lineRule="auto"/>
        <w:ind w:left="260"/>
      </w:pPr>
      <w:r>
        <w:rPr>
          <w:sz w:val="19"/>
          <w:szCs w:val="19"/>
        </w:rPr>
        <w:t>Administrators are responsible for the accuracy of the roster. An incorrect record produces incorrect assignments and, ultimately, an incorrect result.</w:t>
      </w:r>
    </w:p>
    <w:p w14:paraId="4B5E06F8" w14:textId="77777777" w:rsidR="00161C35" w:rsidRDefault="00000000">
      <w:pPr>
        <w:spacing w:before="90" w:after="25"/>
      </w:pPr>
      <w:r>
        <w:rPr>
          <w:b/>
          <w:bCs/>
          <w:color w:val="A9761C"/>
        </w:rPr>
        <w:t xml:space="preserve">▪  </w:t>
      </w:r>
      <w:r>
        <w:rPr>
          <w:b/>
          <w:bCs/>
          <w:color w:val="08213D"/>
        </w:rPr>
        <w:t>Official use only</w:t>
      </w:r>
    </w:p>
    <w:p w14:paraId="4B5E06F9" w14:textId="77777777" w:rsidR="00161C35" w:rsidRDefault="00000000">
      <w:pPr>
        <w:spacing w:after="70" w:line="276" w:lineRule="auto"/>
        <w:ind w:left="260"/>
      </w:pPr>
      <w:r>
        <w:rPr>
          <w:sz w:val="19"/>
          <w:szCs w:val="19"/>
        </w:rPr>
        <w:t>Use PMES solely for official business. Administrative actions are recorded in the audit trail and are attributable.</w:t>
      </w:r>
    </w:p>
    <w:p w14:paraId="4B5E06FA" w14:textId="77777777" w:rsidR="00161C35" w:rsidRDefault="00161C35">
      <w:pPr>
        <w:spacing w:after="100" w:line="276" w:lineRule="auto"/>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61C35" w14:paraId="4B5E06FD" w14:textId="77777777">
        <w:tc>
          <w:tcPr>
            <w:tcW w:w="10206" w:type="dxa"/>
            <w:tcBorders>
              <w:top w:val="single" w:sz="2" w:space="0" w:color="FBEAEA"/>
              <w:left w:val="single" w:sz="18" w:space="0" w:color="B91C1C"/>
              <w:bottom w:val="single" w:sz="2" w:space="0" w:color="FBEAEA"/>
              <w:right w:val="single" w:sz="2" w:space="0" w:color="FBEAEA"/>
            </w:tcBorders>
            <w:shd w:val="clear" w:color="auto" w:fill="FBEAEA"/>
            <w:tcMar>
              <w:top w:w="140" w:type="dxa"/>
              <w:left w:w="160" w:type="dxa"/>
              <w:bottom w:w="140" w:type="dxa"/>
              <w:right w:w="160" w:type="dxa"/>
            </w:tcMar>
          </w:tcPr>
          <w:p w14:paraId="4B5E06FB" w14:textId="77777777" w:rsidR="00161C35" w:rsidRDefault="00000000">
            <w:pPr>
              <w:spacing w:after="60"/>
            </w:pPr>
            <w:r>
              <w:rPr>
                <w:b/>
                <w:bCs/>
                <w:caps/>
                <w:color w:val="B91C1C"/>
                <w:sz w:val="17"/>
                <w:szCs w:val="17"/>
              </w:rPr>
              <w:t>Report anything suspicious</w:t>
            </w:r>
          </w:p>
          <w:p w14:paraId="4B5E06FC" w14:textId="77777777" w:rsidR="00161C35" w:rsidRDefault="00000000">
            <w:pPr>
              <w:spacing w:after="60" w:line="276" w:lineRule="auto"/>
            </w:pPr>
            <w:r>
              <w:rPr>
                <w:sz w:val="19"/>
                <w:szCs w:val="19"/>
              </w:rPr>
              <w:t xml:space="preserve"> If you receive a message asking for your PMES password, a verification code, or directing you to a sign-in page at an address other than the official one, do not respond. Report it to your ICT focal immediately. </w:t>
            </w:r>
          </w:p>
        </w:tc>
      </w:tr>
    </w:tbl>
    <w:p w14:paraId="4B5E06FF" w14:textId="77777777" w:rsidR="00161C35" w:rsidRDefault="00000000">
      <w:pPr>
        <w:pStyle w:val="Heading1"/>
        <w:spacing w:before="320" w:after="80"/>
      </w:pPr>
      <w:bookmarkStart w:id="52" w:name="_Toc237967064"/>
      <w:r>
        <w:rPr>
          <w:b/>
          <w:bCs/>
          <w:color w:val="08213D"/>
          <w:sz w:val="34"/>
          <w:szCs w:val="34"/>
        </w:rPr>
        <w:t>19.  Technical Support</w:t>
      </w:r>
      <w:bookmarkEnd w:id="52"/>
    </w:p>
    <w:p w14:paraId="4B5E0700" w14:textId="77777777" w:rsidR="00161C35" w:rsidRDefault="00000000">
      <w:pPr>
        <w:spacing w:after="60" w:line="276" w:lineRule="auto"/>
      </w:pPr>
      <w:r>
        <w:t>Who to contact, and in what order.</w:t>
      </w:r>
    </w:p>
    <w:p w14:paraId="4B5E0701" w14:textId="77777777" w:rsidR="00161C35" w:rsidRDefault="00000000">
      <w:pPr>
        <w:spacing w:after="140" w:line="276" w:lineRule="auto"/>
      </w:pPr>
      <w:r>
        <w:t xml:space="preserve"> Most questions are resolved fastest by your own office administrator, who holds your roster, your assignments, and your account. Escalate only what they cannot resolve. </w:t>
      </w:r>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402"/>
        <w:gridCol w:w="3402"/>
        <w:gridCol w:w="3402"/>
      </w:tblGrid>
      <w:tr w:rsidR="00161C35" w14:paraId="4B5E0705" w14:textId="77777777">
        <w:trPr>
          <w:tblHeader/>
        </w:trPr>
        <w:tc>
          <w:tcPr>
            <w:tcW w:w="3402" w:type="dxa"/>
            <w:shd w:val="clear" w:color="auto" w:fill="08213D"/>
            <w:tcMar>
              <w:top w:w="80" w:type="dxa"/>
              <w:left w:w="110" w:type="dxa"/>
              <w:bottom w:w="80" w:type="dxa"/>
              <w:right w:w="110" w:type="dxa"/>
            </w:tcMar>
          </w:tcPr>
          <w:p w14:paraId="4B5E0702" w14:textId="77777777" w:rsidR="00161C35" w:rsidRDefault="00000000">
            <w:r>
              <w:rPr>
                <w:b/>
                <w:bCs/>
                <w:caps/>
                <w:color w:val="FFFFFF"/>
                <w:sz w:val="17"/>
                <w:szCs w:val="17"/>
              </w:rPr>
              <w:lastRenderedPageBreak/>
              <w:t>Concern</w:t>
            </w:r>
          </w:p>
        </w:tc>
        <w:tc>
          <w:tcPr>
            <w:tcW w:w="3402" w:type="dxa"/>
            <w:shd w:val="clear" w:color="auto" w:fill="08213D"/>
            <w:tcMar>
              <w:top w:w="80" w:type="dxa"/>
              <w:left w:w="110" w:type="dxa"/>
              <w:bottom w:w="80" w:type="dxa"/>
              <w:right w:w="110" w:type="dxa"/>
            </w:tcMar>
          </w:tcPr>
          <w:p w14:paraId="4B5E0703" w14:textId="77777777" w:rsidR="00161C35" w:rsidRDefault="00000000">
            <w:r>
              <w:rPr>
                <w:b/>
                <w:bCs/>
                <w:caps/>
                <w:color w:val="FFFFFF"/>
                <w:sz w:val="17"/>
                <w:szCs w:val="17"/>
              </w:rPr>
              <w:t>Contact</w:t>
            </w:r>
          </w:p>
        </w:tc>
        <w:tc>
          <w:tcPr>
            <w:tcW w:w="3402" w:type="dxa"/>
            <w:shd w:val="clear" w:color="auto" w:fill="08213D"/>
            <w:tcMar>
              <w:top w:w="80" w:type="dxa"/>
              <w:left w:w="110" w:type="dxa"/>
              <w:bottom w:w="80" w:type="dxa"/>
              <w:right w:w="110" w:type="dxa"/>
            </w:tcMar>
          </w:tcPr>
          <w:p w14:paraId="4B5E0704" w14:textId="77777777" w:rsidR="00161C35" w:rsidRDefault="00000000">
            <w:r>
              <w:rPr>
                <w:b/>
                <w:bCs/>
                <w:caps/>
                <w:color w:val="FFFFFF"/>
                <w:sz w:val="17"/>
                <w:szCs w:val="17"/>
              </w:rPr>
              <w:t>Details</w:t>
            </w:r>
          </w:p>
        </w:tc>
      </w:tr>
      <w:tr w:rsidR="00161C35" w14:paraId="4B5E0709" w14:textId="77777777">
        <w:tc>
          <w:tcPr>
            <w:tcW w:w="3402" w:type="dxa"/>
            <w:tcMar>
              <w:top w:w="80" w:type="dxa"/>
              <w:left w:w="110" w:type="dxa"/>
              <w:bottom w:w="80" w:type="dxa"/>
              <w:right w:w="110" w:type="dxa"/>
            </w:tcMar>
          </w:tcPr>
          <w:p w14:paraId="4B5E0706" w14:textId="77777777" w:rsidR="00161C35" w:rsidRDefault="00000000">
            <w:r>
              <w:rPr>
                <w:b/>
                <w:bCs/>
                <w:sz w:val="19"/>
                <w:szCs w:val="19"/>
              </w:rPr>
              <w:t>Rating assignments, roster corrections, password reset, reopening a submitted task</w:t>
            </w:r>
          </w:p>
        </w:tc>
        <w:tc>
          <w:tcPr>
            <w:tcW w:w="3402" w:type="dxa"/>
            <w:tcMar>
              <w:top w:w="80" w:type="dxa"/>
              <w:left w:w="110" w:type="dxa"/>
              <w:bottom w:w="80" w:type="dxa"/>
              <w:right w:w="110" w:type="dxa"/>
            </w:tcMar>
          </w:tcPr>
          <w:p w14:paraId="4B5E0707" w14:textId="77777777" w:rsidR="00161C35" w:rsidRDefault="00000000">
            <w:r>
              <w:rPr>
                <w:sz w:val="19"/>
                <w:szCs w:val="19"/>
              </w:rPr>
              <w:t>Your office administrator</w:t>
            </w:r>
          </w:p>
        </w:tc>
        <w:tc>
          <w:tcPr>
            <w:tcW w:w="3402" w:type="dxa"/>
            <w:tcMar>
              <w:top w:w="80" w:type="dxa"/>
              <w:left w:w="110" w:type="dxa"/>
              <w:bottom w:w="80" w:type="dxa"/>
              <w:right w:w="110" w:type="dxa"/>
            </w:tcMar>
          </w:tcPr>
          <w:p w14:paraId="4B5E0708" w14:textId="77777777" w:rsidR="00161C35" w:rsidRDefault="00000000">
            <w:r>
              <w:rPr>
                <w:sz w:val="19"/>
                <w:szCs w:val="19"/>
              </w:rPr>
              <w:t>Name / local</w:t>
            </w:r>
          </w:p>
        </w:tc>
      </w:tr>
      <w:tr w:rsidR="00161C35" w14:paraId="4B5E070D" w14:textId="77777777">
        <w:tc>
          <w:tcPr>
            <w:tcW w:w="3402" w:type="dxa"/>
            <w:tcMar>
              <w:top w:w="80" w:type="dxa"/>
              <w:left w:w="110" w:type="dxa"/>
              <w:bottom w:w="80" w:type="dxa"/>
              <w:right w:w="110" w:type="dxa"/>
            </w:tcMar>
          </w:tcPr>
          <w:p w14:paraId="4B5E070A" w14:textId="77777777" w:rsidR="00161C35" w:rsidRDefault="00000000">
            <w:r>
              <w:rPr>
                <w:b/>
                <w:bCs/>
                <w:sz w:val="19"/>
                <w:szCs w:val="19"/>
              </w:rPr>
              <w:t>Assessment policy, the instrument, interpretation of indicators</w:t>
            </w:r>
          </w:p>
        </w:tc>
        <w:tc>
          <w:tcPr>
            <w:tcW w:w="3402" w:type="dxa"/>
            <w:tcMar>
              <w:top w:w="80" w:type="dxa"/>
              <w:left w:w="110" w:type="dxa"/>
              <w:bottom w:w="80" w:type="dxa"/>
              <w:right w:w="110" w:type="dxa"/>
            </w:tcMar>
          </w:tcPr>
          <w:p w14:paraId="4B5E070B" w14:textId="77777777" w:rsidR="00161C35" w:rsidRDefault="00000000">
            <w:r>
              <w:rPr>
                <w:sz w:val="19"/>
                <w:szCs w:val="19"/>
              </w:rPr>
              <w:t>Social Technology Bureau</w:t>
            </w:r>
          </w:p>
        </w:tc>
        <w:tc>
          <w:tcPr>
            <w:tcW w:w="3402" w:type="dxa"/>
            <w:tcMar>
              <w:top w:w="80" w:type="dxa"/>
              <w:left w:w="110" w:type="dxa"/>
              <w:bottom w:w="80" w:type="dxa"/>
              <w:right w:w="110" w:type="dxa"/>
            </w:tcMar>
          </w:tcPr>
          <w:p w14:paraId="4B5E070C" w14:textId="77777777" w:rsidR="00161C35" w:rsidRDefault="00000000">
            <w:r>
              <w:rPr>
                <w:sz w:val="19"/>
                <w:szCs w:val="19"/>
              </w:rPr>
              <w:t>Name / local</w:t>
            </w:r>
          </w:p>
        </w:tc>
      </w:tr>
      <w:tr w:rsidR="00161C35" w14:paraId="4B5E0711" w14:textId="77777777">
        <w:tc>
          <w:tcPr>
            <w:tcW w:w="3402" w:type="dxa"/>
            <w:tcMar>
              <w:top w:w="80" w:type="dxa"/>
              <w:left w:w="110" w:type="dxa"/>
              <w:bottom w:w="80" w:type="dxa"/>
              <w:right w:w="110" w:type="dxa"/>
            </w:tcMar>
          </w:tcPr>
          <w:p w14:paraId="4B5E070E" w14:textId="77777777" w:rsidR="00161C35" w:rsidRDefault="00000000">
            <w:r>
              <w:rPr>
                <w:b/>
                <w:bCs/>
                <w:sz w:val="19"/>
                <w:szCs w:val="19"/>
              </w:rPr>
              <w:t>Office onboarding, Cluster-wide monitoring and reporting</w:t>
            </w:r>
          </w:p>
        </w:tc>
        <w:tc>
          <w:tcPr>
            <w:tcW w:w="3402" w:type="dxa"/>
            <w:tcMar>
              <w:top w:w="80" w:type="dxa"/>
              <w:left w:w="110" w:type="dxa"/>
              <w:bottom w:w="80" w:type="dxa"/>
              <w:right w:w="110" w:type="dxa"/>
            </w:tcMar>
          </w:tcPr>
          <w:p w14:paraId="4B5E070F" w14:textId="77777777" w:rsidR="00161C35" w:rsidRDefault="00000000">
            <w:r>
              <w:rPr>
                <w:sz w:val="19"/>
                <w:szCs w:val="19"/>
              </w:rPr>
              <w:t>Central administration</w:t>
            </w:r>
          </w:p>
        </w:tc>
        <w:tc>
          <w:tcPr>
            <w:tcW w:w="3402" w:type="dxa"/>
            <w:tcMar>
              <w:top w:w="80" w:type="dxa"/>
              <w:left w:w="110" w:type="dxa"/>
              <w:bottom w:w="80" w:type="dxa"/>
              <w:right w:w="110" w:type="dxa"/>
            </w:tcMar>
          </w:tcPr>
          <w:p w14:paraId="4B5E0710" w14:textId="77777777" w:rsidR="00161C35" w:rsidRDefault="00000000">
            <w:r>
              <w:rPr>
                <w:sz w:val="19"/>
                <w:szCs w:val="19"/>
              </w:rPr>
              <w:t>Name / local</w:t>
            </w:r>
          </w:p>
        </w:tc>
      </w:tr>
      <w:tr w:rsidR="00161C35" w14:paraId="4B5E0715" w14:textId="77777777">
        <w:tc>
          <w:tcPr>
            <w:tcW w:w="3402" w:type="dxa"/>
            <w:tcMar>
              <w:top w:w="80" w:type="dxa"/>
              <w:left w:w="110" w:type="dxa"/>
              <w:bottom w:w="80" w:type="dxa"/>
              <w:right w:w="110" w:type="dxa"/>
            </w:tcMar>
          </w:tcPr>
          <w:p w14:paraId="4B5E0712" w14:textId="77777777" w:rsidR="00161C35" w:rsidRDefault="00000000">
            <w:r>
              <w:rPr>
                <w:b/>
                <w:bCs/>
                <w:sz w:val="19"/>
                <w:szCs w:val="19"/>
              </w:rPr>
              <w:t>System faults, errors, access problems</w:t>
            </w:r>
          </w:p>
        </w:tc>
        <w:tc>
          <w:tcPr>
            <w:tcW w:w="3402" w:type="dxa"/>
            <w:tcMar>
              <w:top w:w="80" w:type="dxa"/>
              <w:left w:w="110" w:type="dxa"/>
              <w:bottom w:w="80" w:type="dxa"/>
              <w:right w:w="110" w:type="dxa"/>
            </w:tcMar>
          </w:tcPr>
          <w:p w14:paraId="4B5E0713" w14:textId="77777777" w:rsidR="00161C35" w:rsidRDefault="00000000">
            <w:r>
              <w:rPr>
                <w:sz w:val="19"/>
                <w:szCs w:val="19"/>
              </w:rPr>
              <w:t>PMES system administrator</w:t>
            </w:r>
          </w:p>
        </w:tc>
        <w:tc>
          <w:tcPr>
            <w:tcW w:w="3402" w:type="dxa"/>
            <w:tcMar>
              <w:top w:w="80" w:type="dxa"/>
              <w:left w:w="110" w:type="dxa"/>
              <w:bottom w:w="80" w:type="dxa"/>
              <w:right w:w="110" w:type="dxa"/>
            </w:tcMar>
          </w:tcPr>
          <w:p w14:paraId="4B5E0714" w14:textId="77777777" w:rsidR="00161C35" w:rsidRDefault="00000000">
            <w:r>
              <w:rPr>
                <w:sz w:val="19"/>
                <w:szCs w:val="19"/>
              </w:rPr>
              <w:t>Name / email / local</w:t>
            </w:r>
          </w:p>
        </w:tc>
      </w:tr>
      <w:tr w:rsidR="00161C35" w14:paraId="4B5E0719" w14:textId="77777777">
        <w:tc>
          <w:tcPr>
            <w:tcW w:w="3402" w:type="dxa"/>
            <w:tcMar>
              <w:top w:w="80" w:type="dxa"/>
              <w:left w:w="110" w:type="dxa"/>
              <w:bottom w:w="80" w:type="dxa"/>
              <w:right w:w="110" w:type="dxa"/>
            </w:tcMar>
          </w:tcPr>
          <w:p w14:paraId="4B5E0716" w14:textId="77777777" w:rsidR="00161C35" w:rsidRDefault="00000000">
            <w:r>
              <w:rPr>
                <w:b/>
                <w:bCs/>
                <w:sz w:val="19"/>
                <w:szCs w:val="19"/>
              </w:rPr>
              <w:t>DSWD account and email concerns</w:t>
            </w:r>
          </w:p>
        </w:tc>
        <w:tc>
          <w:tcPr>
            <w:tcW w:w="3402" w:type="dxa"/>
            <w:tcMar>
              <w:top w:w="80" w:type="dxa"/>
              <w:left w:w="110" w:type="dxa"/>
              <w:bottom w:w="80" w:type="dxa"/>
              <w:right w:w="110" w:type="dxa"/>
            </w:tcMar>
          </w:tcPr>
          <w:p w14:paraId="4B5E0717" w14:textId="77777777" w:rsidR="00161C35" w:rsidRDefault="00000000">
            <w:r>
              <w:rPr>
                <w:sz w:val="19"/>
                <w:szCs w:val="19"/>
              </w:rPr>
              <w:t>ICTMS</w:t>
            </w:r>
          </w:p>
        </w:tc>
        <w:tc>
          <w:tcPr>
            <w:tcW w:w="3402" w:type="dxa"/>
            <w:tcMar>
              <w:top w:w="80" w:type="dxa"/>
              <w:left w:w="110" w:type="dxa"/>
              <w:bottom w:w="80" w:type="dxa"/>
              <w:right w:w="110" w:type="dxa"/>
            </w:tcMar>
          </w:tcPr>
          <w:p w14:paraId="4B5E0718" w14:textId="77777777" w:rsidR="00161C35" w:rsidRDefault="00000000">
            <w:r>
              <w:rPr>
                <w:sz w:val="19"/>
                <w:szCs w:val="19"/>
              </w:rPr>
              <w:t>Local</w:t>
            </w:r>
          </w:p>
        </w:tc>
      </w:tr>
    </w:tbl>
    <w:p w14:paraId="4B5E071B" w14:textId="77777777" w:rsidR="00161C35" w:rsidRDefault="00000000">
      <w:pPr>
        <w:pStyle w:val="Heading2"/>
        <w:spacing w:before="260" w:after="70"/>
      </w:pPr>
      <w:bookmarkStart w:id="53" w:name="_Toc237967065"/>
      <w:r>
        <w:rPr>
          <w:b/>
          <w:bCs/>
          <w:color w:val="08213D"/>
          <w:sz w:val="25"/>
          <w:szCs w:val="25"/>
        </w:rPr>
        <w:t>19.1 When reporting a problem</w:t>
      </w:r>
      <w:bookmarkEnd w:id="53"/>
    </w:p>
    <w:p w14:paraId="4B5E071C" w14:textId="77777777" w:rsidR="00161C35" w:rsidRDefault="00000000">
      <w:pPr>
        <w:spacing w:after="140" w:line="276" w:lineRule="auto"/>
      </w:pPr>
      <w:r>
        <w:t>Include the following, so the issue can be reproduced rather than guessed at:</w:t>
      </w:r>
    </w:p>
    <w:p w14:paraId="4B5E071D" w14:textId="77777777" w:rsidR="00161C35" w:rsidRDefault="00000000">
      <w:pPr>
        <w:pStyle w:val="ListParagraph"/>
        <w:numPr>
          <w:ilvl w:val="0"/>
          <w:numId w:val="1"/>
        </w:numPr>
        <w:spacing w:after="70" w:line="276" w:lineRule="auto"/>
      </w:pPr>
      <w:r>
        <w:t>Your name and office.</w:t>
      </w:r>
    </w:p>
    <w:p w14:paraId="4B5E071E" w14:textId="77777777" w:rsidR="00161C35" w:rsidRDefault="00000000">
      <w:pPr>
        <w:pStyle w:val="ListParagraph"/>
        <w:numPr>
          <w:ilvl w:val="0"/>
          <w:numId w:val="1"/>
        </w:numPr>
        <w:spacing w:after="70" w:line="276" w:lineRule="auto"/>
      </w:pPr>
      <w:r>
        <w:t>The screen you were on and what you were trying to do.</w:t>
      </w:r>
    </w:p>
    <w:p w14:paraId="4B5E071F" w14:textId="77777777" w:rsidR="00161C35" w:rsidRDefault="00000000">
      <w:pPr>
        <w:pStyle w:val="ListParagraph"/>
        <w:numPr>
          <w:ilvl w:val="0"/>
          <w:numId w:val="1"/>
        </w:numPr>
        <w:spacing w:after="70" w:line="276" w:lineRule="auto"/>
      </w:pPr>
      <w:r>
        <w:t>The exact wording of any message shown.</w:t>
      </w:r>
    </w:p>
    <w:p w14:paraId="4B5E0720" w14:textId="77777777" w:rsidR="00161C35" w:rsidRDefault="00000000">
      <w:pPr>
        <w:pStyle w:val="ListParagraph"/>
        <w:numPr>
          <w:ilvl w:val="0"/>
          <w:numId w:val="1"/>
        </w:numPr>
        <w:spacing w:after="70" w:line="276" w:lineRule="auto"/>
      </w:pPr>
      <w:r>
        <w:t>The date and time it happened.</w:t>
      </w:r>
    </w:p>
    <w:p w14:paraId="4B5E0721" w14:textId="77777777" w:rsidR="00161C35" w:rsidRDefault="00000000">
      <w:pPr>
        <w:pStyle w:val="ListParagraph"/>
        <w:numPr>
          <w:ilvl w:val="0"/>
          <w:numId w:val="1"/>
        </w:numPr>
        <w:spacing w:after="70" w:line="276" w:lineRule="auto"/>
      </w:pPr>
      <w:r>
        <w:t>Your browser and device.</w:t>
      </w:r>
    </w:p>
    <w:p w14:paraId="4B5E0722" w14:textId="77777777" w:rsidR="00161C35" w:rsidRDefault="00000000">
      <w:pPr>
        <w:pStyle w:val="ListParagraph"/>
        <w:numPr>
          <w:ilvl w:val="0"/>
          <w:numId w:val="1"/>
        </w:numPr>
        <w:spacing w:after="70" w:line="276" w:lineRule="auto"/>
      </w:pPr>
      <w:r>
        <w:t>A screenshot, where you can take one.</w:t>
      </w:r>
    </w:p>
    <w:p w14:paraId="4B5E0723" w14:textId="77777777" w:rsidR="00161C35" w:rsidRDefault="00000000">
      <w:pPr>
        <w:pStyle w:val="Heading1"/>
        <w:spacing w:before="320" w:after="80"/>
      </w:pPr>
      <w:bookmarkStart w:id="54" w:name="_Toc237967066"/>
      <w:r>
        <w:rPr>
          <w:b/>
          <w:bCs/>
          <w:color w:val="08213D"/>
          <w:sz w:val="34"/>
          <w:szCs w:val="34"/>
        </w:rPr>
        <w:t>20.  Glossary</w:t>
      </w:r>
      <w:bookmarkEnd w:id="54"/>
    </w:p>
    <w:tbl>
      <w:tblPr>
        <w:tblW w:w="10206" w:type="dxa"/>
        <w:tblBorders>
          <w:top w:val="single" w:sz="2" w:space="0" w:color="D8DEE7"/>
          <w:left w:val="single" w:sz="2" w:space="0" w:color="D8DEE7"/>
          <w:bottom w:val="single" w:sz="2" w:space="0" w:color="D8DEE7"/>
          <w:right w:val="single" w:sz="2" w:space="0" w:color="D8DEE7"/>
          <w:insideH w:val="single" w:sz="2" w:space="0" w:color="D8DEE7"/>
          <w:insideV w:val="single" w:sz="2" w:space="0" w:color="D8DEE7"/>
        </w:tblBorders>
        <w:tblCellMar>
          <w:left w:w="10" w:type="dxa"/>
          <w:right w:w="10" w:type="dxa"/>
        </w:tblCellMar>
        <w:tblLook w:val="0000" w:firstRow="0" w:lastRow="0" w:firstColumn="0" w:lastColumn="0" w:noHBand="0" w:noVBand="0"/>
      </w:tblPr>
      <w:tblGrid>
        <w:gridCol w:w="3957"/>
        <w:gridCol w:w="6249"/>
      </w:tblGrid>
      <w:tr w:rsidR="00161C35" w14:paraId="4B5E0726" w14:textId="77777777" w:rsidTr="00B54775">
        <w:trPr>
          <w:tblHeader/>
        </w:trPr>
        <w:tc>
          <w:tcPr>
            <w:tcW w:w="3957" w:type="dxa"/>
            <w:shd w:val="clear" w:color="auto" w:fill="08213D"/>
            <w:tcMar>
              <w:top w:w="80" w:type="dxa"/>
              <w:left w:w="110" w:type="dxa"/>
              <w:bottom w:w="80" w:type="dxa"/>
              <w:right w:w="110" w:type="dxa"/>
            </w:tcMar>
          </w:tcPr>
          <w:p w14:paraId="4B5E0724" w14:textId="77777777" w:rsidR="00161C35" w:rsidRDefault="00000000">
            <w:r>
              <w:rPr>
                <w:b/>
                <w:bCs/>
                <w:caps/>
                <w:color w:val="FFFFFF"/>
                <w:sz w:val="17"/>
                <w:szCs w:val="17"/>
              </w:rPr>
              <w:t>Term</w:t>
            </w:r>
          </w:p>
        </w:tc>
        <w:tc>
          <w:tcPr>
            <w:tcW w:w="6249" w:type="dxa"/>
            <w:shd w:val="clear" w:color="auto" w:fill="08213D"/>
            <w:tcMar>
              <w:top w:w="80" w:type="dxa"/>
              <w:left w:w="110" w:type="dxa"/>
              <w:bottom w:w="80" w:type="dxa"/>
              <w:right w:w="110" w:type="dxa"/>
            </w:tcMar>
          </w:tcPr>
          <w:p w14:paraId="4B5E0725" w14:textId="77777777" w:rsidR="00161C35" w:rsidRDefault="00000000">
            <w:r>
              <w:rPr>
                <w:b/>
                <w:bCs/>
                <w:caps/>
                <w:color w:val="FFFFFF"/>
                <w:sz w:val="17"/>
                <w:szCs w:val="17"/>
              </w:rPr>
              <w:t>Meaning</w:t>
            </w:r>
          </w:p>
        </w:tc>
      </w:tr>
      <w:tr w:rsidR="00161C35" w14:paraId="4B5E0729" w14:textId="77777777" w:rsidTr="00B54775">
        <w:tc>
          <w:tcPr>
            <w:tcW w:w="3957" w:type="dxa"/>
            <w:tcMar>
              <w:top w:w="80" w:type="dxa"/>
              <w:left w:w="110" w:type="dxa"/>
              <w:bottom w:w="80" w:type="dxa"/>
              <w:right w:w="110" w:type="dxa"/>
            </w:tcMar>
          </w:tcPr>
          <w:p w14:paraId="4B5E0727" w14:textId="77777777" w:rsidR="00161C35" w:rsidRDefault="00000000">
            <w:r>
              <w:rPr>
                <w:b/>
                <w:bCs/>
                <w:sz w:val="19"/>
                <w:szCs w:val="19"/>
              </w:rPr>
              <w:t>Assessment period</w:t>
            </w:r>
          </w:p>
        </w:tc>
        <w:tc>
          <w:tcPr>
            <w:tcW w:w="6249" w:type="dxa"/>
            <w:tcMar>
              <w:top w:w="80" w:type="dxa"/>
              <w:left w:w="110" w:type="dxa"/>
              <w:bottom w:w="80" w:type="dxa"/>
              <w:right w:w="110" w:type="dxa"/>
            </w:tcMar>
          </w:tcPr>
          <w:p w14:paraId="4B5E0728" w14:textId="77777777" w:rsidR="00161C35" w:rsidRDefault="00000000">
            <w:r>
              <w:rPr>
                <w:sz w:val="19"/>
                <w:szCs w:val="19"/>
              </w:rPr>
              <w:t>The semester and year an assessment covers. All tasks, results, and reports are scoped to one period.</w:t>
            </w:r>
          </w:p>
        </w:tc>
      </w:tr>
      <w:tr w:rsidR="00161C35" w14:paraId="4B5E072C" w14:textId="77777777" w:rsidTr="00B54775">
        <w:tc>
          <w:tcPr>
            <w:tcW w:w="3957" w:type="dxa"/>
            <w:tcMar>
              <w:top w:w="80" w:type="dxa"/>
              <w:left w:w="110" w:type="dxa"/>
              <w:bottom w:w="80" w:type="dxa"/>
              <w:right w:w="110" w:type="dxa"/>
            </w:tcMar>
          </w:tcPr>
          <w:p w14:paraId="4B5E072A" w14:textId="77777777" w:rsidR="00161C35" w:rsidRDefault="00000000">
            <w:r>
              <w:rPr>
                <w:b/>
                <w:bCs/>
                <w:sz w:val="19"/>
                <w:szCs w:val="19"/>
              </w:rPr>
              <w:t>CBC</w:t>
            </w:r>
          </w:p>
        </w:tc>
        <w:tc>
          <w:tcPr>
            <w:tcW w:w="6249" w:type="dxa"/>
            <w:tcMar>
              <w:top w:w="80" w:type="dxa"/>
              <w:left w:w="110" w:type="dxa"/>
              <w:bottom w:w="80" w:type="dxa"/>
              <w:right w:w="110" w:type="dxa"/>
            </w:tcMar>
          </w:tcPr>
          <w:p w14:paraId="4B5E072B" w14:textId="0BC897E7" w:rsidR="00161C35" w:rsidRDefault="00000000">
            <w:r>
              <w:rPr>
                <w:sz w:val="19"/>
                <w:szCs w:val="19"/>
              </w:rPr>
              <w:t xml:space="preserve">Core Behavioral Competencies </w:t>
            </w:r>
            <w:r w:rsidR="007C7D71">
              <w:rPr>
                <w:sz w:val="19"/>
                <w:szCs w:val="19"/>
              </w:rPr>
              <w:t>-</w:t>
            </w:r>
            <w:r>
              <w:rPr>
                <w:sz w:val="19"/>
                <w:szCs w:val="19"/>
              </w:rPr>
              <w:t xml:space="preserve"> the HEARTWORK values domain, weighted 30%.</w:t>
            </w:r>
          </w:p>
        </w:tc>
      </w:tr>
      <w:tr w:rsidR="00B54775" w14:paraId="02B5D34A" w14:textId="77777777" w:rsidTr="00B54775">
        <w:tc>
          <w:tcPr>
            <w:tcW w:w="3957" w:type="dxa"/>
            <w:tcMar>
              <w:top w:w="80" w:type="dxa"/>
              <w:left w:w="110" w:type="dxa"/>
              <w:bottom w:w="80" w:type="dxa"/>
              <w:right w:w="110" w:type="dxa"/>
            </w:tcMar>
          </w:tcPr>
          <w:p w14:paraId="2F7085B8" w14:textId="28CF51BF" w:rsidR="00B54775" w:rsidRDefault="00B54775" w:rsidP="00B54775">
            <w:pPr>
              <w:rPr>
                <w:b/>
                <w:bCs/>
                <w:sz w:val="19"/>
                <w:szCs w:val="19"/>
              </w:rPr>
            </w:pPr>
            <w:r>
              <w:rPr>
                <w:b/>
                <w:bCs/>
                <w:sz w:val="19"/>
                <w:szCs w:val="19"/>
              </w:rPr>
              <w:t>FPO</w:t>
            </w:r>
          </w:p>
        </w:tc>
        <w:tc>
          <w:tcPr>
            <w:tcW w:w="6249" w:type="dxa"/>
            <w:tcMar>
              <w:top w:w="80" w:type="dxa"/>
              <w:left w:w="110" w:type="dxa"/>
              <w:bottom w:w="80" w:type="dxa"/>
              <w:right w:w="110" w:type="dxa"/>
            </w:tcMar>
          </w:tcPr>
          <w:p w14:paraId="0AC6ABB4" w14:textId="347FDD3C" w:rsidR="00B54775" w:rsidRDefault="00B54775" w:rsidP="00B54775">
            <w:pPr>
              <w:rPr>
                <w:sz w:val="19"/>
                <w:szCs w:val="19"/>
              </w:rPr>
            </w:pPr>
            <w:r>
              <w:rPr>
                <w:sz w:val="19"/>
                <w:szCs w:val="19"/>
              </w:rPr>
              <w:t>Functional Performance and Output - the performance output domain, weighted 55%, carried from the individual performance review.</w:t>
            </w:r>
          </w:p>
        </w:tc>
      </w:tr>
      <w:tr w:rsidR="00B54775" w14:paraId="0E4195B4" w14:textId="77777777" w:rsidTr="00B54775">
        <w:tc>
          <w:tcPr>
            <w:tcW w:w="3957" w:type="dxa"/>
            <w:tcMar>
              <w:top w:w="80" w:type="dxa"/>
              <w:left w:w="110" w:type="dxa"/>
              <w:bottom w:w="80" w:type="dxa"/>
              <w:right w:w="110" w:type="dxa"/>
            </w:tcMar>
          </w:tcPr>
          <w:p w14:paraId="217CC204" w14:textId="22206362" w:rsidR="00B54775" w:rsidRDefault="00B54775" w:rsidP="00B54775">
            <w:pPr>
              <w:rPr>
                <w:b/>
                <w:bCs/>
                <w:sz w:val="19"/>
                <w:szCs w:val="19"/>
              </w:rPr>
            </w:pPr>
            <w:r>
              <w:rPr>
                <w:b/>
                <w:bCs/>
                <w:sz w:val="19"/>
                <w:szCs w:val="19"/>
              </w:rPr>
              <w:t>JF</w:t>
            </w:r>
          </w:p>
        </w:tc>
        <w:tc>
          <w:tcPr>
            <w:tcW w:w="6249" w:type="dxa"/>
            <w:tcMar>
              <w:top w:w="80" w:type="dxa"/>
              <w:left w:w="110" w:type="dxa"/>
              <w:bottom w:w="80" w:type="dxa"/>
              <w:right w:w="110" w:type="dxa"/>
            </w:tcMar>
          </w:tcPr>
          <w:p w14:paraId="4A2BD2C4" w14:textId="4F91713B" w:rsidR="00B54775" w:rsidRDefault="00B54775" w:rsidP="00B54775">
            <w:pPr>
              <w:rPr>
                <w:sz w:val="19"/>
                <w:szCs w:val="19"/>
              </w:rPr>
            </w:pPr>
            <w:r>
              <w:rPr>
                <w:sz w:val="19"/>
                <w:szCs w:val="19"/>
              </w:rPr>
              <w:t>Job Fitness - the third domain, weighted 15%.</w:t>
            </w:r>
          </w:p>
        </w:tc>
      </w:tr>
      <w:tr w:rsidR="00B54775" w14:paraId="4B5E072F" w14:textId="77777777" w:rsidTr="00B54775">
        <w:tc>
          <w:tcPr>
            <w:tcW w:w="3957" w:type="dxa"/>
            <w:tcMar>
              <w:top w:w="80" w:type="dxa"/>
              <w:left w:w="110" w:type="dxa"/>
              <w:bottom w:w="80" w:type="dxa"/>
              <w:right w:w="110" w:type="dxa"/>
            </w:tcMar>
          </w:tcPr>
          <w:p w14:paraId="4B5E072D" w14:textId="77777777" w:rsidR="00B54775" w:rsidRDefault="00B54775" w:rsidP="00B54775">
            <w:r>
              <w:rPr>
                <w:b/>
                <w:bCs/>
                <w:sz w:val="19"/>
                <w:szCs w:val="19"/>
              </w:rPr>
              <w:t>CCEF</w:t>
            </w:r>
          </w:p>
        </w:tc>
        <w:tc>
          <w:tcPr>
            <w:tcW w:w="6249" w:type="dxa"/>
            <w:tcMar>
              <w:top w:w="80" w:type="dxa"/>
              <w:left w:w="110" w:type="dxa"/>
              <w:bottom w:w="80" w:type="dxa"/>
              <w:right w:w="110" w:type="dxa"/>
            </w:tcMar>
          </w:tcPr>
          <w:p w14:paraId="4B5E072E" w14:textId="04E0A40A" w:rsidR="00B54775" w:rsidRDefault="00B54775" w:rsidP="00B54775">
            <w:r w:rsidRPr="00B54775">
              <w:rPr>
                <w:sz w:val="19"/>
                <w:szCs w:val="19"/>
              </w:rPr>
              <w:t>Contractor Commitment and Evaluation Form</w:t>
            </w:r>
            <w:r>
              <w:rPr>
                <w:sz w:val="19"/>
                <w:szCs w:val="19"/>
              </w:rPr>
              <w:t>.</w:t>
            </w:r>
          </w:p>
        </w:tc>
      </w:tr>
      <w:tr w:rsidR="00B54775" w14:paraId="0548F77F" w14:textId="77777777" w:rsidTr="00B54775">
        <w:tc>
          <w:tcPr>
            <w:tcW w:w="3957" w:type="dxa"/>
            <w:tcMar>
              <w:top w:w="80" w:type="dxa"/>
              <w:left w:w="110" w:type="dxa"/>
              <w:bottom w:w="80" w:type="dxa"/>
              <w:right w:w="110" w:type="dxa"/>
            </w:tcMar>
          </w:tcPr>
          <w:p w14:paraId="4330DB6E" w14:textId="6216772A" w:rsidR="00B54775" w:rsidRDefault="00B54775" w:rsidP="00B54775">
            <w:pPr>
              <w:rPr>
                <w:b/>
                <w:bCs/>
                <w:sz w:val="19"/>
                <w:szCs w:val="19"/>
              </w:rPr>
            </w:pPr>
            <w:r>
              <w:rPr>
                <w:b/>
                <w:bCs/>
                <w:sz w:val="19"/>
                <w:szCs w:val="19"/>
              </w:rPr>
              <w:t>IPCRF</w:t>
            </w:r>
          </w:p>
        </w:tc>
        <w:tc>
          <w:tcPr>
            <w:tcW w:w="6249" w:type="dxa"/>
            <w:tcMar>
              <w:top w:w="80" w:type="dxa"/>
              <w:left w:w="110" w:type="dxa"/>
              <w:bottom w:w="80" w:type="dxa"/>
              <w:right w:w="110" w:type="dxa"/>
            </w:tcMar>
          </w:tcPr>
          <w:p w14:paraId="445ED61D" w14:textId="12E667E4" w:rsidR="00B54775" w:rsidRPr="00B54775" w:rsidRDefault="00B54775" w:rsidP="00B54775">
            <w:pPr>
              <w:rPr>
                <w:sz w:val="19"/>
                <w:szCs w:val="19"/>
              </w:rPr>
            </w:pPr>
            <w:r>
              <w:rPr>
                <w:sz w:val="19"/>
                <w:szCs w:val="19"/>
              </w:rPr>
              <w:t>Individual Performance Commitment and Review Form.</w:t>
            </w:r>
          </w:p>
        </w:tc>
      </w:tr>
      <w:tr w:rsidR="00B54775" w14:paraId="4B5E0732" w14:textId="77777777" w:rsidTr="00B54775">
        <w:tc>
          <w:tcPr>
            <w:tcW w:w="3957" w:type="dxa"/>
            <w:tcMar>
              <w:top w:w="80" w:type="dxa"/>
              <w:left w:w="110" w:type="dxa"/>
              <w:bottom w:w="80" w:type="dxa"/>
              <w:right w:w="110" w:type="dxa"/>
            </w:tcMar>
          </w:tcPr>
          <w:p w14:paraId="4B5E0730" w14:textId="77777777" w:rsidR="00B54775" w:rsidRDefault="00B54775" w:rsidP="00B54775">
            <w:r>
              <w:rPr>
                <w:b/>
                <w:bCs/>
                <w:sz w:val="19"/>
                <w:szCs w:val="19"/>
              </w:rPr>
              <w:t>Descriptor</w:t>
            </w:r>
          </w:p>
        </w:tc>
        <w:tc>
          <w:tcPr>
            <w:tcW w:w="6249" w:type="dxa"/>
            <w:tcMar>
              <w:top w:w="80" w:type="dxa"/>
              <w:left w:w="110" w:type="dxa"/>
              <w:bottom w:w="80" w:type="dxa"/>
              <w:right w:w="110" w:type="dxa"/>
            </w:tcMar>
          </w:tcPr>
          <w:p w14:paraId="4B5E0731" w14:textId="77777777" w:rsidR="00B54775" w:rsidRDefault="00B54775" w:rsidP="00B54775">
            <w:r>
              <w:rPr>
                <w:sz w:val="19"/>
                <w:szCs w:val="19"/>
              </w:rPr>
              <w:t>The adjectival rating corresponding to a numerical score, from Outstanding to Requires Immediate Intervention.</w:t>
            </w:r>
          </w:p>
        </w:tc>
      </w:tr>
      <w:tr w:rsidR="00B54775" w14:paraId="4B5E0738" w14:textId="77777777" w:rsidTr="00B54775">
        <w:tc>
          <w:tcPr>
            <w:tcW w:w="3957" w:type="dxa"/>
            <w:tcMar>
              <w:top w:w="80" w:type="dxa"/>
              <w:left w:w="110" w:type="dxa"/>
              <w:bottom w:w="80" w:type="dxa"/>
              <w:right w:w="110" w:type="dxa"/>
            </w:tcMar>
          </w:tcPr>
          <w:p w14:paraId="4B5E0736" w14:textId="77777777" w:rsidR="00B54775" w:rsidRDefault="00B54775" w:rsidP="00B54775">
            <w:r>
              <w:rPr>
                <w:b/>
                <w:bCs/>
                <w:sz w:val="19"/>
                <w:szCs w:val="19"/>
              </w:rPr>
              <w:t>HEARTWORK</w:t>
            </w:r>
          </w:p>
        </w:tc>
        <w:tc>
          <w:tcPr>
            <w:tcW w:w="6249" w:type="dxa"/>
            <w:tcMar>
              <w:top w:w="80" w:type="dxa"/>
              <w:left w:w="110" w:type="dxa"/>
              <w:bottom w:w="80" w:type="dxa"/>
              <w:right w:w="110" w:type="dxa"/>
            </w:tcMar>
          </w:tcPr>
          <w:p w14:paraId="4B5E0737" w14:textId="77777777" w:rsidR="00B54775" w:rsidRDefault="00B54775" w:rsidP="00B54775">
            <w:r>
              <w:rPr>
                <w:sz w:val="19"/>
                <w:szCs w:val="19"/>
              </w:rPr>
              <w:t>The Department's core values, from which the behavioural indicators are drawn.</w:t>
            </w:r>
          </w:p>
        </w:tc>
      </w:tr>
      <w:tr w:rsidR="00B54775" w14:paraId="4B5E073E" w14:textId="77777777" w:rsidTr="00B54775">
        <w:tc>
          <w:tcPr>
            <w:tcW w:w="3957" w:type="dxa"/>
            <w:tcMar>
              <w:top w:w="80" w:type="dxa"/>
              <w:left w:w="110" w:type="dxa"/>
              <w:bottom w:w="80" w:type="dxa"/>
              <w:right w:w="110" w:type="dxa"/>
            </w:tcMar>
          </w:tcPr>
          <w:p w14:paraId="4B5E073C" w14:textId="77777777" w:rsidR="00B54775" w:rsidRDefault="00B54775" w:rsidP="00B54775">
            <w:r>
              <w:rPr>
                <w:b/>
                <w:bCs/>
                <w:sz w:val="19"/>
                <w:szCs w:val="19"/>
              </w:rPr>
              <w:t>IPAT</w:t>
            </w:r>
          </w:p>
        </w:tc>
        <w:tc>
          <w:tcPr>
            <w:tcW w:w="6249" w:type="dxa"/>
            <w:tcMar>
              <w:top w:w="80" w:type="dxa"/>
              <w:left w:w="110" w:type="dxa"/>
              <w:bottom w:w="80" w:type="dxa"/>
              <w:right w:w="110" w:type="dxa"/>
            </w:tcMar>
          </w:tcPr>
          <w:p w14:paraId="4B5E073D" w14:textId="00D0AAF6" w:rsidR="00B54775" w:rsidRDefault="00B54775" w:rsidP="00B54775">
            <w:r>
              <w:rPr>
                <w:sz w:val="19"/>
                <w:szCs w:val="19"/>
              </w:rPr>
              <w:t>Innovations Performance Assessment Tool - the instrument implemented by this system, per AO No. 11 s. 2025.</w:t>
            </w:r>
          </w:p>
        </w:tc>
      </w:tr>
      <w:tr w:rsidR="00B54775" w14:paraId="4B5E0747" w14:textId="77777777" w:rsidTr="00B54775">
        <w:tc>
          <w:tcPr>
            <w:tcW w:w="3957" w:type="dxa"/>
            <w:tcMar>
              <w:top w:w="80" w:type="dxa"/>
              <w:left w:w="110" w:type="dxa"/>
              <w:bottom w:w="80" w:type="dxa"/>
              <w:right w:w="110" w:type="dxa"/>
            </w:tcMar>
          </w:tcPr>
          <w:p w14:paraId="4B5E0745" w14:textId="77777777" w:rsidR="00B54775" w:rsidRDefault="00B54775" w:rsidP="00B54775">
            <w:r>
              <w:rPr>
                <w:b/>
                <w:bCs/>
                <w:sz w:val="19"/>
                <w:szCs w:val="19"/>
              </w:rPr>
              <w:t>Ratee</w:t>
            </w:r>
          </w:p>
        </w:tc>
        <w:tc>
          <w:tcPr>
            <w:tcW w:w="6249" w:type="dxa"/>
            <w:tcMar>
              <w:top w:w="80" w:type="dxa"/>
              <w:left w:w="110" w:type="dxa"/>
              <w:bottom w:w="80" w:type="dxa"/>
              <w:right w:w="110" w:type="dxa"/>
            </w:tcMar>
          </w:tcPr>
          <w:p w14:paraId="4B5E0746" w14:textId="77777777" w:rsidR="00B54775" w:rsidRDefault="00B54775" w:rsidP="00B54775">
            <w:r>
              <w:rPr>
                <w:sz w:val="19"/>
                <w:szCs w:val="19"/>
              </w:rPr>
              <w:t>The person being assessed.</w:t>
            </w:r>
          </w:p>
        </w:tc>
      </w:tr>
      <w:tr w:rsidR="00B54775" w14:paraId="4B5E074A" w14:textId="77777777" w:rsidTr="00B54775">
        <w:tc>
          <w:tcPr>
            <w:tcW w:w="3957" w:type="dxa"/>
            <w:tcMar>
              <w:top w:w="80" w:type="dxa"/>
              <w:left w:w="110" w:type="dxa"/>
              <w:bottom w:w="80" w:type="dxa"/>
              <w:right w:w="110" w:type="dxa"/>
            </w:tcMar>
          </w:tcPr>
          <w:p w14:paraId="4B5E0748" w14:textId="77777777" w:rsidR="00B54775" w:rsidRDefault="00B54775" w:rsidP="00B54775">
            <w:r>
              <w:rPr>
                <w:b/>
                <w:bCs/>
                <w:sz w:val="19"/>
                <w:szCs w:val="19"/>
              </w:rPr>
              <w:t>Rater</w:t>
            </w:r>
          </w:p>
        </w:tc>
        <w:tc>
          <w:tcPr>
            <w:tcW w:w="6249" w:type="dxa"/>
            <w:tcMar>
              <w:top w:w="80" w:type="dxa"/>
              <w:left w:w="110" w:type="dxa"/>
              <w:bottom w:w="80" w:type="dxa"/>
              <w:right w:w="110" w:type="dxa"/>
            </w:tcMar>
          </w:tcPr>
          <w:p w14:paraId="4B5E0749" w14:textId="77777777" w:rsidR="00B54775" w:rsidRDefault="00B54775" w:rsidP="00B54775">
            <w:r>
              <w:rPr>
                <w:sz w:val="19"/>
                <w:szCs w:val="19"/>
              </w:rPr>
              <w:t>A person assigned to assess someone, in a defined relationship.</w:t>
            </w:r>
          </w:p>
        </w:tc>
      </w:tr>
      <w:tr w:rsidR="00B54775" w14:paraId="4B5E074D" w14:textId="77777777" w:rsidTr="00B54775">
        <w:tc>
          <w:tcPr>
            <w:tcW w:w="3957" w:type="dxa"/>
            <w:tcMar>
              <w:top w:w="80" w:type="dxa"/>
              <w:left w:w="110" w:type="dxa"/>
              <w:bottom w:w="80" w:type="dxa"/>
              <w:right w:w="110" w:type="dxa"/>
            </w:tcMar>
          </w:tcPr>
          <w:p w14:paraId="4B5E074B" w14:textId="77777777" w:rsidR="00B54775" w:rsidRDefault="00B54775" w:rsidP="00B54775">
            <w:r>
              <w:rPr>
                <w:b/>
                <w:bCs/>
                <w:sz w:val="19"/>
                <w:szCs w:val="19"/>
              </w:rPr>
              <w:t>Rater tagging</w:t>
            </w:r>
          </w:p>
        </w:tc>
        <w:tc>
          <w:tcPr>
            <w:tcW w:w="6249" w:type="dxa"/>
            <w:tcMar>
              <w:top w:w="80" w:type="dxa"/>
              <w:left w:w="110" w:type="dxa"/>
              <w:bottom w:w="80" w:type="dxa"/>
              <w:right w:w="110" w:type="dxa"/>
            </w:tcMar>
          </w:tcPr>
          <w:p w14:paraId="4B5E074C" w14:textId="77777777" w:rsidR="00B54775" w:rsidRDefault="00B54775" w:rsidP="00B54775">
            <w:r>
              <w:rPr>
                <w:sz w:val="19"/>
                <w:szCs w:val="19"/>
              </w:rPr>
              <w:t>The office's configured rules determining which roles supply each rater type.</w:t>
            </w:r>
          </w:p>
        </w:tc>
      </w:tr>
      <w:tr w:rsidR="00B54775" w14:paraId="4B5E0750" w14:textId="77777777" w:rsidTr="00B54775">
        <w:tc>
          <w:tcPr>
            <w:tcW w:w="3957" w:type="dxa"/>
            <w:tcMar>
              <w:top w:w="80" w:type="dxa"/>
              <w:left w:w="110" w:type="dxa"/>
              <w:bottom w:w="80" w:type="dxa"/>
              <w:right w:w="110" w:type="dxa"/>
            </w:tcMar>
          </w:tcPr>
          <w:p w14:paraId="4B5E074E" w14:textId="77777777" w:rsidR="00B54775" w:rsidRDefault="00B54775" w:rsidP="00B54775">
            <w:r>
              <w:rPr>
                <w:b/>
                <w:bCs/>
                <w:sz w:val="19"/>
                <w:szCs w:val="19"/>
              </w:rPr>
              <w:t>Skip-level supervisor</w:t>
            </w:r>
          </w:p>
        </w:tc>
        <w:tc>
          <w:tcPr>
            <w:tcW w:w="6249" w:type="dxa"/>
            <w:tcMar>
              <w:top w:w="80" w:type="dxa"/>
              <w:left w:w="110" w:type="dxa"/>
              <w:bottom w:w="80" w:type="dxa"/>
              <w:right w:w="110" w:type="dxa"/>
            </w:tcMar>
          </w:tcPr>
          <w:p w14:paraId="4B5E074F" w14:textId="77777777" w:rsidR="00B54775" w:rsidRDefault="00B54775" w:rsidP="00B54775">
            <w:r>
              <w:rPr>
                <w:sz w:val="19"/>
                <w:szCs w:val="19"/>
              </w:rPr>
              <w:t>The supervisor above a person's immediate supervisor.</w:t>
            </w:r>
          </w:p>
        </w:tc>
      </w:tr>
    </w:tbl>
    <w:p w14:paraId="4B5E0751" w14:textId="77777777" w:rsidR="00161C35" w:rsidRDefault="00161C35">
      <w:pPr>
        <w:spacing w:after="160" w:line="276" w:lineRule="auto"/>
      </w:pPr>
    </w:p>
    <w:sectPr w:rsidR="00161C35">
      <w:footerReference w:type="default" r:id="rId17"/>
      <w:pgSz w:w="11906" w:h="16838"/>
      <w:pgMar w:top="950" w:right="850" w:bottom="9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DBFA" w14:textId="77777777" w:rsidR="00881486" w:rsidRDefault="00881486">
      <w:r>
        <w:separator/>
      </w:r>
    </w:p>
  </w:endnote>
  <w:endnote w:type="continuationSeparator" w:id="0">
    <w:p w14:paraId="52F1D71D" w14:textId="77777777" w:rsidR="00881486" w:rsidRDefault="00881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E0754" w14:textId="6DFCF84D" w:rsidR="00161C35" w:rsidRDefault="00000000">
    <w:pPr>
      <w:pBdr>
        <w:top w:val="single" w:sz="2" w:space="8" w:color="D8DEE7"/>
      </w:pBdr>
      <w:jc w:val="right"/>
    </w:pPr>
    <w:r>
      <w:rPr>
        <w:color w:val="6B7A93"/>
        <w:sz w:val="16"/>
        <w:szCs w:val="16"/>
      </w:rPr>
      <w:t xml:space="preserve">PMES User Manual · Version 1.0          Page </w:t>
    </w:r>
    <w:r>
      <w:rPr>
        <w:color w:val="6B7A93"/>
        <w:sz w:val="16"/>
        <w:szCs w:val="16"/>
      </w:rPr>
      <w:fldChar w:fldCharType="begin"/>
    </w:r>
    <w:r>
      <w:rPr>
        <w:color w:val="6B7A93"/>
        <w:sz w:val="16"/>
        <w:szCs w:val="16"/>
      </w:rPr>
      <w:instrText>PAGE</w:instrText>
    </w:r>
    <w:r>
      <w:rPr>
        <w:color w:val="6B7A93"/>
        <w:sz w:val="16"/>
        <w:szCs w:val="16"/>
      </w:rPr>
      <w:fldChar w:fldCharType="separate"/>
    </w:r>
    <w:r w:rsidR="00A24B91">
      <w:rPr>
        <w:noProof/>
        <w:color w:val="6B7A93"/>
        <w:sz w:val="16"/>
        <w:szCs w:val="16"/>
      </w:rPr>
      <w:t>1</w:t>
    </w:r>
    <w:r>
      <w:rPr>
        <w:color w:val="6B7A93"/>
        <w:sz w:val="16"/>
        <w:szCs w:val="16"/>
      </w:rPr>
      <w:fldChar w:fldCharType="end"/>
    </w:r>
    <w:r>
      <w:rPr>
        <w:color w:val="6B7A93"/>
        <w:sz w:val="16"/>
        <w:szCs w:val="16"/>
      </w:rPr>
      <w:t xml:space="preserve"> of </w:t>
    </w:r>
    <w:r>
      <w:rPr>
        <w:color w:val="6B7A93"/>
        <w:sz w:val="16"/>
        <w:szCs w:val="16"/>
      </w:rPr>
      <w:fldChar w:fldCharType="begin"/>
    </w:r>
    <w:r>
      <w:rPr>
        <w:color w:val="6B7A93"/>
        <w:sz w:val="16"/>
        <w:szCs w:val="16"/>
      </w:rPr>
      <w:instrText>NUMPAGES</w:instrText>
    </w:r>
    <w:r>
      <w:rPr>
        <w:color w:val="6B7A93"/>
        <w:sz w:val="16"/>
        <w:szCs w:val="16"/>
      </w:rPr>
      <w:fldChar w:fldCharType="separate"/>
    </w:r>
    <w:r w:rsidR="00A24B91">
      <w:rPr>
        <w:noProof/>
        <w:color w:val="6B7A93"/>
        <w:sz w:val="16"/>
        <w:szCs w:val="16"/>
      </w:rPr>
      <w:t>2</w:t>
    </w:r>
    <w:r>
      <w:rPr>
        <w:color w:val="6B7A9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FF97A" w14:textId="77777777" w:rsidR="00881486" w:rsidRDefault="00881486">
      <w:r>
        <w:separator/>
      </w:r>
    </w:p>
  </w:footnote>
  <w:footnote w:type="continuationSeparator" w:id="0">
    <w:p w14:paraId="0D871F39" w14:textId="77777777" w:rsidR="00881486" w:rsidRDefault="008814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D476C"/>
    <w:multiLevelType w:val="hybridMultilevel"/>
    <w:tmpl w:val="94CE0710"/>
    <w:lvl w:ilvl="0" w:tplc="3086FD8A">
      <w:start w:val="1"/>
      <w:numFmt w:val="bullet"/>
      <w:lvlText w:val="●"/>
      <w:lvlJc w:val="left"/>
      <w:pPr>
        <w:ind w:left="720" w:hanging="360"/>
      </w:pPr>
    </w:lvl>
    <w:lvl w:ilvl="1" w:tplc="41362DC2">
      <w:start w:val="1"/>
      <w:numFmt w:val="bullet"/>
      <w:lvlText w:val="○"/>
      <w:lvlJc w:val="left"/>
      <w:pPr>
        <w:ind w:left="1440" w:hanging="360"/>
      </w:pPr>
    </w:lvl>
    <w:lvl w:ilvl="2" w:tplc="E13C5D74">
      <w:start w:val="1"/>
      <w:numFmt w:val="bullet"/>
      <w:lvlText w:val="■"/>
      <w:lvlJc w:val="left"/>
      <w:pPr>
        <w:ind w:left="2160" w:hanging="360"/>
      </w:pPr>
    </w:lvl>
    <w:lvl w:ilvl="3" w:tplc="7EDAF366">
      <w:start w:val="1"/>
      <w:numFmt w:val="bullet"/>
      <w:lvlText w:val="●"/>
      <w:lvlJc w:val="left"/>
      <w:pPr>
        <w:ind w:left="2880" w:hanging="360"/>
      </w:pPr>
    </w:lvl>
    <w:lvl w:ilvl="4" w:tplc="43185FE2">
      <w:start w:val="1"/>
      <w:numFmt w:val="bullet"/>
      <w:lvlText w:val="○"/>
      <w:lvlJc w:val="left"/>
      <w:pPr>
        <w:ind w:left="3600" w:hanging="360"/>
      </w:pPr>
    </w:lvl>
    <w:lvl w:ilvl="5" w:tplc="F27AD89A">
      <w:start w:val="1"/>
      <w:numFmt w:val="bullet"/>
      <w:lvlText w:val="■"/>
      <w:lvlJc w:val="left"/>
      <w:pPr>
        <w:ind w:left="4320" w:hanging="360"/>
      </w:pPr>
    </w:lvl>
    <w:lvl w:ilvl="6" w:tplc="2E4A4510">
      <w:start w:val="1"/>
      <w:numFmt w:val="bullet"/>
      <w:lvlText w:val="●"/>
      <w:lvlJc w:val="left"/>
      <w:pPr>
        <w:ind w:left="5040" w:hanging="360"/>
      </w:pPr>
    </w:lvl>
    <w:lvl w:ilvl="7" w:tplc="09DC8A50">
      <w:start w:val="1"/>
      <w:numFmt w:val="bullet"/>
      <w:lvlText w:val="●"/>
      <w:lvlJc w:val="left"/>
      <w:pPr>
        <w:ind w:left="5760" w:hanging="360"/>
      </w:pPr>
    </w:lvl>
    <w:lvl w:ilvl="8" w:tplc="925A0CEA">
      <w:start w:val="1"/>
      <w:numFmt w:val="bullet"/>
      <w:lvlText w:val="●"/>
      <w:lvlJc w:val="left"/>
      <w:pPr>
        <w:ind w:left="6480" w:hanging="360"/>
      </w:pPr>
    </w:lvl>
  </w:abstractNum>
  <w:num w:numId="1" w16cid:durableId="2094349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C35"/>
    <w:rsid w:val="00021D80"/>
    <w:rsid w:val="00044294"/>
    <w:rsid w:val="000E15E1"/>
    <w:rsid w:val="000F3A57"/>
    <w:rsid w:val="001258B8"/>
    <w:rsid w:val="00161C35"/>
    <w:rsid w:val="00166A33"/>
    <w:rsid w:val="002923DC"/>
    <w:rsid w:val="002C17D5"/>
    <w:rsid w:val="002F004A"/>
    <w:rsid w:val="00393B5C"/>
    <w:rsid w:val="003C2FAD"/>
    <w:rsid w:val="003D09F5"/>
    <w:rsid w:val="00410A8B"/>
    <w:rsid w:val="00442F97"/>
    <w:rsid w:val="004B3CF3"/>
    <w:rsid w:val="004D4CD9"/>
    <w:rsid w:val="004E1424"/>
    <w:rsid w:val="004E6A59"/>
    <w:rsid w:val="004F0215"/>
    <w:rsid w:val="005221FE"/>
    <w:rsid w:val="00523326"/>
    <w:rsid w:val="00544A62"/>
    <w:rsid w:val="0056779B"/>
    <w:rsid w:val="005B102B"/>
    <w:rsid w:val="005B293C"/>
    <w:rsid w:val="00630EE0"/>
    <w:rsid w:val="006378C5"/>
    <w:rsid w:val="00662A41"/>
    <w:rsid w:val="00666F93"/>
    <w:rsid w:val="00673608"/>
    <w:rsid w:val="006A4389"/>
    <w:rsid w:val="007319E6"/>
    <w:rsid w:val="00785DED"/>
    <w:rsid w:val="007914A3"/>
    <w:rsid w:val="007C7D71"/>
    <w:rsid w:val="00802AB3"/>
    <w:rsid w:val="008030A2"/>
    <w:rsid w:val="00842494"/>
    <w:rsid w:val="00852B37"/>
    <w:rsid w:val="008601E2"/>
    <w:rsid w:val="00881486"/>
    <w:rsid w:val="00884711"/>
    <w:rsid w:val="008A03B5"/>
    <w:rsid w:val="00944664"/>
    <w:rsid w:val="009B071A"/>
    <w:rsid w:val="00A24B91"/>
    <w:rsid w:val="00A3348B"/>
    <w:rsid w:val="00A367FF"/>
    <w:rsid w:val="00AE3769"/>
    <w:rsid w:val="00B54775"/>
    <w:rsid w:val="00BC412B"/>
    <w:rsid w:val="00C25E04"/>
    <w:rsid w:val="00C725BF"/>
    <w:rsid w:val="00C77C55"/>
    <w:rsid w:val="00C86F04"/>
    <w:rsid w:val="00C9313D"/>
    <w:rsid w:val="00CA7456"/>
    <w:rsid w:val="00D17BA2"/>
    <w:rsid w:val="00D21811"/>
    <w:rsid w:val="00D579E1"/>
    <w:rsid w:val="00D63AA9"/>
    <w:rsid w:val="00D661B7"/>
    <w:rsid w:val="00D774C4"/>
    <w:rsid w:val="00D822A1"/>
    <w:rsid w:val="00D827A9"/>
    <w:rsid w:val="00D964AD"/>
    <w:rsid w:val="00DA0991"/>
    <w:rsid w:val="00E3104B"/>
    <w:rsid w:val="00E7078E"/>
    <w:rsid w:val="00E8291F"/>
    <w:rsid w:val="00E84E51"/>
    <w:rsid w:val="00EB59A2"/>
    <w:rsid w:val="00EB5EAF"/>
    <w:rsid w:val="00ED7321"/>
    <w:rsid w:val="00F863BA"/>
    <w:rsid w:val="00FF189A"/>
    <w:rsid w:val="00FF3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E0410"/>
  <w15:docId w15:val="{31C13EFC-7EC1-4AD2-96EA-795EE8AA2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1506B"/>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1424"/>
    <w:pPr>
      <w:shd w:val="clear" w:color="auto" w:fill="FFFFFF" w:themeFill="background1"/>
      <w:tabs>
        <w:tab w:val="right" w:leader="dot" w:pos="10196"/>
      </w:tabs>
      <w:spacing w:after="100"/>
    </w:pPr>
  </w:style>
  <w:style w:type="paragraph" w:styleId="TOC2">
    <w:name w:val="toc 2"/>
    <w:basedOn w:val="Normal"/>
    <w:next w:val="Normal"/>
    <w:autoRedefine/>
    <w:uiPriority w:val="39"/>
    <w:unhideWhenUsed/>
    <w:rsid w:val="00A24B91"/>
    <w:pPr>
      <w:spacing w:after="100"/>
      <w:ind w:left="200"/>
    </w:pPr>
  </w:style>
  <w:style w:type="paragraph" w:styleId="TOC3">
    <w:name w:val="toc 3"/>
    <w:basedOn w:val="Normal"/>
    <w:next w:val="Normal"/>
    <w:autoRedefine/>
    <w:uiPriority w:val="39"/>
    <w:unhideWhenUsed/>
    <w:rsid w:val="00A24B91"/>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21</Pages>
  <Words>5932</Words>
  <Characters>33815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PMES User Manual</vt:lpstr>
    </vt:vector>
  </TitlesOfParts>
  <Company/>
  <LinksUpToDate>false</LinksUpToDate>
  <CharactersWithSpaces>39668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PMES User Manual</dc:title>
  <dc:creator>DSWD Social Technology Bureau</dc:creator>
  <dc:description>Performance Monitoring and Evaluation System — User Manual, Version 1.0</dc:description>
  <cp:lastModifiedBy>REiman CAncino</cp:lastModifiedBy>
  <cp:revision>51</cp:revision>
  <cp:lastPrinted>2026-08-18T09:54:00Z</cp:lastPrinted>
  <dcterms:created xsi:type="dcterms:W3CDTF">2026-08-17T05:46:00Z</dcterms:created>
  <dcterms:modified xsi:type="dcterms:W3CDTF">2026-08-18T09:54:00Z</dcterms:modified>
</cp:coreProperties>
</file>