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32"/>
          <w:szCs w:val="32"/>
          <w:u w:val="single"/>
          <w:lang w:val="pt-BR"/>
        </w:rPr>
      </w:pPr>
      <w:r>
        <w:rPr>
          <w:rFonts w:hint="default" w:ascii="Arial" w:hAnsi="Arial" w:cs="Arial"/>
          <w:sz w:val="32"/>
          <w:szCs w:val="32"/>
          <w:u w:val="single"/>
          <w:lang w:val="pt-BR"/>
        </w:rPr>
        <w:t>Projeto Integrador(PI) - Óleos Essenciais</w:t>
      </w:r>
    </w:p>
    <w:p>
      <w:pPr>
        <w:jc w:val="center"/>
        <w:rPr>
          <w:rFonts w:hint="default" w:ascii="Arial" w:hAnsi="Arial" w:cs="Arial"/>
          <w:sz w:val="32"/>
          <w:szCs w:val="32"/>
          <w:u w:val="single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Equipe 05</w:t>
      </w:r>
      <w:r>
        <w:rPr>
          <w:rFonts w:hint="default" w:ascii="Arial" w:hAnsi="Arial" w:cs="Arial"/>
          <w:sz w:val="24"/>
          <w:szCs w:val="24"/>
          <w:lang w:val="pt-BR"/>
        </w:rPr>
        <w:t>:(Turma 26) - (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Sprint I</w:t>
      </w:r>
      <w:r>
        <w:rPr>
          <w:rFonts w:hint="default" w:ascii="Arial" w:hAnsi="Arial" w:cs="Arial"/>
          <w:sz w:val="24"/>
          <w:szCs w:val="24"/>
          <w:lang w:val="pt-BR"/>
        </w:rPr>
        <w:t xml:space="preserve">) Início em: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10/04/2024</w:t>
      </w:r>
      <w:r>
        <w:rPr>
          <w:rFonts w:hint="default" w:ascii="Arial" w:hAnsi="Arial" w:cs="Arial"/>
          <w:sz w:val="24"/>
          <w:szCs w:val="24"/>
          <w:lang w:val="pt-BR"/>
        </w:rPr>
        <w:t xml:space="preserve"> - Término: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24/04/2024</w:t>
      </w:r>
      <w:r>
        <w:rPr>
          <w:rFonts w:hint="default" w:ascii="Arial" w:hAnsi="Arial" w:cs="Arial"/>
          <w:sz w:val="24"/>
          <w:szCs w:val="24"/>
          <w:lang w:val="pt-BR"/>
        </w:rPr>
        <w:br w:type="textWrapping"/>
      </w:r>
      <w:r>
        <w:rPr>
          <w:rFonts w:hint="default" w:ascii="Arial" w:hAnsi="Arial" w:cs="Arial"/>
          <w:sz w:val="24"/>
          <w:szCs w:val="24"/>
          <w:lang w:val="pt-BR"/>
        </w:rPr>
        <w:t>Amanda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Michelle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Gabriel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Jorge Clemente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Raphael Venâncio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O objetivo deste PI é criar um site de venda de Óleos Essenciais com algumas funcionalidades a serem descritas abaixo.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color w:val="auto"/>
          <w:sz w:val="24"/>
          <w:szCs w:val="24"/>
          <w:lang w:val="pt-BR"/>
        </w:rPr>
        <w:t xml:space="preserve">Óleo Essencial: </w:t>
      </w:r>
      <w:r>
        <w:rPr>
          <w:rFonts w:hint="default" w:ascii="Arial" w:hAnsi="Arial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u</w:t>
      </w:r>
      <w:r>
        <w:rPr>
          <w:rFonts w:ascii="Arial" w:hAnsi="Arial" w:eastAsia="SimSun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m óleo essencial é um líquido hidrófobo que contém compostos químicos voláteis obtidos a partir de plantas. São também denominados óleos voláteis, óleos etéreos ou denominados em função da planta da qual são extraídos, como o óleo de citronela</w:t>
      </w:r>
      <w:r>
        <w:rPr>
          <w:rFonts w:ascii="Arial" w:hAnsi="Arial" w:eastAsia="SimSun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.</w:t>
      </w:r>
      <w:r>
        <w:rPr>
          <w:rFonts w:hint="default" w:ascii="Arial" w:hAnsi="Arial" w:eastAsia="SimSun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SimSun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"https://pt.wikipedia.org/wiki/%C3%93leo_essencial" </w:instrText>
      </w:r>
      <w:r>
        <w:rPr>
          <w:rFonts w:hint="default" w:ascii="Arial" w:hAnsi="Arial" w:eastAsia="SimSun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SimSun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Wikipédia</w:t>
      </w:r>
      <w:r>
        <w:rPr>
          <w:rFonts w:hint="default" w:ascii="Arial" w:hAnsi="Arial" w:eastAsia="SimSun" w:cs="Arial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cs="Arial"/>
          <w:sz w:val="24"/>
          <w:szCs w:val="24"/>
          <w:lang w:val="pt-BR"/>
        </w:rPr>
        <w:br w:type="textWrapping"/>
      </w:r>
      <w:r>
        <w:rPr>
          <w:rFonts w:hint="default" w:ascii="Arial" w:hAnsi="Arial" w:eastAsia="Georgi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Os </w:t>
      </w:r>
      <w:r>
        <w:rPr>
          <w:rFonts w:hint="default" w:ascii="Arial" w:hAnsi="Arial" w:eastAsia="Georgia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óleos essenciais</w:t>
      </w:r>
      <w:r>
        <w:rPr>
          <w:rFonts w:hint="default" w:ascii="Arial" w:hAnsi="Arial" w:eastAsia="Georgi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são substâncias sintetizadas, armazenadas e liberadas pelas </w:t>
      </w:r>
      <w:r>
        <w:rPr>
          <w:rFonts w:hint="default" w:ascii="Arial" w:hAnsi="Arial" w:eastAsia="Georgia" w:cs="Arial"/>
          <w:i w:val="0"/>
          <w:iCs w:val="0"/>
          <w:caps w:val="0"/>
          <w:color w:val="70AD47" w:themeColor="accent6"/>
          <w:spacing w:val="0"/>
          <w:sz w:val="24"/>
          <w:szCs w:val="24"/>
          <w:u w:val="single"/>
          <w:shd w:val="clear" w:fill="FFFFFF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default" w:ascii="Arial" w:hAnsi="Arial" w:eastAsia="Georgia" w:cs="Arial"/>
          <w:i w:val="0"/>
          <w:iCs w:val="0"/>
          <w:caps w:val="0"/>
          <w:color w:val="70AD47" w:themeColor="accent6"/>
          <w:spacing w:val="0"/>
          <w:sz w:val="24"/>
          <w:szCs w:val="24"/>
          <w:u w:val="single"/>
          <w:shd w:val="clear" w:fill="FFFFFF"/>
          <w14:textFill>
            <w14:solidFill>
              <w14:schemeClr w14:val="accent6"/>
            </w14:solidFill>
          </w14:textFill>
        </w:rPr>
        <w:instrText xml:space="preserve"> HYPERLINK "https://www.ecycle.com.br/plantas/" \o "Plantas: principais tipos e curiosidades" </w:instrText>
      </w:r>
      <w:r>
        <w:rPr>
          <w:rFonts w:hint="default" w:ascii="Arial" w:hAnsi="Arial" w:eastAsia="Georgia" w:cs="Arial"/>
          <w:i w:val="0"/>
          <w:iCs w:val="0"/>
          <w:caps w:val="0"/>
          <w:color w:val="70AD47" w:themeColor="accent6"/>
          <w:spacing w:val="0"/>
          <w:sz w:val="24"/>
          <w:szCs w:val="24"/>
          <w:u w:val="single"/>
          <w:shd w:val="clear" w:fill="FFFFFF"/>
          <w14:textFill>
            <w14:solidFill>
              <w14:schemeClr w14:val="accent6"/>
            </w14:solidFill>
          </w14:textFill>
        </w:rPr>
        <w:fldChar w:fldCharType="separate"/>
      </w:r>
      <w:r>
        <w:rPr>
          <w:rStyle w:val="5"/>
          <w:rFonts w:hint="default" w:ascii="Arial" w:hAnsi="Arial" w:eastAsia="Georgia" w:cs="Arial"/>
          <w:i w:val="0"/>
          <w:iCs w:val="0"/>
          <w:caps w:val="0"/>
          <w:color w:val="70AD47" w:themeColor="accent6"/>
          <w:spacing w:val="0"/>
          <w:sz w:val="24"/>
          <w:szCs w:val="24"/>
          <w:u w:val="single"/>
          <w:shd w:val="clear" w:fill="FFFFFF"/>
          <w14:textFill>
            <w14:solidFill>
              <w14:schemeClr w14:val="accent6"/>
            </w14:solidFill>
          </w14:textFill>
        </w:rPr>
        <w:t>plantas</w:t>
      </w:r>
      <w:r>
        <w:rPr>
          <w:rFonts w:hint="default" w:ascii="Arial" w:hAnsi="Arial" w:eastAsia="Georgia" w:cs="Arial"/>
          <w:i w:val="0"/>
          <w:iCs w:val="0"/>
          <w:caps w:val="0"/>
          <w:color w:val="70AD47" w:themeColor="accent6"/>
          <w:spacing w:val="0"/>
          <w:sz w:val="24"/>
          <w:szCs w:val="24"/>
          <w:u w:val="single"/>
          <w:shd w:val="clear" w:fill="FFFFFF"/>
          <w14:textFill>
            <w14:solidFill>
              <w14:schemeClr w14:val="accent6"/>
            </w14:solidFill>
          </w14:textFill>
        </w:rPr>
        <w:fldChar w:fldCharType="end"/>
      </w:r>
      <w:r>
        <w:rPr>
          <w:rFonts w:hint="default" w:ascii="Arial" w:hAnsi="Arial" w:eastAsia="Georgi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 Sendo completamente de origem vegetal, eles proporcionam benefícios para a saúde e bem-estar físico e emocional por meio da aromaterapia. Eles podem acalmar, estimular, conservar alimentos, cicatrizar, desinfetar e até atuar como </w:t>
      </w:r>
      <w:r>
        <w:rPr>
          <w:rFonts w:hint="default" w:ascii="Arial" w:hAnsi="Arial" w:eastAsia="Georgia" w:cs="Arial"/>
          <w:i w:val="0"/>
          <w:iCs w:val="0"/>
          <w:caps w:val="0"/>
          <w:color w:val="70AD47" w:themeColor="accent6"/>
          <w:spacing w:val="0"/>
          <w:sz w:val="24"/>
          <w:szCs w:val="24"/>
          <w:u w:val="single"/>
          <w:shd w:val="clear" w:fill="FFFFFF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default" w:ascii="Arial" w:hAnsi="Arial" w:eastAsia="Georgia" w:cs="Arial"/>
          <w:i w:val="0"/>
          <w:iCs w:val="0"/>
          <w:caps w:val="0"/>
          <w:color w:val="70AD47" w:themeColor="accent6"/>
          <w:spacing w:val="0"/>
          <w:sz w:val="24"/>
          <w:szCs w:val="24"/>
          <w:u w:val="single"/>
          <w:shd w:val="clear" w:fill="FFFFFF"/>
          <w14:textFill>
            <w14:solidFill>
              <w14:schemeClr w14:val="accent6"/>
            </w14:solidFill>
          </w14:textFill>
        </w:rPr>
        <w:instrText xml:space="preserve"> HYPERLINK "https://www.ecycle.com.br/inseticida/" \o "Inseticida: entenda seus impactos e alternativas" </w:instrText>
      </w:r>
      <w:r>
        <w:rPr>
          <w:rFonts w:hint="default" w:ascii="Arial" w:hAnsi="Arial" w:eastAsia="Georgia" w:cs="Arial"/>
          <w:i w:val="0"/>
          <w:iCs w:val="0"/>
          <w:caps w:val="0"/>
          <w:color w:val="70AD47" w:themeColor="accent6"/>
          <w:spacing w:val="0"/>
          <w:sz w:val="24"/>
          <w:szCs w:val="24"/>
          <w:u w:val="single"/>
          <w:shd w:val="clear" w:fill="FFFFFF"/>
          <w14:textFill>
            <w14:solidFill>
              <w14:schemeClr w14:val="accent6"/>
            </w14:solidFill>
          </w14:textFill>
        </w:rPr>
        <w:fldChar w:fldCharType="separate"/>
      </w:r>
      <w:r>
        <w:rPr>
          <w:rStyle w:val="5"/>
          <w:rFonts w:hint="default" w:ascii="Arial" w:hAnsi="Arial" w:eastAsia="Georgia" w:cs="Arial"/>
          <w:i w:val="0"/>
          <w:iCs w:val="0"/>
          <w:caps w:val="0"/>
          <w:color w:val="70AD47" w:themeColor="accent6"/>
          <w:spacing w:val="0"/>
          <w:sz w:val="24"/>
          <w:szCs w:val="24"/>
          <w:u w:val="single"/>
          <w:shd w:val="clear" w:fill="FFFFFF"/>
          <w14:textFill>
            <w14:solidFill>
              <w14:schemeClr w14:val="accent6"/>
            </w14:solidFill>
          </w14:textFill>
        </w:rPr>
        <w:t>inseticida</w:t>
      </w:r>
      <w:r>
        <w:rPr>
          <w:rFonts w:hint="default" w:ascii="Arial" w:hAnsi="Arial" w:eastAsia="Georgia" w:cs="Arial"/>
          <w:i w:val="0"/>
          <w:iCs w:val="0"/>
          <w:caps w:val="0"/>
          <w:color w:val="70AD47" w:themeColor="accent6"/>
          <w:spacing w:val="0"/>
          <w:sz w:val="24"/>
          <w:szCs w:val="24"/>
          <w:u w:val="single"/>
          <w:shd w:val="clear" w:fill="FFFFFF"/>
          <w14:textFill>
            <w14:solidFill>
              <w14:schemeClr w14:val="accent6"/>
            </w14:solidFill>
          </w14:textFill>
        </w:rPr>
        <w:fldChar w:fldCharType="end"/>
      </w:r>
      <w:r>
        <w:rPr>
          <w:rFonts w:hint="default" w:ascii="Arial" w:hAnsi="Arial" w:eastAsia="Georgi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fungicida, bactericida, repelente e agente de limpeza natural. Só é preciso ficar atento às propriedades de cada tipo de </w:t>
      </w:r>
      <w:r>
        <w:rPr>
          <w:rFonts w:hint="default" w:ascii="Arial" w:hAnsi="Arial" w:eastAsia="Georgia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óleo essencial</w:t>
      </w:r>
      <w:r>
        <w:rPr>
          <w:rFonts w:hint="default" w:ascii="Arial" w:hAnsi="Arial" w:eastAsia="Georgia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Algumas sugestões de itens de menu que podem compor este site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Página Inicial: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Apresentação da marca e dos produtos em destaque.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Slider com imagens dos produtos e promoções.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Breve descrição sobre os benefícios dos óleos essenciais.</w:t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drawing>
          <wp:inline distT="0" distB="0" distL="114300" distR="114300">
            <wp:extent cx="5269865" cy="2964180"/>
            <wp:effectExtent l="0" t="0" r="6985" b="7620"/>
            <wp:docPr id="2" name="Imagem 2" descr="pi_pg_in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pi_pg_inicia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Sobre Nós: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História da marca e sua missão.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Informações sobre a qualidade e origem dos óleos essenciais.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Equipe por trás da empresa.</w:t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drawing>
          <wp:inline distT="0" distB="0" distL="114300" distR="114300">
            <wp:extent cx="5271135" cy="6784975"/>
            <wp:effectExtent l="0" t="0" r="5715" b="15875"/>
            <wp:docPr id="6" name="Imagem 6" descr="QuemSo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QuemSomo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7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Produtos</w:t>
      </w:r>
      <w:r>
        <w:rPr>
          <w:rFonts w:hint="default" w:ascii="Arial" w:hAnsi="Arial"/>
          <w:sz w:val="24"/>
          <w:szCs w:val="24"/>
          <w:lang w:val="pt-BR"/>
        </w:rPr>
        <w:t>: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Catálogo de todos os óleos essenciais disponíveis para venda.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Fotos de alta qualidade dos produtos.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Descrições detalhadas de cada óleo, incluindo benefícios e usos.</w:t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drawing>
          <wp:inline distT="0" distB="0" distL="114300" distR="114300">
            <wp:extent cx="5269230" cy="4808855"/>
            <wp:effectExtent l="0" t="0" r="7620" b="10795"/>
            <wp:docPr id="7" name="Imagem 7" descr="Produ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Produto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Loja Online: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Seção onde os clientes podem visualizar todos os produtos disponíveis para compra.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Sistema de carrinho de compras integrado.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Opções de pagamento seguro.</w:t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Blog/Artigos: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Conteúdo relacionado ao mundo dos óleos essenciais, como dicas de uso, receitas, benefícios para a saúde, etc.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Demonstrações de como os óleos essenciais podem ser utilizados em diferentes contextos.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(</w:t>
      </w:r>
      <w:r>
        <w:rPr>
          <w:rFonts w:hint="default" w:ascii="Arial" w:hAnsi="Arial" w:cs="Arial"/>
          <w:i/>
          <w:iCs/>
          <w:color w:val="FF0000"/>
          <w:sz w:val="24"/>
          <w:szCs w:val="24"/>
          <w:lang w:val="pt-BR"/>
        </w:rPr>
        <w:t>Uso Futuro caso necessário</w:t>
      </w:r>
      <w:r>
        <w:rPr>
          <w:rFonts w:hint="default" w:ascii="Arial" w:hAnsi="Arial" w:cs="Arial"/>
          <w:sz w:val="24"/>
          <w:szCs w:val="24"/>
          <w:lang w:val="pt-BR"/>
        </w:rPr>
        <w:t>)</w:t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Contato</w:t>
      </w:r>
      <w:r>
        <w:rPr>
          <w:rFonts w:hint="default" w:ascii="Arial" w:hAnsi="Arial"/>
          <w:sz w:val="24"/>
          <w:szCs w:val="24"/>
          <w:lang w:val="pt-BR"/>
        </w:rPr>
        <w:t>:</w:t>
      </w:r>
    </w:p>
    <w:p>
      <w:pPr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Formulário de contato para perguntas e dúvidas.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Informações de contato, como e-mail e telefone.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Links para redes sociais.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drawing>
          <wp:inline distT="0" distB="0" distL="114300" distR="114300">
            <wp:extent cx="5269865" cy="6447155"/>
            <wp:effectExtent l="0" t="0" r="6985" b="10795"/>
            <wp:docPr id="1" name="Imagem 1" descr="conta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ontat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bookmarkStart w:id="0" w:name="_GoBack"/>
      <w:bookmarkEnd w:id="0"/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Política de Privacidade e Termos de Uso: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Páginas detalhando as políticas de privacidade da empresa e os termos de uso do site.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drawing>
          <wp:inline distT="0" distB="0" distL="114300" distR="114300">
            <wp:extent cx="5274310" cy="4835525"/>
            <wp:effectExtent l="0" t="0" r="2540" b="3175"/>
            <wp:docPr id="8" name="Imagem 8" descr="PrivacidadeTer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PrivacidadeTerm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FAQ (Perguntas Frequentes):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Página dedicada a responder às perguntas mais comuns dos clientes sobre os produtos, envio, devoluções, etc.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(</w:t>
      </w:r>
      <w:r>
        <w:rPr>
          <w:rFonts w:hint="default" w:ascii="Arial" w:hAnsi="Arial" w:cs="Arial"/>
          <w:i/>
          <w:iCs/>
          <w:color w:val="FF0000"/>
          <w:sz w:val="24"/>
          <w:szCs w:val="24"/>
          <w:lang w:val="pt-BR"/>
        </w:rPr>
        <w:t>Uso Futuro caso necessário</w:t>
      </w:r>
      <w:r>
        <w:rPr>
          <w:rFonts w:hint="default" w:ascii="Arial" w:hAnsi="Arial" w:cs="Arial"/>
          <w:sz w:val="24"/>
          <w:szCs w:val="24"/>
          <w:lang w:val="pt-BR"/>
        </w:rPr>
        <w:t>)</w:t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Depoimentos: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Seção com depoimentos de clientes satisfeitos para aumentar a confiança dos visitantes no produto e na marca.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(</w:t>
      </w:r>
      <w:r>
        <w:rPr>
          <w:rFonts w:hint="default" w:ascii="Arial" w:hAnsi="Arial" w:cs="Arial"/>
          <w:i/>
          <w:iCs/>
          <w:color w:val="FF0000"/>
          <w:sz w:val="24"/>
          <w:szCs w:val="24"/>
          <w:lang w:val="pt-BR"/>
        </w:rPr>
        <w:t>Uso Futuro caso necessário</w:t>
      </w:r>
      <w:r>
        <w:rPr>
          <w:rFonts w:hint="default" w:ascii="Arial" w:hAnsi="Arial" w:cs="Arial"/>
          <w:sz w:val="24"/>
          <w:szCs w:val="24"/>
          <w:lang w:val="pt-BR"/>
        </w:rPr>
        <w:t>)</w:t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Newsletter: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Opção para os visitantes se inscreverem em uma newsletter para receberem atualizações sobre novos produtos, promoções e conteúdo relacionado.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(</w:t>
      </w:r>
      <w:r>
        <w:rPr>
          <w:rFonts w:hint="default" w:ascii="Arial" w:hAnsi="Arial" w:cs="Arial"/>
          <w:i/>
          <w:iCs/>
          <w:color w:val="FF0000"/>
          <w:sz w:val="24"/>
          <w:szCs w:val="24"/>
          <w:lang w:val="pt-BR"/>
        </w:rPr>
        <w:t>Uso Futuro caso necessário</w:t>
      </w:r>
      <w:r>
        <w:rPr>
          <w:rFonts w:hint="default" w:ascii="Arial" w:hAnsi="Arial" w:cs="Arial"/>
          <w:sz w:val="24"/>
          <w:szCs w:val="24"/>
          <w:lang w:val="pt-BR"/>
        </w:rPr>
        <w:t>)</w:t>
      </w:r>
      <w:r>
        <w:rPr>
          <w:rFonts w:hint="default" w:ascii="Arial" w:hAnsi="Arial"/>
          <w:sz w:val="24"/>
          <w:szCs w:val="24"/>
          <w:lang w:val="pt-BR"/>
        </w:rPr>
        <w:br w:type="textWrapping"/>
      </w: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Minha Conta: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Crie uma página onde os usuários possam se cadastrar, fazer login, visualizar e editar suas informações de perfil.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Implemente um sistema de autenticação para garantir que apenas usuários autenticados possam acessar determinadas áreas do site, como o carrinho de compras e o histórico de pedidos.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Permita que os usuários atualizem informações como endereço de entrega, preferências de pagamento, etc.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Você pode usar bibliotecas como Passport.js para simplificar a autenticação de usuários.</w:t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Login: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drawing>
          <wp:inline distT="0" distB="0" distL="114300" distR="114300">
            <wp:extent cx="5269865" cy="5588635"/>
            <wp:effectExtent l="0" t="0" r="6985" b="12065"/>
            <wp:docPr id="4" name="Imagem 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i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Cadastro Login:</w:t>
      </w:r>
      <w:r>
        <w:rPr>
          <w:rFonts w:hint="default" w:ascii="Arial" w:hAnsi="Arial"/>
          <w:b/>
          <w:bCs/>
          <w:sz w:val="24"/>
          <w:szCs w:val="24"/>
          <w:lang w:val="pt-BR"/>
        </w:rPr>
        <w:br w:type="textWrapping"/>
      </w:r>
      <w:r>
        <w:rPr>
          <w:rFonts w:hint="default" w:ascii="Arial" w:hAnsi="Arial"/>
          <w:sz w:val="24"/>
          <w:szCs w:val="24"/>
          <w:lang w:val="pt-BR"/>
        </w:rPr>
        <w:drawing>
          <wp:inline distT="0" distB="0" distL="114300" distR="114300">
            <wp:extent cx="5268595" cy="3329305"/>
            <wp:effectExtent l="0" t="0" r="8255" b="4445"/>
            <wp:docPr id="5" name="Imagem 5" descr="Cadastro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adastroLogi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Cadastro Usuário p/ Compras:</w:t>
      </w: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drawing>
          <wp:inline distT="0" distB="0" distL="114300" distR="114300">
            <wp:extent cx="5273040" cy="7282180"/>
            <wp:effectExtent l="0" t="0" r="3810" b="13970"/>
            <wp:docPr id="10" name="Imagem 10" descr="Cadas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Cadastr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Carrinho de Compras: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Crie uma página ou área onde os usuários possam adicionar produtos ao carrinho de compras.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Implemente funcionalidades como adicionar, remover e atualizar a quantidade de itens no carrinho.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Exiba o resumo do pedido com os itens selecionados, o subtotal, as taxas de envio e o total.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Forneça opções para os usuários calcularem os custos de envio com base no endereço de entrega.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Permita que os usuários finalizem o pedido, fornecendo informações de pagamento e confirmando o pedido.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Armazene o estado do carrinho de compras do usuário de forma adequada, como em cookies, sessões ou em um banco de dados, para que os usuários possam retomar o processo de compra mais tarde.</w:t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drawing>
          <wp:inline distT="0" distB="0" distL="114300" distR="114300">
            <wp:extent cx="5273040" cy="4565650"/>
            <wp:effectExtent l="0" t="0" r="3810" b="6350"/>
            <wp:docPr id="3" name="Imagem 3" descr="CarrinhoComp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arrinhoCompra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Integração com Banco de Dados: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 xml:space="preserve">Além do </w:t>
      </w:r>
      <w:r>
        <w:rPr>
          <w:rFonts w:hint="default" w:ascii="Arial" w:hAnsi="Arial"/>
          <w:sz w:val="24"/>
          <w:szCs w:val="24"/>
          <w:lang w:val="pt-BR"/>
        </w:rPr>
        <w:fldChar w:fldCharType="begin"/>
      </w:r>
      <w:r>
        <w:rPr>
          <w:rFonts w:hint="default" w:ascii="Arial" w:hAnsi="Arial"/>
          <w:sz w:val="24"/>
          <w:szCs w:val="24"/>
          <w:lang w:val="pt-BR"/>
        </w:rPr>
        <w:instrText xml:space="preserve"> HYPERLINK "https://www.alura.com.br/artigos/sqlite-da-instalacao-ate-primeira-tabela?utm_term=&amp;utm_campaign=%5BSearch%5D+%5BPerformance%5D+-+Dynamic+Search+Ads+-+Artigos+e+Conte%C3%BAdos&amp;utm_source=adwords&amp;utm_medium=ppc&amp;hsa_acc=7964138385&amp;hsa_cam=11384329873&amp;hsa_grp" </w:instrText>
      </w:r>
      <w:r>
        <w:rPr>
          <w:rFonts w:hint="default" w:ascii="Arial" w:hAnsi="Arial"/>
          <w:sz w:val="24"/>
          <w:szCs w:val="24"/>
          <w:lang w:val="pt-BR"/>
        </w:rPr>
        <w:fldChar w:fldCharType="separate"/>
      </w:r>
      <w:r>
        <w:rPr>
          <w:rStyle w:val="5"/>
          <w:rFonts w:hint="default" w:ascii="Arial" w:hAnsi="Arial"/>
          <w:sz w:val="24"/>
          <w:szCs w:val="24"/>
          <w:lang w:val="pt-BR"/>
        </w:rPr>
        <w:t>SQLite</w:t>
      </w:r>
      <w:r>
        <w:rPr>
          <w:rFonts w:hint="default" w:ascii="Arial" w:hAnsi="Arial"/>
          <w:sz w:val="24"/>
          <w:szCs w:val="24"/>
          <w:lang w:val="pt-BR"/>
        </w:rPr>
        <w:fldChar w:fldCharType="end"/>
      </w:r>
      <w:r>
        <w:rPr>
          <w:rFonts w:hint="default" w:ascii="Arial" w:hAnsi="Arial"/>
          <w:sz w:val="24"/>
          <w:szCs w:val="24"/>
          <w:lang w:val="pt-BR"/>
        </w:rPr>
        <w:t xml:space="preserve"> para armazenar os produtos, você também precisará de uma estrutura de banco de dados para armazenar informações do usuário, detalhes do pedido e detalhes do carrinho de compras.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Você pode usar SQLite ou outros bancos de dados como MySQL, PostgreSQL, etc., dependendo da escala e requisitos do seu aplicativo.</w:t>
      </w: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sz w:val="24"/>
          <w:szCs w:val="24"/>
          <w:lang w:val="pt-BR"/>
        </w:rPr>
      </w:pPr>
    </w:p>
    <w:p>
      <w:pPr>
        <w:rPr>
          <w:rFonts w:hint="default" w:ascii="Arial" w:hAnsi="Arial"/>
          <w:b/>
          <w:bCs/>
          <w:sz w:val="24"/>
          <w:szCs w:val="24"/>
          <w:lang w:val="pt-BR"/>
        </w:rPr>
      </w:pPr>
      <w:r>
        <w:rPr>
          <w:rFonts w:hint="default" w:ascii="Arial" w:hAnsi="Arial"/>
          <w:b/>
          <w:bCs/>
          <w:sz w:val="24"/>
          <w:szCs w:val="24"/>
          <w:lang w:val="pt-BR"/>
        </w:rPr>
        <w:t>Segurança: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Certifique-se de implementar medidas de segurança adequadas para proteger os dados do usuário, como criptografia de senhas, prevenção contra injeção de SQL e XSS, e políticas de senha fortes.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Considere usar HTTPS para proteger a comunicação entre o cliente e o servidor.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t>Ao implementar essas funcionalidades, é importante manter a experiência do usuário em mente, garantindo que o processo de compra seja intuitivo e sem problemas. Além disso, teste bem o sistema para garantir que ele funcione conforme o esperado em diferentes cenários de uso.</w:t>
      </w:r>
    </w:p>
    <w:p>
      <w:pPr>
        <w:rPr>
          <w:rFonts w:hint="default" w:ascii="Arial" w:hAnsi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(</w:t>
      </w:r>
      <w:r>
        <w:rPr>
          <w:rFonts w:hint="default" w:ascii="Arial" w:hAnsi="Arial" w:cs="Arial"/>
          <w:i/>
          <w:iCs/>
          <w:color w:val="FF0000"/>
          <w:sz w:val="24"/>
          <w:szCs w:val="24"/>
          <w:lang w:val="pt-BR"/>
        </w:rPr>
        <w:t>Uso Futuro caso necessário</w:t>
      </w:r>
      <w:r>
        <w:rPr>
          <w:rFonts w:hint="default" w:ascii="Arial" w:hAnsi="Arial" w:cs="Arial"/>
          <w:sz w:val="24"/>
          <w:szCs w:val="24"/>
          <w:lang w:val="pt-BR"/>
        </w:rPr>
        <w:t>)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/>
          <w:sz w:val="24"/>
          <w:szCs w:val="24"/>
          <w:lang w:val="pt-BR"/>
        </w:rPr>
        <w:br w:type="textWrapping"/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pt-BR"/>
        </w:rPr>
        <w:t>Definição do Projeto:</w:t>
      </w: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 xml:space="preserve">Nome: </w:t>
      </w:r>
      <w:r>
        <w:rPr>
          <w:rFonts w:hint="default" w:ascii="Arial" w:hAnsi="Arial" w:cs="Arial"/>
          <w:b/>
          <w:bCs/>
          <w:sz w:val="24"/>
          <w:szCs w:val="24"/>
          <w:lang w:val="pt-BR"/>
        </w:rPr>
        <w:t>ProjetoIntegrador</w:t>
      </w: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 site terá como pagina principal  o arquivo</w:t>
      </w:r>
      <w:r>
        <w:rPr>
          <w:rFonts w:hint="default" w:ascii="Arial" w:hAnsi="Arial" w:cs="Arial"/>
          <w:b w:val="0"/>
          <w:bCs w:val="0"/>
          <w:color w:val="4472C4" w:themeColor="accent5"/>
          <w:sz w:val="24"/>
          <w:szCs w:val="24"/>
          <w:lang w:val="pt-BR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 w:ascii="Arial" w:hAnsi="Arial" w:cs="Arial"/>
          <w:b w:val="0"/>
          <w:bCs w:val="0"/>
          <w:color w:val="FF0000"/>
          <w:sz w:val="24"/>
          <w:szCs w:val="24"/>
          <w:lang w:val="pt-BR"/>
        </w:rPr>
        <w:t>index.html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, que é padrão utilizado em aplicações que utilizam HTML/CSS/JS</w:t>
      </w:r>
    </w:p>
    <w:p>
      <w:pPr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Este arquivo deve ser disponibilizado na raiz do projeto(pasta: PROJETOINTEGRADOR).</w:t>
      </w:r>
    </w:p>
    <w:p>
      <w:pPr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Pastas a serem Criadas utilizando o Visual Studio Code</w:t>
      </w:r>
    </w:p>
    <w:p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color w:val="FF0000"/>
          <w:sz w:val="24"/>
          <w:szCs w:val="24"/>
          <w:u w:val="single"/>
          <w:lang w:val="pt-BR"/>
        </w:rPr>
        <w:t>Observação</w:t>
      </w:r>
      <w:r>
        <w:rPr>
          <w:rFonts w:hint="default" w:ascii="Arial" w:hAnsi="Arial" w:cs="Arial"/>
          <w:sz w:val="24"/>
          <w:szCs w:val="24"/>
          <w:lang w:val="pt-BR"/>
        </w:rPr>
        <w:t>: não utilizei o nome das pastas em inglês, conforme o padrão utilizado por muitos programadores.</w:t>
      </w:r>
      <w:r>
        <w:rPr>
          <w:rFonts w:hint="default" w:ascii="Arial" w:hAnsi="Arial" w:cs="Arial"/>
          <w:sz w:val="24"/>
          <w:szCs w:val="24"/>
          <w:lang w:val="pt-BR"/>
        </w:rPr>
        <w:br w:type="textWrapping"/>
      </w:r>
      <w:r>
        <w:rPr>
          <w:rFonts w:hint="default" w:ascii="Arial" w:hAnsi="Arial" w:cs="Arial"/>
          <w:sz w:val="24"/>
          <w:szCs w:val="24"/>
          <w:lang w:val="pt-BR"/>
        </w:rPr>
        <w:t xml:space="preserve">Muitas das vezes esta situação ocorre - nome das pastas em inglês - pelo fato que o projeto(básico) foi copiado de uma versão em inglês ou gerado por aplicações como o </w:t>
      </w:r>
      <w:r>
        <w:rPr>
          <w:rFonts w:hint="default" w:ascii="Arial" w:hAnsi="Arial" w:cs="Arial"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sz w:val="24"/>
          <w:szCs w:val="24"/>
          <w:lang w:val="pt-BR"/>
        </w:rPr>
        <w:instrText xml:space="preserve"> HYPERLINK "https://www.luiztools.com.br/post/o-que-e-nodejs-e-outras-5-duvidas-fundamentais/?utm_source=google&amp;utm_medium=cpc&amp;utm_campaign=902557428&amp;utm_content=45330703632&amp;utm_term=curso%20nodejs&amp;gad_source=1&amp;gclid=CjwKCAjwt-OwBhBnEiwAgwzrUgwAACXv59Ah66VwV_288RZ7kfD" </w:instrText>
      </w:r>
      <w:r>
        <w:rPr>
          <w:rFonts w:hint="default" w:ascii="Arial" w:hAnsi="Arial" w:cs="Arial"/>
          <w:sz w:val="24"/>
          <w:szCs w:val="24"/>
          <w:lang w:val="pt-BR"/>
        </w:rPr>
        <w:fldChar w:fldCharType="separate"/>
      </w:r>
      <w:r>
        <w:rPr>
          <w:rStyle w:val="5"/>
          <w:rFonts w:hint="default" w:ascii="Arial" w:hAnsi="Arial" w:cs="Arial"/>
          <w:sz w:val="24"/>
          <w:szCs w:val="24"/>
          <w:lang w:val="pt-BR"/>
        </w:rPr>
        <w:t>Node.js</w:t>
      </w:r>
      <w:r>
        <w:rPr>
          <w:rFonts w:hint="default" w:ascii="Arial" w:hAnsi="Arial" w:cs="Arial"/>
          <w:sz w:val="24"/>
          <w:szCs w:val="24"/>
          <w:lang w:val="pt-BR"/>
        </w:rPr>
        <w:fldChar w:fldCharType="end"/>
      </w:r>
      <w:r>
        <w:rPr>
          <w:rFonts w:hint="default" w:ascii="Arial" w:hAnsi="Arial" w:cs="Arial"/>
          <w:sz w:val="24"/>
          <w:szCs w:val="24"/>
          <w:lang w:val="pt-BR"/>
        </w:rPr>
        <w:br w:type="textWrapping"/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Documentação</w:t>
      </w:r>
      <w:r>
        <w:rPr>
          <w:rFonts w:hint="default" w:ascii="Arial" w:hAnsi="Arial" w:cs="Arial"/>
          <w:sz w:val="24"/>
          <w:szCs w:val="24"/>
          <w:lang w:val="pt-BR"/>
        </w:rPr>
        <w:t>: define os documentos - este - com as informações do projetos e outros.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Db</w:t>
      </w:r>
      <w:r>
        <w:rPr>
          <w:rFonts w:hint="default" w:ascii="Arial" w:hAnsi="Arial" w:cs="Arial"/>
          <w:sz w:val="24"/>
          <w:szCs w:val="24"/>
          <w:lang w:val="pt-BR"/>
        </w:rPr>
        <w:t xml:space="preserve">: define os controles necessários para acessar o banco de dados </w:t>
      </w:r>
      <w:r>
        <w:rPr>
          <w:rFonts w:hint="default" w:ascii="Arial" w:hAnsi="Arial" w:cs="Arial"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sz w:val="24"/>
          <w:szCs w:val="24"/>
          <w:lang w:val="pt-BR"/>
        </w:rPr>
        <w:instrText xml:space="preserve"> HYPERLINK "https://www.alura.com.br/artigos/sqlite-da-instalacao-ate-primeira-tabela?utm_term=&amp;utm_campaign=%5BSearch%5D+%5BPerformance%5D+-+Dynamic+Search+Ads+-+Artigos+e+Conte%C3%BAdos&amp;utm_source=adwords&amp;utm_medium=ppc&amp;hsa_acc=7964138385&amp;hsa_cam=11384329873&amp;hsa_grp" </w:instrText>
      </w:r>
      <w:r>
        <w:rPr>
          <w:rFonts w:hint="default" w:ascii="Arial" w:hAnsi="Arial" w:cs="Arial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Arial" w:hAnsi="Arial" w:cs="Arial"/>
          <w:sz w:val="24"/>
          <w:szCs w:val="24"/>
          <w:lang w:val="pt-BR"/>
        </w:rPr>
        <w:t xml:space="preserve">SQLite </w:t>
      </w:r>
      <w:r>
        <w:rPr>
          <w:rFonts w:hint="default" w:ascii="Arial" w:hAnsi="Arial" w:cs="Arial"/>
          <w:sz w:val="24"/>
          <w:szCs w:val="24"/>
          <w:lang w:val="pt-BR"/>
        </w:rPr>
        <w:fldChar w:fldCharType="end"/>
      </w:r>
      <w:r>
        <w:rPr>
          <w:rFonts w:hint="default" w:ascii="Arial" w:hAnsi="Arial" w:cs="Arial"/>
          <w:sz w:val="24"/>
          <w:szCs w:val="24"/>
          <w:lang w:val="pt-BR"/>
        </w:rPr>
        <w:t>(</w:t>
      </w:r>
      <w:r>
        <w:rPr>
          <w:rFonts w:hint="default" w:ascii="Arial" w:hAnsi="Arial" w:cs="Arial"/>
          <w:i/>
          <w:iCs/>
          <w:color w:val="FF0000"/>
          <w:sz w:val="24"/>
          <w:szCs w:val="24"/>
          <w:lang w:val="pt-BR"/>
        </w:rPr>
        <w:t>Uso Futuro caso necessário</w:t>
      </w:r>
      <w:r>
        <w:rPr>
          <w:rFonts w:hint="default" w:ascii="Arial" w:hAnsi="Arial" w:cs="Arial"/>
          <w:sz w:val="24"/>
          <w:szCs w:val="24"/>
          <w:lang w:val="pt-BR"/>
        </w:rPr>
        <w:t>)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Estilos</w:t>
      </w:r>
      <w:r>
        <w:rPr>
          <w:rFonts w:hint="default" w:ascii="Arial" w:hAnsi="Arial" w:cs="Arial"/>
          <w:sz w:val="24"/>
          <w:szCs w:val="24"/>
          <w:lang w:val="pt-BR"/>
        </w:rPr>
        <w:t>: define os controles CSS necessários para definir os estilos das paginas com os seus respectivos componentes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Imagens</w:t>
      </w:r>
      <w:r>
        <w:rPr>
          <w:rFonts w:hint="default" w:ascii="Arial" w:hAnsi="Arial" w:cs="Arial"/>
          <w:sz w:val="24"/>
          <w:szCs w:val="24"/>
          <w:lang w:val="pt-BR"/>
        </w:rPr>
        <w:t>: define as imagens que serão utilizadas no site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Paginas</w:t>
      </w:r>
      <w:r>
        <w:rPr>
          <w:rFonts w:hint="default" w:ascii="Arial" w:hAnsi="Arial" w:cs="Arial"/>
          <w:sz w:val="24"/>
          <w:szCs w:val="24"/>
          <w:lang w:val="pt-BR"/>
        </w:rPr>
        <w:t>: define as paginas - layout - em html que serão apresentadas no site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Includes</w:t>
      </w:r>
      <w:r>
        <w:rPr>
          <w:rFonts w:hint="default" w:ascii="Arial" w:hAnsi="Arial" w:cs="Arial"/>
          <w:sz w:val="24"/>
          <w:szCs w:val="24"/>
          <w:lang w:val="pt-BR"/>
        </w:rPr>
        <w:t>: define as páginas que se repetem em todo o site(Header/Footer/Outros)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Publico</w:t>
      </w:r>
      <w:r>
        <w:rPr>
          <w:rFonts w:hint="default" w:ascii="Arial" w:hAnsi="Arial" w:cs="Arial"/>
          <w:sz w:val="24"/>
          <w:szCs w:val="24"/>
          <w:lang w:val="pt-BR"/>
        </w:rPr>
        <w:t>: define os controles que são públicos para todas as paginas(</w:t>
      </w:r>
      <w:r>
        <w:rPr>
          <w:rFonts w:hint="default" w:ascii="Arial" w:hAnsi="Arial" w:cs="Arial"/>
          <w:i/>
          <w:iCs/>
          <w:color w:val="FF0000"/>
          <w:sz w:val="24"/>
          <w:szCs w:val="24"/>
          <w:lang w:val="pt-BR"/>
        </w:rPr>
        <w:t>Uso Futuro caso necessário</w:t>
      </w:r>
      <w:r>
        <w:rPr>
          <w:rFonts w:hint="default" w:ascii="Arial" w:hAnsi="Arial" w:cs="Arial"/>
          <w:sz w:val="24"/>
          <w:szCs w:val="24"/>
          <w:lang w:val="pt-BR"/>
        </w:rPr>
        <w:t>). Outras pastas poderão ser criadas vinculadas à esta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Scripts</w:t>
      </w:r>
      <w:r>
        <w:rPr>
          <w:rFonts w:hint="default" w:ascii="Arial" w:hAnsi="Arial" w:cs="Arial"/>
          <w:sz w:val="24"/>
          <w:szCs w:val="24"/>
          <w:lang w:val="pt-BR"/>
        </w:rPr>
        <w:t>: define os controles em JavaScript que serão utilizados no site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color w:val="auto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Rotas</w:t>
      </w:r>
      <w:r>
        <w:rPr>
          <w:rFonts w:hint="default" w:ascii="Arial" w:hAnsi="Arial" w:cs="Arial"/>
          <w:sz w:val="24"/>
          <w:szCs w:val="24"/>
          <w:lang w:val="pt-BR"/>
        </w:rPr>
        <w:t xml:space="preserve">: </w:t>
      </w:r>
      <w:r>
        <w:rPr>
          <w:rFonts w:hint="default" w:ascii="Arial" w:hAnsi="Arial" w:cs="Arial"/>
          <w:color w:val="auto"/>
          <w:sz w:val="24"/>
          <w:szCs w:val="24"/>
          <w:lang w:val="pt-BR"/>
        </w:rPr>
        <w:t>define as rotas de controle da aplicação entre a parte cliente(Front-end) e servidor(back-end)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O Roteamento refere-se a como os endpoints de uma aplicação (URIs) respondem às requisições do cliente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. 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t-BR"/>
        </w:rPr>
        <w:t>(</w:t>
      </w:r>
      <w:r>
        <w:rPr>
          <w:rFonts w:hint="default" w:ascii="Arial" w:hAnsi="Arial" w:eastAsia="Arial" w:cs="Arial"/>
          <w:b w:val="0"/>
          <w:bCs w:val="0"/>
          <w:i/>
          <w:iCs/>
          <w:caps w:val="0"/>
          <w:color w:val="FF0000"/>
          <w:spacing w:val="0"/>
          <w:sz w:val="24"/>
          <w:szCs w:val="24"/>
          <w:shd w:val="clear" w:color="auto" w:fill="auto"/>
          <w:lang w:val="pt-BR"/>
        </w:rPr>
        <w:t>Uso Futuro caso necessário</w:t>
      </w:r>
      <w:r>
        <w:rPr>
          <w:rFonts w:hint="default" w:ascii="Arial" w:hAnsi="Arial" w:eastAsia="Arial" w:cs="Arial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pt-BR"/>
        </w:rPr>
        <w:t>)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0E04ED"/>
    <w:multiLevelType w:val="singleLevel"/>
    <w:tmpl w:val="9A0E04E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C6EED"/>
    <w:rsid w:val="0479719F"/>
    <w:rsid w:val="05F467EB"/>
    <w:rsid w:val="06EE0B1A"/>
    <w:rsid w:val="070003B8"/>
    <w:rsid w:val="08024FA9"/>
    <w:rsid w:val="0B3B7A49"/>
    <w:rsid w:val="0D1529FA"/>
    <w:rsid w:val="0E1B56C7"/>
    <w:rsid w:val="10E215C7"/>
    <w:rsid w:val="13D50061"/>
    <w:rsid w:val="1A285CAD"/>
    <w:rsid w:val="1AA77840"/>
    <w:rsid w:val="27FB1830"/>
    <w:rsid w:val="2CB25DE5"/>
    <w:rsid w:val="30C51E5F"/>
    <w:rsid w:val="3E764180"/>
    <w:rsid w:val="4063479B"/>
    <w:rsid w:val="407D101A"/>
    <w:rsid w:val="45D327D4"/>
    <w:rsid w:val="46A00745"/>
    <w:rsid w:val="471103F8"/>
    <w:rsid w:val="48D2677C"/>
    <w:rsid w:val="549550A7"/>
    <w:rsid w:val="58BD4B2E"/>
    <w:rsid w:val="5AAB0390"/>
    <w:rsid w:val="5D3C47EB"/>
    <w:rsid w:val="5E815B3D"/>
    <w:rsid w:val="67950437"/>
    <w:rsid w:val="6D5C6EED"/>
    <w:rsid w:val="73AD7AA7"/>
    <w:rsid w:val="743C6F75"/>
    <w:rsid w:val="753661CF"/>
    <w:rsid w:val="77FF096B"/>
    <w:rsid w:val="79926809"/>
    <w:rsid w:val="7F46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autoRedefine/>
    <w:qFormat/>
    <w:uiPriority w:val="0"/>
    <w:rPr>
      <w:color w:val="800080"/>
      <w:u w:val="single"/>
    </w:rPr>
  </w:style>
  <w:style w:type="character" w:styleId="5">
    <w:name w:val="Hyperlink"/>
    <w:basedOn w:val="2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2024-04-11T15:46:00Z</dcterms:created>
  <dc:creator>jrcle</dc:creator>
  <cp:lastModifiedBy>Android_2012 Android</cp:lastModifiedBy>
  <dcterms:modified xsi:type="dcterms:W3CDTF">2024-05-15T14:23:27Z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98F903463C8F4CF5A44778CEA5EAC85B_11</vt:lpwstr>
  </property>
</Properties>
</file>