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E18D" w14:textId="77777777" w:rsidR="009F36DC" w:rsidRDefault="00B65197">
      <w:pPr>
        <w:spacing w:before="800" w:after="200"/>
        <w:jc w:val="center"/>
      </w:pPr>
      <w:r>
        <w:rPr>
          <w:b/>
          <w:bCs/>
          <w:color w:val="1F3864"/>
          <w:sz w:val="52"/>
          <w:szCs w:val="52"/>
        </w:rPr>
        <w:t>LIS DATA SOLUTIONS</w:t>
      </w:r>
    </w:p>
    <w:p w14:paraId="1AFC95CF" w14:textId="77777777" w:rsidR="009F36DC" w:rsidRDefault="33599439">
      <w:pPr>
        <w:spacing w:after="300"/>
        <w:jc w:val="center"/>
      </w:pPr>
      <w:r w:rsidRPr="007B64ED">
        <w:rPr>
          <w:i/>
          <w:iCs/>
          <w:color w:val="666666"/>
          <w:sz w:val="26"/>
          <w:szCs w:val="26"/>
        </w:rPr>
        <w:t>Empresa de Consultoría e Ingeniería de Datos</w:t>
      </w:r>
    </w:p>
    <w:p w14:paraId="29D6B04F" w14:textId="77777777" w:rsidR="009F36DC" w:rsidRDefault="00B65197">
      <w:pPr>
        <w:pBdr>
          <w:top w:val="single" w:sz="8" w:space="0" w:color="2E75B6"/>
        </w:pBdr>
        <w:shd w:val="clear" w:color="auto" w:fill="1F3864"/>
        <w:jc w:val="center"/>
      </w:pPr>
      <w:r>
        <w:rPr>
          <w:sz w:val="8"/>
          <w:szCs w:val="8"/>
        </w:rPr>
        <w:t xml:space="preserve"> </w:t>
      </w:r>
    </w:p>
    <w:p w14:paraId="56A8E6FD" w14:textId="77777777" w:rsidR="009F36DC" w:rsidRDefault="00B65197">
      <w:pPr>
        <w:shd w:val="clear" w:color="auto" w:fill="1F3864"/>
        <w:spacing w:before="140"/>
        <w:jc w:val="center"/>
      </w:pPr>
      <w:r>
        <w:rPr>
          <w:b/>
          <w:bCs/>
          <w:color w:val="FFFFFF"/>
          <w:sz w:val="80"/>
          <w:szCs w:val="80"/>
        </w:rPr>
        <w:t>OHMIA</w:t>
      </w:r>
    </w:p>
    <w:p w14:paraId="6230EF8D" w14:textId="77777777" w:rsidR="009F36DC" w:rsidRPr="007B64ED" w:rsidRDefault="33599439" w:rsidP="33599439">
      <w:pPr>
        <w:shd w:val="clear" w:color="auto" w:fill="1F3864"/>
        <w:spacing w:before="80"/>
        <w:jc w:val="center"/>
        <w:rPr>
          <w:color w:val="BDD7EE"/>
          <w:sz w:val="30"/>
          <w:szCs w:val="30"/>
        </w:rPr>
      </w:pPr>
      <w:r w:rsidRPr="007B64ED">
        <w:rPr>
          <w:color w:val="BDD7EE"/>
          <w:sz w:val="30"/>
          <w:szCs w:val="30"/>
        </w:rPr>
        <w:t>Optimización Híbrida Mediante Inteligencia Agéntica</w:t>
      </w:r>
    </w:p>
    <w:p w14:paraId="6B529F32" w14:textId="77777777" w:rsidR="009F36DC" w:rsidRDefault="00B65197">
      <w:pPr>
        <w:pBdr>
          <w:bottom w:val="single" w:sz="8" w:space="0" w:color="2E75B6"/>
        </w:pBdr>
        <w:shd w:val="clear" w:color="auto" w:fill="1F3864"/>
        <w:spacing w:before="140" w:after="200"/>
        <w:jc w:val="center"/>
      </w:pPr>
      <w:r>
        <w:rPr>
          <w:color w:val="AAAAAA"/>
          <w:sz w:val="20"/>
          <w:szCs w:val="20"/>
        </w:rPr>
        <w:t>MEMORIA TÉCNICO-ECONÓMICA · FAST TRACK INNOBIDEAK 2026 · LÍNEA 1</w:t>
      </w:r>
    </w:p>
    <w:p w14:paraId="0A6959E7" w14:textId="77777777" w:rsidR="009F36DC" w:rsidRDefault="00B65197">
      <w:pPr>
        <w:spacing w:before="40" w:after="40"/>
      </w:pPr>
      <w:r>
        <w:rPr>
          <w:sz w:val="14"/>
          <w:szCs w:val="14"/>
        </w:rPr>
        <w:t xml:space="preserve"> </w:t>
      </w:r>
    </w:p>
    <w:p w14:paraId="100C5B58"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9F36DC" w:rsidRPr="008B4F52" w14:paraId="37430270"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2AF96D"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Convocatoria</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5E6DB" w14:textId="77777777" w:rsidR="009F36DC" w:rsidRPr="007B64ED" w:rsidRDefault="33599439">
            <w:pPr>
              <w:spacing w:before="60" w:after="60"/>
              <w:rPr>
                <w:lang w:val="en-GB"/>
              </w:rPr>
            </w:pPr>
            <w:r w:rsidRPr="33599439">
              <w:rPr>
                <w:sz w:val="20"/>
                <w:szCs w:val="20"/>
                <w:lang w:val="en-US"/>
              </w:rPr>
              <w:t>Fast Track Innobideak 2026 — SPRI Grupo</w:t>
            </w:r>
          </w:p>
        </w:tc>
      </w:tr>
      <w:tr w:rsidR="009F36DC" w14:paraId="1FA49AFF"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FB93B7" w14:textId="77777777" w:rsidR="009F36DC" w:rsidRDefault="00B65197">
            <w:pPr>
              <w:spacing w:before="60" w:after="60"/>
            </w:pPr>
            <w:r>
              <w:rPr>
                <w:b/>
                <w:bCs/>
                <w:color w:val="FFFFFF"/>
                <w:sz w:val="20"/>
                <w:szCs w:val="20"/>
              </w:rPr>
              <w:t>Línea</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60B91" w14:textId="77777777" w:rsidR="009F36DC" w:rsidRDefault="33599439">
            <w:pPr>
              <w:spacing w:before="60" w:after="60"/>
            </w:pPr>
            <w:r w:rsidRPr="006D4682">
              <w:rPr>
                <w:sz w:val="20"/>
                <w:szCs w:val="20"/>
              </w:rPr>
              <w:t>Línea 1 — Desarrollo en TRLs altos (TRL 7–9)</w:t>
            </w:r>
          </w:p>
        </w:tc>
      </w:tr>
      <w:tr w:rsidR="009F36DC" w14:paraId="14F791FA"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40B766"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Acrónimo</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18C1B" w14:textId="77777777" w:rsidR="009F36DC" w:rsidRDefault="00B65197">
            <w:pPr>
              <w:spacing w:before="60" w:after="60"/>
            </w:pPr>
            <w:r>
              <w:rPr>
                <w:sz w:val="20"/>
                <w:szCs w:val="20"/>
              </w:rPr>
              <w:t>OHMIA</w:t>
            </w:r>
          </w:p>
        </w:tc>
      </w:tr>
      <w:tr w:rsidR="009F36DC" w14:paraId="37C2C00F"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21F7E9"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Empresa solicitante</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BA55B" w14:textId="77777777" w:rsidR="009F36DC" w:rsidRDefault="00B65197">
            <w:pPr>
              <w:spacing w:before="60" w:after="60"/>
            </w:pPr>
            <w:r>
              <w:rPr>
                <w:sz w:val="20"/>
                <w:szCs w:val="20"/>
              </w:rPr>
              <w:t>LIS Data Solutions</w:t>
            </w:r>
          </w:p>
        </w:tc>
      </w:tr>
      <w:tr w:rsidR="009F36DC" w14:paraId="0288F2F6"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3430C5"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Fecha inicio prevista</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C06B1" w14:textId="77777777" w:rsidR="009F36DC" w:rsidRDefault="00B65197">
            <w:pPr>
              <w:spacing w:before="60" w:after="60"/>
            </w:pPr>
            <w:r>
              <w:rPr>
                <w:sz w:val="20"/>
                <w:szCs w:val="20"/>
              </w:rPr>
              <w:t>Junio 2026</w:t>
            </w:r>
          </w:p>
        </w:tc>
      </w:tr>
      <w:tr w:rsidR="009F36DC" w14:paraId="087C40E5"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D98A9C"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Fecha fin prevista</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F1555" w14:textId="77777777" w:rsidR="009F36DC" w:rsidRDefault="00B65197">
            <w:pPr>
              <w:spacing w:before="60" w:after="60"/>
            </w:pPr>
            <w:r>
              <w:rPr>
                <w:sz w:val="20"/>
                <w:szCs w:val="20"/>
              </w:rPr>
              <w:t>Junio 2027 (12 meses)</w:t>
            </w:r>
          </w:p>
        </w:tc>
      </w:tr>
      <w:tr w:rsidR="009F36DC" w14:paraId="7B1FCEA3"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1D3621"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Sector estratégico</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F1FF6" w14:textId="77777777" w:rsidR="009F36DC" w:rsidRPr="006D4682" w:rsidRDefault="33599439" w:rsidP="33599439">
            <w:pPr>
              <w:spacing w:before="60" w:after="60"/>
              <w:rPr>
                <w:sz w:val="20"/>
                <w:szCs w:val="20"/>
              </w:rPr>
            </w:pPr>
            <w:r w:rsidRPr="006D4682">
              <w:rPr>
                <w:sz w:val="20"/>
                <w:szCs w:val="20"/>
              </w:rPr>
              <w:t>Soluciones Digitales Avanzadas — IA y Fabricación Avanzada</w:t>
            </w:r>
          </w:p>
        </w:tc>
      </w:tr>
    </w:tbl>
    <w:p w14:paraId="672A6659" w14:textId="77777777" w:rsidR="009F36DC" w:rsidRDefault="00B65197">
      <w:r>
        <w:br w:type="page"/>
      </w:r>
    </w:p>
    <w:p w14:paraId="11944D3A" w14:textId="77777777" w:rsidR="009F36DC" w:rsidRDefault="00B65197">
      <w:pPr>
        <w:pBdr>
          <w:bottom w:val="single" w:sz="6" w:space="0" w:color="2E75B6"/>
        </w:pBdr>
        <w:shd w:val="clear" w:color="auto" w:fill="1F3864"/>
        <w:spacing w:before="300" w:after="120"/>
        <w:ind w:left="120"/>
      </w:pPr>
      <w:r>
        <w:rPr>
          <w:b/>
          <w:bCs/>
          <w:color w:val="FFFFFF"/>
          <w:sz w:val="26"/>
          <w:szCs w:val="26"/>
        </w:rPr>
        <w:t>1. DATOS BÁSICOS DEL PROYECTO</w:t>
      </w:r>
    </w:p>
    <w:p w14:paraId="12F40E89"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6"/>
      </w:tblGrid>
      <w:tr w:rsidR="009F36DC" w14:paraId="5FE32C51" w14:textId="77777777" w:rsidTr="33599439">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60617B" w14:textId="77777777" w:rsidR="009F36DC" w:rsidRDefault="00B65197">
            <w:pPr>
              <w:spacing w:before="60" w:after="60"/>
            </w:pPr>
            <w:r>
              <w:rPr>
                <w:b/>
                <w:bCs/>
                <w:color w:val="FFFFFF"/>
                <w:sz w:val="20"/>
                <w:szCs w:val="20"/>
              </w:rPr>
              <w:t>TÍTULO PROYECTO</w:t>
            </w:r>
          </w:p>
        </w:tc>
        <w:tc>
          <w:tcPr>
            <w:tcW w:w="73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050C4" w14:textId="77777777" w:rsidR="009F36DC" w:rsidRDefault="33599439">
            <w:pPr>
              <w:spacing w:before="60" w:after="60"/>
            </w:pPr>
            <w:r w:rsidRPr="006D4682">
              <w:rPr>
                <w:sz w:val="20"/>
                <w:szCs w:val="20"/>
              </w:rPr>
              <w:t>OHMIA — Optimización Híbrida Mediante Inteligencia Agéntica para Planificación Industrial</w:t>
            </w:r>
          </w:p>
        </w:tc>
      </w:tr>
      <w:tr w:rsidR="009F36DC" w14:paraId="44F43B6C" w14:textId="77777777" w:rsidTr="33599439">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995209" w14:textId="77777777" w:rsidR="009F36DC" w:rsidRDefault="00B65197">
            <w:pPr>
              <w:spacing w:before="60" w:after="60"/>
            </w:pPr>
            <w:r>
              <w:rPr>
                <w:b/>
                <w:bCs/>
                <w:color w:val="FFFFFF"/>
                <w:sz w:val="20"/>
                <w:szCs w:val="20"/>
              </w:rPr>
              <w:t>ACRÓNIMO</w:t>
            </w:r>
          </w:p>
        </w:tc>
        <w:tc>
          <w:tcPr>
            <w:tcW w:w="73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0ABFC" w14:textId="77777777" w:rsidR="009F36DC" w:rsidRDefault="00B65197">
            <w:pPr>
              <w:spacing w:before="60" w:after="60"/>
            </w:pPr>
            <w:r>
              <w:rPr>
                <w:sz w:val="20"/>
                <w:szCs w:val="20"/>
              </w:rPr>
              <w:t>OHMIA</w:t>
            </w:r>
          </w:p>
        </w:tc>
      </w:tr>
      <w:tr w:rsidR="009F36DC" w14:paraId="0949E2B5" w14:textId="77777777" w:rsidTr="33599439">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37C735" w14:textId="77777777" w:rsidR="009F36DC" w:rsidRDefault="00B65197">
            <w:pPr>
              <w:spacing w:before="60" w:after="60"/>
            </w:pPr>
            <w:r>
              <w:rPr>
                <w:b/>
                <w:bCs/>
                <w:color w:val="FFFFFF"/>
                <w:sz w:val="20"/>
                <w:szCs w:val="20"/>
              </w:rPr>
              <w:t>FECHA INICIO</w:t>
            </w:r>
          </w:p>
        </w:tc>
        <w:tc>
          <w:tcPr>
            <w:tcW w:w="73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7CF0F" w14:textId="77777777" w:rsidR="009F36DC" w:rsidRDefault="00B65197">
            <w:pPr>
              <w:spacing w:before="60" w:after="60"/>
            </w:pPr>
            <w:r>
              <w:rPr>
                <w:sz w:val="20"/>
                <w:szCs w:val="20"/>
              </w:rPr>
              <w:t>Junio 2026</w:t>
            </w:r>
          </w:p>
        </w:tc>
      </w:tr>
      <w:tr w:rsidR="009F36DC" w14:paraId="7D46C05C" w14:textId="77777777" w:rsidTr="33599439">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0D86A" w14:textId="77777777" w:rsidR="009F36DC" w:rsidRDefault="00B65197">
            <w:pPr>
              <w:spacing w:before="60" w:after="60"/>
            </w:pPr>
            <w:r>
              <w:rPr>
                <w:b/>
                <w:bCs/>
                <w:color w:val="FFFFFF"/>
                <w:sz w:val="20"/>
                <w:szCs w:val="20"/>
              </w:rPr>
              <w:t>FECHA FIN</w:t>
            </w:r>
          </w:p>
        </w:tc>
        <w:tc>
          <w:tcPr>
            <w:tcW w:w="73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7A193" w14:textId="77777777" w:rsidR="009F36DC" w:rsidRDefault="00B65197">
            <w:pPr>
              <w:spacing w:before="60" w:after="60"/>
            </w:pPr>
            <w:r>
              <w:rPr>
                <w:sz w:val="20"/>
                <w:szCs w:val="20"/>
              </w:rPr>
              <w:t>Junio 2027</w:t>
            </w:r>
          </w:p>
        </w:tc>
      </w:tr>
    </w:tbl>
    <w:p w14:paraId="608DEACE" w14:textId="77777777" w:rsidR="009F36DC" w:rsidRDefault="00B65197">
      <w:pPr>
        <w:spacing w:before="40" w:after="40"/>
      </w:pPr>
      <w:r>
        <w:rPr>
          <w:sz w:val="14"/>
          <w:szCs w:val="14"/>
        </w:rPr>
        <w:t xml:space="preserve"> </w:t>
      </w:r>
    </w:p>
    <w:p w14:paraId="6211FADE"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Persona responsable del proyecto</w:t>
      </w:r>
    </w:p>
    <w:p w14:paraId="2BAC6FC9"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506"/>
      </w:tblGrid>
      <w:tr w:rsidR="009F36DC" w14:paraId="5D8A7142" w14:textId="77777777" w:rsidTr="33599439">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258A5"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Nombre y apellidos</w:t>
            </w:r>
          </w:p>
        </w:tc>
        <w:tc>
          <w:tcPr>
            <w:tcW w:w="3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6540196" w14:textId="77777777" w:rsidR="009F36DC" w:rsidRDefault="33599439">
            <w:pPr>
              <w:spacing w:before="60" w:after="60"/>
            </w:pPr>
            <w:r w:rsidRPr="33599439">
              <w:rPr>
                <w:i/>
                <w:iCs/>
                <w:color w:val="8B6914"/>
                <w:sz w:val="20"/>
                <w:szCs w:val="20"/>
                <w:lang w:val="en-US"/>
              </w:rPr>
              <w:t>[Nombre del responsable]</w:t>
            </w:r>
          </w:p>
        </w:tc>
        <w:tc>
          <w:tcPr>
            <w:tcW w:w="35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A8CA0BC" w14:textId="77777777" w:rsidR="009F36DC" w:rsidRDefault="00B65197">
            <w:pPr>
              <w:spacing w:before="60" w:after="60"/>
            </w:pPr>
            <w:r>
              <w:rPr>
                <w:i/>
                <w:iCs/>
                <w:color w:val="8B6914"/>
                <w:sz w:val="20"/>
                <w:szCs w:val="20"/>
              </w:rPr>
              <w:t>DNI: [DNI]</w:t>
            </w:r>
          </w:p>
        </w:tc>
      </w:tr>
      <w:tr w:rsidR="009F36DC" w14:paraId="4B34BE01" w14:textId="77777777" w:rsidTr="33599439">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6C8727" w14:textId="77777777" w:rsidR="009F36DC" w:rsidRDefault="00B65197">
            <w:pPr>
              <w:spacing w:before="60" w:after="60"/>
            </w:pPr>
            <w:r>
              <w:rPr>
                <w:b/>
                <w:bCs/>
                <w:color w:val="FFFFFF"/>
                <w:sz w:val="20"/>
                <w:szCs w:val="20"/>
              </w:rPr>
              <w:t>Cargo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C031E" w14:textId="77777777" w:rsidR="009F36DC" w:rsidRDefault="00B65197">
            <w:pPr>
              <w:spacing w:before="60" w:after="60"/>
            </w:pPr>
            <w:r>
              <w:rPr>
                <w:sz w:val="20"/>
                <w:szCs w:val="20"/>
              </w:rPr>
              <w:t>Director de I+D</w:t>
            </w:r>
          </w:p>
        </w:tc>
        <w:tc>
          <w:tcPr>
            <w:tcW w:w="35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F0F96F6" w14:textId="77777777" w:rsidR="009F36DC" w:rsidRDefault="33599439">
            <w:pPr>
              <w:spacing w:before="60" w:after="60"/>
            </w:pPr>
            <w:r w:rsidRPr="33599439">
              <w:rPr>
                <w:i/>
                <w:iCs/>
                <w:color w:val="8B6914"/>
                <w:sz w:val="20"/>
                <w:szCs w:val="20"/>
                <w:lang w:val="en-US"/>
              </w:rPr>
              <w:t>Teléfono: [Teléfono]</w:t>
            </w:r>
          </w:p>
        </w:tc>
      </w:tr>
      <w:tr w:rsidR="009F36DC" w14:paraId="59539D1D" w14:textId="77777777" w:rsidTr="33599439">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67876E" w14:textId="77777777" w:rsidR="009F36DC" w:rsidRDefault="00B65197">
            <w:pPr>
              <w:spacing w:before="60" w:after="60"/>
            </w:pPr>
            <w:r>
              <w:rPr>
                <w:b/>
                <w:bCs/>
                <w:color w:val="FFFFFF"/>
                <w:sz w:val="20"/>
                <w:szCs w:val="20"/>
              </w:rPr>
              <w:t>E-mail</w:t>
            </w:r>
          </w:p>
        </w:tc>
        <w:tc>
          <w:tcPr>
            <w:tcW w:w="3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BEFE582" w14:textId="77777777" w:rsidR="009F36DC" w:rsidRDefault="00B65197">
            <w:pPr>
              <w:spacing w:before="60" w:after="60"/>
            </w:pPr>
            <w:r>
              <w:rPr>
                <w:i/>
                <w:iCs/>
                <w:color w:val="8B6914"/>
                <w:sz w:val="20"/>
                <w:szCs w:val="20"/>
              </w:rPr>
              <w:t>[email@lisdatasolutions.com]</w:t>
            </w:r>
          </w:p>
        </w:tc>
        <w:tc>
          <w:tcPr>
            <w:tcW w:w="35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DDD0B8F" w14:textId="77777777" w:rsidR="009F36DC" w:rsidRDefault="33599439">
            <w:pPr>
              <w:spacing w:before="60" w:after="60"/>
            </w:pPr>
            <w:r w:rsidRPr="006D4682">
              <w:rPr>
                <w:i/>
                <w:iCs/>
                <w:color w:val="8B6914"/>
                <w:sz w:val="20"/>
                <w:szCs w:val="20"/>
              </w:rPr>
              <w:t>Sexo: [Hombre/Mujer/No binario]</w:t>
            </w:r>
          </w:p>
        </w:tc>
      </w:tr>
      <w:tr w:rsidR="009F36DC" w14:paraId="268DAF77" w14:textId="77777777" w:rsidTr="33599439">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0AC6CF" w14:textId="77777777" w:rsidR="009F36DC" w:rsidRDefault="00B65197">
            <w:pPr>
              <w:spacing w:before="60" w:after="60"/>
            </w:pPr>
            <w:r>
              <w:rPr>
                <w:b/>
                <w:bCs/>
                <w:color w:val="FFFFFF"/>
                <w:sz w:val="20"/>
                <w:szCs w:val="20"/>
              </w:rPr>
              <w:t>Calle y nº</w:t>
            </w:r>
          </w:p>
        </w:tc>
        <w:tc>
          <w:tcPr>
            <w:tcW w:w="3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AC3B304" w14:textId="77777777" w:rsidR="009F36DC" w:rsidRDefault="33599439">
            <w:pPr>
              <w:spacing w:before="60" w:after="60"/>
            </w:pPr>
            <w:r w:rsidRPr="33599439">
              <w:rPr>
                <w:i/>
                <w:iCs/>
                <w:color w:val="8B6914"/>
                <w:sz w:val="20"/>
                <w:szCs w:val="20"/>
                <w:lang w:val="en-US"/>
              </w:rPr>
              <w:t>[Dirección]</w:t>
            </w:r>
          </w:p>
        </w:tc>
        <w:tc>
          <w:tcPr>
            <w:tcW w:w="35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574CA7C" w14:textId="77777777" w:rsidR="009F36DC" w:rsidRDefault="00B65197">
            <w:pPr>
              <w:spacing w:before="60" w:after="60"/>
            </w:pPr>
            <w:r>
              <w:rPr>
                <w:i/>
                <w:iCs/>
                <w:color w:val="8B6914"/>
                <w:sz w:val="20"/>
                <w:szCs w:val="20"/>
              </w:rPr>
              <w:t>C.P.: [CP]</w:t>
            </w:r>
          </w:p>
        </w:tc>
      </w:tr>
      <w:tr w:rsidR="009F36DC" w14:paraId="1AEE755D" w14:textId="77777777" w:rsidTr="33599439">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4584EB" w14:textId="77777777" w:rsidR="009F36DC" w:rsidRDefault="00B65197">
            <w:pPr>
              <w:spacing w:before="60" w:after="60"/>
            </w:pPr>
            <w:r>
              <w:rPr>
                <w:b/>
                <w:bCs/>
                <w:color w:val="FFFFFF"/>
                <w:sz w:val="20"/>
                <w:szCs w:val="20"/>
              </w:rPr>
              <w:t>Provincia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F264F" w14:textId="77777777" w:rsidR="009F36DC" w:rsidRDefault="00B65197">
            <w:pPr>
              <w:spacing w:before="60" w:after="60"/>
            </w:pPr>
            <w:r>
              <w:rPr>
                <w:sz w:val="20"/>
                <w:szCs w:val="20"/>
              </w:rPr>
              <w:t>Euskadi</w:t>
            </w:r>
          </w:p>
        </w:tc>
        <w:tc>
          <w:tcPr>
            <w:tcW w:w="35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2CCCA7C" w14:textId="77777777" w:rsidR="009F36DC" w:rsidRDefault="00B65197">
            <w:pPr>
              <w:spacing w:before="60" w:after="60"/>
            </w:pPr>
            <w:r>
              <w:rPr>
                <w:i/>
                <w:iCs/>
                <w:color w:val="8B6914"/>
                <w:sz w:val="20"/>
                <w:szCs w:val="20"/>
              </w:rPr>
              <w:t>Municipio: [Municipio]</w:t>
            </w:r>
          </w:p>
        </w:tc>
      </w:tr>
    </w:tbl>
    <w:p w14:paraId="0A37501D" w14:textId="77777777" w:rsidR="009F36DC" w:rsidRDefault="00B65197">
      <w:r>
        <w:br w:type="page"/>
      </w:r>
    </w:p>
    <w:p w14:paraId="412985FD" w14:textId="77777777" w:rsidR="009F36DC" w:rsidRDefault="00B65197">
      <w:pPr>
        <w:pBdr>
          <w:bottom w:val="single" w:sz="6" w:space="0" w:color="2E75B6"/>
        </w:pBdr>
        <w:shd w:val="clear" w:color="auto" w:fill="1F3864"/>
        <w:spacing w:before="300" w:after="120"/>
        <w:ind w:left="120"/>
      </w:pPr>
      <w:r>
        <w:rPr>
          <w:b/>
          <w:bCs/>
          <w:color w:val="FFFFFF"/>
          <w:sz w:val="26"/>
          <w:szCs w:val="26"/>
        </w:rPr>
        <w:t>2. ALINEAMIENTO CON EL PLAN DE INDUSTRIA — EUSKADI 2030</w:t>
      </w:r>
    </w:p>
    <w:p w14:paraId="156A6281" w14:textId="77777777" w:rsidR="009F36DC" w:rsidRDefault="00B65197">
      <w:pPr>
        <w:spacing w:before="40" w:after="40"/>
      </w:pPr>
      <w:r>
        <w:rPr>
          <w:sz w:val="14"/>
          <w:szCs w:val="14"/>
        </w:rPr>
        <w:t xml:space="preserve"> </w:t>
      </w:r>
    </w:p>
    <w:p w14:paraId="6CD405D7"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Prioridades estratégicas seleccionadas</w:t>
      </w:r>
    </w:p>
    <w:p w14:paraId="20876B09" w14:textId="77777777" w:rsidR="009F36DC" w:rsidRDefault="00B65197">
      <w:pPr>
        <w:spacing w:before="40" w:after="40"/>
      </w:pPr>
      <w:r>
        <w:rPr>
          <w:sz w:val="14"/>
          <w:szCs w:val="14"/>
        </w:rPr>
        <w:t xml:space="preserve"> </w:t>
      </w:r>
    </w:p>
    <w:p w14:paraId="49C91B24" w14:textId="77777777" w:rsidR="009F36DC" w:rsidRPr="006D4682" w:rsidRDefault="33599439" w:rsidP="002F3A6D">
      <w:pPr>
        <w:pStyle w:val="ListParagraph"/>
        <w:numPr>
          <w:ilvl w:val="0"/>
          <w:numId w:val="4"/>
        </w:numPr>
        <w:spacing w:before="40" w:after="40"/>
      </w:pPr>
      <w:r w:rsidRPr="006D4682">
        <w:t>✅  Aumentar el nivel tecnológico innovador de las empresas</w:t>
      </w:r>
    </w:p>
    <w:p w14:paraId="0D5FC517" w14:textId="77777777" w:rsidR="009F36DC" w:rsidRPr="006D4682" w:rsidRDefault="33599439" w:rsidP="002F3A6D">
      <w:pPr>
        <w:pStyle w:val="ListParagraph"/>
        <w:numPr>
          <w:ilvl w:val="0"/>
          <w:numId w:val="4"/>
        </w:numPr>
        <w:spacing w:before="40" w:after="40"/>
      </w:pPr>
      <w:r w:rsidRPr="006D4682">
        <w:t>✅  Impulsar la adopción de la Inteligencia Artificial y Ciberseguridad</w:t>
      </w:r>
    </w:p>
    <w:p w14:paraId="55CDB00C" w14:textId="77777777" w:rsidR="009F36DC" w:rsidRPr="006D4682" w:rsidRDefault="33599439" w:rsidP="002F3A6D">
      <w:pPr>
        <w:pStyle w:val="ListParagraph"/>
        <w:numPr>
          <w:ilvl w:val="0"/>
          <w:numId w:val="4"/>
        </w:numPr>
        <w:spacing w:before="40" w:after="40"/>
      </w:pPr>
      <w:r w:rsidRPr="006D4682">
        <w:t>✅  Completar las cadenas de valor en nuestros sectores estratégicos</w:t>
      </w:r>
    </w:p>
    <w:p w14:paraId="10146664" w14:textId="77777777" w:rsidR="009F36DC" w:rsidRDefault="00B65197">
      <w:pPr>
        <w:spacing w:before="40" w:after="40"/>
      </w:pPr>
      <w:r>
        <w:rPr>
          <w:sz w:val="14"/>
          <w:szCs w:val="14"/>
        </w:rPr>
        <w:t xml:space="preserve"> </w:t>
      </w:r>
    </w:p>
    <w:p w14:paraId="7E81A233"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Sector estratégico principal de aplicación</w:t>
      </w:r>
    </w:p>
    <w:p w14:paraId="5B68B9CD" w14:textId="77777777" w:rsidR="009F36DC" w:rsidRDefault="00B65197">
      <w:pPr>
        <w:spacing w:before="40" w:after="40"/>
      </w:pPr>
      <w:r>
        <w:rPr>
          <w:sz w:val="14"/>
          <w:szCs w:val="14"/>
        </w:rPr>
        <w:t xml:space="preserve"> </w:t>
      </w:r>
    </w:p>
    <w:p w14:paraId="4E68E857" w14:textId="77777777" w:rsidR="009F36DC" w:rsidRDefault="33599439">
      <w:pPr>
        <w:spacing w:before="60" w:after="60"/>
      </w:pPr>
      <w:r w:rsidRPr="006D4682">
        <w:t>Soluciones Digitales Avanzadas — Inteligencia Artificial, Big Data y Fabricación Avanzada. Los resultados del proyecto OHMIA se aplicarán directamente en el sector industrial manufacturero vasco (fabricación discreta, bienes de equipo, automoción, máquina-herramienta), que es el mercado objetivo de LIS Data Solutions.</w:t>
      </w:r>
    </w:p>
    <w:p w14:paraId="1B7172F4" w14:textId="77777777" w:rsidR="009F36DC" w:rsidRDefault="00B65197">
      <w:pPr>
        <w:spacing w:before="40" w:after="40"/>
      </w:pPr>
      <w:r>
        <w:rPr>
          <w:sz w:val="14"/>
          <w:szCs w:val="14"/>
        </w:rPr>
        <w:t xml:space="preserve"> </w:t>
      </w:r>
    </w:p>
    <w:p w14:paraId="527BD0C3" w14:textId="77777777" w:rsidR="009F36DC" w:rsidRDefault="33599439" w:rsidP="33599439">
      <w:pPr>
        <w:pBdr>
          <w:bottom w:val="single" w:sz="3" w:space="3" w:color="2E75B6"/>
        </w:pBdr>
        <w:spacing w:before="220" w:after="100"/>
      </w:pPr>
      <w:r w:rsidRPr="006D4682">
        <w:rPr>
          <w:b/>
          <w:bCs/>
          <w:color w:val="1F3864"/>
          <w:sz w:val="24"/>
          <w:szCs w:val="24"/>
        </w:rPr>
        <w:t>Tecnologías habilitadoras del proyecto (hasta 3, por orden de importancia)</w:t>
      </w:r>
    </w:p>
    <w:p w14:paraId="325CE300" w14:textId="77777777" w:rsidR="009F36DC" w:rsidRDefault="00B65197">
      <w:pPr>
        <w:spacing w:before="40" w:after="40"/>
      </w:pPr>
      <w:r>
        <w:rPr>
          <w:sz w:val="14"/>
          <w:szCs w:val="14"/>
        </w:rPr>
        <w:t xml:space="preserve"> </w:t>
      </w:r>
    </w:p>
    <w:p w14:paraId="7C151462" w14:textId="77777777" w:rsidR="009F36DC" w:rsidRDefault="33599439" w:rsidP="002F3A6D">
      <w:pPr>
        <w:pStyle w:val="ListParagraph"/>
        <w:numPr>
          <w:ilvl w:val="0"/>
          <w:numId w:val="4"/>
        </w:numPr>
        <w:spacing w:before="40" w:after="40"/>
      </w:pPr>
      <w:r w:rsidRPr="006D4682">
        <w:t>1ª — IA, Big Data, Ciencia de Datos: motor híbrido multi-algoritmo (GA, SA, subastas multi-agente), módulo de explicabilidad LLM, capa de orquestación inteligente.</w:t>
      </w:r>
    </w:p>
    <w:p w14:paraId="331D672F" w14:textId="77777777" w:rsidR="009F36DC" w:rsidRDefault="33599439" w:rsidP="002F3A6D">
      <w:pPr>
        <w:pStyle w:val="ListParagraph"/>
        <w:numPr>
          <w:ilvl w:val="0"/>
          <w:numId w:val="4"/>
        </w:numPr>
        <w:spacing w:before="40" w:after="40"/>
      </w:pPr>
      <w:r w:rsidRPr="006D4682">
        <w:t>2ª — Plataformas digitales: suite unificada de planificación industrial como plataforma de servicios con API, frontend React y capacidades de simulación.</w:t>
      </w:r>
    </w:p>
    <w:p w14:paraId="32C20FB9" w14:textId="77777777" w:rsidR="009F36DC" w:rsidRDefault="33599439" w:rsidP="002F3A6D">
      <w:pPr>
        <w:pStyle w:val="ListParagraph"/>
        <w:numPr>
          <w:ilvl w:val="0"/>
          <w:numId w:val="4"/>
        </w:numPr>
        <w:spacing w:before="40" w:after="40"/>
      </w:pPr>
      <w:r w:rsidRPr="006D4682">
        <w:t>3ª — Automatización y control: integración de la plataforma en los sistemas de planificación de producción (ERP, MES) de clientes industriales.</w:t>
      </w:r>
    </w:p>
    <w:p w14:paraId="25DD3341" w14:textId="77777777" w:rsidR="009F36DC" w:rsidRDefault="00B65197">
      <w:pPr>
        <w:spacing w:before="40" w:after="40"/>
      </w:pPr>
      <w:r>
        <w:rPr>
          <w:sz w:val="14"/>
          <w:szCs w:val="14"/>
        </w:rPr>
        <w:t xml:space="preserve"> </w:t>
      </w:r>
    </w:p>
    <w:p w14:paraId="25B7FF2D" w14:textId="77777777" w:rsidR="009F36DC" w:rsidRDefault="33599439" w:rsidP="33599439">
      <w:pPr>
        <w:pBdr>
          <w:bottom w:val="single" w:sz="3" w:space="3" w:color="2E75B6"/>
        </w:pBdr>
        <w:spacing w:before="220" w:after="100"/>
      </w:pPr>
      <w:r w:rsidRPr="006D4682">
        <w:rPr>
          <w:b/>
          <w:bCs/>
          <w:color w:val="1F3864"/>
          <w:sz w:val="24"/>
          <w:szCs w:val="24"/>
        </w:rPr>
        <w:t>Organización Dinamizadora de Cluster (ODC)</w:t>
      </w:r>
    </w:p>
    <w:p w14:paraId="23DD831B" w14:textId="77777777" w:rsidR="009F36DC" w:rsidRDefault="00B65197">
      <w:pPr>
        <w:spacing w:before="40" w:after="40"/>
      </w:pPr>
      <w:r>
        <w:rPr>
          <w:sz w:val="14"/>
          <w:szCs w:val="14"/>
        </w:rPr>
        <w:t xml:space="preserve"> </w:t>
      </w:r>
    </w:p>
    <w:p w14:paraId="09EF70EF" w14:textId="77777777" w:rsidR="009F36DC" w:rsidRDefault="33599439">
      <w:pPr>
        <w:spacing w:before="60" w:after="60"/>
      </w:pPr>
      <w:r w:rsidRPr="006D4682">
        <w:t>GAIA — Clúster de Industrias de Conocimiento de Euskadi (tecnologías de la información, telecomunicaciones y electrónica), dado el carácter de LIS Data Solutions como empresa de software e IA industrial.</w:t>
      </w:r>
    </w:p>
    <w:p w14:paraId="5DAB6C7B" w14:textId="77777777" w:rsidR="009F36DC" w:rsidRDefault="00B65197">
      <w:r>
        <w:br w:type="page"/>
      </w:r>
    </w:p>
    <w:p w14:paraId="5306BD01" w14:textId="77777777" w:rsidR="009F36DC" w:rsidRDefault="00B65197">
      <w:pPr>
        <w:pBdr>
          <w:bottom w:val="single" w:sz="6" w:space="0" w:color="2E75B6"/>
        </w:pBdr>
        <w:shd w:val="clear" w:color="auto" w:fill="1F3864"/>
        <w:spacing w:before="300" w:after="120"/>
        <w:ind w:left="120"/>
      </w:pPr>
      <w:r>
        <w:rPr>
          <w:b/>
          <w:bCs/>
          <w:color w:val="FFFFFF"/>
          <w:sz w:val="26"/>
          <w:szCs w:val="26"/>
        </w:rPr>
        <w:t>3. RESUMEN GENERAL DEL PROYECTO</w:t>
      </w:r>
    </w:p>
    <w:p w14:paraId="28CE8CB7" w14:textId="77777777" w:rsidR="009F36DC" w:rsidRDefault="00B65197">
      <w:pPr>
        <w:spacing w:before="40" w:after="40"/>
      </w:pPr>
      <w:r>
        <w:rPr>
          <w:sz w:val="14"/>
          <w:szCs w:val="14"/>
        </w:rPr>
        <w:t xml:space="preserve"> </w:t>
      </w:r>
    </w:p>
    <w:p w14:paraId="6C253C54"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Presentación de la empresa</w:t>
      </w:r>
    </w:p>
    <w:p w14:paraId="66D3EBEA" w14:textId="77777777" w:rsidR="009F36DC" w:rsidRDefault="33599439">
      <w:pPr>
        <w:spacing w:before="60" w:after="60"/>
      </w:pPr>
      <w:r w:rsidRPr="006D4682">
        <w:t>LIS Data Solutions es una empresa de base tecnológica que ofrece diversos servicios a sus clientes, con los datos como centro de gravedad. LIS desarrolla desde sus inicios proyectos de optimización basados en las últimas tecnologías de análisis de datos —Inteligencia Artificial (IA), big data y ciencia de datos— y ofrece proyectos de consultoría de la cadena de suministro no solo basados en la intuición, sino a través de herramientas que permiten un acercamiento matemático a la solución.</w:t>
      </w:r>
    </w:p>
    <w:p w14:paraId="1895D3B7" w14:textId="77777777" w:rsidR="009F36DC" w:rsidRDefault="00B65197">
      <w:pPr>
        <w:spacing w:before="40" w:after="40"/>
      </w:pPr>
      <w:r>
        <w:rPr>
          <w:sz w:val="14"/>
          <w:szCs w:val="14"/>
        </w:rPr>
        <w:t xml:space="preserve"> </w:t>
      </w:r>
    </w:p>
    <w:p w14:paraId="6A93B896" w14:textId="77777777" w:rsidR="009F36DC" w:rsidRDefault="33599439">
      <w:pPr>
        <w:spacing w:before="60" w:after="60"/>
      </w:pPr>
      <w:r w:rsidRPr="006D4682">
        <w:t>LIS ofrece servicios que abarcan todo el ciclo de vida del dato: desde su captura y almacenamiento hasta su análisis avanzado y visualización. Entre sus áreas de especialización se incluyen la automatización de procesos, la consultoría en machine learning y procesamiento de lenguaje natural (NLP), y el desarrollo de soluciones personalizadas basadas en IA. Los proyectos se afrontan a través de una visión holística que permite entender cada proyecto como un conjunto vivo de procesos, indicadores y personas que interactúan para obtener un fin. En la plantilla de LIS hay matemáticos, científicos de datos, ingenieros informáticos y expertos de negocio y producción para desarrollar proyectos a medida.</w:t>
      </w:r>
    </w:p>
    <w:p w14:paraId="7FDE0BDC" w14:textId="77777777" w:rsidR="009F36DC" w:rsidRDefault="00B65197">
      <w:pPr>
        <w:spacing w:before="40" w:after="40"/>
      </w:pPr>
      <w:r>
        <w:rPr>
          <w:sz w:val="14"/>
          <w:szCs w:val="14"/>
        </w:rPr>
        <w:t xml:space="preserve"> </w:t>
      </w:r>
    </w:p>
    <w:p w14:paraId="16E952FB" w14:textId="77777777" w:rsidR="009F36DC" w:rsidRDefault="33599439">
      <w:pPr>
        <w:spacing w:before="60" w:after="60"/>
      </w:pPr>
      <w:r w:rsidRPr="006D4682">
        <w:t>LIS se especializa en proyectos tecnológicos avanzados, utilizando análisis de datos, machine learning e IA para mejorar el rendimiento operativo de empresas, instituciones y equipos industriales. Desarrolla procesos de ETL, aplica analítica avanzada y utiliza algoritmos predictivos para detectar anomalías y optimizar procesos. Su enfoque se basa en la medición y mejora continua, utilizando cuadros de mando de Business Intelligence con KPIs intuitivos, transformando así los procesos de producción y mantenimiento en procesos más eficientes y controlados. LIS Data Solutions se posiciona como un socio estratégico para empresas que buscan impulsar su competitividad mediante la adopción de tecnologías avanzadas en IA y análisis de datos.</w:t>
      </w:r>
    </w:p>
    <w:p w14:paraId="6C1031F9" w14:textId="77777777" w:rsidR="009F36DC" w:rsidRDefault="00B65197">
      <w:pPr>
        <w:spacing w:before="40" w:after="40"/>
      </w:pPr>
      <w:r>
        <w:rPr>
          <w:sz w:val="14"/>
          <w:szCs w:val="14"/>
        </w:rPr>
        <w:t xml:space="preserve"> </w:t>
      </w:r>
    </w:p>
    <w:p w14:paraId="7D1FD54E" w14:textId="77777777" w:rsidR="00046736" w:rsidRDefault="00046736" w:rsidP="00046736">
      <w:pPr>
        <w:spacing w:before="60" w:after="60"/>
      </w:pPr>
      <w:commentRangeStart w:id="0"/>
      <w:r>
        <w:t>En el ámbito de la planificación industrial y logística —núcleo del proyecto OHMIA—, LIS ha desarrollado y desplegado en producción más de ocho planificadores para clientes de sectores manufacturero, logístico y de servicios, tanto a nivel nacional como internacional. Entre los proyectos completados y en curso destacan: el planificador de producción ATP (fabricación industrial, en producción), el planificador RPK (en subida a producción), el planificador Railtech (en desarrollo), el planificador de corte de chapa y fleje para SteelMed / Grupo Hiemesa en Barcelona (fabricación industrial, en desarrollo), el planificador de producción Reiner Group (fabricación de componentes de automoción, completado), el planificador de repartos Trans Andama / Palibex (logística, completado), el planificador de asignación de grupos Kids&amp;Us (servicios educativos, completado) y un POC de planificación de citas con la Clínica Universitaria de Navarra. Este historial demuestra que LIS no solo conoce la teoría de la planificación combinatoria, sino que la ha implementado en producción en entornos reales con todas sus restricciones operativas.</w:t>
      </w:r>
      <w:commentRangeEnd w:id="0"/>
      <w:r w:rsidR="007E46E7">
        <w:rPr>
          <w:rStyle w:val="CommentReference"/>
          <w:sz w:val="22"/>
          <w:szCs w:val="22"/>
        </w:rPr>
        <w:commentReference w:id="0"/>
      </w:r>
    </w:p>
    <w:p w14:paraId="4CE745D7" w14:textId="77777777" w:rsidR="009F36DC" w:rsidRDefault="00B65197">
      <w:pPr>
        <w:spacing w:before="40" w:after="40"/>
      </w:pPr>
      <w:r>
        <w:rPr>
          <w:sz w:val="14"/>
          <w:szCs w:val="14"/>
        </w:rPr>
        <w:t xml:space="preserve"> </w:t>
      </w:r>
    </w:p>
    <w:p w14:paraId="0C5A60D9"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Necesidad / Oportunidad</w:t>
      </w:r>
    </w:p>
    <w:p w14:paraId="0EF3D3F2" w14:textId="77777777" w:rsidR="009F36DC" w:rsidRDefault="33599439">
      <w:pPr>
        <w:spacing w:before="60" w:after="60"/>
      </w:pPr>
      <w:r>
        <w:t xml:space="preserve">Los planificadores industriales actuales de LIS, basados principalmente en algoritmos genéticos (GA), presentan tres limitaciones críticas identificadas directamente en campo: (1) generan planes matemáticamente </w:t>
      </w:r>
      <w:commentRangeStart w:id="1"/>
      <w:r>
        <w:t xml:space="preserve">óptimos </w:t>
      </w:r>
      <w:commentRangeEnd w:id="1"/>
      <w:r>
        <w:rPr>
          <w:rStyle w:val="CommentReference"/>
          <w:sz w:val="22"/>
          <w:szCs w:val="22"/>
        </w:rPr>
        <w:commentReference w:id="1"/>
      </w:r>
      <w:r>
        <w:t>pero operativamente</w:t>
      </w:r>
      <w:commentRangeStart w:id="2"/>
      <w:commentRangeStart w:id="3"/>
      <w:r>
        <w:t xml:space="preserve"> incoherentes</w:t>
      </w:r>
      <w:commentRangeEnd w:id="2"/>
      <w:r>
        <w:rPr>
          <w:rStyle w:val="CommentReference"/>
          <w:sz w:val="22"/>
          <w:szCs w:val="22"/>
        </w:rPr>
        <w:commentReference w:id="2"/>
      </w:r>
      <w:commentRangeEnd w:id="3"/>
      <w:r>
        <w:rPr>
          <w:rStyle w:val="CommentReference"/>
          <w:sz w:val="22"/>
          <w:szCs w:val="22"/>
        </w:rPr>
        <w:commentReference w:id="3"/>
      </w:r>
      <w:r>
        <w:t xml:space="preserve"> —por ejemplo, líneas de producción paradas durante semanas con cartera suficiente para mantenerlas ocupadas—; (2) tienen tiempos de ejecución incompatibles con la replanificación dinámica ante incidencias; y (3) carecen de capacidad para explicar su razonamiento en lenguaje comprensible para el operador, lo que genera desconfianza y frena la adopción. Además, la empresa utiliza sistemáticamente el mismo algoritmo (GA) por inercia tecnológica, sin una metodología para seleccionar el más adecuado según el contexto, desaprovechando la evidencia empírica acumulada que demuestra que ningún algoritmo es universalmente superior.</w:t>
      </w:r>
    </w:p>
    <w:p w14:paraId="7D149327" w14:textId="77777777" w:rsidR="009F36DC" w:rsidRDefault="00B65197">
      <w:pPr>
        <w:spacing w:before="40" w:after="40"/>
      </w:pPr>
      <w:r>
        <w:rPr>
          <w:sz w:val="14"/>
          <w:szCs w:val="14"/>
        </w:rPr>
        <w:t xml:space="preserve"> </w:t>
      </w:r>
    </w:p>
    <w:p w14:paraId="434FBA63"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Encaje en el plan estratégico de la empresa</w:t>
      </w:r>
    </w:p>
    <w:p w14:paraId="10EBA014" w14:textId="77777777" w:rsidR="009F36DC" w:rsidRDefault="33599439">
      <w:pPr>
        <w:spacing w:before="60" w:after="60"/>
      </w:pPr>
      <w:r w:rsidRPr="006D4682">
        <w:t>OHMIA es el proyecto central de la hoja de ruta tecnológica de LIS para 2026–2027. Supone el salto desde una empresa que desarrolla planificadores a medida para cada cliente, hacia una empresa con un producto tecnológico propio y diferenciado: una plataforma de planificación híbrida con capacidades de explicabilidad únicas en el mercado de software industrial español. Este salto es estratégico para reducir el tiempo de desarrollo de nuevos proyectos, mejorar la calidad de los resultados y fortalecer la propuesta de valor diferencial de LIS.</w:t>
      </w:r>
    </w:p>
    <w:p w14:paraId="253B9705" w14:textId="77777777" w:rsidR="009F36DC" w:rsidRDefault="00B65197">
      <w:pPr>
        <w:spacing w:before="40" w:after="40"/>
      </w:pPr>
      <w:r>
        <w:rPr>
          <w:sz w:val="14"/>
          <w:szCs w:val="14"/>
        </w:rPr>
        <w:t xml:space="preserve"> </w:t>
      </w:r>
    </w:p>
    <w:p w14:paraId="08DD1EE6" w14:textId="77777777" w:rsidR="009F36DC" w:rsidRDefault="33599439" w:rsidP="33599439">
      <w:pPr>
        <w:pBdr>
          <w:bottom w:val="single" w:sz="3" w:space="3" w:color="2E75B6"/>
        </w:pBdr>
        <w:spacing w:before="220" w:after="100"/>
      </w:pPr>
      <w:r w:rsidRPr="006D4682">
        <w:rPr>
          <w:b/>
          <w:bCs/>
          <w:color w:val="1F3864"/>
          <w:sz w:val="24"/>
          <w:szCs w:val="24"/>
        </w:rPr>
        <w:t>Objetivo general</w:t>
      </w:r>
    </w:p>
    <w:p w14:paraId="12316EB6" w14:textId="77777777" w:rsidR="009F36DC" w:rsidRDefault="33599439">
      <w:pPr>
        <w:spacing w:before="60" w:after="60"/>
      </w:pPr>
      <w:r w:rsidRPr="006D4682">
        <w:t>Desarrollar OHMIA, un módulo unificado de planificación industrial que integre de forma híbrida múltiples paradigmas algorítmicos —GA, enfriamiento simulado, heurísticas voraces y un innovador motor de subastas multi-agente— bajo una capa de orquestación inteligente capaz de seleccionar y combinar dinámicamente el algoritmo más adecuado según las características del problema. Sobre este motor, se construirá un módulo de explicabilidad basado en LLM que articulará en lenguaje natural el razonamiento detrás de cada decisión de planificación.</w:t>
      </w:r>
    </w:p>
    <w:p w14:paraId="752553BD" w14:textId="77777777" w:rsidR="009F36DC" w:rsidRDefault="00B65197">
      <w:pPr>
        <w:spacing w:before="40" w:after="40"/>
      </w:pPr>
      <w:r>
        <w:rPr>
          <w:sz w:val="14"/>
          <w:szCs w:val="14"/>
        </w:rPr>
        <w:t xml:space="preserve"> </w:t>
      </w:r>
    </w:p>
    <w:p w14:paraId="593B135D"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Grado de innovación</w:t>
      </w:r>
    </w:p>
    <w:p w14:paraId="2631CEDB" w14:textId="77777777" w:rsidR="009F36DC" w:rsidRDefault="33599439">
      <w:pPr>
        <w:spacing w:before="60" w:after="60"/>
      </w:pPr>
      <w:r w:rsidRPr="006D4682">
        <w:t xml:space="preserve">OHMIA supone una novedad radical para LIS y significativa para el sector industrial español. La combinación del motor de subastas multi-agente con gestión de dependencias secuenciales entre líneas y BOMs alternativos —no resuelta en la literatura existente para producción industrial—, </w:t>
      </w:r>
      <w:commentRangeStart w:id="4"/>
      <w:r w:rsidRPr="006D4682">
        <w:t>más el módulo de explicabilidad LLM aplicado a planificación combinatoria</w:t>
      </w:r>
      <w:commentRangeEnd w:id="4"/>
      <w:r w:rsidR="0037201A" w:rsidRPr="006D4682">
        <w:rPr>
          <w:rStyle w:val="CommentReference"/>
          <w:sz w:val="22"/>
          <w:szCs w:val="22"/>
        </w:rPr>
        <w:commentReference w:id="4"/>
      </w:r>
      <w:r w:rsidRPr="006D4682">
        <w:t>, constituyen una innovación sin precedente directo en el mercado de software de planificación industrial de la PYME vasca.</w:t>
      </w:r>
    </w:p>
    <w:p w14:paraId="56051E44" w14:textId="77777777" w:rsidR="009F36DC" w:rsidRDefault="00B65197">
      <w:pPr>
        <w:spacing w:before="40" w:after="40"/>
      </w:pPr>
      <w:r>
        <w:rPr>
          <w:sz w:val="14"/>
          <w:szCs w:val="14"/>
        </w:rPr>
        <w:t xml:space="preserve"> </w:t>
      </w:r>
    </w:p>
    <w:p w14:paraId="0CF5AB45"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Claves del impacto esperado</w:t>
      </w:r>
    </w:p>
    <w:p w14:paraId="5E06ED99" w14:textId="77777777" w:rsidR="009F36DC" w:rsidRDefault="33599439" w:rsidP="002F3A6D">
      <w:pPr>
        <w:pStyle w:val="ListParagraph"/>
        <w:numPr>
          <w:ilvl w:val="0"/>
          <w:numId w:val="4"/>
        </w:numPr>
        <w:spacing w:before="40" w:after="40"/>
      </w:pPr>
      <w:r w:rsidRPr="006D4682">
        <w:t>Reducción ≥30% del tiempo de ejecución del planificador, habilitando replanificación dinámica.</w:t>
      </w:r>
    </w:p>
    <w:p w14:paraId="782CB9DA" w14:textId="1865CFAD" w:rsidR="009F36DC" w:rsidRDefault="33599439" w:rsidP="002F3A6D">
      <w:pPr>
        <w:pStyle w:val="ListParagraph"/>
        <w:numPr>
          <w:ilvl w:val="0"/>
          <w:numId w:val="4"/>
        </w:numPr>
        <w:spacing w:before="40" w:after="40"/>
      </w:pPr>
      <w:r>
        <w:t>Mejora ≥20% en la tasa de ocupación de líneas de producción respect</w:t>
      </w:r>
      <w:r w:rsidR="2927A7FC">
        <w:t xml:space="preserve"> </w:t>
      </w:r>
      <w:r>
        <w:t>o al estado actual.</w:t>
      </w:r>
    </w:p>
    <w:p w14:paraId="72DCDC35" w14:textId="77777777" w:rsidR="009F36DC" w:rsidRDefault="33599439" w:rsidP="002F3A6D">
      <w:pPr>
        <w:pStyle w:val="ListParagraph"/>
        <w:numPr>
          <w:ilvl w:val="0"/>
          <w:numId w:val="4"/>
        </w:numPr>
        <w:spacing w:before="40" w:after="40"/>
      </w:pPr>
      <w:commentRangeStart w:id="5"/>
      <w:r w:rsidRPr="006D4682">
        <w:t>Cobertura de explicabilidad ≥80% de decisiones con justificación comprensible en lenguaje natural.</w:t>
      </w:r>
      <w:commentRangeEnd w:id="5"/>
      <w:r w:rsidR="003A51C1">
        <w:rPr>
          <w:rStyle w:val="CommentReference"/>
          <w:sz w:val="22"/>
          <w:szCs w:val="22"/>
        </w:rPr>
        <w:commentReference w:id="5"/>
      </w:r>
    </w:p>
    <w:p w14:paraId="315B05EB" w14:textId="77777777" w:rsidR="009F36DC" w:rsidRDefault="33599439" w:rsidP="002F3A6D">
      <w:pPr>
        <w:pStyle w:val="ListParagraph"/>
        <w:numPr>
          <w:ilvl w:val="0"/>
          <w:numId w:val="4"/>
        </w:numPr>
        <w:spacing w:before="40" w:after="40"/>
      </w:pPr>
      <w:r w:rsidRPr="006D4682">
        <w:t>Base tecnológica para productificación: reducción del tiempo de desarrollo de nuevos planificadores ≥40%.</w:t>
      </w:r>
    </w:p>
    <w:p w14:paraId="49C32E00" w14:textId="77777777" w:rsidR="009F36DC" w:rsidRDefault="33599439" w:rsidP="002F3A6D">
      <w:pPr>
        <w:pStyle w:val="ListParagraph"/>
        <w:numPr>
          <w:ilvl w:val="0"/>
          <w:numId w:val="4"/>
        </w:numPr>
        <w:spacing w:before="40" w:after="40"/>
      </w:pPr>
      <w:r w:rsidRPr="006D4682">
        <w:t>TRL de partida: 6. TRL objetivo al finalizar el proyecto: 8–9.</w:t>
      </w:r>
    </w:p>
    <w:p w14:paraId="02EB378F" w14:textId="77777777" w:rsidR="009F36DC" w:rsidRDefault="00B65197">
      <w:r>
        <w:br w:type="page"/>
      </w:r>
    </w:p>
    <w:p w14:paraId="6F7B7E73" w14:textId="77777777" w:rsidR="009F36DC" w:rsidRDefault="00B65197">
      <w:pPr>
        <w:pBdr>
          <w:bottom w:val="single" w:sz="6" w:space="0" w:color="2E75B6"/>
        </w:pBdr>
        <w:shd w:val="clear" w:color="auto" w:fill="1F3864"/>
        <w:spacing w:before="300" w:after="120"/>
        <w:ind w:left="120"/>
      </w:pPr>
      <w:r>
        <w:rPr>
          <w:b/>
          <w:bCs/>
          <w:color w:val="FFFFFF"/>
          <w:sz w:val="26"/>
          <w:szCs w:val="26"/>
        </w:rPr>
        <w:t>4. POSICIÓN DE PARTIDA DE LA EMPRESA Y OPORTUNIDAD / NECESIDAD DEL PROYECTO</w:t>
      </w:r>
    </w:p>
    <w:p w14:paraId="578E5BA4" w14:textId="77777777" w:rsidR="009F36DC" w:rsidRDefault="00B65197">
      <w:pPr>
        <w:spacing w:before="40" w:after="40"/>
      </w:pPr>
      <w:r>
        <w:rPr>
          <w:sz w:val="14"/>
          <w:szCs w:val="14"/>
        </w:rPr>
        <w:t xml:space="preserve"> </w:t>
      </w:r>
    </w:p>
    <w:p w14:paraId="0B5E9645" w14:textId="77777777" w:rsidR="009F36DC" w:rsidRDefault="33599439" w:rsidP="33599439">
      <w:pPr>
        <w:pBdr>
          <w:bottom w:val="single" w:sz="3" w:space="3" w:color="2E75B6"/>
        </w:pBdr>
        <w:spacing w:before="220" w:after="100"/>
      </w:pPr>
      <w:r w:rsidRPr="006D4682">
        <w:rPr>
          <w:b/>
          <w:bCs/>
          <w:color w:val="1F3864"/>
          <w:sz w:val="24"/>
          <w:szCs w:val="24"/>
        </w:rPr>
        <w:t>4.1. Posición de partida de la empresa</w:t>
      </w:r>
    </w:p>
    <w:p w14:paraId="46B799ED" w14:textId="77777777" w:rsidR="009F36DC" w:rsidRDefault="33599439">
      <w:pPr>
        <w:spacing w:before="60" w:after="60"/>
      </w:pPr>
      <w:r w:rsidRPr="006D4682">
        <w:t>LIS Data Solutions basa su estrategia de crecimiento en la consolidación y ampliación de su actual cartera de clientes, especialmente grandes grupos empresariales, que actúan como prescriptores y aceleradores de la expansión internacional de la compañía. Esta estrategia incluye una firme apuesta por el desarrollo de productos propios con alto componente tecnológico, que refuercen su posicionamiento competitivo en sectores industriales complejos y muy exigentes. La visión de LIS parte de un enfoque holístico en la relación con sus clientes, abordando sus proyectos como sistemas vivos donde interactúan procesos, datos e indicadores, y contando para ello con equipos multidisciplinares de matemáticos, ingenieros, científicos de datos y expertos de negocio orientados al desarrollo de soluciones a medida.</w:t>
      </w:r>
    </w:p>
    <w:p w14:paraId="0C98F02B" w14:textId="77777777" w:rsidR="009F36DC" w:rsidRDefault="00B65197">
      <w:pPr>
        <w:spacing w:before="40" w:after="40"/>
      </w:pPr>
      <w:r>
        <w:rPr>
          <w:sz w:val="14"/>
          <w:szCs w:val="14"/>
        </w:rPr>
        <w:t xml:space="preserve"> </w:t>
      </w:r>
    </w:p>
    <w:p w14:paraId="624257A5" w14:textId="77777777" w:rsidR="009F36DC" w:rsidRDefault="33599439">
      <w:pPr>
        <w:spacing w:before="60" w:after="60"/>
      </w:pPr>
      <w:r w:rsidRPr="006D4682">
        <w:t xml:space="preserve">Desde su fundación, LIS mantiene un compromiso sostenido con la innovación, dedicando de forma continua recursos materiales y humanos a actividades de I+D+i. La empresa cuenta con un departamento interno especializado en la investigación de las últimas líneas y el estado del arte de la inteligencia artificial, que lidera proyectos de investigación aplicada sobre optimización combinatoria, sistemas multi-agente y automatización avanzada. Este esfuerzo acumula más de 6.000 horas de trabajo en I+D+i en el área de planificación y </w:t>
      </w:r>
      <w:commentRangeStart w:id="6"/>
      <w:r w:rsidRPr="006D4682">
        <w:t>se traduce en el desarrollo de productos diferenciadores capaces de responder a las demandas tecnológicas de empresas industriales.</w:t>
      </w:r>
      <w:commentRangeEnd w:id="6"/>
      <w:r w:rsidR="00312D46">
        <w:rPr>
          <w:rStyle w:val="CommentReference"/>
          <w:sz w:val="22"/>
          <w:szCs w:val="22"/>
        </w:rPr>
        <w:commentReference w:id="6"/>
      </w:r>
    </w:p>
    <w:p w14:paraId="26292D5C" w14:textId="77777777" w:rsidR="009F36DC" w:rsidRDefault="00B65197">
      <w:pPr>
        <w:spacing w:before="40" w:after="40"/>
      </w:pPr>
      <w:r>
        <w:rPr>
          <w:sz w:val="14"/>
          <w:szCs w:val="14"/>
        </w:rPr>
        <w:t xml:space="preserve"> </w:t>
      </w:r>
    </w:p>
    <w:p w14:paraId="14BDE2CA" w14:textId="77777777" w:rsidR="009F36DC" w:rsidRDefault="33599439">
      <w:pPr>
        <w:spacing w:before="60" w:after="60"/>
      </w:pPr>
      <w:r w:rsidRPr="006D4682">
        <w:t>LIS dispone de una sólida base de clientes con alto potencial tractor. Entre ellos destacan grandes empresas del sector manufacturero como Volkswagen, Arteche, Textil Santanderina, Grupo Armando Álvarez y Alcorta. Estos clientes no solo demandan soluciones robustas y escalables, sino que también actúan como referentes tecnológicos en sus sectores, convirtiéndose en socios estratégicos ideales para la validación e impulso de OHMIA. En el ámbito de la planificación industrial, los clientes activos RPK, ATP y Railtech (Irún) se perfilan como primeras referencias de adopción de la tecnología OHMIA.</w:t>
      </w:r>
    </w:p>
    <w:p w14:paraId="53B213FB" w14:textId="77777777" w:rsidR="009F36DC" w:rsidRDefault="00B65197">
      <w:pPr>
        <w:spacing w:before="40" w:after="40"/>
      </w:pPr>
      <w:r>
        <w:rPr>
          <w:sz w:val="14"/>
          <w:szCs w:val="14"/>
        </w:rPr>
        <w:t xml:space="preserve"> </w:t>
      </w:r>
    </w:p>
    <w:p w14:paraId="71B571A7" w14:textId="77777777" w:rsidR="009F36DC" w:rsidRDefault="33599439">
      <w:pPr>
        <w:spacing w:before="60" w:after="60"/>
      </w:pPr>
      <w:r w:rsidRPr="006D4682">
        <w:t>LIS ha desarrollado en los últimos años una capacidad técnica diferencial en el área de optimización combinatoria aplicada a la planificación industrial y logística. Esta capacidad se ha construido a través de proyectos reales con clientes, de investigación y desarrollo en el marco de programas públicos, y de experimentación sistemática con distintas familias algorítmicas.</w:t>
      </w:r>
    </w:p>
    <w:p w14:paraId="58D5FBF8" w14:textId="77777777" w:rsidR="009F36DC" w:rsidRDefault="00B65197">
      <w:pPr>
        <w:spacing w:before="40" w:after="40"/>
      </w:pPr>
      <w:r>
        <w:rPr>
          <w:sz w:val="14"/>
          <w:szCs w:val="14"/>
        </w:rPr>
        <w:t xml:space="preserve"> </w:t>
      </w:r>
    </w:p>
    <w:p w14:paraId="24302CF1" w14:textId="77777777" w:rsidR="009F36DC" w:rsidRDefault="33599439" w:rsidP="33599439">
      <w:pPr>
        <w:spacing w:before="160" w:after="80"/>
      </w:pPr>
      <w:r w:rsidRPr="006D4682">
        <w:rPr>
          <w:b/>
          <w:bCs/>
          <w:color w:val="2E75B6"/>
        </w:rPr>
        <w:t>Proyectos de I+D+i previos en el área de planificación</w:t>
      </w:r>
    </w:p>
    <w:p w14:paraId="6738D6D7" w14:textId="77777777" w:rsidR="009F36DC" w:rsidRDefault="33599439">
      <w:pPr>
        <w:spacing w:before="60" w:after="60"/>
      </w:pPr>
      <w:r w:rsidRPr="006D4682">
        <w:t>El equipo de I+D de LIS ha participado en los siguientes proyectos de investigación que constituyen la base tecnológica de OHMIA:</w:t>
      </w:r>
    </w:p>
    <w:p w14:paraId="0A96E647" w14:textId="77777777" w:rsidR="009F36DC" w:rsidRDefault="00B65197">
      <w:pPr>
        <w:spacing w:before="40" w:after="40"/>
      </w:pPr>
      <w:r>
        <w:rPr>
          <w:sz w:val="14"/>
          <w:szCs w:val="14"/>
        </w:rPr>
        <w:t xml:space="preserve"> </w:t>
      </w:r>
    </w:p>
    <w:p w14:paraId="5A0CE20C" w14:textId="77777777" w:rsidR="009F36DC" w:rsidRDefault="33599439" w:rsidP="00AE182D">
      <w:pPr>
        <w:pStyle w:val="ListParagraph"/>
        <w:numPr>
          <w:ilvl w:val="0"/>
          <w:numId w:val="3"/>
        </w:numPr>
        <w:spacing w:before="40" w:after="40"/>
      </w:pPr>
      <w:r w:rsidRPr="006D4682">
        <w:t xml:space="preserve">Sodercan TIC (2021): investigación sobre algoritmos GA y SA aplicados a planificación de transporte. </w:t>
      </w:r>
      <w:r>
        <w:t>Primeras comparativas sistemáticas de rendimiento entre familias algorítmicas.</w:t>
      </w:r>
    </w:p>
    <w:p w14:paraId="3B48BF4D" w14:textId="77777777" w:rsidR="009F36DC" w:rsidRDefault="33599439" w:rsidP="00AE182D">
      <w:pPr>
        <w:pStyle w:val="ListParagraph"/>
        <w:numPr>
          <w:ilvl w:val="0"/>
          <w:numId w:val="3"/>
        </w:numPr>
        <w:spacing w:before="40" w:after="40"/>
      </w:pPr>
      <w:r w:rsidRPr="006D4682">
        <w:t>PERTE VEC — Sommnesyc: desarrollo de planificador basado en GA para planificación de producción en entorno industrial real.</w:t>
      </w:r>
    </w:p>
    <w:p w14:paraId="70DFB7C0" w14:textId="77777777" w:rsidR="009F36DC" w:rsidRDefault="33599439" w:rsidP="00AE182D">
      <w:pPr>
        <w:pStyle w:val="ListParagraph"/>
        <w:numPr>
          <w:ilvl w:val="0"/>
          <w:numId w:val="3"/>
        </w:numPr>
        <w:spacing w:before="40" w:after="40"/>
      </w:pPr>
      <w:r w:rsidRPr="006D4682">
        <w:t>PERTE AGRO — GORDIAS: investigación sobre inferencia de restricciones, comparativa de algoritmos de enjambre (ACO, ABC) frente a GA y SA en transporte.</w:t>
      </w:r>
    </w:p>
    <w:p w14:paraId="5199253A" w14:textId="77777777" w:rsidR="009F36DC" w:rsidRDefault="33599439" w:rsidP="00AE182D">
      <w:pPr>
        <w:pStyle w:val="ListParagraph"/>
        <w:numPr>
          <w:ilvl w:val="0"/>
          <w:numId w:val="3"/>
        </w:numPr>
        <w:spacing w:before="40" w:after="40"/>
      </w:pPr>
      <w:r w:rsidRPr="006D4682">
        <w:t xml:space="preserve">PERTE AGRO — PP18-20: investigación sobre subastas inspiradas en enjambres frente a GA, SA, ABC y algoritmos cuánticos. </w:t>
      </w:r>
      <w:r>
        <w:t>Primer prototipo del motor de subastas multi-agente.</w:t>
      </w:r>
    </w:p>
    <w:p w14:paraId="7B36123C" w14:textId="77777777" w:rsidR="009F36DC" w:rsidRDefault="00B65197">
      <w:pPr>
        <w:spacing w:before="40" w:after="40"/>
      </w:pPr>
      <w:r>
        <w:rPr>
          <w:sz w:val="14"/>
          <w:szCs w:val="14"/>
        </w:rPr>
        <w:t xml:space="preserve"> </w:t>
      </w:r>
    </w:p>
    <w:p w14:paraId="646684C6" w14:textId="77777777" w:rsidR="00AE182D" w:rsidRDefault="00AE182D" w:rsidP="00AE182D">
      <w:pPr>
        <w:spacing w:before="160" w:after="80"/>
      </w:pPr>
      <w:r>
        <w:rPr>
          <w:b/>
          <w:bCs/>
          <w:color w:val="2E75B6"/>
        </w:rPr>
        <w:t>Proyectos de planificación completados y en curso</w:t>
      </w:r>
    </w:p>
    <w:p w14:paraId="4C009F3C" w14:textId="77777777" w:rsidR="00AE182D" w:rsidRDefault="00AE182D" w:rsidP="00AE182D">
      <w:pPr>
        <w:spacing w:before="60" w:after="60"/>
      </w:pPr>
      <w:r>
        <w:t>LIS cuenta con una cartera de proyectos de planificación completados y en curso que demuestra la amplitud de su experiencia en dominios y tipologías de problema muy distintos. Esta cartera es la base de conocimiento empírico sobre la que se construye OHMIA.</w:t>
      </w:r>
    </w:p>
    <w:p w14:paraId="4EE98B93" w14:textId="77777777" w:rsidR="00AE182D" w:rsidRDefault="00AE182D" w:rsidP="00AE182D">
      <w:pPr>
        <w:spacing w:before="40" w:after="40"/>
      </w:pPr>
      <w:r>
        <w:rPr>
          <w:sz w:val="14"/>
          <w:szCs w:val="14"/>
        </w:rPr>
        <w:t xml:space="preserve"> </w:t>
      </w:r>
    </w:p>
    <w:p w14:paraId="709C6AE1" w14:textId="77777777" w:rsidR="00AE182D" w:rsidRDefault="00AE182D" w:rsidP="00AE182D">
      <w:pPr>
        <w:spacing w:before="160" w:after="80"/>
      </w:pPr>
      <w:r>
        <w:rPr>
          <w:b/>
          <w:bCs/>
          <w:color w:val="2E75B6"/>
        </w:rPr>
        <w:t>Proyectos completados</w:t>
      </w:r>
    </w:p>
    <w:p w14:paraId="3BBD29D5" w14:textId="77777777" w:rsidR="00AE182D" w:rsidRDefault="00AE182D" w:rsidP="00AE182D">
      <w:pPr>
        <w:pStyle w:val="ListParagraph"/>
        <w:numPr>
          <w:ilvl w:val="0"/>
          <w:numId w:val="3"/>
        </w:numPr>
        <w:spacing w:before="40" w:after="40"/>
      </w:pPr>
      <w:r>
        <w:t>Planificador de repartos Trans Andama / Palibex (logística de paquetería): aplicación web que automatiza la asignación de envíos diarios a camiones, respetando restricciones de capacidad de palés y volumen del camión, horario del conductor y ruta habitual. Conectado al ERP del cliente vía ETL en Python/Pandas. Arquitectura React + FastAPI + PostgreSQL desplegada en Docker. Este proyecto es la primera implementación productiva del algoritmo VROOM —solver de routing open source— en los sistemas de LIS, estableciendo las bases técnicas que luego evolucionaron hacia el motor de subastas multi-agente.</w:t>
      </w:r>
    </w:p>
    <w:p w14:paraId="77590199" w14:textId="77777777" w:rsidR="00495033" w:rsidRDefault="00495033" w:rsidP="00495033">
      <w:pPr>
        <w:spacing w:before="40" w:after="40"/>
        <w:ind w:left="360"/>
      </w:pPr>
    </w:p>
    <w:p w14:paraId="09063A19" w14:textId="2584C6DB" w:rsidR="00495033" w:rsidRDefault="00495033" w:rsidP="00495033">
      <w:pPr>
        <w:spacing w:before="40" w:after="40"/>
      </w:pPr>
      <w:r>
        <w:rPr>
          <w:noProof/>
        </w:rPr>
        <w:drawing>
          <wp:inline distT="0" distB="0" distL="0" distR="0" wp14:anchorId="0D22EBAF" wp14:editId="23E1B90C">
            <wp:extent cx="5778500" cy="3860800"/>
            <wp:effectExtent l="0" t="0" r="0" b="6350"/>
            <wp:docPr id="1454935274" name="Imagen 2">
              <a:extLst xmlns:a="http://schemas.openxmlformats.org/drawingml/2006/main">
                <a:ext uri="{FF2B5EF4-FFF2-40B4-BE49-F238E27FC236}">
                  <a16:creationId xmlns:a16="http://schemas.microsoft.com/office/drawing/2014/main" id="{00B6B92E-1882-40DD-A554-3D65EF17BB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500" cy="3860800"/>
                    </a:xfrm>
                    <a:prstGeom prst="rect">
                      <a:avLst/>
                    </a:prstGeom>
                    <a:noFill/>
                    <a:ln>
                      <a:noFill/>
                    </a:ln>
                  </pic:spPr>
                </pic:pic>
              </a:graphicData>
            </a:graphic>
          </wp:inline>
        </w:drawing>
      </w:r>
    </w:p>
    <w:p w14:paraId="62FAA007" w14:textId="77777777" w:rsidR="00AE182D" w:rsidRDefault="00AE182D" w:rsidP="00AE182D">
      <w:pPr>
        <w:pStyle w:val="ListParagraph"/>
        <w:numPr>
          <w:ilvl w:val="0"/>
          <w:numId w:val="3"/>
        </w:numPr>
        <w:spacing w:before="40" w:after="40"/>
      </w:pPr>
      <w:r>
        <w:t>Planificador de asignación de grupos Kids&amp;Us (red internacional de enseñanza de inglés): sistema de planificación inteligente que automatiza la asignación de alumnos a grupos y aulas respetando restricciones múltiples configurables por HQ y franquiciados: horarios por nivel y centro, capacidad de aulas, número mínimo y máximo de alumnos por grupo, preferencias horarias de familias y agrupación de hermanos. Webapp interactiva con visualizaciones de ocupación, tabla de cambios y generación de planificaciones bajo demanda. Arquitectura Databricks (Python + Java) + SQL Server + FastAPI en AKS + Angular. Este proyecto validó la capacidad de LIS para gestionar restricciones de múltiple naturaleza sobre problemas de asignación de recursos, un patrón que comparte estructura matemática con la planificación de producción industrial.</w:t>
      </w:r>
    </w:p>
    <w:p w14:paraId="01D7F9AC" w14:textId="77777777" w:rsidR="005302AB" w:rsidRDefault="005302AB" w:rsidP="005302AB">
      <w:pPr>
        <w:pStyle w:val="ListParagraph"/>
        <w:spacing w:before="40" w:after="40"/>
        <w:ind w:left="720"/>
      </w:pPr>
    </w:p>
    <w:p w14:paraId="575BA9A4" w14:textId="6BC077D4" w:rsidR="005302AB" w:rsidRDefault="005302AB" w:rsidP="00495033">
      <w:pPr>
        <w:spacing w:before="40" w:after="40"/>
      </w:pPr>
      <w:r>
        <w:rPr>
          <w:noProof/>
        </w:rPr>
        <w:drawing>
          <wp:inline distT="0" distB="0" distL="0" distR="0" wp14:anchorId="692803C4" wp14:editId="22C054CE">
            <wp:extent cx="6036310" cy="2688590"/>
            <wp:effectExtent l="0" t="0" r="2540" b="0"/>
            <wp:docPr id="1971041019" name="Imagen 1">
              <a:extLst xmlns:a="http://schemas.openxmlformats.org/drawingml/2006/main">
                <a:ext uri="{FF2B5EF4-FFF2-40B4-BE49-F238E27FC236}">
                  <a16:creationId xmlns:a16="http://schemas.microsoft.com/office/drawing/2014/main" id="{614FF1D5-D48B-4B56-98D9-5B5271E9C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310" cy="2688590"/>
                    </a:xfrm>
                    <a:prstGeom prst="rect">
                      <a:avLst/>
                    </a:prstGeom>
                    <a:noFill/>
                    <a:ln>
                      <a:noFill/>
                    </a:ln>
                  </pic:spPr>
                </pic:pic>
              </a:graphicData>
            </a:graphic>
          </wp:inline>
        </w:drawing>
      </w:r>
    </w:p>
    <w:p w14:paraId="1275E92F" w14:textId="77777777" w:rsidR="00B827C2" w:rsidRDefault="00B827C2" w:rsidP="00B827C2">
      <w:pPr>
        <w:pStyle w:val="ListParagraph"/>
        <w:numPr>
          <w:ilvl w:val="0"/>
          <w:numId w:val="2"/>
        </w:numPr>
        <w:spacing w:before="40" w:after="40"/>
      </w:pPr>
      <w:r>
        <w:t>Planificador de producción Reiner Group (fabricación de componentes de automoción por soplado e inyección): planificador completado para fabricante del sector de automoción que planificaba manualmente la ordenación de órdenes de fabricación en sus líneas de producción. El proyecto incorporó decenas de restricciones específicas del cliente, entre ellas la relación materiales-proceso-máquina, tiempos de ciclo por referencia, hojas de ruta de fabricación y una matriz de cambios de molde —el tiempo de setup varía según qué referencia se fabrica antes y después en cada línea—. El output incluye Gantt de planificación, calendario de plausibilidad de entregas con KPI de cumplimiento, previsión de cambios de molde según el plan y análisis de capacidad de líneas a futuro, todo visualizado en Power BI. Arquitectura KNIME (ETL) + PostgreSQL + servidor dedicado en instalaciones del cliente. Este es el proyecto de referencia más próximo al perfil de cliente objetivo de OHMIA: PYME industrial de fabricación discreta, automoción, restricciones complejas de setup, planificación manual sustituida por herramienta inteligente, con visualización para el responsable de producción.</w:t>
      </w:r>
    </w:p>
    <w:p w14:paraId="21A36B17" w14:textId="11F42A6E" w:rsidR="00740146" w:rsidRDefault="00740146" w:rsidP="00B827C2">
      <w:pPr>
        <w:spacing w:before="40" w:after="40"/>
        <w:ind w:left="360"/>
      </w:pPr>
      <w:r>
        <w:rPr>
          <w:noProof/>
        </w:rPr>
        <w:drawing>
          <wp:inline distT="0" distB="0" distL="0" distR="0" wp14:anchorId="1DFE3A3C" wp14:editId="70930EE9">
            <wp:extent cx="6036310" cy="3266440"/>
            <wp:effectExtent l="0" t="0" r="2540" b="0"/>
            <wp:docPr id="583620874" name="Imagen 4">
              <a:extLst xmlns:a="http://schemas.openxmlformats.org/drawingml/2006/main">
                <a:ext uri="{FF2B5EF4-FFF2-40B4-BE49-F238E27FC236}">
                  <a16:creationId xmlns:a16="http://schemas.microsoft.com/office/drawing/2014/main" id="{1FAA0D09-068F-4226-8A92-9CF1CCBF88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6310" cy="3266440"/>
                    </a:xfrm>
                    <a:prstGeom prst="rect">
                      <a:avLst/>
                    </a:prstGeom>
                    <a:noFill/>
                    <a:ln>
                      <a:noFill/>
                    </a:ln>
                  </pic:spPr>
                </pic:pic>
              </a:graphicData>
            </a:graphic>
          </wp:inline>
        </w:drawing>
      </w:r>
    </w:p>
    <w:p w14:paraId="43DA099B" w14:textId="77777777" w:rsidR="00AE182D" w:rsidRDefault="00AE182D" w:rsidP="00AE182D">
      <w:pPr>
        <w:spacing w:before="40" w:after="40"/>
      </w:pPr>
      <w:r>
        <w:rPr>
          <w:sz w:val="14"/>
          <w:szCs w:val="14"/>
        </w:rPr>
        <w:t xml:space="preserve"> </w:t>
      </w:r>
      <w:commentRangeStart w:id="7"/>
      <w:commentRangeEnd w:id="7"/>
      <w:r w:rsidR="00505C9D">
        <w:rPr>
          <w:rStyle w:val="CommentReference"/>
          <w:sz w:val="22"/>
          <w:szCs w:val="22"/>
        </w:rPr>
        <w:commentReference w:id="7"/>
      </w:r>
    </w:p>
    <w:p w14:paraId="1EAF49B7" w14:textId="77777777" w:rsidR="00AE182D" w:rsidRDefault="00AE182D" w:rsidP="00AE182D">
      <w:pPr>
        <w:spacing w:before="160" w:after="80"/>
      </w:pPr>
      <w:r>
        <w:rPr>
          <w:b/>
          <w:bCs/>
          <w:color w:val="2E75B6"/>
        </w:rPr>
        <w:t>Proyectos en curso (TRL 6–7)</w:t>
      </w:r>
    </w:p>
    <w:p w14:paraId="45ABB31E" w14:textId="77777777" w:rsidR="00AE182D" w:rsidRDefault="00AE182D" w:rsidP="00AE182D">
      <w:pPr>
        <w:spacing w:before="60" w:after="60"/>
      </w:pPr>
      <w:r>
        <w:t>En el momento de presentación de esta solicitud, LIS tiene en desarrollo o en producción los siguientes planificadores, cuya experiencia y datos alimentan directamente el proyecto OHMIA:</w:t>
      </w:r>
    </w:p>
    <w:p w14:paraId="6703643B" w14:textId="77777777" w:rsidR="00AE182D" w:rsidRDefault="00AE182D" w:rsidP="00AE182D">
      <w:pPr>
        <w:spacing w:before="40" w:after="40"/>
      </w:pPr>
      <w:r>
        <w:rPr>
          <w:sz w:val="14"/>
          <w:szCs w:val="14"/>
        </w:rPr>
        <w:t xml:space="preserve"> </w:t>
      </w:r>
    </w:p>
    <w:p w14:paraId="08291F94" w14:textId="77777777" w:rsidR="00AE182D" w:rsidRDefault="00AE182D" w:rsidP="00AE182D">
      <w:pPr>
        <w:pStyle w:val="ListParagraph"/>
        <w:numPr>
          <w:ilvl w:val="0"/>
          <w:numId w:val="3"/>
        </w:numPr>
        <w:spacing w:before="40" w:after="40"/>
      </w:pPr>
      <w:r>
        <w:t>Planificador ATP (fabricación industrial): planificador de producción de mayor complejidad de LIS, con múltiples líneas de producción, polivalencia de personal, stock ATP, BOMs alternativos y secuencias de fabricación multi-etapa. Actualmente en producción y depuración continua. Constituye el caso de uso principal de validación de OHMIA.</w:t>
      </w:r>
    </w:p>
    <w:p w14:paraId="2CAD12B6" w14:textId="77777777" w:rsidR="00AE182D" w:rsidRDefault="00AE182D" w:rsidP="00AE182D">
      <w:pPr>
        <w:pStyle w:val="ListParagraph"/>
        <w:numPr>
          <w:ilvl w:val="0"/>
          <w:numId w:val="3"/>
        </w:numPr>
        <w:spacing w:before="40" w:after="40"/>
      </w:pPr>
      <w:r>
        <w:t>Planificador SteelMed / Grupo Hiemesa (Barcelona): planificador de corte de chapa y fleje en factoría industrial. SteelMed transforma bobinas metálicas de distintos grosores, medidas y tipos de metal mediante cuatro líneas de corte (dos de fleje, dos de chapa transversal). El planificador —internamente compuesto por dos planificadores coordinados— secuencia las órdenes de corte para maximizar el consumo de bobinas completas, minimizar las mermas de material y maximizar la eficiencia de las cuatro máquinas. El resultado se visualiza como un Gantt unificado de las cuatro líneas, con conexión bidireccional al ERP del cliente. En desarrollo activo y próximo a fase de pruebas funcionales. Este proyecto es el de mayor similitud técnica con OHMIA en el dominio de fabricación industrial.</w:t>
      </w:r>
    </w:p>
    <w:p w14:paraId="06B38E76" w14:textId="77777777" w:rsidR="00AE182D" w:rsidRDefault="00AE182D" w:rsidP="00AE182D">
      <w:pPr>
        <w:pStyle w:val="ListParagraph"/>
        <w:numPr>
          <w:ilvl w:val="0"/>
          <w:numId w:val="3"/>
        </w:numPr>
        <w:spacing w:before="40" w:after="40"/>
      </w:pPr>
      <w:r>
        <w:t>Planificador RPK (fabricación industrial vasca): planificador de producción para empresa del sector industrial vasco. En fase de subida a producción en el momento de la solicitud. Datos de uso real disponibles y candidato a early adopter de OHMIA.</w:t>
      </w:r>
    </w:p>
    <w:p w14:paraId="316CFD24" w14:textId="77777777" w:rsidR="00AE182D" w:rsidRDefault="00AE182D" w:rsidP="00AE182D">
      <w:pPr>
        <w:pStyle w:val="ListParagraph"/>
        <w:numPr>
          <w:ilvl w:val="0"/>
          <w:numId w:val="3"/>
        </w:numPr>
        <w:spacing w:before="40" w:after="40"/>
      </w:pPr>
      <w:r>
        <w:t>Planificador Railtech (Irún, Gipuzkoa): planificador industrial en desarrollo activo. Candidato a early adopter de OHMIA.</w:t>
      </w:r>
    </w:p>
    <w:p w14:paraId="3D38115D" w14:textId="77777777" w:rsidR="00AE182D" w:rsidRDefault="00AE182D" w:rsidP="00AE182D">
      <w:pPr>
        <w:pStyle w:val="ListParagraph"/>
        <w:numPr>
          <w:ilvl w:val="0"/>
          <w:numId w:val="3"/>
        </w:numPr>
        <w:spacing w:before="40" w:after="40"/>
      </w:pPr>
      <w:r>
        <w:t>Planificador de citas CUN: POC completado con éxito para la Clínica Universitaria de Navarra, combinando predicción de demanda y algoritmo voraz para optimizar la asignación de citas.</w:t>
      </w:r>
    </w:p>
    <w:p w14:paraId="6A422303" w14:textId="2AFEFAF9" w:rsidR="009F36DC" w:rsidRDefault="009F36DC" w:rsidP="00AE182D">
      <w:pPr>
        <w:spacing w:before="40" w:after="40"/>
      </w:pPr>
    </w:p>
    <w:p w14:paraId="2EA285AA" w14:textId="77777777" w:rsidR="009F36DC" w:rsidRDefault="00B65197">
      <w:pPr>
        <w:spacing w:before="40" w:after="40"/>
      </w:pPr>
      <w:r>
        <w:rPr>
          <w:sz w:val="14"/>
          <w:szCs w:val="14"/>
        </w:rPr>
        <w:t xml:space="preserve"> </w:t>
      </w:r>
    </w:p>
    <w:p w14:paraId="0DE219D6" w14:textId="77777777" w:rsidR="009F36DC" w:rsidRDefault="33599439">
      <w:pPr>
        <w:spacing w:before="160" w:after="80"/>
      </w:pPr>
      <w:r w:rsidRPr="006D4682">
        <w:rPr>
          <w:b/>
          <w:bCs/>
          <w:color w:val="2E75B6"/>
        </w:rPr>
        <w:t>Cómo afronta LIS un proyecto de planificación industrial</w:t>
      </w:r>
    </w:p>
    <w:p w14:paraId="7E215D84" w14:textId="77777777" w:rsidR="009F36DC" w:rsidRDefault="33599439">
      <w:pPr>
        <w:spacing w:before="60" w:after="60"/>
      </w:pPr>
      <w:r w:rsidRPr="006D4682">
        <w:t>Cada proyecto de planificación industrial que LIS afronta parte del mismo punto de partida: el cliente ya planifica, pero lo hace manualmente o con herramientas no específicas (generalmente Excel), y busca automatizar y optimizar ese proceso. El valor que aporta LIS no es sustituir al responsable de producción, sino dotarle de una herramienta que encuentre la mejor combinación posible respetando todas sus restricciones y que le explique las decisiones que toma.</w:t>
      </w:r>
    </w:p>
    <w:p w14:paraId="58BC89FB" w14:textId="77777777" w:rsidR="009F36DC" w:rsidRDefault="00B65197">
      <w:pPr>
        <w:spacing w:before="40" w:after="40"/>
      </w:pPr>
      <w:r>
        <w:rPr>
          <w:sz w:val="14"/>
          <w:szCs w:val="14"/>
        </w:rPr>
        <w:t xml:space="preserve"> </w:t>
      </w:r>
    </w:p>
    <w:p w14:paraId="3BCF5A94" w14:textId="56C521A2" w:rsidR="009F36DC" w:rsidRDefault="33599439">
      <w:pPr>
        <w:spacing w:before="60" w:after="60"/>
      </w:pPr>
      <w:r w:rsidRPr="006D4682">
        <w:t>El proceso comienza con una toma de requisitos estructurada que la Unidad de Negocio de Industria, ha ido convirtiendo en un proceso semi-estándar a lo largo de los proyectos. El equipo identifica qué restricciones aplican al cliente y en qué forma, distinguiendo entre restricciones que están presentes en prácticamente todos los proyectos —las llamadas restricciones estándar— y restricciones específicas que emergen en la conversación con el cliente y que requieren desarrollo ad hoc. Un ejemplo recurrente de estas últimas: clientes que subcontratan parte del proceso productivo y necesitan incorporar los plazos de subcontratación en la planificación, o clientes que trabajan con materials de distinta calidad según el stock disponible.</w:t>
      </w:r>
    </w:p>
    <w:p w14:paraId="70945AB8" w14:textId="77777777" w:rsidR="009F36DC" w:rsidRDefault="00B65197">
      <w:pPr>
        <w:spacing w:before="40" w:after="40"/>
      </w:pPr>
      <w:r>
        <w:rPr>
          <w:sz w:val="14"/>
          <w:szCs w:val="14"/>
        </w:rPr>
        <w:t xml:space="preserve"> </w:t>
      </w:r>
    </w:p>
    <w:p w14:paraId="4082CD3B" w14:textId="77777777" w:rsidR="009F36DC" w:rsidRDefault="33599439">
      <w:pPr>
        <w:spacing w:before="60" w:after="60"/>
      </w:pPr>
      <w:r w:rsidRPr="006D4682">
        <w:t>La estandarización progresiva es el objetivo estratégico de Juan en el área de planificación: conseguir que el 80% de cada nuevo proyecto sea reutilizable, dejando solo el 20% como desarrollo específico. La plantilla del algoritmo genético en Java que el equipo mantiene actualmente es la primera materialización de este objetivo, aunque solo cubre el núcleo del GA sin abordar la comparación de algoritmos, la replanificación reactiva ni la explicabilidad. OHMIA es el proyecto que lleva esta estandarización al siguiente nivel.</w:t>
      </w:r>
    </w:p>
    <w:p w14:paraId="45FB2F13" w14:textId="77777777" w:rsidR="009F36DC" w:rsidRDefault="00B65197">
      <w:pPr>
        <w:spacing w:before="40" w:after="40"/>
      </w:pPr>
      <w:r>
        <w:rPr>
          <w:sz w:val="14"/>
          <w:szCs w:val="14"/>
        </w:rPr>
        <w:t xml:space="preserve"> </w:t>
      </w:r>
    </w:p>
    <w:p w14:paraId="3F925FEB" w14:textId="77777777" w:rsidR="009F36DC" w:rsidRDefault="33599439">
      <w:pPr>
        <w:spacing w:before="160" w:after="80"/>
      </w:pPr>
      <w:r w:rsidRPr="006D4682">
        <w:rPr>
          <w:b/>
          <w:bCs/>
          <w:color w:val="2E75B6"/>
        </w:rPr>
        <w:t>Restricciones estándar del dominio de planificación industrial</w:t>
      </w:r>
    </w:p>
    <w:p w14:paraId="2048E217" w14:textId="77777777" w:rsidR="009F36DC" w:rsidRDefault="33599439">
      <w:pPr>
        <w:spacing w:before="60" w:after="60"/>
      </w:pPr>
      <w:r w:rsidRPr="006D4682">
        <w:t>A partir de la experiencia acumulada en más de cinco proyectos de planificación industrial, LIS ha identificado el siguiente conjunto de restricciones que aparecen de forma recurrente en cualquier proyecto de planificación de producción manufacturera. Su formalización es la base del modelo de dominio de OHMIA:</w:t>
      </w:r>
    </w:p>
    <w:p w14:paraId="184D15E4" w14:textId="77777777" w:rsidR="009F36DC" w:rsidRDefault="00B65197">
      <w:pPr>
        <w:spacing w:before="40" w:after="40"/>
      </w:pPr>
      <w:r>
        <w:rPr>
          <w:sz w:val="14"/>
          <w:szCs w:val="14"/>
        </w:rPr>
        <w:t xml:space="preserve"> </w:t>
      </w:r>
    </w:p>
    <w:p w14:paraId="2CE7A49D" w14:textId="77777777" w:rsidR="009F36DC" w:rsidRDefault="33599439" w:rsidP="002F3A6D">
      <w:pPr>
        <w:pStyle w:val="ListParagraph"/>
        <w:numPr>
          <w:ilvl w:val="0"/>
          <w:numId w:val="4"/>
        </w:numPr>
        <w:spacing w:before="40" w:after="40"/>
      </w:pPr>
      <w:r w:rsidRPr="006D4682">
        <w:t xml:space="preserve">Turnos de trabajo: todas las fábricas trabajan a turnos (mañana, tarde, noche, fines de semana). Define la disponibilidad base de todas las máquinas y personas. </w:t>
      </w:r>
      <w:r w:rsidRPr="33599439">
        <w:rPr>
          <w:lang w:val="en-US"/>
        </w:rPr>
        <w:t>Restricción presente en el 100% de los proyectos.</w:t>
      </w:r>
    </w:p>
    <w:p w14:paraId="3F39003B" w14:textId="77777777" w:rsidR="009F36DC" w:rsidRDefault="33599439" w:rsidP="002F3A6D">
      <w:pPr>
        <w:pStyle w:val="ListParagraph"/>
        <w:numPr>
          <w:ilvl w:val="0"/>
          <w:numId w:val="4"/>
        </w:numPr>
        <w:spacing w:before="40" w:after="40"/>
      </w:pPr>
      <w:r w:rsidRPr="006D4682">
        <w:t xml:space="preserve">Matriz de polivalencia (ILUO): cada persona tiene certificación para operar un subconjunto de máquinas. Una persona no puede operar una máquina para la que no tiene formación, aunque esté disponible. El algoritmo debe decidir qué persona asigna a qué máquina en cada momento, teniendo en cuenta que algunas personas pueden supervisar varias máquinas simultáneamente en modo semiautomático. </w:t>
      </w:r>
      <w:r w:rsidRPr="33599439">
        <w:rPr>
          <w:lang w:val="en-US"/>
        </w:rPr>
        <w:t>Restricción presente en prácticamente todos los proyectos industriales.</w:t>
      </w:r>
    </w:p>
    <w:p w14:paraId="1FA301F7" w14:textId="77777777" w:rsidR="009F36DC" w:rsidRDefault="33599439" w:rsidP="002F3A6D">
      <w:pPr>
        <w:pStyle w:val="ListParagraph"/>
        <w:numPr>
          <w:ilvl w:val="0"/>
          <w:numId w:val="4"/>
        </w:numPr>
        <w:spacing w:before="40" w:after="40"/>
      </w:pPr>
      <w:r w:rsidRPr="006D4682">
        <w:t xml:space="preserve">Disponibilidad de material y stock (hoja de ruta de fabricación): para fabricar una pieza es necesario haber completado los procesos previos de la misma orden y disponer de las materias primas. Los procesos de una misma orden siguen una secuencia obligatoria que no puede invertirse. Esto genera un árbol de dependencias entre procesos que el planificador debe respetar en todo momento. </w:t>
      </w:r>
      <w:r w:rsidRPr="33599439">
        <w:rPr>
          <w:lang w:val="en-US"/>
        </w:rPr>
        <w:t>Restricción siempre obligatoria.</w:t>
      </w:r>
    </w:p>
    <w:p w14:paraId="266E3C87" w14:textId="77777777" w:rsidR="009F36DC" w:rsidRDefault="33599439" w:rsidP="002F3A6D">
      <w:pPr>
        <w:pStyle w:val="ListParagraph"/>
        <w:numPr>
          <w:ilvl w:val="0"/>
          <w:numId w:val="4"/>
        </w:numPr>
        <w:spacing w:before="40" w:after="40"/>
      </w:pPr>
      <w:r w:rsidRPr="006D4682">
        <w:t xml:space="preserve">Ausencias de personal: vacaciones, bajas médicas, reducciones de jornada. Reducen la disponibilidad de las personas en determinados períodos y pueden bloquear el acceso a máquinas que solo esa persona puede operar. </w:t>
      </w:r>
      <w:r w:rsidRPr="33599439">
        <w:rPr>
          <w:lang w:val="en-US"/>
        </w:rPr>
        <w:t>Restricción muy habitual.</w:t>
      </w:r>
    </w:p>
    <w:p w14:paraId="63CADF20" w14:textId="77777777" w:rsidR="009F36DC" w:rsidRDefault="33599439" w:rsidP="002F3A6D">
      <w:pPr>
        <w:pStyle w:val="ListParagraph"/>
        <w:numPr>
          <w:ilvl w:val="0"/>
          <w:numId w:val="4"/>
        </w:numPr>
        <w:spacing w:before="40" w:after="40"/>
      </w:pPr>
      <w:r w:rsidRPr="006D4682">
        <w:t xml:space="preserve">Tiempos de setup y limpieza de máquinas: cuando una máquina cambia de tipo de pieza o producto, requiere un tiempo de preparación (cambio de utillaje, limpieza, ajuste) que no es productivo. Este tiempo varía según el tipo de cambio (de pieza A a pieza B puede requerir más o menos tiempo que de pieza A a pieza C). El planificador debe incorporar estos tiempos en el calendario disponible de cada máquina. </w:t>
      </w:r>
      <w:r w:rsidRPr="33599439">
        <w:rPr>
          <w:lang w:val="en-US"/>
        </w:rPr>
        <w:t>Restricción muy habitual.</w:t>
      </w:r>
    </w:p>
    <w:p w14:paraId="3F994EA2" w14:textId="77777777" w:rsidR="009F36DC" w:rsidRDefault="33599439" w:rsidP="002F3A6D">
      <w:pPr>
        <w:pStyle w:val="ListParagraph"/>
        <w:numPr>
          <w:ilvl w:val="0"/>
          <w:numId w:val="4"/>
        </w:numPr>
        <w:spacing w:before="40" w:after="40"/>
      </w:pPr>
      <w:r w:rsidRPr="006D4682">
        <w:t xml:space="preserve">BOMs alternativos (Bills of Materials): una misma pieza puede fabricarse con materiales de distinta calidad o coste. Si el material preferido no está disponible en stock, el algoritmo puede optar por el material alternativo para cumplir la fecha de entrega, asumiendo un coste mayor o una calidad inferior. </w:t>
      </w:r>
      <w:r w:rsidRPr="33599439">
        <w:rPr>
          <w:lang w:val="en-US"/>
        </w:rPr>
        <w:t>Presente en aproximadamente el 60-70% de los proyectos.</w:t>
      </w:r>
    </w:p>
    <w:p w14:paraId="2A1B2F7C" w14:textId="77777777" w:rsidR="009F36DC" w:rsidRDefault="33599439" w:rsidP="002F3A6D">
      <w:pPr>
        <w:pStyle w:val="ListParagraph"/>
        <w:numPr>
          <w:ilvl w:val="0"/>
          <w:numId w:val="4"/>
        </w:numPr>
        <w:spacing w:before="40" w:after="40"/>
      </w:pPr>
      <w:r w:rsidRPr="006D4682">
        <w:t xml:space="preserve">Hojas de ruta alternativas: un mismo proceso puede ejecutarse en máquinas distintas, con diferente coste, tiempo y calidad. El algoritmo debe decidir qué máquina utiliza para cada proceso, optimizando en función de la disponibilidad y el coste. </w:t>
      </w:r>
      <w:r w:rsidRPr="33599439">
        <w:rPr>
          <w:lang w:val="en-US"/>
        </w:rPr>
        <w:t>Presente en aproximadamente el 60-70% de los proyectos.</w:t>
      </w:r>
    </w:p>
    <w:p w14:paraId="197654F5" w14:textId="77777777" w:rsidR="009F36DC" w:rsidRDefault="33599439" w:rsidP="002F3A6D">
      <w:pPr>
        <w:pStyle w:val="ListParagraph"/>
        <w:numPr>
          <w:ilvl w:val="0"/>
          <w:numId w:val="4"/>
        </w:numPr>
        <w:spacing w:before="40" w:after="40"/>
      </w:pPr>
      <w:r w:rsidRPr="006D4682">
        <w:t xml:space="preserve">Subcontrataciones: algunos procesos se externalizan a proveedores externos, con tiempos de espera que deben incorporarse en la planificación como bloques de tiempo no productivos. La decisión de subcontratar o no puede depender de la disponibilidad de material alternativo o de la carga de las propias máquinas. </w:t>
      </w:r>
      <w:r w:rsidRPr="33599439">
        <w:rPr>
          <w:lang w:val="en-US"/>
        </w:rPr>
        <w:t>Presente en un subconjunto de proyectos.</w:t>
      </w:r>
    </w:p>
    <w:p w14:paraId="63A420E6" w14:textId="77777777" w:rsidR="009F36DC" w:rsidRDefault="00B65197">
      <w:pPr>
        <w:spacing w:before="40" w:after="40"/>
      </w:pPr>
      <w:r>
        <w:rPr>
          <w:sz w:val="14"/>
          <w:szCs w:val="14"/>
        </w:rPr>
        <w:t xml:space="preserve"> </w:t>
      </w:r>
    </w:p>
    <w:p w14:paraId="7617998B" w14:textId="77777777" w:rsidR="009F36DC" w:rsidRDefault="33599439">
      <w:pPr>
        <w:spacing w:before="60" w:after="60"/>
      </w:pPr>
      <w:r w:rsidRPr="006D4682">
        <w:t>El criterio de selección de algoritmo que el equipo de LIS aplica en la actualidad se basa principalmente en la complejidad temporal del problema: a mayor número de restricciones que afectan a la dimensión temporal —personas con disponibilidad variable, dependencias entre máquinas, fechas de entrega ajustadas— mayor tendencia a utilizar el algoritmo genético, que maneja mejor la explosión combinatoria de estas interacciones. Para problemas con menos restricciones temporales, otros algoritmos (voraz, enfriamiento simulado) pueden ofrecer resultados equivalentes con menor tiempo de cómputo. OHMIA sistematizará y objetivará este criterio a través del entorno sandbox comparativo.</w:t>
      </w:r>
    </w:p>
    <w:p w14:paraId="028EB558" w14:textId="77777777" w:rsidR="009F36DC" w:rsidRDefault="00B65197">
      <w:pPr>
        <w:spacing w:before="40" w:after="40"/>
      </w:pPr>
      <w:r>
        <w:rPr>
          <w:sz w:val="14"/>
          <w:szCs w:val="14"/>
        </w:rPr>
        <w:t xml:space="preserve"> </w:t>
      </w:r>
    </w:p>
    <w:p w14:paraId="2F5B0B6C" w14:textId="77777777" w:rsidR="009F36DC" w:rsidRPr="006D4682" w:rsidRDefault="33599439" w:rsidP="33599439">
      <w:pPr>
        <w:spacing w:before="160" w:after="80"/>
        <w:rPr>
          <w:b/>
          <w:bCs/>
          <w:color w:val="2E75B6"/>
        </w:rPr>
      </w:pPr>
      <w:r w:rsidRPr="006D4682">
        <w:rPr>
          <w:b/>
          <w:bCs/>
          <w:color w:val="2E75B6"/>
        </w:rPr>
        <w:t>La interfaz de demo actual: estado y limitaciones</w:t>
      </w:r>
    </w:p>
    <w:p w14:paraId="60883E95" w14:textId="77777777" w:rsidR="009F36DC" w:rsidRDefault="33599439">
      <w:pPr>
        <w:spacing w:before="60" w:after="60"/>
      </w:pPr>
      <w:r w:rsidRPr="006D4682">
        <w:t>LIS dispone actualmente de una aplicación web de planificación industrial desarrollada a medida como demo y base para los proyectos de clientes. Esta aplicación, aunque funcional, presenta limitaciones estructurales que OHMIA pretende superar:</w:t>
      </w:r>
    </w:p>
    <w:p w14:paraId="66E8DF9A" w14:textId="77777777" w:rsidR="009F36DC" w:rsidRDefault="00B65197">
      <w:pPr>
        <w:spacing w:before="40" w:after="40"/>
      </w:pPr>
      <w:r>
        <w:rPr>
          <w:sz w:val="14"/>
          <w:szCs w:val="14"/>
        </w:rPr>
        <w:t xml:space="preserve"> </w:t>
      </w:r>
    </w:p>
    <w:p w14:paraId="4841154E" w14:textId="77777777" w:rsidR="009F36DC" w:rsidRDefault="33599439">
      <w:pPr>
        <w:spacing w:before="60" w:after="60"/>
      </w:pPr>
      <w:r w:rsidRPr="006D4682">
        <w:t>La interfaz actual se organiza en tres módulos principales. El módulo de planificación recibe la lista de órdenes de fabricación del cliente y genera el plan de producción aplicando el algoritmo configurado para ese proyecto. El resultado se visualiza en un diagrama de Gantt desarrollado sobre la librería High Charts (adaptada y extendida por el equipo frontend de LIS), que muestra para cada máquina o línea de producción la secuencia de órdenes asignadas, los tiempos de setup (marcados en amarillo) y los huecos entre tareas. Junto al Gantt, se muestra una tabla de órdenes no planificadas con el motivo específico de cada exclusión (falta de material, fuera de fecha por competición con otra orden de mayor prioridad, máquina en mantenimiento, entre otros), generada mediante lógica propia desarrollada por LIS. Esta tabla de motivos es el precursor directo del módulo de explicabilidad de OHMIA: funciona bien para causas simples pero no cubre la casuística completa ni explica el razonamiento del algoritmo ante decisiones de priorización complejas.</w:t>
      </w:r>
    </w:p>
    <w:p w14:paraId="637F08B6" w14:textId="77777777" w:rsidR="009F36DC" w:rsidRDefault="00B65197">
      <w:pPr>
        <w:spacing w:before="40" w:after="40"/>
      </w:pPr>
      <w:r>
        <w:rPr>
          <w:sz w:val="14"/>
          <w:szCs w:val="14"/>
        </w:rPr>
        <w:t xml:space="preserve"> </w:t>
      </w:r>
    </w:p>
    <w:p w14:paraId="7D7483BE" w14:textId="77777777" w:rsidR="009F36DC" w:rsidRDefault="33599439">
      <w:pPr>
        <w:spacing w:before="60" w:after="60"/>
      </w:pPr>
      <w:r w:rsidRPr="006D4682">
        <w:t>El módulo de registro de ausencias y paradas permite registrar manualmente los eventos que afectan a la disponibilidad de recursos: paradas de centro (máquinas en mantenimiento o avería), indisponibilidad de utillajes o moldes, y ausencias de personal. Una vez registrados estos eventos, el usuario puede lanzar una replanificación que incorpora las nuevas restricciones al plan existente. Los tiempos de replanificación actuales rondan los 30 minutos en problemas de complejidad media, lo que hace inviable su uso para gestión de incidencias en tiempo real.</w:t>
      </w:r>
    </w:p>
    <w:p w14:paraId="5F93075F" w14:textId="77777777" w:rsidR="009F36DC" w:rsidRDefault="00B65197">
      <w:pPr>
        <w:spacing w:before="40" w:after="40"/>
      </w:pPr>
      <w:r>
        <w:rPr>
          <w:sz w:val="14"/>
          <w:szCs w:val="14"/>
        </w:rPr>
        <w:t xml:space="preserve"> </w:t>
      </w:r>
    </w:p>
    <w:p w14:paraId="67C2B28F" w14:textId="77777777" w:rsidR="009F36DC" w:rsidRDefault="33599439">
      <w:pPr>
        <w:spacing w:before="60" w:after="60"/>
      </w:pPr>
      <w:r w:rsidRPr="006D4682">
        <w:t>El módulo de simulación permite al usuario explorar escenarios hipotéticos modificando las restricciones del plan: festivos y cierres de fábrica, variaciones en disponibilidad de operarios (incluyendo simulación de contrataciones de ETT), retrasos en pedidos de material, y ajustes manuales del Gantt. A diferencia del módulo de planificación —que opera sobre datos reales— el módulo de simulación permite probar escenarios sin compromiso. El usuario puede mover bloques del Gantt manualmente, y si el movimiento viola una restricción, el sistema alerta y ofrece la opción de forzar el cambio y replanificar el resto alrededor de las posiciones forzadas.</w:t>
      </w:r>
    </w:p>
    <w:p w14:paraId="1E72ADE8" w14:textId="77777777" w:rsidR="009F36DC" w:rsidRDefault="00B65197">
      <w:pPr>
        <w:spacing w:before="40" w:after="40"/>
      </w:pPr>
      <w:r>
        <w:rPr>
          <w:sz w:val="14"/>
          <w:szCs w:val="14"/>
        </w:rPr>
        <w:t xml:space="preserve"> </w:t>
      </w:r>
    </w:p>
    <w:p w14:paraId="7D23B247" w14:textId="77777777" w:rsidR="009F36DC" w:rsidRDefault="33599439">
      <w:pPr>
        <w:spacing w:before="60" w:after="60"/>
      </w:pPr>
      <w:r w:rsidRPr="006D4682">
        <w:t>Las limitaciones principales de la situación actual son tres: (1) cada proyecto es una aplicación independiente; no existe un producto estandarizado que comparta base de código entre clientes, lo que multiplica el esfuerzo de mantenimiento y evolución; (2) el único algoritmo disponible en producción es el GA, sin posibilidad de comparar con alternativas ni de usar el motor de subastas para replanificación reactiva; y (3) la explicabilidad está limitada a la tabla de motivos de exclusión, que no cubre la explicación del razonamiento del planificador ante decisiones de priorización entre órdenes que sí entran en el plan. Estas tres limitaciones son exactamente las que OHMIA aborda.</w:t>
      </w:r>
    </w:p>
    <w:p w14:paraId="3C7B8B64" w14:textId="77777777" w:rsidR="009F36DC" w:rsidRDefault="00B65197">
      <w:pPr>
        <w:spacing w:before="40" w:after="40"/>
      </w:pPr>
      <w:r>
        <w:rPr>
          <w:sz w:val="14"/>
          <w:szCs w:val="14"/>
        </w:rPr>
        <w:t xml:space="preserve"> </w:t>
      </w:r>
    </w:p>
    <w:p w14:paraId="019593DD" w14:textId="77777777" w:rsidR="009F36DC" w:rsidRPr="006D4682" w:rsidRDefault="33599439" w:rsidP="33599439">
      <w:pPr>
        <w:spacing w:before="160" w:after="80"/>
        <w:rPr>
          <w:b/>
          <w:bCs/>
          <w:color w:val="2E75B6"/>
        </w:rPr>
      </w:pPr>
      <w:r w:rsidRPr="006D4682">
        <w:rPr>
          <w:b/>
          <w:bCs/>
          <w:color w:val="2E75B6"/>
        </w:rPr>
        <w:t>Modelo de negocio y proceso de implantación de planificadores</w:t>
      </w:r>
    </w:p>
    <w:p w14:paraId="578E67A0" w14:textId="77777777" w:rsidR="009F36DC" w:rsidRDefault="33599439">
      <w:pPr>
        <w:spacing w:before="60" w:after="60"/>
      </w:pPr>
      <w:commentRangeStart w:id="8"/>
      <w:r w:rsidRPr="006D4682">
        <w:t>LIS afronta los proyectos de planificación industrial partiendo siempre de la misma realidad: el cliente ya planifica, pero lo hace manualmente —habitualmente en Excel— y lo que busca es poder encontrar la mejor solución posible en función de un conjunto de restricciones. LIS llega, comprende el problema, identifica las restricciones y construye el planificador que optimiza el resultado. Este proceso lo coordina Juan Sánchez-Calero García, Director de la Unidad de Negocio de Industria, que realiza la toma de requisitos en directo con el cliente: una especie de formulario conversacional en el que se identifican las restricciones estándar que tiene el cliente, se confirman una a una, y se detectan las específicas de ese proyecto que no están en el modelo estándar.</w:t>
      </w:r>
    </w:p>
    <w:p w14:paraId="11596254" w14:textId="77777777" w:rsidR="009F36DC" w:rsidRDefault="00B65197">
      <w:pPr>
        <w:spacing w:before="40" w:after="40"/>
      </w:pPr>
      <w:r>
        <w:rPr>
          <w:sz w:val="14"/>
          <w:szCs w:val="14"/>
        </w:rPr>
        <w:t xml:space="preserve"> </w:t>
      </w:r>
    </w:p>
    <w:p w14:paraId="452B7A49" w14:textId="77777777" w:rsidR="009F36DC" w:rsidRDefault="33599439">
      <w:pPr>
        <w:spacing w:before="60" w:after="60"/>
      </w:pPr>
      <w:r w:rsidRPr="006D4682">
        <w:t>El proceso comienza identificando el objetivo de optimización del cliente —cumplir fechas de entrega, minimizar coste, maximizar ocupación— y a partir de ahí se va recorriendo la lista de restricciones estándar: ¿a cuántos turnos trabajas?, ¿tienes matriz de polivalencia registrada?, ¿tienes BOMs alternativos?, ¿subcontratas algún proceso? Las restricciones que el cliente no tiene declaradas se descartan; las que tiene se configuran; y las específicas del proyecto que no están en el estándar se añaden a medida. Este proceso es costoso y altamente personalizado: Juan estima que la caracterización completa de un nuevo cliente puede llevar meses de trabajo, porque las restricciones reales no se conocen todas desde el primer día —siempre aparecen condiciones no declaradas inicialmente que hay que incorporar al modelo.</w:t>
      </w:r>
    </w:p>
    <w:p w14:paraId="06ED1C03" w14:textId="77777777" w:rsidR="009F36DC" w:rsidRDefault="00B65197">
      <w:pPr>
        <w:spacing w:before="40" w:after="40"/>
      </w:pPr>
      <w:r>
        <w:rPr>
          <w:sz w:val="14"/>
          <w:szCs w:val="14"/>
        </w:rPr>
        <w:t xml:space="preserve"> </w:t>
      </w:r>
    </w:p>
    <w:p w14:paraId="40D6DA0C" w14:textId="77777777" w:rsidR="009F36DC" w:rsidRDefault="33599439">
      <w:pPr>
        <w:spacing w:before="60" w:after="60"/>
      </w:pPr>
      <w:r w:rsidRPr="006D4682">
        <w:t>LIS lleva tiempo intentando estandarizar este proceso. Juan lo define con precisión: el objetivo no es productificar (hacer un producto 100% estándar, que es inviable dado el grado de casuística de cada cliente), sino estandarizar —conseguir que el 80% del problema esté resuelto de forma común y que el 20% restante sea la personalización ad hoc de cada proyecto. La plantilla del genético en Java que tiene el equipo es el resultado más avanzado de esa estandarización hasta ahora. OHMIA es el proyecto que da el siguiente salto: una suite con múltiples algoritmos intercambiables, con un modelo de dominio estándar parametrizable, que permita reducir el tiempo de arranque de un nuevo proyecto de planificación de forma sustancial.</w:t>
      </w:r>
      <w:commentRangeEnd w:id="8"/>
      <w:r w:rsidR="00D71F18">
        <w:rPr>
          <w:rStyle w:val="CommentReference"/>
          <w:sz w:val="22"/>
          <w:szCs w:val="22"/>
        </w:rPr>
        <w:commentReference w:id="8"/>
      </w:r>
    </w:p>
    <w:p w14:paraId="707D7BCF" w14:textId="77777777" w:rsidR="009F36DC" w:rsidRDefault="00B65197">
      <w:pPr>
        <w:spacing w:before="40" w:after="40"/>
      </w:pPr>
      <w:r>
        <w:rPr>
          <w:sz w:val="14"/>
          <w:szCs w:val="14"/>
        </w:rPr>
        <w:t xml:space="preserve"> </w:t>
      </w:r>
    </w:p>
    <w:p w14:paraId="5E68C7FC" w14:textId="77777777" w:rsidR="009F36DC" w:rsidRDefault="33599439">
      <w:pPr>
        <w:spacing w:before="160" w:after="80"/>
      </w:pPr>
      <w:r w:rsidRPr="006D4682">
        <w:rPr>
          <w:b/>
          <w:bCs/>
          <w:color w:val="2E75B6"/>
        </w:rPr>
        <w:t>Restricciones estándar del dominio de producción industrial</w:t>
      </w:r>
    </w:p>
    <w:p w14:paraId="224D3B35" w14:textId="77777777" w:rsidR="009F36DC" w:rsidRDefault="33599439">
      <w:pPr>
        <w:spacing w:before="60" w:after="60"/>
      </w:pPr>
      <w:r w:rsidRPr="006D4682">
        <w:t>A partir de los proyectos ejecutados, LIS ha identificado un conjunto de restricciones que están presentes en prácticamente todos los proyectos de planificación de producción (restricciones estándar) y otro conjunto que aparece en aproximadamente el 60–70% de los proyectos (restricciones frecuentes). Esta taxonomía es la base del modelo de dominio que se formalizará en PT1 de OHMIA.</w:t>
      </w:r>
    </w:p>
    <w:p w14:paraId="2A47D515" w14:textId="77777777" w:rsidR="009F36DC" w:rsidRDefault="00B65197">
      <w:pPr>
        <w:spacing w:before="40" w:after="40"/>
      </w:pPr>
      <w:r>
        <w:rPr>
          <w:sz w:val="14"/>
          <w:szCs w:val="14"/>
        </w:rPr>
        <w:t xml:space="preserve"> </w:t>
      </w:r>
    </w:p>
    <w:p w14:paraId="79FA61A1" w14:textId="77777777" w:rsidR="009F36DC" w:rsidRDefault="33599439">
      <w:pPr>
        <w:spacing w:before="60" w:after="60"/>
      </w:pPr>
      <w:r w:rsidRPr="006D4682">
        <w:t>Restricciones estándar (presentes en todos los proyectos):</w:t>
      </w:r>
    </w:p>
    <w:p w14:paraId="38B83C38" w14:textId="77777777" w:rsidR="009F36DC" w:rsidRDefault="33599439" w:rsidP="002F3A6D">
      <w:pPr>
        <w:pStyle w:val="ListParagraph"/>
        <w:numPr>
          <w:ilvl w:val="0"/>
          <w:numId w:val="4"/>
        </w:numPr>
        <w:spacing w:before="40" w:after="40"/>
      </w:pPr>
      <w:r w:rsidRPr="006D4682">
        <w:t>Turnos de trabajo: todas las fábricas trabajan a turnos, ya sea un turno, dos o tres. El turno define la disponibilidad máxima de la máquina y de las personas. El objetivo del planificador es maximizar el uso de esa disponibilidad dentro de las restricciones de entrega.</w:t>
      </w:r>
    </w:p>
    <w:p w14:paraId="24DE2B3E" w14:textId="77777777" w:rsidR="009F36DC" w:rsidRDefault="33599439" w:rsidP="002F3A6D">
      <w:pPr>
        <w:pStyle w:val="ListParagraph"/>
        <w:numPr>
          <w:ilvl w:val="0"/>
          <w:numId w:val="4"/>
        </w:numPr>
        <w:spacing w:before="40" w:after="40"/>
      </w:pPr>
      <w:r w:rsidRPr="006D4682">
        <w:t xml:space="preserve">Matriz de polivalencia (ILUO): cada persona tiene certificadas unas capacidades para operar determinadas máquinas. Si la persona con formación para soldar está de baja, esa máquina queda inoperativa salvo que haya un sustituto certificado. </w:t>
      </w:r>
      <w:r w:rsidRPr="33599439">
        <w:rPr>
          <w:lang w:val="en-US"/>
        </w:rPr>
        <w:t>El planificador debe respetar esta matriz en cada asignación.</w:t>
      </w:r>
    </w:p>
    <w:p w14:paraId="7D76590C" w14:textId="77777777" w:rsidR="009F36DC" w:rsidRDefault="33599439" w:rsidP="002F3A6D">
      <w:pPr>
        <w:pStyle w:val="ListParagraph"/>
        <w:numPr>
          <w:ilvl w:val="0"/>
          <w:numId w:val="4"/>
        </w:numPr>
        <w:spacing w:before="40" w:after="40"/>
      </w:pPr>
      <w:r w:rsidRPr="006D4682">
        <w:t>Hoja de ruta de fabricación: cada orden de fabricación requiere pasar por una secuencia obligatoria de procesos. Un proceso no puede ejecutarse hasta que el proceso anterior de esa misma orden esté completado. Esta restricción de precedencia es la que hace que la planificación industrial sea estructuralmente más compleja que la logística de transporte.</w:t>
      </w:r>
    </w:p>
    <w:p w14:paraId="13FF48CF" w14:textId="77777777" w:rsidR="009F36DC" w:rsidRDefault="33599439" w:rsidP="002F3A6D">
      <w:pPr>
        <w:pStyle w:val="ListParagraph"/>
        <w:numPr>
          <w:ilvl w:val="0"/>
          <w:numId w:val="4"/>
        </w:numPr>
        <w:spacing w:before="40" w:after="40"/>
      </w:pPr>
      <w:r w:rsidRPr="006D4682">
        <w:t>Stock de materia prima: el planificador verifica en todo momento si hay material disponible para iniciar cada proceso. Si el material no está disponible —ya sea porque no se ha producido el proceso anterior o porque no ha llegado el pedido de compra— la orden queda bloqueada hasta que el stock se reponga.</w:t>
      </w:r>
    </w:p>
    <w:p w14:paraId="5851DA03" w14:textId="77777777" w:rsidR="009F36DC" w:rsidRDefault="33599439" w:rsidP="002F3A6D">
      <w:pPr>
        <w:pStyle w:val="ListParagraph"/>
        <w:numPr>
          <w:ilvl w:val="0"/>
          <w:numId w:val="4"/>
        </w:numPr>
        <w:spacing w:before="40" w:after="40"/>
      </w:pPr>
      <w:r w:rsidRPr="006D4682">
        <w:t>Tiempos de setup y limpieza de máquina: cuando una máquina cambia de tipo de pieza o de producto, requiere un tiempo de preparación o limpieza que la deja inoperativa. Este coste de cambio es uno de los factores determinantes del plan: el planificador tiende a agrupar piezas similares para minimizar los cambios, pero esto debe equilibrarse con las fechas de entrega.</w:t>
      </w:r>
    </w:p>
    <w:p w14:paraId="1A0F63F7" w14:textId="77777777" w:rsidR="009F36DC" w:rsidRDefault="33599439" w:rsidP="002F3A6D">
      <w:pPr>
        <w:pStyle w:val="ListParagraph"/>
        <w:numPr>
          <w:ilvl w:val="0"/>
          <w:numId w:val="4"/>
        </w:numPr>
        <w:spacing w:before="40" w:after="40"/>
      </w:pPr>
      <w:r w:rsidRPr="006D4682">
        <w:t>Ausencias de personal y paradas de centro: vacaciones, bajas, festivos de empresa, mantenimientos preventivos programados. Todos estos eventos restan disponibilidad a máquinas y personas y deben estar recogidos en el modelo antes de generar el plan.</w:t>
      </w:r>
    </w:p>
    <w:p w14:paraId="15E48944" w14:textId="77777777" w:rsidR="009F36DC" w:rsidRDefault="00B65197">
      <w:pPr>
        <w:spacing w:before="40" w:after="40"/>
      </w:pPr>
      <w:r>
        <w:rPr>
          <w:sz w:val="14"/>
          <w:szCs w:val="14"/>
        </w:rPr>
        <w:t xml:space="preserve"> </w:t>
      </w:r>
    </w:p>
    <w:p w14:paraId="2FCDF3EA" w14:textId="77777777" w:rsidR="009F36DC" w:rsidRDefault="33599439">
      <w:pPr>
        <w:spacing w:before="60" w:after="60"/>
      </w:pPr>
      <w:r w:rsidRPr="006D4682">
        <w:t>Restricciones frecuentes (presentes en ~60–70% de los proyectos):</w:t>
      </w:r>
    </w:p>
    <w:p w14:paraId="7D7A5B4D" w14:textId="77777777" w:rsidR="009F36DC" w:rsidRDefault="33599439" w:rsidP="002F3A6D">
      <w:pPr>
        <w:pStyle w:val="ListParagraph"/>
        <w:numPr>
          <w:ilvl w:val="0"/>
          <w:numId w:val="4"/>
        </w:numPr>
        <w:spacing w:before="40" w:after="40"/>
      </w:pPr>
      <w:r w:rsidRPr="006D4682">
        <w:t>BOM alternativo: para fabricar una pieza se puede usar más de una combinación de materias primas —por ejemplo, aluminio estándar o aluminio de mayor calidad. El planificador debe decidir qué material usar en función del stock disponible y del coste, priorizando el material más barato que permita cumplir la entrega, y tirando del alternativo cuando el principal se agota.</w:t>
      </w:r>
    </w:p>
    <w:p w14:paraId="43A10F22" w14:textId="77777777" w:rsidR="009F36DC" w:rsidRDefault="33599439" w:rsidP="002F3A6D">
      <w:pPr>
        <w:pStyle w:val="ListParagraph"/>
        <w:numPr>
          <w:ilvl w:val="0"/>
          <w:numId w:val="4"/>
        </w:numPr>
        <w:spacing w:before="40" w:after="40"/>
      </w:pPr>
      <w:r w:rsidRPr="006D4682">
        <w:t>Hoja de ruta alternativa: el mismo proceso de fabricación se puede ejecutar en máquinas diferentes, con distinto coste y distinto tiempo de ciclo. La máquina nueva es más eficiente; la antigua consume más energía y tarda más, pero produce el mismo resultado. El planificador elige la más conveniente según la disponibilidad y el horizonte de entrega.</w:t>
      </w:r>
    </w:p>
    <w:p w14:paraId="0A4E68ED" w14:textId="77777777" w:rsidR="009F36DC" w:rsidRDefault="00B65197">
      <w:pPr>
        <w:spacing w:before="40" w:after="40"/>
      </w:pPr>
      <w:r>
        <w:rPr>
          <w:sz w:val="14"/>
          <w:szCs w:val="14"/>
        </w:rPr>
        <w:t xml:space="preserve"> </w:t>
      </w:r>
    </w:p>
    <w:p w14:paraId="34D05150" w14:textId="77777777" w:rsidR="009F36DC" w:rsidRPr="006D4682" w:rsidRDefault="33599439" w:rsidP="33599439">
      <w:pPr>
        <w:spacing w:before="160" w:after="80"/>
        <w:rPr>
          <w:b/>
          <w:bCs/>
          <w:color w:val="2E75B6"/>
        </w:rPr>
      </w:pPr>
      <w:r w:rsidRPr="006D4682">
        <w:rPr>
          <w:b/>
          <w:bCs/>
          <w:color w:val="2E75B6"/>
        </w:rPr>
        <w:t>Conocimiento tecnológico acumulado</w:t>
      </w:r>
    </w:p>
    <w:p w14:paraId="50BFCA12" w14:textId="77777777" w:rsidR="009F36DC" w:rsidRDefault="33599439">
      <w:pPr>
        <w:spacing w:before="60" w:after="60"/>
      </w:pPr>
      <w:r w:rsidRPr="006D4682">
        <w:t xml:space="preserve">El equipo de I+D de LIS ha realizado estudios comparativos sistemáticos sobre cinco familias algorítmicas (GA, SA, ACO, ABC, DAWC) sobre datasets de distinto volumen (50 a 750 pedidos). </w:t>
      </w:r>
      <w:commentRangeStart w:id="9"/>
      <w:r w:rsidRPr="006D4682">
        <w:t xml:space="preserve">Los resultados demuestran </w:t>
      </w:r>
      <w:commentRangeEnd w:id="9"/>
      <w:r w:rsidR="00CB25A7" w:rsidRPr="006D4682">
        <w:rPr>
          <w:rStyle w:val="CommentReference"/>
          <w:sz w:val="22"/>
          <w:szCs w:val="22"/>
        </w:rPr>
        <w:commentReference w:id="9"/>
      </w:r>
      <w:r w:rsidRPr="006D4682">
        <w:t>que ningún algoritmo es universalmente superior: SA ofrece mejores resultados en datasets pequeños y medianos, GA escala mejor ante volúmenes grandes, y el nuevo motor de subastas (DAWC) supera al genético en eficiencia de uso de recursos. Esta evidencia empírica fundamenta la hipótesis central de OHMIA.</w:t>
      </w:r>
    </w:p>
    <w:p w14:paraId="30E85FE0" w14:textId="77777777" w:rsidR="009F36DC" w:rsidRDefault="00B65197">
      <w:pPr>
        <w:spacing w:before="40" w:after="40"/>
      </w:pPr>
      <w:r>
        <w:rPr>
          <w:sz w:val="14"/>
          <w:szCs w:val="14"/>
        </w:rPr>
        <w:t xml:space="preserve"> </w:t>
      </w:r>
    </w:p>
    <w:p w14:paraId="6CB83FA8" w14:textId="77777777" w:rsidR="009F36DC" w:rsidRDefault="33599439">
      <w:pPr>
        <w:spacing w:before="60" w:after="60"/>
      </w:pPr>
      <w:r w:rsidRPr="006D4682">
        <w:t>Además, LIS dispone de una plataforma de simulación logística operativa —desarrollada íntegramente en Python/React/FastAPI— que implementa el paradigma de subastas multi-agente con integración de LLM (Google Gemini) para decisiones complejas. Esta plataforma, validada sobre flotas de 50 vehículos y más de 750 pedidos simultáneos con restricciones normativas completas, constituye la base tecnológica del motor de subastas de OHMIA y eleva el TRL de partida a 6.</w:t>
      </w:r>
    </w:p>
    <w:p w14:paraId="2080AEB9" w14:textId="77777777" w:rsidR="009F36DC" w:rsidRDefault="00B65197">
      <w:pPr>
        <w:spacing w:before="40" w:after="40"/>
      </w:pPr>
      <w:r>
        <w:rPr>
          <w:sz w:val="14"/>
          <w:szCs w:val="14"/>
        </w:rPr>
        <w:t xml:space="preserve"> </w:t>
      </w:r>
    </w:p>
    <w:p w14:paraId="750AE497" w14:textId="77777777" w:rsidR="009F36DC" w:rsidRPr="006D4682" w:rsidRDefault="33599439" w:rsidP="33599439">
      <w:pPr>
        <w:spacing w:before="160" w:after="80"/>
        <w:rPr>
          <w:b/>
          <w:bCs/>
          <w:color w:val="2E75B6"/>
        </w:rPr>
      </w:pPr>
      <w:r w:rsidRPr="006D4682">
        <w:rPr>
          <w:b/>
          <w:bCs/>
          <w:color w:val="2E75B6"/>
        </w:rPr>
        <w:t>Estado del arte y limitaciones detectadas</w:t>
      </w:r>
    </w:p>
    <w:p w14:paraId="045B7FD2" w14:textId="77777777" w:rsidR="009F36DC" w:rsidRDefault="33599439">
      <w:pPr>
        <w:spacing w:before="60" w:after="60"/>
      </w:pPr>
      <w:r w:rsidRPr="006D4682">
        <w:t>En base a los resultados de esos proyectos, LIS ha analizado en profundidad el estado del arte en optimización combinatoria aplicada a la planificación industrial, detectando las siguientes limitaciones estructurales:</w:t>
      </w:r>
    </w:p>
    <w:p w14:paraId="29AC5F55" w14:textId="77777777" w:rsidR="009F36DC" w:rsidRDefault="00B65197">
      <w:pPr>
        <w:spacing w:before="40" w:after="40"/>
      </w:pPr>
      <w:r>
        <w:rPr>
          <w:sz w:val="14"/>
          <w:szCs w:val="14"/>
        </w:rPr>
        <w:t xml:space="preserve"> </w:t>
      </w:r>
    </w:p>
    <w:p w14:paraId="04B85FA3" w14:textId="77777777" w:rsidR="009F36DC" w:rsidRDefault="33599439">
      <w:pPr>
        <w:spacing w:before="60" w:after="60"/>
      </w:pPr>
      <w:r w:rsidRPr="006D4682">
        <w:t>La resolución de problemas de optimización combinatoria —como el problema del viajante (TSP), el ruteo de vehículos (VRP) o la secuenciación de la producción (Job-Shop Scheduling)— ha sido tradicionalmente el dominio de las metaheurísticas. Algoritmos como los genéticos (GA) emulan procesos biológicos de selección y mutación para explorar vastos espacios de soluciones, mientras que el enfriamiento simulado (SA) permite evitar óptimos locales mediante una exploración probabilística controlada. Las herramientas de optimización matemática, como OR-Tools, han estandarizado la resolución de estos problemas mediante solvers de programación lineal y entera.</w:t>
      </w:r>
    </w:p>
    <w:p w14:paraId="4A2859AB" w14:textId="77777777" w:rsidR="009F36DC" w:rsidRDefault="00B65197">
      <w:pPr>
        <w:spacing w:before="40" w:after="40"/>
      </w:pPr>
      <w:r>
        <w:rPr>
          <w:sz w:val="14"/>
          <w:szCs w:val="14"/>
        </w:rPr>
        <w:t xml:space="preserve"> </w:t>
      </w:r>
    </w:p>
    <w:p w14:paraId="1B8503D7" w14:textId="77777777" w:rsidR="009F36DC" w:rsidRDefault="33599439">
      <w:pPr>
        <w:spacing w:before="60" w:after="60"/>
      </w:pPr>
      <w:r w:rsidRPr="006D4682">
        <w:t>Sin embargo, estos métodos presentan limitaciones en entornos altamente dinámicos. Una planificación generada mediante un algoritmo genético puede ser óptima en el momento t=0, pero perder toda validez en t=1 si se produce un fallo de máquina o un retraso en un muelle de carga. O ser matemáticamente óptima pero carente de sentido en la operativa real: por ejemplo, en planificaciones de órdenes de fabricación con fechas de entrega distantes en el tiempo, dejar durante semanas las líneas de producción paradas.</w:t>
      </w:r>
    </w:p>
    <w:p w14:paraId="1ECA394A" w14:textId="77777777" w:rsidR="009F36DC" w:rsidRDefault="00B65197">
      <w:pPr>
        <w:spacing w:before="40" w:after="40"/>
      </w:pPr>
      <w:r>
        <w:rPr>
          <w:sz w:val="14"/>
          <w:szCs w:val="14"/>
        </w:rPr>
        <w:t xml:space="preserve"> </w:t>
      </w:r>
    </w:p>
    <w:p w14:paraId="53D3A872" w14:textId="77777777" w:rsidR="009F36DC" w:rsidRDefault="33599439">
      <w:pPr>
        <w:spacing w:before="60" w:after="60"/>
      </w:pPr>
      <w:r w:rsidRPr="006D4682">
        <w:t>Además, en el empleo de estos algoritmos, el recálculo global en tiempo real es a menudo inviable debido al tiempo de cómputo requerido, lo que obliga a las empresas a depender de heurísticas simples —como la regla del primero en llegar, primero en ser servido— que degradan significativamente la eficiencia operativa.</w:t>
      </w:r>
    </w:p>
    <w:p w14:paraId="5F21F270" w14:textId="77777777" w:rsidR="009F36DC" w:rsidRDefault="00B65197">
      <w:pPr>
        <w:spacing w:before="40" w:after="40"/>
      </w:pPr>
      <w:r>
        <w:rPr>
          <w:sz w:val="14"/>
          <w:szCs w:val="14"/>
        </w:rPr>
        <w:t xml:space="preserve"> </w:t>
      </w:r>
    </w:p>
    <w:p w14:paraId="4F2CD448" w14:textId="77777777" w:rsidR="009F36DC" w:rsidRDefault="33599439">
      <w:pPr>
        <w:spacing w:before="60" w:after="60"/>
      </w:pPr>
      <w:r w:rsidRPr="006D4682">
        <w:t>Para abordar la falta de flexibilidad de los sistemas centralizados basados en metaheurísticos, la investigación se ha desplazado hacia dos focos:</w:t>
      </w:r>
    </w:p>
    <w:p w14:paraId="7146A6A2" w14:textId="77777777" w:rsidR="009F36DC" w:rsidRDefault="00B65197">
      <w:pPr>
        <w:spacing w:before="40" w:after="40"/>
      </w:pPr>
      <w:r>
        <w:rPr>
          <w:sz w:val="14"/>
          <w:szCs w:val="14"/>
        </w:rPr>
        <w:t xml:space="preserve"> </w:t>
      </w:r>
    </w:p>
    <w:p w14:paraId="6690C33C" w14:textId="77777777" w:rsidR="009F36DC" w:rsidRDefault="33599439">
      <w:pPr>
        <w:spacing w:before="60" w:after="60"/>
      </w:pPr>
      <w:r w:rsidRPr="006D4682">
        <w:t>Los Sistemas Multi-Agente (MAS), donde la inteligencia se distribuye entre múltiples entidades autónomas que interactúan localmente. La Inteligencia de Enjambre (Swarm Intelligence) es una rama de los MAS inspirada en comportamientos colectivos naturales, como las colonias de hormigas (ACO), colmenas de abejas (ABC) o las bandadas de aves (PSO). Estos algoritmos permiten que un conjunto de agentes simples logre una coordinación compleja mediante mecanismos de auto-organización y comunicación indirecta, como el rastro de feromonas o la influencia del mejor vecino global. En logística y producción, la inteligencia de enjambre ha demostrado potencial en la gestión de aspectos dinámicos. No obstante, los agentes de enjambre tradicionales suelen carecer de una visión estratégica a largo plazo y de la capacidad de manejar información cualitativa o no estructurada.</w:t>
      </w:r>
    </w:p>
    <w:p w14:paraId="3E226854" w14:textId="77777777" w:rsidR="009F36DC" w:rsidRDefault="00B65197">
      <w:pPr>
        <w:spacing w:before="40" w:after="40"/>
      </w:pPr>
      <w:r>
        <w:rPr>
          <w:sz w:val="14"/>
          <w:szCs w:val="14"/>
        </w:rPr>
        <w:t xml:space="preserve"> </w:t>
      </w:r>
    </w:p>
    <w:p w14:paraId="5ED988B5" w14:textId="77777777" w:rsidR="009F36DC" w:rsidRDefault="33599439">
      <w:pPr>
        <w:spacing w:before="60" w:after="60"/>
      </w:pPr>
      <w:r w:rsidRPr="006D4682">
        <w:t>Los algoritmos voraces, por su parte, son puro cómputo. Son una técnica de diseño de algoritmos para problemas de optimización que toma la mejor decisión local en cada paso, esperando alcanzar la solución óptima global. Siguen un orden paso a paso tomando decisiones que no se cambian una vez hechas: una vez que se decide algo, no se vuelve atrás para modificarlo, confiando en que todas las elecciones llevarán a un buen resultado final. Son rápidos y sencillos, permiten maniobrar en tiempo quasi real, pero como contrapartida no siempre garantizan el resultado óptimo.</w:t>
      </w:r>
    </w:p>
    <w:p w14:paraId="61965C7B" w14:textId="77777777" w:rsidR="009F36DC" w:rsidRDefault="00B65197">
      <w:pPr>
        <w:spacing w:before="40" w:after="40"/>
      </w:pPr>
      <w:r>
        <w:rPr>
          <w:sz w:val="14"/>
          <w:szCs w:val="14"/>
        </w:rPr>
        <w:t xml:space="preserve"> </w:t>
      </w:r>
    </w:p>
    <w:p w14:paraId="4263C9EF"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4.2. Problemática identificada</w:t>
      </w:r>
    </w:p>
    <w:p w14:paraId="08E776AC" w14:textId="77777777" w:rsidR="009F36DC" w:rsidRDefault="33599439">
      <w:pPr>
        <w:spacing w:before="60" w:after="60"/>
      </w:pPr>
      <w:r w:rsidRPr="006D4682">
        <w:t>Todos los proyectos de planificación industrial que afronta LIS parten del mismo punto: el cliente ya planifica, pero lo hace manualmente o con hojas de cálculo. Lo que busca es poder encontrar la mejor solución posible a su problema de producción teniendo en cuenta un conjunto de restricciones que pueden llegar a ser muy numerosas y entrelazadas. LIS lleva años resolviendo estos problemas con éxito, pero la experiencia acumulada ha permitido identificar con precisión cuatro limitaciones estructurales que frenan el impacto real de los planificadores actuales.</w:t>
      </w:r>
    </w:p>
    <w:p w14:paraId="4467701B" w14:textId="77777777" w:rsidR="009F36DC" w:rsidRDefault="00B65197">
      <w:pPr>
        <w:spacing w:before="40" w:after="40"/>
      </w:pPr>
      <w:r>
        <w:rPr>
          <w:sz w:val="14"/>
          <w:szCs w:val="14"/>
        </w:rPr>
        <w:t xml:space="preserve"> </w:t>
      </w:r>
    </w:p>
    <w:p w14:paraId="699F76D9" w14:textId="77777777" w:rsidR="009F36DC" w:rsidRDefault="33599439">
      <w:pPr>
        <w:spacing w:before="160" w:after="80"/>
      </w:pPr>
      <w:commentRangeStart w:id="10"/>
      <w:r w:rsidRPr="006D4682">
        <w:rPr>
          <w:b/>
          <w:bCs/>
          <w:color w:val="2E75B6"/>
        </w:rPr>
        <w:t>Contexto: las restricciones estándar del dominio de producción industrial</w:t>
      </w:r>
      <w:commentRangeEnd w:id="10"/>
      <w:r w:rsidR="007C0BE3">
        <w:rPr>
          <w:rStyle w:val="CommentReference"/>
          <w:sz w:val="22"/>
          <w:szCs w:val="22"/>
        </w:rPr>
        <w:commentReference w:id="10"/>
      </w:r>
    </w:p>
    <w:p w14:paraId="649B1DC1" w14:textId="77777777" w:rsidR="009F36DC" w:rsidRDefault="33599439">
      <w:pPr>
        <w:spacing w:before="60" w:after="60"/>
      </w:pPr>
      <w:r w:rsidRPr="006D4682">
        <w:t>Antes de describir los problemas, es necesario comprender el espacio de restricciones en el que opera un planificador industrial. Juan Sánchez-Calero, Director de la Unidad de Negocio de Industria de LIS, ha identificado y clasificado estas restricciones en dos categorías a partir de los proyectos ejecutados:</w:t>
      </w:r>
    </w:p>
    <w:p w14:paraId="762EAA38" w14:textId="77777777" w:rsidR="009F36DC" w:rsidRDefault="00B65197">
      <w:pPr>
        <w:spacing w:before="40" w:after="40"/>
      </w:pPr>
      <w:r>
        <w:rPr>
          <w:sz w:val="14"/>
          <w:szCs w:val="14"/>
        </w:rPr>
        <w:t xml:space="preserve"> </w:t>
      </w:r>
    </w:p>
    <w:p w14:paraId="77BDF8AE" w14:textId="77777777" w:rsidR="009F36DC" w:rsidRDefault="33599439">
      <w:pPr>
        <w:spacing w:before="60" w:after="60"/>
      </w:pPr>
      <w:r>
        <w:t>Restricciones presentes en prácticamente todos los proyectos (</w:t>
      </w:r>
      <w:commentRangeStart w:id="11"/>
      <w:r>
        <w:t>universales)</w:t>
      </w:r>
      <w:commentRangeEnd w:id="11"/>
      <w:r>
        <w:rPr>
          <w:rStyle w:val="CommentReference"/>
          <w:sz w:val="22"/>
          <w:szCs w:val="22"/>
        </w:rPr>
        <w:commentReference w:id="11"/>
      </w:r>
      <w:r>
        <w:t>:</w:t>
      </w:r>
    </w:p>
    <w:p w14:paraId="223E220D" w14:textId="77777777" w:rsidR="009F36DC" w:rsidRDefault="33599439" w:rsidP="002F3A6D">
      <w:pPr>
        <w:pStyle w:val="ListParagraph"/>
        <w:numPr>
          <w:ilvl w:val="0"/>
          <w:numId w:val="4"/>
        </w:numPr>
        <w:spacing w:before="40" w:after="40"/>
      </w:pPr>
      <w:r w:rsidRPr="006D4682">
        <w:t>Turnos de trabajo: todas las fábricas organizan su producción en turnos. La disponibilidad de máquinas y personas viene determinada por el calendario de turnos (mañana, tarde, noche, fines de semana). El planificador debe respetar estrictamente los límites de cada turno.</w:t>
      </w:r>
    </w:p>
    <w:p w14:paraId="2C4D6DEF" w14:textId="77777777" w:rsidR="009F36DC" w:rsidRDefault="33599439" w:rsidP="002F3A6D">
      <w:pPr>
        <w:pStyle w:val="ListParagraph"/>
        <w:numPr>
          <w:ilvl w:val="0"/>
          <w:numId w:val="4"/>
        </w:numPr>
        <w:spacing w:before="40" w:after="40"/>
      </w:pPr>
      <w:r w:rsidRPr="006D4682">
        <w:t>Matriz de polivalencia (ILUO): cada persona está certificada para operar un subconjunto de máquinas. Una persona no puede asignarse a una máquina para la que no tiene formación. Hay personas muy especializadas en ciertas máquinas con alta dependencia, y otras que pueden operar varias con menor nivel de formación. Los algoritmos deben decidir en cada momento qué persona, con qué capacidad, se asigna a qué máquina, y cuánto porcentaje de su tiempo dedica a cada una si opera varias en modo semiautomático.</w:t>
      </w:r>
    </w:p>
    <w:p w14:paraId="61B2C521" w14:textId="77777777" w:rsidR="009F36DC" w:rsidRDefault="33599439" w:rsidP="002F3A6D">
      <w:pPr>
        <w:pStyle w:val="ListParagraph"/>
        <w:numPr>
          <w:ilvl w:val="0"/>
          <w:numId w:val="4"/>
        </w:numPr>
        <w:spacing w:before="40" w:after="40"/>
      </w:pPr>
      <w:r w:rsidRPr="006D4682">
        <w:t>Disponibilidad de material y stock: el planificador verifica en todo momento que hay materia prima suficiente para ejecutar cada proceso. Si no hay material, el proceso no puede planificarse. Esto incluye la consideración de los pedidos de compra en curso y sus fechas de llegada previstas.</w:t>
      </w:r>
    </w:p>
    <w:p w14:paraId="3E8C8B80" w14:textId="77777777" w:rsidR="009F36DC" w:rsidRDefault="33599439" w:rsidP="002F3A6D">
      <w:pPr>
        <w:pStyle w:val="ListParagraph"/>
        <w:numPr>
          <w:ilvl w:val="0"/>
          <w:numId w:val="4"/>
        </w:numPr>
        <w:spacing w:before="40" w:after="40"/>
      </w:pPr>
      <w:r w:rsidRPr="006D4682">
        <w:t>Hoja de ruta de fabricación y dependencias secuenciales: fabricar un producto requiere pasar por una secuencia de procesos en un orden obligatorio —como hacer un bizcocho: primero los ingredientes, luego el horno, luego el enfriamiento, y solo entonces el montaje final—. Un proceso no puede ejecutarse hasta que todos sus predecesores en la hoja de ruta estén completados. Cuando varios subconjuntos de la pieza se fabrican en líneas distintas y luego convergen en una línea de montaje, la planificación debe coordinar estos árboles de dependencias.</w:t>
      </w:r>
    </w:p>
    <w:p w14:paraId="10652DCB" w14:textId="77777777" w:rsidR="009F36DC" w:rsidRDefault="33599439" w:rsidP="002F3A6D">
      <w:pPr>
        <w:pStyle w:val="ListParagraph"/>
        <w:numPr>
          <w:ilvl w:val="0"/>
          <w:numId w:val="4"/>
        </w:numPr>
        <w:spacing w:before="40" w:after="40"/>
      </w:pPr>
      <w:r w:rsidRPr="006D4682">
        <w:t>Ausencias de personal: vacaciones, bajas médicas, reducciones de jornada y otras ausencias eliminan la disponibilidad de una persona durante períodos concretos. El planificador debe tenerlas en cuenta desde el inicio para no generar planes inviables.</w:t>
      </w:r>
    </w:p>
    <w:p w14:paraId="16E66445" w14:textId="77777777" w:rsidR="009F36DC" w:rsidRDefault="00B65197">
      <w:pPr>
        <w:spacing w:before="40" w:after="40"/>
      </w:pPr>
      <w:r>
        <w:rPr>
          <w:sz w:val="14"/>
          <w:szCs w:val="14"/>
        </w:rPr>
        <w:t xml:space="preserve"> </w:t>
      </w:r>
    </w:p>
    <w:p w14:paraId="1F06CA32" w14:textId="77777777" w:rsidR="009F36DC" w:rsidRDefault="33599439">
      <w:pPr>
        <w:spacing w:before="60" w:after="60"/>
      </w:pPr>
      <w:r w:rsidRPr="006D4682">
        <w:t>Restricciones frecuentes (presentes en el 60-70% de los proyectos):</w:t>
      </w:r>
    </w:p>
    <w:p w14:paraId="2E2FFD1C" w14:textId="77777777" w:rsidR="009F36DC" w:rsidRDefault="33599439" w:rsidP="002F3A6D">
      <w:pPr>
        <w:pStyle w:val="ListParagraph"/>
        <w:numPr>
          <w:ilvl w:val="0"/>
          <w:numId w:val="4"/>
        </w:numPr>
        <w:spacing w:before="40" w:after="40"/>
      </w:pPr>
      <w:r w:rsidRPr="006D4682">
        <w:t>Setup y limpieza de máquinas: cambiar de referencia en una máquina requiere un tiempo fijo de preparación (ajuste de moldes, limpieza, cambio de utillajes). Este tiempo se modela como indisponibilidad de la máquina entre trabajos. La secuenciación óptima minimiza el número y duración de estos setups.</w:t>
      </w:r>
    </w:p>
    <w:p w14:paraId="7856FCDF" w14:textId="77777777" w:rsidR="009F36DC" w:rsidRDefault="33599439" w:rsidP="002F3A6D">
      <w:pPr>
        <w:pStyle w:val="ListParagraph"/>
        <w:numPr>
          <w:ilvl w:val="0"/>
          <w:numId w:val="4"/>
        </w:numPr>
        <w:spacing w:before="40" w:after="40"/>
      </w:pPr>
      <w:r w:rsidRPr="006D4682">
        <w:t>BOM alternativo: para fabricar una misma pieza pueden usarse materiales de distinta calidad o coste. Si el material principal no está disponible o se agota, el planificador puede recurrir al material alternativo, asumiendo un coste diferente. El algoritmo debe decidir cuándo conviene usar uno u otro en función del stock disponible y las fechas de entrega.</w:t>
      </w:r>
    </w:p>
    <w:p w14:paraId="412EB2DA" w14:textId="77777777" w:rsidR="009F36DC" w:rsidRDefault="33599439" w:rsidP="002F3A6D">
      <w:pPr>
        <w:pStyle w:val="ListParagraph"/>
        <w:numPr>
          <w:ilvl w:val="0"/>
          <w:numId w:val="4"/>
        </w:numPr>
        <w:spacing w:before="40" w:after="40"/>
      </w:pPr>
      <w:r w:rsidRPr="006D4682">
        <w:t>Hoja de ruta alternativa: el mismo proceso puede ejecutarse en máquinas de distinta generación o capacidad (por ejemplo, un horno nuevo más eficiente y un horno antiguo que consume más). El planificador prioriza la máquina más eficiente, pero cuando está ocupada puede asignar la alternativa asumiendo un mayor tiempo o coste.</w:t>
      </w:r>
    </w:p>
    <w:p w14:paraId="1B17AA7B" w14:textId="77777777" w:rsidR="009F36DC" w:rsidRDefault="33599439" w:rsidP="002F3A6D">
      <w:pPr>
        <w:pStyle w:val="ListParagraph"/>
        <w:numPr>
          <w:ilvl w:val="0"/>
          <w:numId w:val="4"/>
        </w:numPr>
        <w:spacing w:before="40" w:after="40"/>
      </w:pPr>
      <w:r w:rsidRPr="006D4682">
        <w:t>Subcontratación: ciertos procesos pueden externalizarse. La subcontratación implica un tiempo de espera fijo (plazo del proveedor) que el planificador debe incorporar como disponibilidad diferida en la hoja de ruta.</w:t>
      </w:r>
    </w:p>
    <w:p w14:paraId="7DE13593" w14:textId="77777777" w:rsidR="009F36DC" w:rsidRDefault="00B65197">
      <w:pPr>
        <w:spacing w:before="40" w:after="40"/>
      </w:pPr>
      <w:r>
        <w:rPr>
          <w:sz w:val="14"/>
          <w:szCs w:val="14"/>
        </w:rPr>
        <w:t xml:space="preserve"> </w:t>
      </w:r>
    </w:p>
    <w:p w14:paraId="75C042CA" w14:textId="77777777" w:rsidR="009F36DC" w:rsidRDefault="33599439">
      <w:pPr>
        <w:spacing w:before="60" w:after="60"/>
      </w:pPr>
      <w:r w:rsidRPr="006D4682">
        <w:t>Esta riqueza de restricciones entrelazadas —especialmente las que afectan a la temporalidad (personas, fechas de entrega y dependencias entre procesos)— es precisamente lo que hace al problema de planificación industrial tan complejo y lo que justifica el uso de metaheurísticos avanzados. A mayor complejidad temporal, mayor necesidad de algoritmos de tipo GA o SA. A menor complejidad, otros enfoques pueden ser suficientes.</w:t>
      </w:r>
    </w:p>
    <w:p w14:paraId="6EBA70B7" w14:textId="77777777" w:rsidR="009F36DC" w:rsidRDefault="00B65197">
      <w:pPr>
        <w:spacing w:before="40" w:after="40"/>
      </w:pPr>
      <w:r>
        <w:rPr>
          <w:sz w:val="14"/>
          <w:szCs w:val="14"/>
        </w:rPr>
        <w:t xml:space="preserve"> </w:t>
      </w:r>
    </w:p>
    <w:p w14:paraId="4D33DC53" w14:textId="77777777" w:rsidR="009F36DC" w:rsidRPr="006D4682" w:rsidRDefault="33599439" w:rsidP="33599439">
      <w:pPr>
        <w:spacing w:before="160" w:after="80"/>
        <w:rPr>
          <w:b/>
          <w:bCs/>
          <w:color w:val="2E75B6"/>
        </w:rPr>
      </w:pPr>
      <w:r w:rsidRPr="006D4682">
        <w:rPr>
          <w:b/>
          <w:bCs/>
          <w:color w:val="2E75B6"/>
        </w:rPr>
        <w:t>Problema 1: Incoherencia operativa de los planes matemáticamente óptimos</w:t>
      </w:r>
    </w:p>
    <w:p w14:paraId="776D9590" w14:textId="77777777" w:rsidR="009F36DC" w:rsidRDefault="33599439">
      <w:pPr>
        <w:spacing w:before="60" w:after="60"/>
      </w:pPr>
      <w:r w:rsidRPr="006D4682">
        <w:t>Los planificadores basados en GA generan planes que cumplen todas las restricciones formales y optimizan la función objetivo, pero resultan con frecuencia incoherentes desde el punto de vista operativo. La causa raíz es que el algoritmo optimiza sobre variables cuantitativas —coste, cumplimiento de fechas, uso de recursos— pero no incorpora criterios de coherencia operativa que son implícitos para el responsable de producción.</w:t>
      </w:r>
    </w:p>
    <w:p w14:paraId="3F2CD050" w14:textId="77777777" w:rsidR="009F36DC" w:rsidRDefault="00B65197">
      <w:pPr>
        <w:spacing w:before="40" w:after="40"/>
      </w:pPr>
      <w:r>
        <w:rPr>
          <w:sz w:val="14"/>
          <w:szCs w:val="14"/>
        </w:rPr>
        <w:t xml:space="preserve"> </w:t>
      </w:r>
    </w:p>
    <w:p w14:paraId="5AA32E1C" w14:textId="77777777" w:rsidR="009F36DC" w:rsidRDefault="33599439">
      <w:pPr>
        <w:spacing w:before="60" w:after="60"/>
      </w:pPr>
      <w:r w:rsidRPr="006D4682">
        <w:t>El caso más recurrente es el de las líneas paradas con cartera disponible: con pedidos con fechas de entrega distantes, el plan óptimo en coste puede implicar dejar líneas paradas durante semanas completas, porque el algoritmo prefiere no incurrir en costes de setup ahora para una pieza que no entrega hasta dentro de dos meses. Para el cliente, una línea parada con cartera disponible es inaceptable operativamente, aunque el plan sea matemáticamente correcto. Hay una brecha fundamental entre lo que el algoritmo entiende por 'óptimo' y lo que el responsable de producción considera razonable: este último piensa como un tetris, intentando mantener todo en marcha y equilibrando continuamente.</w:t>
      </w:r>
    </w:p>
    <w:p w14:paraId="72121151" w14:textId="77777777" w:rsidR="009F36DC" w:rsidRDefault="00B65197">
      <w:pPr>
        <w:spacing w:before="40" w:after="40"/>
      </w:pPr>
      <w:r>
        <w:rPr>
          <w:sz w:val="14"/>
          <w:szCs w:val="14"/>
        </w:rPr>
        <w:t xml:space="preserve"> </w:t>
      </w:r>
    </w:p>
    <w:p w14:paraId="60CD128B" w14:textId="77777777" w:rsidR="009F36DC" w:rsidRDefault="33599439">
      <w:pPr>
        <w:spacing w:before="60" w:after="60"/>
      </w:pPr>
      <w:r w:rsidRPr="006D4682">
        <w:t>Además, la naturaleza estocástica del GA hace que dos ejecuciones del mismo problema puedan generar planes distintos, lo que dificulta la validación y erosiona la confianza del cliente. En la práctica, los clientes rechazan sistemáticamente estos planes, obligando al equipo de LIS a introducir restricciones adicionales ad hoc que aumentan la complejidad del código sin resolver la causa raíz. Las pruebas internas confirman que el GA tiende a requerir más recursos (líneas, operarios) que algoritmos alternativos para conseguir el mismo nivel de cumplimiento de fechas.</w:t>
      </w:r>
    </w:p>
    <w:p w14:paraId="32D65AFA" w14:textId="77777777" w:rsidR="009F36DC" w:rsidRDefault="00B65197">
      <w:pPr>
        <w:spacing w:before="40" w:after="40"/>
      </w:pPr>
      <w:r>
        <w:rPr>
          <w:sz w:val="14"/>
          <w:szCs w:val="14"/>
        </w:rPr>
        <w:t xml:space="preserve"> </w:t>
      </w:r>
    </w:p>
    <w:p w14:paraId="5781F9C4" w14:textId="77777777" w:rsidR="009F36DC" w:rsidRPr="006D4682" w:rsidRDefault="33599439" w:rsidP="33599439">
      <w:pPr>
        <w:spacing w:before="160" w:after="80"/>
        <w:rPr>
          <w:b/>
          <w:bCs/>
          <w:color w:val="2E75B6"/>
        </w:rPr>
      </w:pPr>
      <w:r w:rsidRPr="006D4682">
        <w:rPr>
          <w:b/>
          <w:bCs/>
          <w:color w:val="2E75B6"/>
        </w:rPr>
        <w:t>Problema 2: Velocidad de ejecución insuficiente para la replanificación dinámica</w:t>
      </w:r>
    </w:p>
    <w:p w14:paraId="48D5CC48" w14:textId="77777777" w:rsidR="009F36DC" w:rsidRDefault="33599439">
      <w:pPr>
        <w:spacing w:before="60" w:after="60"/>
      </w:pPr>
      <w:r w:rsidRPr="006D4682">
        <w:t>Los tiempos de cómputo de los planificadores actuales son incompatibles con el uso operativo dinámico. En la práctica diaria de una fábrica, la planificación se hace una vez (al inicio de la semana o del día) y luego se 'apagan fuegos': llega un pedido urgente, una máquina falla, un operario se va a media mañana, un proveedor informa de un retraso de dos meses. Ante cada incidencia, el responsable de producción necesita replanificar con rapidez.</w:t>
      </w:r>
    </w:p>
    <w:p w14:paraId="09845CEA" w14:textId="77777777" w:rsidR="009F36DC" w:rsidRDefault="00B65197">
      <w:pPr>
        <w:spacing w:before="40" w:after="40"/>
      </w:pPr>
      <w:r>
        <w:rPr>
          <w:sz w:val="14"/>
          <w:szCs w:val="14"/>
        </w:rPr>
        <w:t xml:space="preserve"> </w:t>
      </w:r>
    </w:p>
    <w:p w14:paraId="06D6F05A" w14:textId="77777777" w:rsidR="009F36DC" w:rsidRDefault="33599439">
      <w:pPr>
        <w:spacing w:before="60" w:after="60"/>
      </w:pPr>
      <w:r w:rsidRPr="006D4682">
        <w:t>Con los planificadores actuales, la replanificación completa puede tomar hasta 30 minutos incluso con muchas restricciones relajadas. Es un tiempo incompatible con la toma de decisión operativa. Los clientes terminan resolviendo las incidencias a mano —moviendo bloques en el Gantt con criterio propio, sin garantía de coherencia con el resto del plan— o asumiendo un período de producción no planificada hasta que el algoritmo converge. Ambas soluciones degradan la eficiencia y generan inconsistencias.</w:t>
      </w:r>
    </w:p>
    <w:p w14:paraId="3AA4ADE7" w14:textId="77777777" w:rsidR="009F36DC" w:rsidRDefault="00B65197">
      <w:pPr>
        <w:spacing w:before="40" w:after="40"/>
      </w:pPr>
      <w:r>
        <w:rPr>
          <w:sz w:val="14"/>
          <w:szCs w:val="14"/>
        </w:rPr>
        <w:t xml:space="preserve"> </w:t>
      </w:r>
    </w:p>
    <w:p w14:paraId="119FA3E9" w14:textId="77777777" w:rsidR="009F36DC" w:rsidRPr="006D4682" w:rsidRDefault="33599439" w:rsidP="33599439">
      <w:pPr>
        <w:spacing w:before="160" w:after="80"/>
        <w:rPr>
          <w:b/>
          <w:bCs/>
          <w:color w:val="2E75B6"/>
        </w:rPr>
      </w:pPr>
      <w:r w:rsidRPr="006D4682">
        <w:rPr>
          <w:b/>
          <w:bCs/>
          <w:color w:val="2E75B6"/>
        </w:rPr>
        <w:t>Problema 3: Ausencia de explicabilidad del razonamiento del planificador</w:t>
      </w:r>
    </w:p>
    <w:p w14:paraId="3F091EBC" w14:textId="77777777" w:rsidR="009F36DC" w:rsidRDefault="33599439">
      <w:pPr>
        <w:spacing w:before="60" w:after="60"/>
      </w:pPr>
      <w:r w:rsidRPr="006D4682">
        <w:t>El cliente usa el planificador en el día a día, pero no entiende por qué toma ciertas decisiones. Esto genera desconfianza y es la causa principal de las intervenciones manuales sobre el plan. El caso más ilustrativo que describe Juan Sánchez-Calero: el Gantt muestra que el centro 9002 prepara la línea a las 6:20 de la mañana pero no empieza a producir hasta las 10:00, con casi cuatro horas de hueco y personal disponible. El cliente pregunta: ¿por qué? La respuesta correcta está en que solo pueden ejecutarse dos preparaciones simultáneas, que hay dos personas ocupadas en las líneas 3001 y 5001, y que hasta que no se libere una de ellas no puede iniciarse la 9002. El planificador tomó la decisión correcta, pero no puede articularla.</w:t>
      </w:r>
    </w:p>
    <w:p w14:paraId="77ABD302" w14:textId="77777777" w:rsidR="009F36DC" w:rsidRDefault="00B65197">
      <w:pPr>
        <w:spacing w:before="40" w:after="40"/>
      </w:pPr>
      <w:r>
        <w:rPr>
          <w:sz w:val="14"/>
          <w:szCs w:val="14"/>
        </w:rPr>
        <w:t xml:space="preserve"> </w:t>
      </w:r>
    </w:p>
    <w:p w14:paraId="46E47DB4" w14:textId="77777777" w:rsidR="009F36DC" w:rsidRDefault="33599439">
      <w:pPr>
        <w:spacing w:before="60" w:after="60"/>
      </w:pPr>
      <w:r w:rsidRPr="006D4682">
        <w:t>En la práctica actual, es Juan quien tiene que revisar manualmente las tablas intermedias del planificador, rastrear las restricciones activas en ese momento y construir la explicación de forma artesanal. Este proceso consume tiempo del equipo técnico de LIS, retrasa la operativa del cliente y, cuando la explicación llega tarde o es incompleta, el operador simplemente sobreescribe el plan con su propio criterio, neutralizando el valor del sistema. Las soluciones actuales —una tabla de motivos genéricos programados para los casos más sencillos (falta de material, máquina en mantenimiento, fuera de fecha)— no cubren la casuística completa ni el nivel de detalle necesario.</w:t>
      </w:r>
    </w:p>
    <w:p w14:paraId="0C9381D1" w14:textId="77777777" w:rsidR="009F36DC" w:rsidRDefault="00B65197">
      <w:pPr>
        <w:spacing w:before="40" w:after="40"/>
      </w:pPr>
      <w:r>
        <w:rPr>
          <w:sz w:val="14"/>
          <w:szCs w:val="14"/>
        </w:rPr>
        <w:t xml:space="preserve"> </w:t>
      </w:r>
    </w:p>
    <w:p w14:paraId="48EC10BA" w14:textId="77777777" w:rsidR="009F36DC" w:rsidRDefault="33599439">
      <w:pPr>
        <w:spacing w:before="60" w:after="60"/>
      </w:pPr>
      <w:r w:rsidRPr="006D4682">
        <w:t>Esta limitación es también relevante en el contexto del Reglamento Europeo de Inteligencia Artificial (Reglamento UE 2024/1689), cuyas disposiciones sobre transparencia y trazabilidad de sistemas de IA serán de aplicación progresiva a sistemas que afectan a la organización del trabajo. OHMIA incorporará la arquitectura de explicabilidad desde su concepción, posicionando el producto en cumplimiento regulatorio proactivo.</w:t>
      </w:r>
    </w:p>
    <w:p w14:paraId="5DD46645" w14:textId="77777777" w:rsidR="009F36DC" w:rsidRDefault="00B65197">
      <w:pPr>
        <w:spacing w:before="40" w:after="40"/>
      </w:pPr>
      <w:r>
        <w:rPr>
          <w:sz w:val="14"/>
          <w:szCs w:val="14"/>
        </w:rPr>
        <w:t xml:space="preserve"> </w:t>
      </w:r>
    </w:p>
    <w:p w14:paraId="326E2B1D" w14:textId="77777777" w:rsidR="009F36DC" w:rsidRPr="006D4682" w:rsidRDefault="33599439" w:rsidP="33599439">
      <w:pPr>
        <w:spacing w:before="160" w:after="80"/>
        <w:rPr>
          <w:b/>
          <w:bCs/>
          <w:color w:val="2E75B6"/>
        </w:rPr>
      </w:pPr>
      <w:r w:rsidRPr="006D4682">
        <w:rPr>
          <w:b/>
          <w:bCs/>
          <w:color w:val="2E75B6"/>
        </w:rPr>
        <w:t>Problema 4: Fragmentación tecnológica — ausencia de plataforma común</w:t>
      </w:r>
    </w:p>
    <w:p w14:paraId="7C02A4F3" w14:textId="77777777" w:rsidR="009F36DC" w:rsidRDefault="33599439">
      <w:pPr>
        <w:spacing w:before="60" w:after="60"/>
      </w:pPr>
      <w:r w:rsidRPr="006D4682">
        <w:t>Cada planificador que LIS desarrolla es un proyecto independiente. Se reutiliza código de proyectos anteriores —copiando lo que vale y adaptándolo— pero no existe una plataforma común. Adrián Colapso, el desarrollador principal del algoritmo genético, mantiene una plantilla del core del GA en Java, que es lo más estandarizado que LIS ha conseguido. Pero las restricciones específicas de cada cliente, las interfaces, los conectores con los ERP y los módulos de simulación se reimplementan de cero en cada proyecto.</w:t>
      </w:r>
    </w:p>
    <w:p w14:paraId="66978A9C" w14:textId="77777777" w:rsidR="009F36DC" w:rsidRDefault="00B65197">
      <w:pPr>
        <w:spacing w:before="40" w:after="40"/>
      </w:pPr>
      <w:r>
        <w:rPr>
          <w:sz w:val="14"/>
          <w:szCs w:val="14"/>
        </w:rPr>
        <w:t xml:space="preserve"> </w:t>
      </w:r>
    </w:p>
    <w:p w14:paraId="6F251916" w14:textId="77777777" w:rsidR="009F36DC" w:rsidRDefault="33599439">
      <w:pPr>
        <w:spacing w:before="60" w:after="60"/>
      </w:pPr>
      <w:r w:rsidRPr="006D4682">
        <w:t>Esto tiene tres consecuencias directas. Primera, el coste de arranque de cada nuevo proyecto es elevado: aunque LIS tiene experiencia acumulada, el tiempo de configuración e implementación de las restricciones del cliente supone semanas de trabajo que podrían reducirse significativamente con una plataforma común. Segunda, las mejoras realizadas en un proyecto no se propagan a los demás: si se descubre una forma mejor de modelar el setup de máquinas en el proyecto RPK, ATP sigue usando el modelo anterior. Tercera, cuando llega un nuevo proyecto con un perfil de restricciones similar a uno anterior, LIS no tiene una forma sistemática de aprovechar ese conocimiento: Juan lo sabe, porque ha estado en todos los proyectos, pero no está codificado en ninguna herramienta. OHMIA resuelve exactamente este problema.</w:t>
      </w:r>
    </w:p>
    <w:p w14:paraId="6F8FFF11" w14:textId="77777777" w:rsidR="009F36DC" w:rsidRDefault="00B65197">
      <w:pPr>
        <w:spacing w:before="40" w:after="40"/>
      </w:pPr>
      <w:r>
        <w:rPr>
          <w:sz w:val="14"/>
          <w:szCs w:val="14"/>
        </w:rPr>
        <w:t xml:space="preserve"> </w:t>
      </w:r>
    </w:p>
    <w:p w14:paraId="46782C98"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4.3. Interfaz actual y oportunidad de mejora</w:t>
      </w:r>
    </w:p>
    <w:p w14:paraId="0C94AF3D" w14:textId="77777777" w:rsidR="009F36DC" w:rsidRDefault="33599439">
      <w:pPr>
        <w:spacing w:before="60" w:after="60"/>
      </w:pPr>
      <w:r w:rsidRPr="006D4682">
        <w:t>LIS dispone actualmente de una aplicación web de planificación de producción desarrollada a medida, que se despliega de forma independiente para cada cliente. La interfaz —construida con librerías adaptadas como High Charts para el diagrama de Gantt— es el resultado de varios años de evolución iterativa con cuatro equipos de frontend distintos, lo que ha generado una deuda técnica acumulada. El sistema funciona, los clientes lo usan en su día a día, pero tiene limitaciones importantes que OHMIA resolverá.</w:t>
      </w:r>
    </w:p>
    <w:p w14:paraId="336B16C7" w14:textId="77777777" w:rsidR="009F36DC" w:rsidRDefault="00B65197">
      <w:pPr>
        <w:spacing w:before="40" w:after="40"/>
      </w:pPr>
      <w:r>
        <w:rPr>
          <w:sz w:val="14"/>
          <w:szCs w:val="14"/>
        </w:rPr>
        <w:t xml:space="preserve"> </w:t>
      </w:r>
    </w:p>
    <w:p w14:paraId="7E8375A5" w14:textId="77777777" w:rsidR="009F36DC" w:rsidRDefault="33599439">
      <w:pPr>
        <w:spacing w:before="160" w:after="80"/>
      </w:pPr>
      <w:r w:rsidRPr="006D4682">
        <w:rPr>
          <w:b/>
          <w:bCs/>
          <w:color w:val="2E75B6"/>
        </w:rPr>
        <w:t>Funcionalidades actuales de la interfaz demo</w:t>
      </w:r>
    </w:p>
    <w:p w14:paraId="72554D65" w14:textId="77777777" w:rsidR="009F36DC" w:rsidRDefault="33599439">
      <w:pPr>
        <w:spacing w:before="60" w:after="60"/>
      </w:pPr>
      <w:r w:rsidRPr="006D4682">
        <w:t>La interfaz actual tiene cuatro módulos principales:</w:t>
      </w:r>
    </w:p>
    <w:p w14:paraId="16BF39F6" w14:textId="77777777" w:rsidR="009F36DC" w:rsidRDefault="33599439" w:rsidP="002F3A6D">
      <w:pPr>
        <w:pStyle w:val="ListParagraph"/>
        <w:numPr>
          <w:ilvl w:val="0"/>
          <w:numId w:val="4"/>
        </w:numPr>
        <w:spacing w:before="40" w:after="40"/>
      </w:pPr>
      <w:r w:rsidRPr="006D4682">
        <w:t>Diagrama de Gantt: visualización del plan de producción por línea/máquina. Muestra la secuencia de órdenes de fabricación asignadas, el tiempo de setup (en amarillo) antes de cada trabajo, y el modo de operación de cada máquina (manual, semiautomático, automático). El cliente puede mover manualmente bloques en el Gantt; si el movimiento viola una restricción, el sistema lo avisa y ofrece replanificar alrededor del cambio manual.</w:t>
      </w:r>
    </w:p>
    <w:p w14:paraId="231A6D2B" w14:textId="77777777" w:rsidR="009F36DC" w:rsidRDefault="33599439" w:rsidP="002F3A6D">
      <w:pPr>
        <w:pStyle w:val="ListParagraph"/>
        <w:numPr>
          <w:ilvl w:val="0"/>
          <w:numId w:val="4"/>
        </w:numPr>
        <w:spacing w:before="40" w:after="40"/>
      </w:pPr>
      <w:r w:rsidRPr="006D4682">
        <w:t>Tabla de órdenes no planificadas con motivos: cuando la capacidad disponible no alcanza para todas las órdenes, el sistema muestra las que no han podido planificarse y el motivo programado (falta de material, máquina en mantenimiento, parada de calidad, fuera de fecha por competición con otras órdenes de mayor prioridad). Esta lógica de motivos está implementada de forma programada —no mediante LLM— y cubre los casos más comunes, pero no la casuística completa.</w:t>
      </w:r>
    </w:p>
    <w:p w14:paraId="35E0A2A7" w14:textId="77777777" w:rsidR="009F36DC" w:rsidRDefault="33599439" w:rsidP="002F3A6D">
      <w:pPr>
        <w:pStyle w:val="ListParagraph"/>
        <w:numPr>
          <w:ilvl w:val="0"/>
          <w:numId w:val="4"/>
        </w:numPr>
        <w:spacing w:before="40" w:after="40"/>
      </w:pPr>
      <w:r w:rsidRPr="006D4682">
        <w:t>Registro de ausencias y paradas: módulo para declarar eventos que reducen la disponibilidad de recursos antes de replanificar. Incluye tres tipos: paradas de centro (máquina averiada, mantenimiento preventivo programado), utillajes y moldes no disponibles (el molde cuadrado está en mantenimiento y no se puede fabricar esa referencia), y ausencias de operarios (vacaciones, bajas). Una vez registradas estas restricciones adicionales, el usuario lanza la replanificación.</w:t>
      </w:r>
    </w:p>
    <w:p w14:paraId="65C18D6C" w14:textId="77777777" w:rsidR="009F36DC" w:rsidRDefault="33599439" w:rsidP="002F3A6D">
      <w:pPr>
        <w:pStyle w:val="ListParagraph"/>
        <w:numPr>
          <w:ilvl w:val="0"/>
          <w:numId w:val="4"/>
        </w:numPr>
        <w:spacing w:before="40" w:after="40"/>
      </w:pPr>
      <w:r w:rsidRPr="006D4682">
        <w:t>Módulo de simulación de escenarios: permite simular el impacto de cambios hipotéticos antes de confirmarlos. El cliente puede simular qué pasa si cierra fábrica en agosto, si hay una huelga, si contrata dos personas más de ETT con una determinada polivalencia, si los pedidos de compra se retrasan dos meses por problemas en el estrecho, o si programa el mantenimiento preventivo de una máquina en una semana concreta. El simulador usa el mismo motor de planificación con las restricciones modificadas y genera un plan alternativo para comparar.</w:t>
      </w:r>
    </w:p>
    <w:p w14:paraId="597B45D8" w14:textId="77777777" w:rsidR="009F36DC" w:rsidRDefault="00B65197">
      <w:pPr>
        <w:spacing w:before="40" w:after="40"/>
      </w:pPr>
      <w:r>
        <w:rPr>
          <w:sz w:val="14"/>
          <w:szCs w:val="14"/>
        </w:rPr>
        <w:t xml:space="preserve"> </w:t>
      </w:r>
    </w:p>
    <w:p w14:paraId="5B599093" w14:textId="77777777" w:rsidR="009F36DC" w:rsidRDefault="33599439">
      <w:pPr>
        <w:spacing w:before="160" w:after="80"/>
      </w:pPr>
      <w:r w:rsidRPr="006D4682">
        <w:rPr>
          <w:b/>
          <w:bCs/>
          <w:color w:val="2E75B6"/>
        </w:rPr>
        <w:t>Limitaciones del sistema actual</w:t>
      </w:r>
    </w:p>
    <w:p w14:paraId="1AB68091" w14:textId="77777777" w:rsidR="009F36DC" w:rsidRDefault="33599439">
      <w:pPr>
        <w:spacing w:before="60" w:after="60"/>
      </w:pPr>
      <w:r w:rsidRPr="006D4682">
        <w:t>El sistema actual presenta tres limitaciones principales que fundamentan la necesidad de OHMIA:</w:t>
      </w:r>
    </w:p>
    <w:p w14:paraId="75991126" w14:textId="77777777" w:rsidR="009F36DC" w:rsidRDefault="33599439" w:rsidP="002F3A6D">
      <w:pPr>
        <w:pStyle w:val="ListParagraph"/>
        <w:numPr>
          <w:ilvl w:val="0"/>
          <w:numId w:val="4"/>
        </w:numPr>
        <w:spacing w:before="40" w:after="40"/>
      </w:pPr>
      <w:r>
        <w:t xml:space="preserve">Cada proyecto es independiente: no hay un </w:t>
      </w:r>
      <w:commentRangeStart w:id="12"/>
      <w:commentRangeStart w:id="13"/>
      <w:r>
        <w:t xml:space="preserve">producto </w:t>
      </w:r>
      <w:commentRangeEnd w:id="12"/>
      <w:r>
        <w:rPr>
          <w:rStyle w:val="CommentReference"/>
          <w:sz w:val="22"/>
          <w:szCs w:val="22"/>
        </w:rPr>
        <w:commentReference w:id="12"/>
      </w:r>
      <w:commentRangeEnd w:id="13"/>
      <w:r>
        <w:rPr>
          <w:rStyle w:val="CommentReference"/>
          <w:sz w:val="22"/>
          <w:szCs w:val="22"/>
        </w:rPr>
        <w:commentReference w:id="13"/>
      </w:r>
      <w:r>
        <w:t>unificado. LIS recicla código entre proyectos —copiando lo que vale del anterior y adaptándolo—, pero no existe una plataforma común. Esto hace que cada nuevo cliente requiera un esfuerzo de arranque elevado y que las mejoras realizadas en un proyecto no se propaguen automáticamente a los demás.</w:t>
      </w:r>
    </w:p>
    <w:p w14:paraId="00B64426" w14:textId="77777777" w:rsidR="009F36DC" w:rsidRDefault="33599439" w:rsidP="002F3A6D">
      <w:pPr>
        <w:pStyle w:val="ListParagraph"/>
        <w:numPr>
          <w:ilvl w:val="0"/>
          <w:numId w:val="4"/>
        </w:numPr>
        <w:spacing w:before="40" w:after="40"/>
      </w:pPr>
      <w:r w:rsidRPr="006D4682">
        <w:t>Tiempo de replanificación incompatible con el uso operativo: la replanificación actual tarda en torno a 30 minutos porque se han tenido que relajar muchas restricciones para hacerla viable. Los clientes conviven con este tiempo, pero es un freno claro a la adopción en entornos con alta frecuencia de incidencias.</w:t>
      </w:r>
    </w:p>
    <w:p w14:paraId="40DB8AE4" w14:textId="77777777" w:rsidR="009F36DC" w:rsidRDefault="33599439" w:rsidP="002F3A6D">
      <w:pPr>
        <w:pStyle w:val="ListParagraph"/>
        <w:numPr>
          <w:ilvl w:val="0"/>
          <w:numId w:val="4"/>
        </w:numPr>
        <w:spacing w:before="40" w:after="40"/>
      </w:pPr>
      <w:r w:rsidRPr="006D4682">
        <w:t>Explicabilidad insuficiente: los motivos de las órdenes no planificadas son genéricos y programados, no derivados del razonamiento del algoritmo. Para explicaciones más complejas —por qué una línea está parada con trabajo disponible, por qué el plan propone esta secuencia y no otra— Juan debe hacer la investigación manual. Esta es la limitación que más coste genera en el día a día y la que más frena la confianza del operador en el sistema.</w:t>
      </w:r>
    </w:p>
    <w:p w14:paraId="582CCBB7" w14:textId="77777777" w:rsidR="009F36DC" w:rsidRDefault="00B65197">
      <w:pPr>
        <w:spacing w:before="40" w:after="40"/>
      </w:pPr>
      <w:r>
        <w:rPr>
          <w:sz w:val="14"/>
          <w:szCs w:val="14"/>
        </w:rPr>
        <w:t xml:space="preserve"> </w:t>
      </w:r>
    </w:p>
    <w:p w14:paraId="2EB55683" w14:textId="77777777" w:rsidR="009F36DC" w:rsidRDefault="33599439" w:rsidP="33599439">
      <w:pPr>
        <w:pBdr>
          <w:bottom w:val="single" w:sz="3" w:space="3" w:color="2E75B6"/>
        </w:pBdr>
        <w:spacing w:before="220" w:after="100"/>
      </w:pPr>
      <w:r w:rsidRPr="006D4682">
        <w:rPr>
          <w:b/>
          <w:bCs/>
          <w:color w:val="1F3864"/>
          <w:sz w:val="24"/>
          <w:szCs w:val="24"/>
        </w:rPr>
        <w:t>4.4. Oportunidad de mercado</w:t>
      </w:r>
    </w:p>
    <w:p w14:paraId="21442B95" w14:textId="77777777" w:rsidR="009F36DC" w:rsidRDefault="33599439">
      <w:pPr>
        <w:spacing w:before="60" w:after="60"/>
      </w:pPr>
      <w:r w:rsidRPr="006D4682">
        <w:t>La industria manufacturera vasca —con su alta concentración de PYME de fabricación discreta en automoción, máquina-herramienta, bienes de equipo y aeronáutica— necesita herramientas de planificación que combinen calidad de plan, velocidad de respuesta y comprensibilidad. El mercado de software de planificación de producción para PYME industrial en España carece actualmente de soluciones que integren motor híbrido multi-algoritmo con explicabilidad en lenguaje natural. OHMIA se posiciona en este espacio con una propuesta de valor diferenciada y validada sobre casos de uso reales, apoyada en la experiencia acumulada de LIS con clientes industriales reales y en la visión de estandarización que Juan Sánchez-Calero ha ido construyendo proyecto a proyecto.</w:t>
      </w:r>
    </w:p>
    <w:p w14:paraId="7737F961" w14:textId="77777777" w:rsidR="009F36DC" w:rsidRDefault="00B65197">
      <w:pPr>
        <w:spacing w:before="40" w:after="40"/>
      </w:pPr>
      <w:r>
        <w:rPr>
          <w:sz w:val="14"/>
          <w:szCs w:val="14"/>
        </w:rPr>
        <w:t xml:space="preserve"> </w:t>
      </w:r>
    </w:p>
    <w:p w14:paraId="0F111C50" w14:textId="77777777" w:rsidR="009F36DC" w:rsidRDefault="33599439">
      <w:pPr>
        <w:spacing w:before="60" w:after="60"/>
      </w:pPr>
      <w:r w:rsidRPr="006D4682">
        <w:t>El modelo comercial que LIS tiene definido para OHMIA se estructura en tres niveles —bronce, plata y oro— con distinto grado de personalización y de acceso a las capacidades de simulación avanzada. El nivel bronce cubre las restricciones estándar identificadas en esta sección y es el núcleo que OHMIA estandarizará completamente. Los niveles plata y oro añaden restricciones específicas del cliente y funcionalidades avanzadas de simulación. Esta estructura de niveles permite a LIS ofrecer un precio de entrada asequible para clientes más sencillos y un modelo de crecimiento hacia proyectos más complejos.</w:t>
      </w:r>
    </w:p>
    <w:p w14:paraId="6A05A809" w14:textId="77777777" w:rsidR="009F36DC" w:rsidRDefault="00B65197">
      <w:r>
        <w:br w:type="page"/>
      </w:r>
    </w:p>
    <w:p w14:paraId="2C02143B" w14:textId="77777777" w:rsidR="009F36DC" w:rsidRDefault="00B65197">
      <w:pPr>
        <w:pBdr>
          <w:bottom w:val="single" w:sz="6" w:space="0" w:color="2E75B6"/>
        </w:pBdr>
        <w:shd w:val="clear" w:color="auto" w:fill="1F3864"/>
        <w:spacing w:before="300" w:after="120"/>
        <w:ind w:left="120"/>
      </w:pPr>
      <w:r>
        <w:rPr>
          <w:b/>
          <w:bCs/>
          <w:color w:val="FFFFFF"/>
          <w:sz w:val="26"/>
          <w:szCs w:val="26"/>
        </w:rPr>
        <w:t>5. OBJETIVOS Y ALCANCE DEL PROYECTO</w:t>
      </w:r>
    </w:p>
    <w:p w14:paraId="339FCE4D" w14:textId="77777777" w:rsidR="009F36DC" w:rsidRDefault="00B65197">
      <w:pPr>
        <w:spacing w:before="40" w:after="40"/>
      </w:pPr>
      <w:r>
        <w:rPr>
          <w:sz w:val="14"/>
          <w:szCs w:val="14"/>
        </w:rPr>
        <w:t xml:space="preserve"> </w:t>
      </w:r>
    </w:p>
    <w:p w14:paraId="6EACA875" w14:textId="77777777" w:rsidR="009F36DC" w:rsidRDefault="33599439" w:rsidP="33599439">
      <w:pPr>
        <w:pBdr>
          <w:bottom w:val="single" w:sz="3" w:space="3" w:color="2E75B6"/>
        </w:pBdr>
        <w:spacing w:before="220" w:after="100"/>
      </w:pPr>
      <w:r w:rsidRPr="006D4682">
        <w:rPr>
          <w:b/>
          <w:bCs/>
          <w:color w:val="1F3864"/>
          <w:sz w:val="24"/>
          <w:szCs w:val="24"/>
        </w:rPr>
        <w:t>Objetivo general</w:t>
      </w:r>
    </w:p>
    <w:p w14:paraId="77F320C9" w14:textId="77777777" w:rsidR="009F36DC" w:rsidRDefault="33599439">
      <w:pPr>
        <w:spacing w:before="60" w:after="60"/>
      </w:pPr>
      <w:r>
        <w:t xml:space="preserve">Desarrollar y validar OHMIA, una plataforma de planificación industrial de nueva generación que integre de forma híbrida múltiples paradigmas de optimización combinatoria bajo una capa de orquestación inteligente, complementada con un módulo de </w:t>
      </w:r>
      <w:commentRangeStart w:id="14"/>
      <w:r>
        <w:t xml:space="preserve">explicabilidad </w:t>
      </w:r>
      <w:commentRangeEnd w:id="14"/>
      <w:r>
        <w:rPr>
          <w:rStyle w:val="CommentReference"/>
          <w:sz w:val="22"/>
          <w:szCs w:val="22"/>
        </w:rPr>
        <w:commentReference w:id="14"/>
      </w:r>
      <w:r>
        <w:t>basado en modelos de lenguaje grande (LLM), con el fin de superar las limitaciones de coherencia operativa, velocidad de ejecución y transparencia de los planificadores industriales actuales de LIS Data Solutions, alcanzando un TRL de 8–9 al finalizar el proyecto.</w:t>
      </w:r>
    </w:p>
    <w:p w14:paraId="56156A73" w14:textId="77777777" w:rsidR="009F36DC" w:rsidRDefault="00B65197">
      <w:pPr>
        <w:spacing w:before="40" w:after="40"/>
      </w:pPr>
      <w:r>
        <w:rPr>
          <w:sz w:val="14"/>
          <w:szCs w:val="14"/>
        </w:rPr>
        <w:t xml:space="preserve"> </w:t>
      </w:r>
    </w:p>
    <w:p w14:paraId="78E49633"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Objetivos específicos</w:t>
      </w:r>
    </w:p>
    <w:p w14:paraId="714FDA4A" w14:textId="77777777" w:rsidR="009F36DC" w:rsidRDefault="00B65197">
      <w:pPr>
        <w:spacing w:before="40" w:after="40"/>
      </w:pPr>
      <w:r>
        <w:rPr>
          <w:sz w:val="14"/>
          <w:szCs w:val="14"/>
        </w:rPr>
        <w:t xml:space="preserve"> </w:t>
      </w:r>
    </w:p>
    <w:p w14:paraId="282313D0" w14:textId="77777777" w:rsidR="009F36DC" w:rsidRDefault="33599439" w:rsidP="002F3A6D">
      <w:pPr>
        <w:pStyle w:val="ListParagraph"/>
        <w:numPr>
          <w:ilvl w:val="0"/>
          <w:numId w:val="4"/>
        </w:numPr>
        <w:spacing w:before="40" w:after="40"/>
      </w:pPr>
      <w:r w:rsidRPr="006D4682">
        <w:t>OE1. Desarrollar e integrar en una suite unificada el motor híbrido multi-algoritmo de OHMIA, incluyendo: (a) el motor de subastas multi-agente adaptado al dominio de producción industrial con soporte para dependencias secuenciales entre líneas y BOMs alternativos; (b) la capa de orquestación inteligente para selección dinámica de algoritmo; y (c) la integración con GA, SA y heurísticas voraces existentes.</w:t>
      </w:r>
    </w:p>
    <w:p w14:paraId="0492F2E6" w14:textId="77777777" w:rsidR="009F36DC" w:rsidRDefault="33599439" w:rsidP="002F3A6D">
      <w:pPr>
        <w:pStyle w:val="ListParagraph"/>
        <w:numPr>
          <w:ilvl w:val="0"/>
          <w:numId w:val="4"/>
        </w:numPr>
        <w:spacing w:before="40" w:after="40"/>
      </w:pPr>
      <w:r w:rsidRPr="006D4682">
        <w:t>OE2. Desarrollar el módulo de explicabilidad de OHMIA, incluyendo: (a) instrumentación del motor de planificación para generación de trazas estructuradas de decisión; (b) procesamiento de trazas mediante LLM para generación de justificaciones en lenguaje natural; y (c) integración con el front-end del planificador.</w:t>
      </w:r>
    </w:p>
    <w:p w14:paraId="42672DB3" w14:textId="77777777" w:rsidR="009F36DC" w:rsidRDefault="33599439" w:rsidP="002F3A6D">
      <w:pPr>
        <w:pStyle w:val="ListParagraph"/>
        <w:numPr>
          <w:ilvl w:val="0"/>
          <w:numId w:val="4"/>
        </w:numPr>
        <w:spacing w:before="40" w:after="40"/>
      </w:pPr>
      <w:r>
        <w:t xml:space="preserve">OE3. Validar el sistema integrado sobre el caso de uso </w:t>
      </w:r>
      <w:commentRangeStart w:id="15"/>
      <w:commentRangeStart w:id="16"/>
      <w:r>
        <w:t xml:space="preserve">ATP </w:t>
      </w:r>
      <w:commentRangeEnd w:id="15"/>
      <w:r>
        <w:rPr>
          <w:rStyle w:val="CommentReference"/>
          <w:sz w:val="22"/>
          <w:szCs w:val="22"/>
        </w:rPr>
        <w:commentReference w:id="15"/>
      </w:r>
      <w:commentRangeEnd w:id="16"/>
      <w:r>
        <w:rPr>
          <w:rStyle w:val="CommentReference"/>
          <w:sz w:val="22"/>
          <w:szCs w:val="22"/>
        </w:rPr>
        <w:commentReference w:id="16"/>
      </w:r>
      <w:r>
        <w:t>(planificador de producción de referencia de LIS), demostrando mejoras cuantificadas respecto al estado actual en las métricas de tasa de ocupación de líneas, tiempo de ejecución y cobertura de explicabilidad.</w:t>
      </w:r>
    </w:p>
    <w:p w14:paraId="17138FD7" w14:textId="77777777" w:rsidR="009F36DC" w:rsidRDefault="33599439" w:rsidP="002F3A6D">
      <w:pPr>
        <w:pStyle w:val="ListParagraph"/>
        <w:numPr>
          <w:ilvl w:val="0"/>
          <w:numId w:val="4"/>
        </w:numPr>
        <w:spacing w:before="40" w:after="40"/>
      </w:pPr>
      <w:r w:rsidRPr="006D4682">
        <w:t>OE4. Documentar la arquitectura técnica de OHMIA conforme a los requisitos del Reglamento Europeo de IA y preparar el sistema para despliegue y comercialización en el mercado industrial vasco.</w:t>
      </w:r>
    </w:p>
    <w:p w14:paraId="7B0679C1" w14:textId="77777777" w:rsidR="009F36DC" w:rsidRDefault="00B65197">
      <w:pPr>
        <w:spacing w:before="40" w:after="40"/>
      </w:pPr>
      <w:r>
        <w:rPr>
          <w:sz w:val="14"/>
          <w:szCs w:val="14"/>
        </w:rPr>
        <w:t xml:space="preserve"> </w:t>
      </w:r>
    </w:p>
    <w:p w14:paraId="6386B99E"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Objetivos operativos</w:t>
      </w:r>
    </w:p>
    <w:p w14:paraId="637C29F4" w14:textId="77777777" w:rsidR="009F36DC" w:rsidRDefault="00B65197">
      <w:pPr>
        <w:spacing w:before="40" w:after="40"/>
      </w:pPr>
      <w:r>
        <w:rPr>
          <w:sz w:val="14"/>
          <w:szCs w:val="14"/>
        </w:rPr>
        <w:t xml:space="preserve"> </w:t>
      </w:r>
    </w:p>
    <w:p w14:paraId="081359B4" w14:textId="77777777" w:rsidR="009F36DC" w:rsidRDefault="33599439" w:rsidP="002F3A6D">
      <w:pPr>
        <w:pStyle w:val="ListParagraph"/>
        <w:numPr>
          <w:ilvl w:val="0"/>
          <w:numId w:val="4"/>
        </w:numPr>
        <w:spacing w:before="40" w:after="40"/>
      </w:pPr>
      <w:r w:rsidRPr="006D4682">
        <w:t>OO1.1. Formalizar el modelo de dominio del problema de planificación de producción con dependencias secuenciales y BOMs alternativos.</w:t>
      </w:r>
    </w:p>
    <w:p w14:paraId="61F57582" w14:textId="77777777" w:rsidR="009F36DC" w:rsidRDefault="33599439" w:rsidP="002F3A6D">
      <w:pPr>
        <w:pStyle w:val="ListParagraph"/>
        <w:numPr>
          <w:ilvl w:val="0"/>
          <w:numId w:val="4"/>
        </w:numPr>
        <w:spacing w:before="40" w:after="40"/>
      </w:pPr>
      <w:r w:rsidRPr="007B64ED">
        <w:t>OO1.2. Adaptar e implementar el contrato de interfaz AbstractPlanner para todas las familias algorítmicas.</w:t>
      </w:r>
    </w:p>
    <w:p w14:paraId="719B3FD9" w14:textId="77777777" w:rsidR="009F36DC" w:rsidRDefault="33599439" w:rsidP="002F3A6D">
      <w:pPr>
        <w:pStyle w:val="ListParagraph"/>
        <w:numPr>
          <w:ilvl w:val="0"/>
          <w:numId w:val="4"/>
        </w:numPr>
        <w:spacing w:before="40" w:after="40"/>
      </w:pPr>
      <w:r w:rsidRPr="006D4682">
        <w:t>OO1.3. Implementar la función de coste multi-factor del motor de subastas para el dominio de producción industrial.</w:t>
      </w:r>
    </w:p>
    <w:p w14:paraId="7BD555A2" w14:textId="77777777" w:rsidR="009F36DC" w:rsidRDefault="33599439" w:rsidP="002F3A6D">
      <w:pPr>
        <w:pStyle w:val="ListParagraph"/>
        <w:numPr>
          <w:ilvl w:val="0"/>
          <w:numId w:val="4"/>
        </w:numPr>
        <w:spacing w:before="40" w:after="40"/>
      </w:pPr>
      <w:r w:rsidRPr="006D4682">
        <w:t>OO1.4. Implementar la capa de orquestación con lógica de selección de algoritmo basada en caracterización automática del problema.</w:t>
      </w:r>
    </w:p>
    <w:p w14:paraId="53B4ED73" w14:textId="77777777" w:rsidR="009F36DC" w:rsidRDefault="33599439" w:rsidP="002F3A6D">
      <w:pPr>
        <w:pStyle w:val="ListParagraph"/>
        <w:numPr>
          <w:ilvl w:val="0"/>
          <w:numId w:val="4"/>
        </w:numPr>
        <w:spacing w:before="40" w:after="40"/>
      </w:pPr>
      <w:r w:rsidRPr="006D4682">
        <w:t>OO2.1. Definir el esquema de trazas de decisión del planificador (formato estructurado JSON/log).</w:t>
      </w:r>
    </w:p>
    <w:p w14:paraId="11AB0866" w14:textId="77777777" w:rsidR="009F36DC" w:rsidRDefault="33599439" w:rsidP="002F3A6D">
      <w:pPr>
        <w:pStyle w:val="ListParagraph"/>
        <w:numPr>
          <w:ilvl w:val="0"/>
          <w:numId w:val="4"/>
        </w:numPr>
        <w:spacing w:before="40" w:after="40"/>
      </w:pPr>
      <w:r w:rsidRPr="006D4682">
        <w:t>OO2.2. Instrumentar el motor híbrido para emisión de trazas durante la ejecución.</w:t>
      </w:r>
    </w:p>
    <w:p w14:paraId="0C78F58C" w14:textId="77777777" w:rsidR="009F36DC" w:rsidRDefault="33599439" w:rsidP="002F3A6D">
      <w:pPr>
        <w:pStyle w:val="ListParagraph"/>
        <w:numPr>
          <w:ilvl w:val="0"/>
          <w:numId w:val="4"/>
        </w:numPr>
        <w:spacing w:before="40" w:after="40"/>
      </w:pPr>
      <w:r w:rsidRPr="006D4682">
        <w:t>OO2.3. Desarrollar el pipeline de procesamiento LLM sobre trazas (prompt engineering, validación de respuestas, integración API).</w:t>
      </w:r>
    </w:p>
    <w:p w14:paraId="5C35AC09" w14:textId="77777777" w:rsidR="009F36DC" w:rsidRDefault="33599439" w:rsidP="002F3A6D">
      <w:pPr>
        <w:pStyle w:val="ListParagraph"/>
        <w:numPr>
          <w:ilvl w:val="0"/>
          <w:numId w:val="4"/>
        </w:numPr>
        <w:spacing w:before="40" w:after="40"/>
      </w:pPr>
      <w:r w:rsidRPr="006D4682">
        <w:t>OO3.1. Preparar el entorno de validación sobre datos reales anonimizados del cliente ATP.</w:t>
      </w:r>
    </w:p>
    <w:p w14:paraId="2B911962" w14:textId="77777777" w:rsidR="009F36DC" w:rsidRDefault="33599439" w:rsidP="002F3A6D">
      <w:pPr>
        <w:pStyle w:val="ListParagraph"/>
        <w:numPr>
          <w:ilvl w:val="0"/>
          <w:numId w:val="4"/>
        </w:numPr>
        <w:spacing w:before="40" w:after="40"/>
      </w:pPr>
      <w:r w:rsidRPr="006D4682">
        <w:t>OO3.2. Ejecutar las baterías de pruebas comparativas y documentar los resultados.</w:t>
      </w:r>
    </w:p>
    <w:p w14:paraId="7913A28A" w14:textId="77777777" w:rsidR="009F36DC" w:rsidRDefault="00B65197">
      <w:pPr>
        <w:spacing w:before="40" w:after="40"/>
      </w:pPr>
      <w:r>
        <w:rPr>
          <w:sz w:val="14"/>
          <w:szCs w:val="14"/>
        </w:rPr>
        <w:t xml:space="preserve"> </w:t>
      </w:r>
    </w:p>
    <w:p w14:paraId="37174832"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Objetivos estratégicos / socio-económicos</w:t>
      </w:r>
    </w:p>
    <w:p w14:paraId="2F0EC2E1" w14:textId="77777777" w:rsidR="009F36DC" w:rsidRDefault="00B65197">
      <w:pPr>
        <w:spacing w:before="40" w:after="40"/>
      </w:pPr>
      <w:r>
        <w:rPr>
          <w:sz w:val="14"/>
          <w:szCs w:val="14"/>
        </w:rPr>
        <w:t xml:space="preserve"> </w:t>
      </w:r>
    </w:p>
    <w:p w14:paraId="100582B6" w14:textId="77777777" w:rsidR="009F36DC" w:rsidRDefault="33599439" w:rsidP="002F3A6D">
      <w:pPr>
        <w:pStyle w:val="ListParagraph"/>
        <w:numPr>
          <w:ilvl w:val="0"/>
          <w:numId w:val="4"/>
        </w:numPr>
        <w:spacing w:before="40" w:after="40"/>
      </w:pPr>
      <w:r w:rsidRPr="006D4682">
        <w:t>OS1. Consolidar a LIS Data Solutions como referente técnico en planificación industrial con IA en el ecosistema industrial vasco, con al menos 2 nuevos contratos de planificación vinculados a tecnología OHMIA en los 12 meses siguientes al cierre del proyecto.</w:t>
      </w:r>
    </w:p>
    <w:p w14:paraId="7C699EA1" w14:textId="77777777" w:rsidR="009F36DC" w:rsidRDefault="33599439" w:rsidP="002F3A6D">
      <w:pPr>
        <w:pStyle w:val="ListParagraph"/>
        <w:numPr>
          <w:ilvl w:val="0"/>
          <w:numId w:val="4"/>
        </w:numPr>
        <w:spacing w:before="40" w:after="40"/>
      </w:pPr>
      <w:r w:rsidRPr="006D4682">
        <w:t>OS2. Reducir el tiempo medio de desarrollo de nuevos planificadores para clientes en ≥40%, aumentando la capacidad de atención a nuevos proyectos sin incremento proporcional de equipo.</w:t>
      </w:r>
    </w:p>
    <w:p w14:paraId="33969D94" w14:textId="77777777" w:rsidR="009F36DC" w:rsidRDefault="33599439" w:rsidP="002F3A6D">
      <w:pPr>
        <w:pStyle w:val="ListParagraph"/>
        <w:numPr>
          <w:ilvl w:val="0"/>
          <w:numId w:val="4"/>
        </w:numPr>
        <w:spacing w:before="40" w:after="40"/>
      </w:pPr>
      <w:r w:rsidRPr="006D4682">
        <w:t>OS3. Establecer las bases para la internacionalización del producto OHMIA en el mercado europeo de software industrial, alineado con la estrategia de Horizonte Europa.</w:t>
      </w:r>
    </w:p>
    <w:p w14:paraId="5A39BBE3" w14:textId="77777777" w:rsidR="009F36DC" w:rsidRDefault="00B65197">
      <w:r>
        <w:br w:type="page"/>
      </w:r>
    </w:p>
    <w:p w14:paraId="43F5047E" w14:textId="77777777" w:rsidR="009F36DC" w:rsidRDefault="00B65197">
      <w:pPr>
        <w:pBdr>
          <w:bottom w:val="single" w:sz="6" w:space="0" w:color="2E75B6"/>
        </w:pBdr>
        <w:shd w:val="clear" w:color="auto" w:fill="1F3864"/>
        <w:spacing w:before="300" w:after="120"/>
        <w:ind w:left="120"/>
      </w:pPr>
      <w:r>
        <w:rPr>
          <w:b/>
          <w:bCs/>
          <w:color w:val="FFFFFF"/>
          <w:sz w:val="26"/>
          <w:szCs w:val="26"/>
        </w:rPr>
        <w:t>6. GRADO DE NOVEDAD</w:t>
      </w:r>
    </w:p>
    <w:p w14:paraId="1B642F88" w14:textId="77777777" w:rsidR="009F36DC" w:rsidRDefault="00B65197">
      <w:pPr>
        <w:spacing w:before="40" w:after="40"/>
      </w:pPr>
      <w:r>
        <w:rPr>
          <w:sz w:val="14"/>
          <w:szCs w:val="14"/>
        </w:rPr>
        <w:t xml:space="preserve"> </w:t>
      </w:r>
    </w:p>
    <w:p w14:paraId="311D116A"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6.1. Novedad para la empresa</w:t>
      </w:r>
    </w:p>
    <w:p w14:paraId="64DCD380" w14:textId="77777777" w:rsidR="009F36DC" w:rsidRDefault="33599439">
      <w:pPr>
        <w:spacing w:before="60" w:after="60"/>
      </w:pPr>
      <w:r w:rsidRPr="006D4682">
        <w:t>OHMIA supone una novedad radical para LIS Data Solutions en tres dimensiones:</w:t>
      </w:r>
    </w:p>
    <w:p w14:paraId="35847AC3" w14:textId="77777777" w:rsidR="009F36DC" w:rsidRDefault="00B65197">
      <w:pPr>
        <w:spacing w:before="40" w:after="40"/>
      </w:pPr>
      <w:r>
        <w:rPr>
          <w:sz w:val="14"/>
          <w:szCs w:val="14"/>
        </w:rPr>
        <w:t xml:space="preserve"> </w:t>
      </w:r>
    </w:p>
    <w:p w14:paraId="6168A7FA" w14:textId="77777777" w:rsidR="009F36DC" w:rsidRDefault="33599439" w:rsidP="002F3A6D">
      <w:pPr>
        <w:pStyle w:val="ListParagraph"/>
        <w:numPr>
          <w:ilvl w:val="0"/>
          <w:numId w:val="4"/>
        </w:numPr>
        <w:spacing w:before="40" w:after="40"/>
      </w:pPr>
      <w:r w:rsidRPr="006D4682">
        <w:t>Arquitectura tecnológica: LIS pasa de sistemas monolíticos basados en un único algoritmo (GA) desarrollado ad hoc por proyecto, a una plataforma multi-algoritmo con interfaz común, orquestación inteligente y módulo de explicabilidad reutilizable. Esta arquitectura no existe actualmente en la empresa y requiere investigación aplicada genuina.</w:t>
      </w:r>
    </w:p>
    <w:p w14:paraId="46582759" w14:textId="77777777" w:rsidR="009F36DC" w:rsidRDefault="33599439" w:rsidP="002F3A6D">
      <w:pPr>
        <w:pStyle w:val="ListParagraph"/>
        <w:numPr>
          <w:ilvl w:val="0"/>
          <w:numId w:val="4"/>
        </w:numPr>
        <w:spacing w:before="40" w:after="40"/>
      </w:pPr>
      <w:r w:rsidRPr="006D4682">
        <w:t>Paradigma de optimización: la integración del motor de subastas multi-agente en el dominio de producción industrial, con soporte para dependencias secuenciales entre líneas y BOMs alternativos, va más allá del estado actual de la empresa. El motor de subastas existe en el dominio logístico, pero su extensión al dominio de producción industrial plantea retos técnicos no resueltos.</w:t>
      </w:r>
    </w:p>
    <w:p w14:paraId="7D118FFF" w14:textId="77777777" w:rsidR="009F36DC" w:rsidRDefault="33599439" w:rsidP="002F3A6D">
      <w:pPr>
        <w:pStyle w:val="ListParagraph"/>
        <w:numPr>
          <w:ilvl w:val="0"/>
          <w:numId w:val="4"/>
        </w:numPr>
        <w:spacing w:before="40" w:after="40"/>
      </w:pPr>
      <w:r w:rsidRPr="006D4682">
        <w:t>Capacidad de explicabilidad: la instrumentación del planificador para generación de trazas estructuradas y su procesamiento mediante LLM para generar explicaciones en lenguaje natural es una capacidad completamente nueva para LIS, sin precedente en ninguno de sus proyectos anteriores.</w:t>
      </w:r>
    </w:p>
    <w:p w14:paraId="2F1B62F3" w14:textId="77777777" w:rsidR="009F36DC" w:rsidRDefault="00B65197">
      <w:pPr>
        <w:spacing w:before="40" w:after="40"/>
      </w:pPr>
      <w:r>
        <w:rPr>
          <w:sz w:val="14"/>
          <w:szCs w:val="14"/>
        </w:rPr>
        <w:t xml:space="preserve"> </w:t>
      </w:r>
    </w:p>
    <w:p w14:paraId="049B8D82" w14:textId="77777777" w:rsidR="009F36DC" w:rsidRDefault="33599439" w:rsidP="33599439">
      <w:pPr>
        <w:pBdr>
          <w:bottom w:val="single" w:sz="3" w:space="3" w:color="2E75B6"/>
        </w:pBdr>
        <w:spacing w:before="220" w:after="100"/>
      </w:pPr>
      <w:r w:rsidRPr="006D4682">
        <w:rPr>
          <w:b/>
          <w:bCs/>
          <w:color w:val="1F3864"/>
          <w:sz w:val="24"/>
          <w:szCs w:val="24"/>
        </w:rPr>
        <w:t>6.2. Novedad para el sector</w:t>
      </w:r>
    </w:p>
    <w:p w14:paraId="3FCC040E" w14:textId="77777777" w:rsidR="009F36DC" w:rsidRDefault="33599439">
      <w:pPr>
        <w:spacing w:before="60" w:after="60"/>
      </w:pPr>
      <w:r w:rsidRPr="006D4682">
        <w:t>OHMIA supone una novedad significativa para el sector del software de planificación industrial en España:</w:t>
      </w:r>
    </w:p>
    <w:p w14:paraId="26E74E7B" w14:textId="77777777" w:rsidR="009F36DC" w:rsidRDefault="00B65197">
      <w:pPr>
        <w:spacing w:before="40" w:after="40"/>
      </w:pPr>
      <w:r>
        <w:rPr>
          <w:sz w:val="14"/>
          <w:szCs w:val="14"/>
        </w:rPr>
        <w:t xml:space="preserve"> </w:t>
      </w:r>
    </w:p>
    <w:p w14:paraId="60AE7D43" w14:textId="77777777" w:rsidR="009F36DC" w:rsidRDefault="33599439" w:rsidP="002F3A6D">
      <w:pPr>
        <w:pStyle w:val="ListParagraph"/>
        <w:numPr>
          <w:ilvl w:val="0"/>
          <w:numId w:val="4"/>
        </w:numPr>
        <w:spacing w:before="40" w:after="40"/>
      </w:pPr>
      <w:r w:rsidRPr="006D4682">
        <w:t>Integración motor de subastas + producción industrial: los sistemas multi-agente con mecanismos de subasta han sido investigados principalmente en el dominio del transporte y la logística. Su aplicación a planificación de producción con secuencias de fabricación multi-etapa y BOMs alternativos —que introducen dependencias entre agentes sin equivalente directo en transporte— es un campo de investigación activo sin soluciones comerciales consolidadas en el mercado de PYME industrial español.</w:t>
      </w:r>
    </w:p>
    <w:p w14:paraId="24D528BC" w14:textId="77777777" w:rsidR="009F36DC" w:rsidRDefault="33599439" w:rsidP="002F3A6D">
      <w:pPr>
        <w:pStyle w:val="ListParagraph"/>
        <w:numPr>
          <w:ilvl w:val="0"/>
          <w:numId w:val="4"/>
        </w:numPr>
        <w:spacing w:before="40" w:after="40"/>
      </w:pPr>
      <w:r w:rsidRPr="006D4682">
        <w:t>Explicabilidad LLM para planificación combinatoria: la generación de explicaciones en lenguaje natural del razonamiento de algoritmos de optimización combinatoria mediante LLM es un campo emergente (XAI para sistemas de planificación) sin presencia en las soluciones comerciales disponibles para PYME industrial en España. La mayor parte de los productos existentes ofrecen como máximo tablas de motivos genéricos, que es precisamente el estado actual de LIS que OHMIA pretende superar.</w:t>
      </w:r>
    </w:p>
    <w:p w14:paraId="5CF3CB29" w14:textId="77777777" w:rsidR="009F36DC" w:rsidRDefault="33599439" w:rsidP="002F3A6D">
      <w:pPr>
        <w:pStyle w:val="ListParagraph"/>
        <w:numPr>
          <w:ilvl w:val="0"/>
          <w:numId w:val="4"/>
        </w:numPr>
        <w:spacing w:before="40" w:after="40"/>
      </w:pPr>
      <w:r w:rsidRPr="006D4682">
        <w:t>Cumplimiento proactivo Reglamento IA: la incorporación de documentación de transparencia y trazabilidad conforme al Reglamento UE de IA desde la concepción del sistema, no como añadido a posteriori, es una característica diferencial que ninguna solución competidora en el mercado de PYME industrial tiene implementada actualmente.</w:t>
      </w:r>
    </w:p>
    <w:p w14:paraId="40612A33" w14:textId="77777777" w:rsidR="009F36DC" w:rsidRDefault="00B65197">
      <w:pPr>
        <w:spacing w:before="40" w:after="40"/>
      </w:pPr>
      <w:r>
        <w:rPr>
          <w:sz w:val="14"/>
          <w:szCs w:val="14"/>
        </w:rPr>
        <w:t xml:space="preserve"> </w:t>
      </w:r>
    </w:p>
    <w:p w14:paraId="59D5C40B" w14:textId="77777777" w:rsidR="009F36DC" w:rsidRDefault="33599439" w:rsidP="33599439">
      <w:pPr>
        <w:pBdr>
          <w:bottom w:val="single" w:sz="3" w:space="3" w:color="2E75B6"/>
        </w:pBdr>
        <w:spacing w:before="220" w:after="100"/>
      </w:pPr>
      <w:r w:rsidRPr="006D4682">
        <w:rPr>
          <w:b/>
          <w:bCs/>
          <w:color w:val="1F3864"/>
          <w:sz w:val="24"/>
          <w:szCs w:val="24"/>
        </w:rPr>
        <w:t>6.3. Novedad para el mercado</w:t>
      </w:r>
    </w:p>
    <w:p w14:paraId="28DA88AD" w14:textId="77777777" w:rsidR="009F36DC" w:rsidRDefault="33599439">
      <w:pPr>
        <w:spacing w:before="60" w:after="60"/>
      </w:pPr>
      <w:r w:rsidRPr="006D4682">
        <w:t>El mercado de software de planificación industrial para PYME en España y Europa está dominado por módulos de planificación de ERP generalistas (SAP PP, Microsoft D365, Sage) y soluciones APS (Advanced Planning &amp; Scheduling) de empresas como Siemens (Opcenter), Dassault (DELMIA Ortems) y Asprova. Estas soluciones se caracterizan por: (1) uso de solveres de programación matemática lineal/entera sin capacidad híbrida adaptativa; (2) ausencia total de módulos de explicabilidad en lenguaje natural; y (3) costes de implantación y mantenimiento prohibitivos para la PYME industrial.</w:t>
      </w:r>
    </w:p>
    <w:p w14:paraId="7E728875" w14:textId="77777777" w:rsidR="009F36DC" w:rsidRDefault="00B65197">
      <w:pPr>
        <w:spacing w:before="40" w:after="40"/>
      </w:pPr>
      <w:r>
        <w:rPr>
          <w:sz w:val="14"/>
          <w:szCs w:val="14"/>
        </w:rPr>
        <w:t xml:space="preserve"> </w:t>
      </w:r>
    </w:p>
    <w:p w14:paraId="375E3F3C" w14:textId="77777777" w:rsidR="009F36DC" w:rsidRDefault="33599439">
      <w:pPr>
        <w:spacing w:before="60" w:after="60"/>
      </w:pPr>
      <w:r w:rsidRPr="006D4682">
        <w:t>OHMIA se diferencia de la competencia existente en que: (1) combina múltiples paradigmas algorítmicos con selección dinámica, incluyendo el innovador motor de subastas multi-agente; (2) incorpora explicabilidad LLM nativa; (3) está diseñada específicamente para la casuística de la PYME industrial (polivalencia, BOMs alternativos, secuencias multi-etapa, restricciones de stock ATP); y (4) tiene un coste de implantación y adaptación significativamente inferior al de las soluciones enterprise.</w:t>
      </w:r>
    </w:p>
    <w:p w14:paraId="57E04963" w14:textId="77777777" w:rsidR="009F36DC" w:rsidRDefault="00B65197">
      <w:pPr>
        <w:spacing w:before="40" w:after="40"/>
      </w:pPr>
      <w:r>
        <w:rPr>
          <w:sz w:val="14"/>
          <w:szCs w:val="14"/>
        </w:rPr>
        <w:t xml:space="preserve"> </w:t>
      </w:r>
    </w:p>
    <w:p w14:paraId="4A78A752" w14:textId="77777777" w:rsidR="009F36DC" w:rsidRDefault="33599439">
      <w:pPr>
        <w:spacing w:before="60" w:after="60"/>
      </w:pPr>
      <w:r w:rsidRPr="006D4682">
        <w:t>En la escala de valoración del grado de innovación Fast Track Innobideak, OHMIA alcanza la categoría ++ (novedad radical para la empresa + novedad significativa para el sector y el mercado).</w:t>
      </w:r>
    </w:p>
    <w:p w14:paraId="41C8F396" w14:textId="77777777" w:rsidR="009F36DC" w:rsidRDefault="00B65197">
      <w:r>
        <w:br w:type="page"/>
      </w:r>
    </w:p>
    <w:p w14:paraId="4804BED0" w14:textId="77777777" w:rsidR="009F36DC" w:rsidRDefault="00B65197">
      <w:pPr>
        <w:pBdr>
          <w:bottom w:val="single" w:sz="6" w:space="0" w:color="2E75B6"/>
        </w:pBdr>
        <w:shd w:val="clear" w:color="auto" w:fill="1F3864"/>
        <w:spacing w:before="300" w:after="120"/>
        <w:ind w:left="120"/>
      </w:pPr>
      <w:r>
        <w:rPr>
          <w:b/>
          <w:bCs/>
          <w:color w:val="FFFFFF"/>
          <w:sz w:val="26"/>
          <w:szCs w:val="26"/>
        </w:rPr>
        <w:t>7. ALINEAMIENTO DEL PROYECTO CON LA ESTRATEGIA DE INNOVACIÓN DE LA EMPRESA</w:t>
      </w:r>
    </w:p>
    <w:p w14:paraId="4D23D007" w14:textId="77777777" w:rsidR="009F36DC" w:rsidRDefault="00B65197">
      <w:pPr>
        <w:spacing w:before="40" w:after="40"/>
      </w:pPr>
      <w:r>
        <w:rPr>
          <w:sz w:val="14"/>
          <w:szCs w:val="14"/>
        </w:rPr>
        <w:t xml:space="preserve"> </w:t>
      </w:r>
    </w:p>
    <w:p w14:paraId="63DEC92D" w14:textId="77777777" w:rsidR="009F36DC" w:rsidRDefault="33599439" w:rsidP="6298C016">
      <w:pPr>
        <w:pBdr>
          <w:bottom w:val="single" w:sz="3" w:space="3" w:color="2E75B6"/>
        </w:pBdr>
        <w:spacing w:before="220" w:after="100"/>
      </w:pPr>
      <w:commentRangeStart w:id="17"/>
      <w:r w:rsidRPr="6298C016">
        <w:rPr>
          <w:b/>
          <w:bCs/>
          <w:color w:val="1F3864"/>
          <w:sz w:val="24"/>
          <w:szCs w:val="24"/>
        </w:rPr>
        <w:t xml:space="preserve">Estrategia </w:t>
      </w:r>
      <w:commentRangeEnd w:id="17"/>
      <w:r w:rsidRPr="6298C016">
        <w:rPr>
          <w:rStyle w:val="CommentReference"/>
          <w:b/>
          <w:bCs/>
          <w:color w:val="1F3864"/>
          <w:sz w:val="24"/>
          <w:szCs w:val="24"/>
        </w:rPr>
        <w:commentReference w:id="17"/>
      </w:r>
      <w:r w:rsidRPr="6298C016">
        <w:rPr>
          <w:b/>
          <w:bCs/>
          <w:color w:val="1F3864"/>
          <w:sz w:val="24"/>
          <w:szCs w:val="24"/>
        </w:rPr>
        <w:t>de innovación de LIS Data Solutions</w:t>
      </w:r>
    </w:p>
    <w:p w14:paraId="1F06B111" w14:textId="77777777" w:rsidR="009F36DC" w:rsidRDefault="33599439">
      <w:pPr>
        <w:spacing w:before="60" w:after="60"/>
      </w:pPr>
      <w:r w:rsidRPr="006D4682">
        <w:t>LIS Data Solutions basa su estrategia de crecimiento en la consolidación y ampliación de su actual cartera de clientes industriales, que actúan como prescriptores y aceleradores de la expansión internacional de la compañía. Esta estrategia incluye una firme apuesta por el desarrollo de productos propios con alto componente tecnológico, que refuercen su posicionamiento competitivo en sectores industriales complejos y muy exigentes. La empresa opera sobre una arquitectura de software flexible que facilita la incorporación de nuevas capacidades sin rediseños estructurales, lo que garantiza la evolución del producto en paralelo a los avances del estado del arte, y permite anticipar la integración de tecnologías emergentes reforzando así el valor competitivo de la solución a largo plazo.</w:t>
      </w:r>
    </w:p>
    <w:p w14:paraId="07256260" w14:textId="77777777" w:rsidR="009F36DC" w:rsidRDefault="00B65197">
      <w:pPr>
        <w:spacing w:before="40" w:after="40"/>
      </w:pPr>
      <w:r>
        <w:rPr>
          <w:sz w:val="14"/>
          <w:szCs w:val="14"/>
        </w:rPr>
        <w:t xml:space="preserve"> </w:t>
      </w:r>
    </w:p>
    <w:p w14:paraId="6D8CC97B" w14:textId="77777777" w:rsidR="009F36DC" w:rsidRDefault="33599439">
      <w:pPr>
        <w:spacing w:before="60" w:after="60"/>
      </w:pPr>
      <w:r w:rsidRPr="006D4682">
        <w:t>LIS Data Solutions ha definido una estrategia de innovación centrada en tres ejes para el período 2025–2028: (1) productificación de la tecnología de planificación industrial desarrollada en proyectos de clientes, para reducir tiempos de desarrollo y aumentar el margen; (2) diferenciación tecnológica a través de la incorporación de IA avanzada —algoritmos híbridos, LLMs, sistemas multi-agente— en sus soluciones; y (3) expansión al mercado internacional europeo, aprovechando el ecosistema de clústeres industriales vascos y la red de Basque Trade &amp; Investment.</w:t>
      </w:r>
    </w:p>
    <w:p w14:paraId="29B840A6" w14:textId="77777777" w:rsidR="009F36DC" w:rsidRDefault="00B65197">
      <w:pPr>
        <w:spacing w:before="40" w:after="40"/>
      </w:pPr>
      <w:r>
        <w:rPr>
          <w:sz w:val="14"/>
          <w:szCs w:val="14"/>
        </w:rPr>
        <w:t xml:space="preserve"> </w:t>
      </w:r>
    </w:p>
    <w:p w14:paraId="4D1667F7" w14:textId="77777777" w:rsidR="009F36DC" w:rsidRDefault="33599439">
      <w:pPr>
        <w:spacing w:before="60" w:after="60"/>
      </w:pPr>
      <w:r w:rsidRPr="006D4682">
        <w:t>OHMIA es el proyecto central de esta estrategia. Representa el paso concreto de la productificación tecnológica: integrar en una plataforma única los desarrollos dispersos realizados en proyectos de clientes, añadiendo las capacidades de orquestación inteligente y explicabilidad que constituyen la diferenciación de mercado. OHMIA se posiciona, dentro de la hoja de ruta de innovación de LIS, como el proyecto que consolida años de trabajo en I+D+i (más de 6.000 horas invertidas) y representa un paso adelante decisivo en la oferta tecnológica de la empresa para el sector industrial.</w:t>
      </w:r>
    </w:p>
    <w:p w14:paraId="0DD171FB" w14:textId="77777777" w:rsidR="009F36DC" w:rsidRDefault="00B65197">
      <w:pPr>
        <w:spacing w:before="40" w:after="40"/>
      </w:pPr>
      <w:r>
        <w:rPr>
          <w:sz w:val="14"/>
          <w:szCs w:val="14"/>
        </w:rPr>
        <w:t xml:space="preserve"> </w:t>
      </w:r>
    </w:p>
    <w:p w14:paraId="3C2E7653"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Base de clientes y proyectos del ecosistema vasco</w:t>
      </w:r>
    </w:p>
    <w:p w14:paraId="5F82A045" w14:textId="77777777" w:rsidR="009F36DC" w:rsidRDefault="33599439">
      <w:pPr>
        <w:spacing w:before="60" w:after="60"/>
      </w:pPr>
      <w:r w:rsidRPr="006D4682">
        <w:t>LIS dispone de una sólida base de clientes con alto potencial tractor en la adopción de soluciones de inteligencia artificial avanzada. Entre ellos destacan grandes empresas del sector manufacturero como Volkswagen, Arteche, Textil Santanderina, Grupo Armando Álvarez y Alcorta. Estos clientes no solo demandan soluciones robustas y escalables, sino que también actúan como referentes tecnológicos en sus respectivos sectores, convirtiéndose en socios estratégicos ideales para la validación e impulso de los desarrollos de LIS.</w:t>
      </w:r>
    </w:p>
    <w:p w14:paraId="1CFE44F5" w14:textId="77777777" w:rsidR="009F36DC" w:rsidRDefault="00B65197">
      <w:pPr>
        <w:spacing w:before="40" w:after="40"/>
      </w:pPr>
      <w:r>
        <w:rPr>
          <w:sz w:val="14"/>
          <w:szCs w:val="14"/>
        </w:rPr>
        <w:t xml:space="preserve"> </w:t>
      </w:r>
    </w:p>
    <w:p w14:paraId="7C718D7D" w14:textId="77777777" w:rsidR="009F36DC" w:rsidRDefault="33599439">
      <w:pPr>
        <w:spacing w:before="60" w:after="60"/>
      </w:pPr>
      <w:r w:rsidRPr="006D4682">
        <w:t>En el ámbito del ecosistema vasco de innovación, LIS ha participado o está participando en proyectos de alta complejidad tecnológica como EMIE, DIGIA y AIXIA, que aportan un aprendizaje sólido y metodologías contrastadas en IA aplicada e integración de sistemas. Entre las líneas desarrolladas en estos proyectos destacan la aplicación de herramientas de MLOps, el análisis de sistemas de CI/CD, la monitorización avanzada del comportamiento de sistemas en producción, y la investigación aplicada en modelos multimodales. Estas capacidades fortalecen la viabilidad técnica de OHMIA, al apoyarse en metodologías y tecnologías ya probadas por la organización en entornos reales.</w:t>
      </w:r>
    </w:p>
    <w:p w14:paraId="19ADC6D0" w14:textId="77777777" w:rsidR="009F36DC" w:rsidRDefault="00B65197">
      <w:pPr>
        <w:spacing w:before="40" w:after="40"/>
      </w:pPr>
      <w:r>
        <w:rPr>
          <w:sz w:val="14"/>
          <w:szCs w:val="14"/>
        </w:rPr>
        <w:t xml:space="preserve"> </w:t>
      </w:r>
    </w:p>
    <w:p w14:paraId="79CB7B3B" w14:textId="77777777" w:rsidR="009F36DC" w:rsidRDefault="33599439">
      <w:pPr>
        <w:spacing w:before="60" w:after="60"/>
      </w:pPr>
      <w:r w:rsidRPr="006D4682">
        <w:t>Además de proyectos vascos, LIS está participando en proyectos de ámbito nacional cuyas investigaciones aportan valor al área de planificación e IA avanzada, como las actividades desarrolladas en el marco del PERTE Naval. Estas participaciones refuerzan la capacidad investigadora del equipo y abren nuevas vías de colaboración con el ecosistema nacional de I+D+i.</w:t>
      </w:r>
    </w:p>
    <w:p w14:paraId="74B8AB3B" w14:textId="77777777" w:rsidR="009F36DC" w:rsidRDefault="00B65197">
      <w:pPr>
        <w:spacing w:before="40" w:after="40"/>
      </w:pPr>
      <w:r>
        <w:rPr>
          <w:sz w:val="14"/>
          <w:szCs w:val="14"/>
        </w:rPr>
        <w:t xml:space="preserve"> </w:t>
      </w:r>
    </w:p>
    <w:p w14:paraId="7B3429EF"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Hoja de ruta hacia la internacionalización</w:t>
      </w:r>
    </w:p>
    <w:p w14:paraId="48A255D0" w14:textId="77777777" w:rsidR="009F36DC" w:rsidRDefault="33599439">
      <w:pPr>
        <w:spacing w:before="60" w:after="60"/>
      </w:pPr>
      <w:r w:rsidRPr="006D4682">
        <w:t>Dentro de la hoja de ruta estratégica, LIS tiene como objetivo inmediato consolidar su presencia en el mercado alemán, donde ya cuenta con dos sedes —una en Ulm y otra en Hamburgo—, una de las regiones más industrializadas de Europa, especialmente en el sector automotriz y de maquinaria. Para esta fase de expansión, prevista para los próximos dos años, la empresa estima un crecimiento del 60% en su plantilla. En este contexto, el proyecto OHMIA aportará una solución de planificación industrial innovadora y fácilmente integrable en distintos sectores, facilitando el posicionamiento de LIS en el mercado internacional mediante un producto diferencial y altamente escalable. Como prueba de este potencial, LIS ya ha realizado una prueba de concepto con Dachser, una de las grandes empresas europeas de logística, validando la transferibilidad de sus soluciones a entornos industriales internacionales.</w:t>
      </w:r>
    </w:p>
    <w:p w14:paraId="75DBCBFA" w14:textId="77777777" w:rsidR="009F36DC" w:rsidRDefault="00B65197">
      <w:pPr>
        <w:spacing w:before="40" w:after="40"/>
      </w:pPr>
      <w:r>
        <w:rPr>
          <w:sz w:val="14"/>
          <w:szCs w:val="14"/>
        </w:rPr>
        <w:t xml:space="preserve"> </w:t>
      </w:r>
    </w:p>
    <w:p w14:paraId="1AFAA207"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Sistema de gestión de la innovación</w:t>
      </w:r>
    </w:p>
    <w:p w14:paraId="2BDEF1B5" w14:textId="77777777" w:rsidR="009F36DC" w:rsidRDefault="33599439">
      <w:pPr>
        <w:spacing w:before="60" w:after="60"/>
      </w:pPr>
      <w:r w:rsidRPr="006D4682">
        <w:t>LIS Data Solutions cuenta con un proceso estructurado de innovación con revisiones trimestrales del portfolio de proyectos de I+D+i. El departamento de I+D, dirigido por David López García, gestiona una cartera de proyectos de investigación propia (financiada con recursos propios y ayudas públicas) y proyectos de desarrollo para clientes, garantizando la transferencia de conocimiento entre ambas vías.</w:t>
      </w:r>
    </w:p>
    <w:p w14:paraId="0E165042" w14:textId="77777777" w:rsidR="009F36DC" w:rsidRDefault="00B65197">
      <w:pPr>
        <w:spacing w:before="40" w:after="40"/>
      </w:pPr>
      <w:r>
        <w:rPr>
          <w:sz w:val="14"/>
          <w:szCs w:val="14"/>
        </w:rPr>
        <w:t xml:space="preserve"> </w:t>
      </w:r>
    </w:p>
    <w:p w14:paraId="650B0F36" w14:textId="77777777" w:rsidR="009F36DC" w:rsidRDefault="33599439">
      <w:pPr>
        <w:spacing w:before="60" w:after="60"/>
      </w:pPr>
      <w:r w:rsidRPr="006D4682">
        <w:t>Como resultado del proyecto OHMIA, LIS prevé formalizar su modelo de gestión de la innovación mediante la implantación de un sistema de gestión conforme al modelo Kudeabide, con el objetivo de sistematizar la innovación como proceso continuo en lugar de iniciativa puntual. Esta implantación se coordinará con las acciones complementarias de Gestión Avanzada previstas en la Línea 2 de Fast Track Innobideak.</w:t>
      </w:r>
    </w:p>
    <w:p w14:paraId="4FC280CF" w14:textId="77777777" w:rsidR="009F36DC" w:rsidRDefault="00B65197">
      <w:pPr>
        <w:spacing w:before="40" w:after="40"/>
      </w:pPr>
      <w:r>
        <w:rPr>
          <w:sz w:val="14"/>
          <w:szCs w:val="14"/>
        </w:rPr>
        <w:t xml:space="preserve"> </w:t>
      </w:r>
    </w:p>
    <w:p w14:paraId="575CA31F" w14:textId="77777777" w:rsidR="009F36DC" w:rsidRDefault="33599439">
      <w:pPr>
        <w:spacing w:before="60" w:after="60"/>
      </w:pPr>
      <w:r w:rsidRPr="006D4682">
        <w:t>El encaje de OHMIA en la estrategia de innovación de LIS se refleja en que: (1) los resultados del proyecto alimentan directamente el pipeline comercial de la empresa —planificadores activos para RPK y Railtech son candidatos inmediatos de adopción de tecnología OHMIA—; (2) el equipo de I+D que ejecuta el proyecto es el mismo que desarrolla los planificadores de clientes, garantizando la transferencia directa; y (3) los indicadores de impacto del proyecto están integrados en los OKRs de la empresa para 2026–2027.</w:t>
      </w:r>
    </w:p>
    <w:p w14:paraId="72A3D3EC" w14:textId="77777777" w:rsidR="009F36DC" w:rsidRDefault="00B65197">
      <w:r>
        <w:br w:type="page"/>
      </w:r>
    </w:p>
    <w:p w14:paraId="6BAF607F" w14:textId="77777777" w:rsidR="009F36DC" w:rsidRDefault="00B65197">
      <w:pPr>
        <w:pBdr>
          <w:bottom w:val="single" w:sz="6" w:space="0" w:color="2E75B6"/>
        </w:pBdr>
        <w:shd w:val="clear" w:color="auto" w:fill="1F3864"/>
        <w:spacing w:before="300" w:after="120"/>
        <w:ind w:left="120"/>
      </w:pPr>
      <w:r>
        <w:rPr>
          <w:b/>
          <w:bCs/>
          <w:color w:val="FFFFFF"/>
          <w:sz w:val="26"/>
          <w:szCs w:val="26"/>
        </w:rPr>
        <w:t>8. FASES Y TAREAS</w:t>
      </w:r>
    </w:p>
    <w:p w14:paraId="34F22BBF" w14:textId="77777777" w:rsidR="009F36DC" w:rsidRDefault="00B65197">
      <w:pPr>
        <w:spacing w:before="40" w:after="40"/>
      </w:pPr>
      <w:r>
        <w:rPr>
          <w:sz w:val="14"/>
          <w:szCs w:val="14"/>
        </w:rPr>
        <w:t xml:space="preserve"> </w:t>
      </w:r>
    </w:p>
    <w:p w14:paraId="493A0C1C" w14:textId="77777777" w:rsidR="009F36DC" w:rsidRDefault="33599439">
      <w:pPr>
        <w:spacing w:before="60" w:after="60"/>
      </w:pPr>
      <w:r w:rsidRPr="006D4682">
        <w:t>El proyecto OHMIA tiene una duración de 12 meses, con fecha de inicio el 1 de junio de 2026 y fecha de finalización el 30 de junio de 2027. Se articula en cinco Paquetes de Trabajo (PT) que combinan investigación aplicada, desarrollo de software y validación con early adopters industriales. Los PT son parcialmente solapados: PT2 y PT3 arrancan durante PT1; PT4 inicia cuando PT2 entrega su primera versión funcional; PT5 se activa en paralelo con el cierre de PT3 y PT4.</w:t>
      </w:r>
    </w:p>
    <w:p w14:paraId="523978C1" w14:textId="77777777" w:rsidR="009F36DC" w:rsidRDefault="00B65197">
      <w:pPr>
        <w:spacing w:before="40" w:after="40"/>
      </w:pPr>
      <w:r>
        <w:rPr>
          <w:sz w:val="14"/>
          <w:szCs w:val="14"/>
        </w:rPr>
        <w:t xml:space="preserve"> </w:t>
      </w:r>
    </w:p>
    <w:p w14:paraId="41BADC18"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8.1. Identificación y descripción de las principales actividades técnicas</w:t>
      </w:r>
    </w:p>
    <w:p w14:paraId="7BF3D9A5"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1300"/>
        <w:gridCol w:w="1100"/>
        <w:gridCol w:w="1200"/>
        <w:gridCol w:w="2106"/>
      </w:tblGrid>
      <w:tr w:rsidR="009F36DC" w14:paraId="3A3F4B26" w14:textId="77777777" w:rsidTr="33599439">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6AD65A" w14:textId="77777777" w:rsidR="009F36DC" w:rsidRDefault="00B65197">
            <w:pPr>
              <w:spacing w:before="60" w:after="60"/>
            </w:pPr>
            <w:r>
              <w:rPr>
                <w:b/>
                <w:bCs/>
                <w:color w:val="FFFFFF"/>
                <w:sz w:val="20"/>
                <w:szCs w:val="20"/>
              </w:rPr>
              <w:t>PT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DD67C6"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Denominación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CD55B7"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Inicio</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7207B6" w14:textId="77777777" w:rsidR="009F36DC" w:rsidRDefault="00B65197">
            <w:pPr>
              <w:spacing w:before="60" w:after="60"/>
            </w:pPr>
            <w:r>
              <w:rPr>
                <w:b/>
                <w:bCs/>
                <w:color w:val="FFFFFF"/>
                <w:sz w:val="20"/>
                <w:szCs w:val="20"/>
              </w:rPr>
              <w:t>Fin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60166"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Duración</w:t>
            </w:r>
          </w:p>
        </w:tc>
        <w:tc>
          <w:tcPr>
            <w:tcW w:w="21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9F6A1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Responsable</w:t>
            </w:r>
          </w:p>
        </w:tc>
      </w:tr>
      <w:tr w:rsidR="009F36DC" w14:paraId="5BA281F7" w14:textId="77777777" w:rsidTr="33599439">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DB0DC5" w14:textId="77777777" w:rsidR="009F36DC" w:rsidRDefault="00B65197">
            <w:pPr>
              <w:spacing w:before="60" w:after="60"/>
            </w:pPr>
            <w:r>
              <w:rPr>
                <w:b/>
                <w:bCs/>
                <w:sz w:val="20"/>
                <w:szCs w:val="20"/>
              </w:rPr>
              <w:t>PT1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F3681" w14:textId="77777777" w:rsidR="009F36DC" w:rsidRDefault="33599439">
            <w:pPr>
              <w:spacing w:before="60" w:after="60"/>
            </w:pPr>
            <w:r w:rsidRPr="006D4682">
              <w:rPr>
                <w:sz w:val="20"/>
                <w:szCs w:val="20"/>
              </w:rPr>
              <w:t>Diseño, requisitos y arquitectura de la suite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84447" w14:textId="77777777" w:rsidR="009F36DC" w:rsidRDefault="00B65197">
            <w:pPr>
              <w:spacing w:before="60" w:after="60"/>
            </w:pPr>
            <w:r>
              <w:rPr>
                <w:sz w:val="20"/>
                <w:szCs w:val="20"/>
              </w:rPr>
              <w:t>Jun 2026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4DC56" w14:textId="77777777" w:rsidR="009F36DC" w:rsidRDefault="33599439">
            <w:pPr>
              <w:spacing w:before="60" w:after="60"/>
            </w:pPr>
            <w:r w:rsidRPr="33599439">
              <w:rPr>
                <w:sz w:val="20"/>
                <w:szCs w:val="20"/>
              </w:rPr>
              <w:t>Sep 2026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1AA89" w14:textId="77777777" w:rsidR="009F36DC" w:rsidRDefault="00B65197">
            <w:pPr>
              <w:spacing w:before="60" w:after="60"/>
            </w:pPr>
            <w:r>
              <w:rPr>
                <w:sz w:val="20"/>
                <w:szCs w:val="20"/>
              </w:rPr>
              <w:t>4 meses</w:t>
            </w:r>
          </w:p>
        </w:tc>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EED37" w14:textId="77777777" w:rsidR="009F36DC" w:rsidRDefault="00B65197">
            <w:pPr>
              <w:spacing w:before="60" w:after="60"/>
            </w:pPr>
            <w:r>
              <w:rPr>
                <w:sz w:val="20"/>
                <w:szCs w:val="20"/>
              </w:rPr>
              <w:t>David López</w:t>
            </w:r>
          </w:p>
        </w:tc>
      </w:tr>
      <w:tr w:rsidR="009F36DC" w14:paraId="384F72A8" w14:textId="77777777" w:rsidTr="33599439">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483D50" w14:textId="77777777" w:rsidR="009F36DC" w:rsidRDefault="00B65197">
            <w:pPr>
              <w:spacing w:before="60" w:after="60"/>
            </w:pPr>
            <w:r>
              <w:rPr>
                <w:b/>
                <w:bCs/>
                <w:sz w:val="20"/>
                <w:szCs w:val="20"/>
              </w:rPr>
              <w:t>PT2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2633C" w14:textId="77777777" w:rsidR="009F36DC" w:rsidRPr="007B64ED" w:rsidRDefault="33599439" w:rsidP="33599439">
            <w:pPr>
              <w:spacing w:before="60" w:after="60"/>
              <w:rPr>
                <w:sz w:val="20"/>
                <w:szCs w:val="20"/>
              </w:rPr>
            </w:pPr>
            <w:r w:rsidRPr="007B64ED">
              <w:rPr>
                <w:sz w:val="20"/>
                <w:szCs w:val="20"/>
              </w:rPr>
              <w:t>Suite de algoritmos: GA, SA, solvers externos y subastas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48F80" w14:textId="77777777" w:rsidR="009F36DC" w:rsidRDefault="00B65197">
            <w:pPr>
              <w:spacing w:before="60" w:after="60"/>
            </w:pPr>
            <w:r>
              <w:rPr>
                <w:sz w:val="20"/>
                <w:szCs w:val="20"/>
              </w:rPr>
              <w:t>Jul 2026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91B73" w14:textId="77777777" w:rsidR="009F36DC" w:rsidRDefault="00B65197">
            <w:pPr>
              <w:spacing w:before="60" w:after="60"/>
            </w:pPr>
            <w:r>
              <w:rPr>
                <w:sz w:val="20"/>
                <w:szCs w:val="20"/>
              </w:rPr>
              <w:t>Nov 2026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6BC67" w14:textId="77777777" w:rsidR="009F36DC" w:rsidRDefault="00B65197">
            <w:pPr>
              <w:spacing w:before="60" w:after="60"/>
            </w:pPr>
            <w:r>
              <w:rPr>
                <w:sz w:val="20"/>
                <w:szCs w:val="20"/>
              </w:rPr>
              <w:t>5 meses</w:t>
            </w:r>
          </w:p>
        </w:tc>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C42BB" w14:textId="77777777" w:rsidR="009F36DC" w:rsidRDefault="00B65197">
            <w:pPr>
              <w:spacing w:before="60" w:after="60"/>
            </w:pPr>
            <w:r>
              <w:rPr>
                <w:sz w:val="20"/>
                <w:szCs w:val="20"/>
              </w:rPr>
              <w:t>Equipo I+D</w:t>
            </w:r>
          </w:p>
        </w:tc>
      </w:tr>
      <w:tr w:rsidR="009F36DC" w14:paraId="170F499A" w14:textId="77777777" w:rsidTr="33599439">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86AE3A" w14:textId="77777777" w:rsidR="009F36DC" w:rsidRDefault="00B65197">
            <w:pPr>
              <w:spacing w:before="60" w:after="60"/>
            </w:pPr>
            <w:r>
              <w:rPr>
                <w:b/>
                <w:bCs/>
                <w:sz w:val="20"/>
                <w:szCs w:val="20"/>
              </w:rPr>
              <w:t>PT3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4A3CA" w14:textId="77777777" w:rsidR="009F36DC" w:rsidRDefault="33599439">
            <w:pPr>
              <w:spacing w:before="60" w:after="60"/>
            </w:pPr>
            <w:r w:rsidRPr="006D4682">
              <w:rPr>
                <w:sz w:val="20"/>
                <w:szCs w:val="20"/>
              </w:rPr>
              <w:t>Motor de subastas para producción industrial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433AC" w14:textId="77777777" w:rsidR="009F36DC" w:rsidRDefault="33599439">
            <w:pPr>
              <w:spacing w:before="60" w:after="60"/>
            </w:pPr>
            <w:r w:rsidRPr="33599439">
              <w:rPr>
                <w:sz w:val="20"/>
                <w:szCs w:val="20"/>
              </w:rPr>
              <w:t>Sep 2026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41CCF" w14:textId="77777777" w:rsidR="009F36DC" w:rsidRDefault="00B65197">
            <w:pPr>
              <w:spacing w:before="60" w:after="60"/>
            </w:pPr>
            <w:r>
              <w:rPr>
                <w:sz w:val="20"/>
                <w:szCs w:val="20"/>
              </w:rPr>
              <w:t>Feb 2027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0358E" w14:textId="77777777" w:rsidR="009F36DC" w:rsidRDefault="00B65197">
            <w:pPr>
              <w:spacing w:before="60" w:after="60"/>
            </w:pPr>
            <w:r>
              <w:rPr>
                <w:sz w:val="20"/>
                <w:szCs w:val="20"/>
              </w:rPr>
              <w:t>6 meses</w:t>
            </w:r>
          </w:p>
        </w:tc>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DB053" w14:textId="77777777" w:rsidR="009F36DC" w:rsidRDefault="00B65197">
            <w:pPr>
              <w:spacing w:before="60" w:after="60"/>
            </w:pPr>
            <w:r>
              <w:rPr>
                <w:sz w:val="20"/>
                <w:szCs w:val="20"/>
              </w:rPr>
              <w:t>Equipo I+D</w:t>
            </w:r>
          </w:p>
        </w:tc>
      </w:tr>
      <w:tr w:rsidR="009F36DC" w14:paraId="1ED05952" w14:textId="77777777" w:rsidTr="33599439">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D2C74C" w14:textId="77777777" w:rsidR="009F36DC" w:rsidRDefault="00B65197">
            <w:pPr>
              <w:spacing w:before="60" w:after="60"/>
            </w:pPr>
            <w:r>
              <w:rPr>
                <w:b/>
                <w:bCs/>
                <w:sz w:val="20"/>
                <w:szCs w:val="20"/>
              </w:rPr>
              <w:t>PT4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42C5B" w14:textId="77777777" w:rsidR="009F36DC" w:rsidRDefault="33599439">
            <w:pPr>
              <w:spacing w:before="60" w:after="60"/>
            </w:pPr>
            <w:r w:rsidRPr="33599439">
              <w:rPr>
                <w:sz w:val="20"/>
                <w:szCs w:val="20"/>
                <w:lang w:val="en-US"/>
              </w:rPr>
              <w:t>Módulo de explicabilidad LLM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09749" w14:textId="77777777" w:rsidR="009F36DC" w:rsidRDefault="00B65197">
            <w:pPr>
              <w:spacing w:before="60" w:after="60"/>
            </w:pPr>
            <w:r>
              <w:rPr>
                <w:sz w:val="20"/>
                <w:szCs w:val="20"/>
              </w:rPr>
              <w:t>Nov 2026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DE559" w14:textId="77777777" w:rsidR="009F36DC" w:rsidRDefault="00B65197">
            <w:pPr>
              <w:spacing w:before="60" w:after="60"/>
            </w:pPr>
            <w:r>
              <w:rPr>
                <w:sz w:val="20"/>
                <w:szCs w:val="20"/>
              </w:rPr>
              <w:t>Mar 2027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B66AF" w14:textId="77777777" w:rsidR="009F36DC" w:rsidRDefault="00B65197">
            <w:pPr>
              <w:spacing w:before="60" w:after="60"/>
            </w:pPr>
            <w:r>
              <w:rPr>
                <w:sz w:val="20"/>
                <w:szCs w:val="20"/>
              </w:rPr>
              <w:t>5 meses</w:t>
            </w:r>
          </w:p>
        </w:tc>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12740" w14:textId="77777777" w:rsidR="009F36DC" w:rsidRDefault="00B65197">
            <w:pPr>
              <w:spacing w:before="60" w:after="60"/>
            </w:pPr>
            <w:r>
              <w:rPr>
                <w:sz w:val="20"/>
                <w:szCs w:val="20"/>
              </w:rPr>
              <w:t>Equipo I+D</w:t>
            </w:r>
          </w:p>
        </w:tc>
      </w:tr>
      <w:tr w:rsidR="009F36DC" w14:paraId="4130CD0D" w14:textId="77777777" w:rsidTr="33599439">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CAD772" w14:textId="77777777" w:rsidR="009F36DC" w:rsidRDefault="00B65197">
            <w:pPr>
              <w:spacing w:before="60" w:after="60"/>
            </w:pPr>
            <w:r>
              <w:rPr>
                <w:b/>
                <w:bCs/>
                <w:sz w:val="20"/>
                <w:szCs w:val="20"/>
              </w:rPr>
              <w:t>PT5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36AA0" w14:textId="77777777" w:rsidR="009F36DC" w:rsidRDefault="33599439" w:rsidP="33599439">
            <w:pPr>
              <w:spacing w:before="60" w:after="60"/>
              <w:rPr>
                <w:sz w:val="20"/>
                <w:szCs w:val="20"/>
                <w:lang w:val="en-US"/>
              </w:rPr>
            </w:pPr>
            <w:r w:rsidRPr="33599439">
              <w:rPr>
                <w:sz w:val="20"/>
                <w:szCs w:val="20"/>
                <w:lang w:val="en-US"/>
              </w:rPr>
              <w:t>Early adopters, feedback y preparación comercial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FD613" w14:textId="77777777" w:rsidR="009F36DC" w:rsidRDefault="00B65197">
            <w:pPr>
              <w:spacing w:before="60" w:after="60"/>
            </w:pPr>
            <w:r>
              <w:rPr>
                <w:sz w:val="20"/>
                <w:szCs w:val="20"/>
              </w:rPr>
              <w:t>Feb 2027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55EFA" w14:textId="77777777" w:rsidR="009F36DC" w:rsidRDefault="00B65197">
            <w:pPr>
              <w:spacing w:before="60" w:after="60"/>
            </w:pPr>
            <w:r>
              <w:rPr>
                <w:sz w:val="20"/>
                <w:szCs w:val="20"/>
              </w:rPr>
              <w:t>Jun 2027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68116" w14:textId="77777777" w:rsidR="009F36DC" w:rsidRDefault="00B65197">
            <w:pPr>
              <w:spacing w:before="60" w:after="60"/>
            </w:pPr>
            <w:r>
              <w:rPr>
                <w:sz w:val="20"/>
                <w:szCs w:val="20"/>
              </w:rPr>
              <w:t>5 meses</w:t>
            </w:r>
          </w:p>
        </w:tc>
        <w:tc>
          <w:tcPr>
            <w:tcW w:w="21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FCC9E" w14:textId="77777777" w:rsidR="009F36DC" w:rsidRDefault="00B65197">
            <w:pPr>
              <w:spacing w:before="60" w:after="60"/>
            </w:pPr>
            <w:r>
              <w:rPr>
                <w:sz w:val="20"/>
                <w:szCs w:val="20"/>
              </w:rPr>
              <w:t>Juan S.-Calero + I+D</w:t>
            </w:r>
          </w:p>
        </w:tc>
      </w:tr>
    </w:tbl>
    <w:p w14:paraId="0A711F4A" w14:textId="77777777" w:rsidR="009F36DC" w:rsidRDefault="00B65197">
      <w:pPr>
        <w:spacing w:before="40" w:after="40"/>
      </w:pPr>
      <w:r>
        <w:rPr>
          <w:sz w:val="14"/>
          <w:szCs w:val="14"/>
        </w:rPr>
        <w:t xml:space="preserve"> </w:t>
      </w:r>
    </w:p>
    <w:p w14:paraId="37ED6486" w14:textId="77777777" w:rsidR="009F36DC" w:rsidRDefault="33599439">
      <w:pPr>
        <w:spacing w:before="160" w:after="80"/>
      </w:pPr>
      <w:r w:rsidRPr="006D4682">
        <w:rPr>
          <w:b/>
          <w:bCs/>
          <w:color w:val="2E75B6"/>
        </w:rPr>
        <w:t>PT1 — Diseño, requisitos y arquitectura de la suite (Jun–Sep 2026, 300h)</w:t>
      </w:r>
    </w:p>
    <w:p w14:paraId="3BFE8F37" w14:textId="77777777" w:rsidR="009F36DC" w:rsidRDefault="00B65197">
      <w:pPr>
        <w:spacing w:before="40" w:after="40"/>
      </w:pPr>
      <w:r>
        <w:rPr>
          <w:sz w:val="14"/>
          <w:szCs w:val="14"/>
        </w:rPr>
        <w:t xml:space="preserve"> </w:t>
      </w:r>
    </w:p>
    <w:p w14:paraId="4984EFFC" w14:textId="77777777" w:rsidR="009F36DC" w:rsidRDefault="33599439">
      <w:pPr>
        <w:spacing w:before="60" w:after="60"/>
      </w:pPr>
      <w:r w:rsidRPr="006D4682">
        <w:t>El punto de partida del proyecto no es un folio en blanco: LIS tiene algoritmos GA y SA implementados en proyectos dispersos, un prototipo del motor de subastas probado en logística y varios planificadores industriales en producción. El riesgo no es que no haya tecnología, sino que esa tecnología está fragmentada y que caracterizar bien el dominio de producción industrial —con todas sus restricciones reales— es la parte más compleja y costosa del proyecto. PT1 existe para resolver ese problema antes de que el equipo escriba una sola línea de código nuevo.</w:t>
      </w:r>
    </w:p>
    <w:p w14:paraId="7AA3CD39"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6"/>
      </w:tblGrid>
      <w:tr w:rsidR="009F36DC" w14:paraId="05F21892"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FC821F" w14:textId="77777777" w:rsidR="009F36DC" w:rsidRDefault="00B65197">
            <w:pPr>
              <w:spacing w:before="60" w:after="60"/>
            </w:pPr>
            <w:r>
              <w:rPr>
                <w:b/>
                <w:bCs/>
                <w:color w:val="FFFFFF"/>
                <w:sz w:val="20"/>
                <w:szCs w:val="20"/>
              </w:rPr>
              <w:t>Tarea</w:t>
            </w:r>
          </w:p>
        </w:tc>
        <w:tc>
          <w:tcPr>
            <w:tcW w:w="7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F7CAE3"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Descripción</w:t>
            </w:r>
          </w:p>
        </w:tc>
      </w:tr>
      <w:tr w:rsidR="009F36DC" w14:paraId="0C72CD65"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5F3DDF" w14:textId="77777777" w:rsidR="009F36DC" w:rsidRDefault="00B65197">
            <w:pPr>
              <w:spacing w:before="60" w:after="60"/>
            </w:pPr>
            <w:r>
              <w:rPr>
                <w:sz w:val="20"/>
                <w:szCs w:val="20"/>
              </w:rPr>
              <w:t>T1.1</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17133" w14:textId="77777777" w:rsidR="009F36DC" w:rsidRDefault="33599439">
            <w:pPr>
              <w:spacing w:before="60" w:after="60"/>
            </w:pPr>
            <w:r w:rsidRPr="006D4682">
              <w:rPr>
                <w:b/>
                <w:bCs/>
                <w:sz w:val="20"/>
                <w:szCs w:val="20"/>
              </w:rPr>
              <w:t>Formalización del modelo de dominio de producción industrial</w:t>
            </w:r>
          </w:p>
          <w:p w14:paraId="1809DA0D" w14:textId="782A02BE" w:rsidR="009F36DC" w:rsidRDefault="00017463">
            <w:pPr>
              <w:spacing w:before="60" w:after="60"/>
              <w:rPr>
                <w:sz w:val="20"/>
                <w:szCs w:val="20"/>
              </w:rPr>
            </w:pPr>
            <w:r>
              <w:rPr>
                <w:sz w:val="20"/>
                <w:szCs w:val="20"/>
              </w:rPr>
              <w:t>S</w:t>
            </w:r>
            <w:r w:rsidR="33599439" w:rsidRPr="33599439">
              <w:rPr>
                <w:sz w:val="20"/>
                <w:szCs w:val="20"/>
              </w:rPr>
              <w:t xml:space="preserve">e </w:t>
            </w:r>
            <w:r>
              <w:rPr>
                <w:sz w:val="20"/>
                <w:szCs w:val="20"/>
              </w:rPr>
              <w:t xml:space="preserve">analizará y </w:t>
            </w:r>
            <w:r w:rsidR="33599439" w:rsidRPr="33599439">
              <w:rPr>
                <w:sz w:val="20"/>
                <w:szCs w:val="20"/>
              </w:rPr>
              <w:t>documentará el modelo formal del problema de planificación de producción: tipos de órdenes de fabricación, secuencia obligatoria de procesos por orden (un proceso no puede asignarse hasta que el anterior esté completado), tipos de máquinas y sus capacidades, personas y polivalencias, BOMs principal y alternativo, horizonte temporal de planificación, fechas de entrega como restricción crítica, y coste de cambio de utillaje entre tipos de pieza. Este modelo es la base sobre la que se construirán todos los algoritmos del proyecto y sobre la que se definirán los casos de prueba. La experiencia de LIS con planificadores reales indica que las restricciones no declaradas inicialmente (una máquina que falla con ciertos materiales, una persona que solo puede operar cierta máquina, un BOM alternativo que penaliza la calidad) aparecen a lo largo del proyecto: PT1 establece el mecanismo de captura y actualización continua del modelo durante toda la ejecución del proyecto.</w:t>
            </w:r>
          </w:p>
          <w:p w14:paraId="697F19C3" w14:textId="77777777" w:rsidR="00017463" w:rsidRDefault="00017463">
            <w:pPr>
              <w:spacing w:before="60" w:after="60"/>
            </w:pPr>
          </w:p>
          <w:p w14:paraId="3427C801" w14:textId="4C0C4EA4" w:rsidR="00017463" w:rsidRDefault="00017463">
            <w:pPr>
              <w:spacing w:before="60" w:after="60"/>
            </w:pPr>
            <w:r w:rsidRPr="33599439">
              <w:rPr>
                <w:sz w:val="20"/>
                <w:szCs w:val="20"/>
              </w:rPr>
              <w:t>Se definirán las métricas de calidad del plan (tasa de ocupación de líneas de producción, porcentaje de pedidos entregados a tiempo, coste total de cambios de utillaje), las métricas de rendimiento (tiempo de ejecución hasta convergencia, tiempo de replanificación ante incidencia) y las métricas de explicabilidad (porcentaje de decisiones con justificación generada, puntuación de comprensibilidad 1-5 valorada por el operador). Se preparará el entorno de pruebas con datos reales anonimizados de los planificadores activos.</w:t>
            </w:r>
          </w:p>
        </w:tc>
      </w:tr>
      <w:tr w:rsidR="009F36DC" w14:paraId="3BFAA2FE"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DFC6E53" w14:textId="77777777" w:rsidR="009F36DC" w:rsidRDefault="00B65197">
            <w:pPr>
              <w:spacing w:before="60" w:after="60"/>
            </w:pPr>
            <w:r>
              <w:rPr>
                <w:sz w:val="20"/>
                <w:szCs w:val="20"/>
              </w:rPr>
              <w:t>T1.2</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2A294" w14:textId="77777777" w:rsidR="009F36DC" w:rsidRDefault="33599439">
            <w:pPr>
              <w:spacing w:before="60" w:after="60"/>
            </w:pPr>
            <w:r w:rsidRPr="006D4682">
              <w:rPr>
                <w:b/>
                <w:bCs/>
                <w:sz w:val="20"/>
                <w:szCs w:val="20"/>
              </w:rPr>
              <w:t>Diseño de la arquitectura de la suite OHMIA</w:t>
            </w:r>
          </w:p>
          <w:p w14:paraId="64608A8C" w14:textId="77777777" w:rsidR="009F36DC" w:rsidRDefault="33599439">
            <w:pPr>
              <w:spacing w:before="60" w:after="60"/>
            </w:pPr>
            <w:r w:rsidRPr="33599439">
              <w:rPr>
                <w:sz w:val="20"/>
                <w:szCs w:val="20"/>
              </w:rPr>
              <w:t>OHMIA es una herramienta interna para el equipo técnico de LIS, no un producto de cara al usuario final. Su objetivo es que cualquier desarrollador de LIS pueda arrancar un nuevo proyecto de planificación industrial conectándose a la suite, eligiendo el algoritmo más adecuado para ese problema y obteniendo un planificador funcional y explicable en menos tiempo que con el enfoque ad hoc actual. La arquitectura se organiza en tres capas: (1) la interfaz común AbstractPlanner, que todos los algoritmos implementarán con los mismos métodos de entrada/salida para que sean intercambiables; (2) el entorno sandbox, donde se pueden lanzar múltiples algoritmos sobre el mismo problema, comparar resultados en formato homogéneo y ajustar hiperparámetros antes de elegir la configuración de producción; y (3) el entorno de producción, donde la configuración elegida se ejecuta de forma periódica (planificación semanal/nocturna con GA o SA) y reactiva (replanificación ante incidencias con el motor de subastas). Se definirán también las interfaces del módulo de explicabilidad y la estrategia de integración con los planificadores existentes de LIS.</w:t>
            </w:r>
          </w:p>
        </w:tc>
      </w:tr>
      <w:tr w:rsidR="009F36DC" w14:paraId="2922E7BE"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A56FB4" w14:textId="360F8DED" w:rsidR="009F36DC" w:rsidRDefault="00B65197">
            <w:pPr>
              <w:spacing w:before="60" w:after="60"/>
            </w:pPr>
            <w:commentRangeStart w:id="18"/>
            <w:commentRangeStart w:id="19"/>
            <w:r>
              <w:rPr>
                <w:sz w:val="20"/>
                <w:szCs w:val="20"/>
              </w:rPr>
              <w:t>T1.</w:t>
            </w:r>
            <w:r w:rsidR="00017463">
              <w:rPr>
                <w:sz w:val="20"/>
                <w:szCs w:val="20"/>
              </w:rPr>
              <w:t>3</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B8A2A" w14:textId="77777777" w:rsidR="009F36DC" w:rsidRDefault="33599439" w:rsidP="33599439">
            <w:pPr>
              <w:spacing w:before="60" w:after="60"/>
              <w:rPr>
                <w:b/>
                <w:bCs/>
                <w:sz w:val="20"/>
                <w:szCs w:val="20"/>
              </w:rPr>
            </w:pPr>
            <w:r w:rsidRPr="33599439">
              <w:rPr>
                <w:b/>
                <w:bCs/>
                <w:sz w:val="20"/>
                <w:szCs w:val="20"/>
              </w:rPr>
              <w:t>Diseño de interfaces: configurador/sandbox y planificador del cliente</w:t>
            </w:r>
          </w:p>
          <w:p w14:paraId="3C4853C9" w14:textId="77777777" w:rsidR="009F36DC" w:rsidRDefault="33599439">
            <w:pPr>
              <w:spacing w:before="60" w:after="60"/>
            </w:pPr>
            <w:r w:rsidRPr="33599439">
              <w:rPr>
                <w:sz w:val="20"/>
                <w:szCs w:val="20"/>
              </w:rPr>
              <w:t>OHMIA tiene dos tipos de usuario con necesidades radicalmente distintas, y cada uno requiere su propia interfaz. El primer tipo es el desarrollador técnico de LIS, que usa el configurador y el sandbox en la fase de arranque de un nuevo proyecto: necesita poder describir el problema del cliente (restricciones, recursos, órdenes), lanzar múltiples algoritmos sobre el mismo dataset, comparar resultados visualmente y exportar el perfil de producción elegido. El segundo tipo es el operador de planta del cliente, que usa el planificador en el día a día: necesita ver el Gantt con el plan vigente, entender por qué el sistema ha tomado ciertas decisiones, registrar incidencias (máquina averiada, ausencia de personal, molde no disponible), y replanificar sin necesidad de intervención del equipo técnico de LIS.</w:t>
            </w:r>
          </w:p>
          <w:p w14:paraId="1662573E" w14:textId="77777777" w:rsidR="009F36DC" w:rsidRDefault="33599439">
            <w:pPr>
              <w:spacing w:before="60" w:after="60"/>
            </w:pPr>
            <w:r w:rsidRPr="33599439">
              <w:rPr>
                <w:sz w:val="20"/>
                <w:szCs w:val="20"/>
              </w:rPr>
              <w:t>En T1.4 se diseñarán los wireframes y flujos de interacción de ambas interfaces, sin entrar en implementación. Para el configurador/sandbox: (a) flujo de caracterización del problema (formulario guiado para declarar restricciones estándar más campo libre para restricciones ad hoc); (b) panel de lanzamiento comparativo de algoritmos con selección de configuraciones; (c) visualización de resultados comparativos (métricas de calidad, Gantt superpuesto de dos planes, estadísticas de convergencia); (d) exportación del perfil de producción seleccionado. Para la interfaz del planificador del cliente: (a) Gantt del plan vigente con navegación temporal; (b) interfaz de chat conversacional integrada en el lateral del Gantt, donde el operador puede preguntar en lenguaje natural ('¿por qué el centro 9002 no empieza hasta las 10?'), registrar una incidencia ('la prensa 3 está averiada desde las 8h'), declarar una ausencia ('Pedro no viene esta tarde') o solicitar una replanificación ('quiero adelantar el pedido 2241, ¿es posible?'); (c) tabla de órdenes no planificadas con motivos generados por LLM; (d) módulo de simulación de escenarios. La interfaz de chat es el elemento más disruptivo: sustituye los formularios actuales de registro de paradas, ausencias y utillajes por una conversación en lenguaje natural que el sistema interpreta y traduce a eventos del planificador.</w:t>
            </w:r>
            <w:commentRangeEnd w:id="18"/>
            <w:r w:rsidR="00901CF4">
              <w:rPr>
                <w:rStyle w:val="CommentReference"/>
                <w:sz w:val="22"/>
                <w:szCs w:val="22"/>
              </w:rPr>
              <w:commentReference w:id="18"/>
            </w:r>
            <w:commentRangeEnd w:id="19"/>
            <w:r w:rsidR="00901CF4">
              <w:rPr>
                <w:rStyle w:val="CommentReference"/>
                <w:sz w:val="22"/>
                <w:szCs w:val="22"/>
              </w:rPr>
              <w:commentReference w:id="19"/>
            </w:r>
          </w:p>
        </w:tc>
      </w:tr>
      <w:tr w:rsidR="006D4682" w14:paraId="72A58797"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B4B5B8" w14:textId="4A85FF5C" w:rsidR="006D4682" w:rsidRDefault="006D4682" w:rsidP="006D4682">
            <w:pPr>
              <w:spacing w:before="60" w:after="60"/>
              <w:rPr>
                <w:sz w:val="20"/>
                <w:szCs w:val="20"/>
              </w:rPr>
            </w:pPr>
            <w:r>
              <w:rPr>
                <w:sz w:val="20"/>
                <w:szCs w:val="20"/>
              </w:rPr>
              <w:t>T1.</w:t>
            </w:r>
            <w:r w:rsidR="00017463">
              <w:rPr>
                <w:sz w:val="20"/>
                <w:szCs w:val="20"/>
              </w:rPr>
              <w:t>4</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0AE1A" w14:textId="77777777" w:rsidR="006D4682" w:rsidRDefault="006D4682" w:rsidP="006D4682">
            <w:pPr>
              <w:spacing w:before="60" w:after="60"/>
            </w:pPr>
            <w:r>
              <w:rPr>
                <w:b/>
                <w:bCs/>
                <w:sz w:val="20"/>
                <w:szCs w:val="20"/>
              </w:rPr>
              <w:t>Plan de pruebas funcionales y de carga</w:t>
            </w:r>
          </w:p>
          <w:p w14:paraId="49B4241D" w14:textId="77777777" w:rsidR="006D4682" w:rsidRDefault="006D4682" w:rsidP="006D4682">
            <w:pPr>
              <w:spacing w:before="60" w:after="60"/>
            </w:pPr>
            <w:r>
              <w:rPr>
                <w:sz w:val="20"/>
                <w:szCs w:val="20"/>
              </w:rPr>
              <w:t>Antes de que arranque el desarrollo en PT2 y PT3, se definirá el plan de pruebas completo que regirá la validación de cada componente a lo largo del proyecto. El plan distingue dos tipos de pruebas.</w:t>
            </w:r>
          </w:p>
          <w:p w14:paraId="1EDA525D" w14:textId="77777777" w:rsidR="006D4682" w:rsidRDefault="006D4682" w:rsidP="006D4682">
            <w:pPr>
              <w:spacing w:before="60" w:after="60"/>
            </w:pPr>
            <w:r>
              <w:rPr>
                <w:sz w:val="20"/>
                <w:szCs w:val="20"/>
              </w:rPr>
              <w:t>Pruebas funcionales: para cada algoritmo y módulo de la suite se especificarán los casos de prueba que verifican el comportamiento correcto ante las restricciones del dominio. Esto incluye casos base (el planificador asigna correctamente una orden con hoja de ruta simple), casos límite (capacidad al 100%, todos los operarios con jornada reducida, stock a cero) y casos de regresión (una restricción que funcionaba en la versión anterior sigue funcionando tras un cambio). Se definirán los criterios de aceptación para cada caso: qué resultado se considera correcto y cómo se verifica.</w:t>
            </w:r>
          </w:p>
          <w:p w14:paraId="49AC50D3" w14:textId="38968DDB" w:rsidR="006D4682" w:rsidRPr="33599439" w:rsidRDefault="006D4682" w:rsidP="006D4682">
            <w:pPr>
              <w:spacing w:before="60" w:after="60"/>
              <w:rPr>
                <w:b/>
                <w:bCs/>
                <w:sz w:val="20"/>
                <w:szCs w:val="20"/>
              </w:rPr>
            </w:pPr>
            <w:r>
              <w:rPr>
                <w:sz w:val="20"/>
                <w:szCs w:val="20"/>
              </w:rPr>
              <w:t>Pruebas de carga y estrés: se especificarán los escenarios que el sistema debe soportar en condiciones reales. Para el motor de planificación periódico (GA/SA): tiempo máximo de convergencia aceptable en función del tamaño del problema. Para el motor de subastas en replanificación reactiva: tiempo máximo de respuesta ante una incidencia (objetivo: menos de 60 segundos para los tamaños de problema de los clientes actuales de LIS). Para el módulo de explicabilidad LLM: tiempo máximo de generación de explicación y coste de inferencia por plan completo. Los umbrales definidos en T1.5 son los criterios de éxito que se medirán en T5.1: el sistema no llega a un early adopter hasta que los supere.</w:t>
            </w:r>
          </w:p>
        </w:tc>
      </w:tr>
      <w:tr w:rsidR="006D4682" w14:paraId="7649572E"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57535F" w14:textId="02CCDCC2" w:rsidR="006D4682" w:rsidRDefault="006D4682" w:rsidP="006D4682">
            <w:pPr>
              <w:spacing w:before="60" w:after="60"/>
              <w:rPr>
                <w:sz w:val="20"/>
                <w:szCs w:val="20"/>
              </w:rPr>
            </w:pPr>
            <w:r>
              <w:rPr>
                <w:sz w:val="20"/>
                <w:szCs w:val="20"/>
              </w:rPr>
              <w:t>T1.6</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DBBEC" w14:textId="77777777" w:rsidR="006D4682" w:rsidRDefault="006D4682" w:rsidP="006D4682">
            <w:pPr>
              <w:spacing w:before="60" w:after="60"/>
            </w:pPr>
            <w:r>
              <w:rPr>
                <w:b/>
                <w:bCs/>
                <w:sz w:val="20"/>
                <w:szCs w:val="20"/>
              </w:rPr>
              <w:t>Análisis de necesidades de mercado</w:t>
            </w:r>
          </w:p>
          <w:p w14:paraId="435EFE1D" w14:textId="77777777" w:rsidR="006D4682" w:rsidRDefault="006D4682" w:rsidP="006D4682">
            <w:pPr>
              <w:spacing w:before="60" w:after="60"/>
            </w:pPr>
            <w:r>
              <w:rPr>
                <w:sz w:val="20"/>
                <w:szCs w:val="20"/>
              </w:rPr>
              <w:t>En paralelo al trabajo técnico de T1.1–T1.4, Juan Sánchez-Calero realizará un primer análisis de necesidades de mercado que oriente las decisiones de diseño del proyecto desde el inicio. El objetivo es que las decisiones técnicas (qué restricciones modelar, qué nivel de explicabilidad es suficiente, qué tipo de interfaz necesita el operador) no se tomen solo desde la perspectiva de los planificadores activos de LIS, sino también desde la perspectiva de los clientes que LIS quiere adquirir con OHMIA.</w:t>
            </w:r>
          </w:p>
          <w:p w14:paraId="7F262AEA" w14:textId="2E4783E8" w:rsidR="006D4682" w:rsidRPr="33599439" w:rsidRDefault="006D4682" w:rsidP="006D4682">
            <w:pPr>
              <w:spacing w:before="60" w:after="60"/>
              <w:rPr>
                <w:b/>
                <w:bCs/>
                <w:sz w:val="20"/>
                <w:szCs w:val="20"/>
              </w:rPr>
            </w:pPr>
            <w:r>
              <w:rPr>
                <w:sz w:val="20"/>
                <w:szCs w:val="20"/>
              </w:rPr>
              <w:t>El análisis incluirá: (1) entrevistas estructuradas con cinco o seis empresas del segmento objetivo (PYME industrial manufacturera vasca que planifica manualmente o con Excel) para identificar los dolores más frecuentes, el presupuesto disponible y los criterios de adopción de una herramienta de planificación; (2) revisión de las propuestas comerciales de LIS de los últimos tres años para identificar qué tipos de proyecto se han ganado y perdido, y por qué; (3) primer mapeo de competidores con análisis de sus puntos débiles desde la perspectiva del cliente. Los hallazgos de T1.6 alimentarán directamente el análisis de mercado profundo de T5.6 y las decisiones de diseño de T1.2 y T1.4.</w:t>
            </w:r>
          </w:p>
        </w:tc>
      </w:tr>
      <w:tr w:rsidR="00364E3D" w14:paraId="1A32D917"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705263" w14:textId="77777777" w:rsidR="00364E3D" w:rsidRDefault="00364E3D" w:rsidP="00364E3D">
            <w:pPr>
              <w:spacing w:before="60" w:after="60"/>
              <w:rPr>
                <w:sz w:val="20"/>
                <w:szCs w:val="20"/>
                <w:lang w:val="en-US"/>
              </w:rPr>
            </w:pPr>
            <w:r w:rsidRPr="33599439">
              <w:rPr>
                <w:sz w:val="20"/>
                <w:szCs w:val="20"/>
                <w:lang w:val="en-US"/>
              </w:rPr>
              <w:t>Entregables</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997E4" w14:textId="1B0DAB1A" w:rsidR="00364E3D" w:rsidRDefault="00364E3D" w:rsidP="00364E3D">
            <w:pPr>
              <w:spacing w:before="60" w:after="60"/>
            </w:pPr>
            <w:r>
              <w:rPr>
                <w:sz w:val="20"/>
                <w:szCs w:val="20"/>
              </w:rPr>
              <w:t>E1.1 — Modelo del dominio y arquitectura técnica (Sep 2026). E1.2 — Dataset de pruebas anonimizado (Sep 2026). E1.3 — Acuerdos de participación con early adopters (Sep 2026). E1.4 — Wireframes del configurador/sandbox y planificador con chat (Sep 2026). E1.5 — Plan de pruebas funcionales y de carga con criterios de aceptación y umbrales de rendimiento (Sep 2026). E1.6 — Informe de análisis de necesidades de mercado inicial (Sep 2026).</w:t>
            </w:r>
          </w:p>
        </w:tc>
      </w:tr>
    </w:tbl>
    <w:p w14:paraId="63ABC34F" w14:textId="77777777" w:rsidR="009F36DC" w:rsidRDefault="00B65197">
      <w:pPr>
        <w:spacing w:before="40" w:after="40"/>
      </w:pPr>
      <w:r>
        <w:rPr>
          <w:sz w:val="14"/>
          <w:szCs w:val="14"/>
        </w:rPr>
        <w:t xml:space="preserve"> </w:t>
      </w:r>
    </w:p>
    <w:p w14:paraId="4A9254D0" w14:textId="77777777" w:rsidR="009F36DC" w:rsidRDefault="33599439">
      <w:pPr>
        <w:spacing w:before="160" w:after="80"/>
      </w:pPr>
      <w:r w:rsidRPr="006D4682">
        <w:rPr>
          <w:b/>
          <w:bCs/>
          <w:color w:val="2E75B6"/>
        </w:rPr>
        <w:t>PT2 — Suite de algoritmos: GA, SA, solvers externos y subastas (Jul–Nov 2026, 380h)</w:t>
      </w:r>
    </w:p>
    <w:p w14:paraId="78492FB3" w14:textId="77777777" w:rsidR="009F36DC" w:rsidRDefault="00B65197">
      <w:pPr>
        <w:spacing w:before="40" w:after="40"/>
      </w:pPr>
      <w:r>
        <w:rPr>
          <w:sz w:val="14"/>
          <w:szCs w:val="14"/>
        </w:rPr>
        <w:t xml:space="preserve"> </w:t>
      </w:r>
    </w:p>
    <w:p w14:paraId="23A8675C" w14:textId="77777777" w:rsidR="009F36DC" w:rsidRDefault="33599439">
      <w:pPr>
        <w:spacing w:before="60" w:after="60"/>
      </w:pPr>
      <w:r w:rsidRPr="006D4682">
        <w:t>PT2 tiene dos objetivos diferenciados. El primero es recuperar e integrar bajo una interfaz común todo lo que LIS ya tiene: los algoritmos GA y SA dispersos en proyectos de clientes, más la evaluación de solvers de planificación externos (comerciales y open source) que el equipo ha identificado como candidatos relevantes: OR-Tools de Google, Gurobi, Syplax, VROOM y algoritmos voraces (greedy). El segundo objetivo es integrar el motor de subastas en la suite como un componente más —en modo preliminar, sin el soporte completo de secuencias de producción industrial que es el objeto de PT3— para que el sandbox pueda compararlo contra los demás algoritmos desde el principio. El resultado es un entorno donde cualquier combinación de algoritmo y configuración puede lanzarse sobre el mismo problema y compararse de forma homogénea.</w:t>
      </w:r>
    </w:p>
    <w:p w14:paraId="606C22D1"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6"/>
      </w:tblGrid>
      <w:tr w:rsidR="009F36DC" w14:paraId="4B95B974" w14:textId="77777777" w:rsidTr="6298C016">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5124A3" w14:textId="77777777" w:rsidR="009F36DC" w:rsidRDefault="00B65197">
            <w:pPr>
              <w:spacing w:before="60" w:after="60"/>
            </w:pPr>
            <w:r>
              <w:rPr>
                <w:b/>
                <w:bCs/>
                <w:color w:val="FFFFFF"/>
                <w:sz w:val="20"/>
                <w:szCs w:val="20"/>
              </w:rPr>
              <w:t>Tarea</w:t>
            </w:r>
          </w:p>
        </w:tc>
        <w:tc>
          <w:tcPr>
            <w:tcW w:w="7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BD90DA"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Descripción</w:t>
            </w:r>
          </w:p>
        </w:tc>
      </w:tr>
      <w:tr w:rsidR="009F36DC" w14:paraId="0A47DA1B" w14:textId="77777777" w:rsidTr="6298C016">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3AD493" w14:textId="77777777" w:rsidR="009F36DC" w:rsidRDefault="00B65197">
            <w:pPr>
              <w:spacing w:before="60" w:after="60"/>
            </w:pPr>
            <w:r>
              <w:rPr>
                <w:sz w:val="20"/>
                <w:szCs w:val="20"/>
              </w:rPr>
              <w:t>T2.1</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3A0F15" w14:textId="77777777" w:rsidR="009F36DC" w:rsidRDefault="33599439" w:rsidP="33599439">
            <w:pPr>
              <w:spacing w:before="60" w:after="60"/>
              <w:rPr>
                <w:b/>
                <w:bCs/>
                <w:sz w:val="20"/>
                <w:szCs w:val="20"/>
              </w:rPr>
            </w:pPr>
            <w:r w:rsidRPr="33599439">
              <w:rPr>
                <w:b/>
                <w:bCs/>
                <w:sz w:val="20"/>
                <w:szCs w:val="20"/>
              </w:rPr>
              <w:t>Implementación del AbstractPlanner e integración de GA y SA existentes</w:t>
            </w:r>
          </w:p>
          <w:p w14:paraId="55CE58E1" w14:textId="77777777" w:rsidR="009F36DC" w:rsidRDefault="33599439">
            <w:pPr>
              <w:spacing w:before="60" w:after="60"/>
            </w:pPr>
            <w:r w:rsidRPr="6298C016">
              <w:rPr>
                <w:sz w:val="20"/>
                <w:szCs w:val="20"/>
              </w:rPr>
              <w:t xml:space="preserve">Se implementará la interfaz común AbstractPlanner y se adaptarán los algoritmos GA y SA actualmente dispersos en los proyectos de clientes de LIS para que la implementen. La adaptación incluye: (a) estandarizar el formato de entrada del problema (órdenes, máquinas, personas, </w:t>
            </w:r>
            <w:commentRangeStart w:id="21"/>
            <w:r w:rsidRPr="6298C016">
              <w:rPr>
                <w:sz w:val="20"/>
                <w:szCs w:val="20"/>
              </w:rPr>
              <w:t>restricciones</w:t>
            </w:r>
            <w:commentRangeEnd w:id="21"/>
            <w:r w:rsidRPr="6298C016">
              <w:rPr>
                <w:rStyle w:val="CommentReference"/>
                <w:sz w:val="20"/>
                <w:szCs w:val="20"/>
              </w:rPr>
              <w:commentReference w:id="21"/>
            </w:r>
            <w:r w:rsidRPr="6298C016">
              <w:rPr>
                <w:sz w:val="20"/>
                <w:szCs w:val="20"/>
              </w:rPr>
              <w:t>) según el modelo de dominio de T1.1; (b) estandarizar el formato de salida (plan con asignación de proceso a máquina y persona, con tiempos); (c) exponer los hiperparámetros clave como parámetros configurables —tasa de mutación y cruce para GA, temperatura inicial y cooling factor para SA— de forma que el sandbox pueda lanzar múltiples configuraciones en paralelo y comparar resultados. Se implementará el mecanismo de registro de resultados en formato homogéneo para la comparación.</w:t>
            </w:r>
          </w:p>
        </w:tc>
      </w:tr>
      <w:tr w:rsidR="009F36DC" w14:paraId="76BF2164" w14:textId="77777777" w:rsidTr="6298C016">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3BE542" w14:textId="77777777" w:rsidR="009F36DC" w:rsidRDefault="00B65197">
            <w:pPr>
              <w:spacing w:before="60" w:after="60"/>
            </w:pPr>
            <w:r>
              <w:rPr>
                <w:sz w:val="20"/>
                <w:szCs w:val="20"/>
              </w:rPr>
              <w:t>T2.2</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30A847A" w14:textId="77777777" w:rsidR="009F36DC" w:rsidRDefault="33599439" w:rsidP="33599439">
            <w:pPr>
              <w:spacing w:before="60" w:after="60"/>
              <w:rPr>
                <w:b/>
                <w:bCs/>
                <w:sz w:val="20"/>
                <w:szCs w:val="20"/>
              </w:rPr>
            </w:pPr>
            <w:r w:rsidRPr="33599439">
              <w:rPr>
                <w:b/>
                <w:bCs/>
                <w:sz w:val="20"/>
                <w:szCs w:val="20"/>
              </w:rPr>
              <w:t>Evaluación e integración de solvers de planificación externos</w:t>
            </w:r>
          </w:p>
          <w:p w14:paraId="310191DC" w14:textId="77777777" w:rsidR="009F36DC" w:rsidRDefault="33599439">
            <w:pPr>
              <w:spacing w:before="60" w:after="60"/>
            </w:pPr>
            <w:r w:rsidRPr="33599439">
              <w:rPr>
                <w:sz w:val="20"/>
                <w:szCs w:val="20"/>
              </w:rPr>
              <w:t>El mercado de solvers de planificación combinatoria ofrece herramientas muy distintas en términos de paradigma, licencia, rendimiento y aplicabilidad al problema de Job-Shop Scheduling con restricciones de secuencia. En T2.2 se evaluarán sistemáticamente los candidatos identificados por el equipo de LIS, se implementará el adaptador AbstractPlanner para los que resulten aplicables y se incorporarán al sandbox comparativo.</w:t>
            </w:r>
          </w:p>
          <w:p w14:paraId="6835A349" w14:textId="77777777" w:rsidR="009F36DC" w:rsidRDefault="33599439">
            <w:pPr>
              <w:spacing w:before="60" w:after="60"/>
            </w:pPr>
            <w:r w:rsidRPr="33599439">
              <w:rPr>
                <w:sz w:val="20"/>
                <w:szCs w:val="20"/>
              </w:rPr>
              <w:t>Candidatos a evaluar: (1) Google OR-Tools — librería open source de Google que incluye CP-SAT (solver de programación por restricciones con búsqueda SAT) y un solver de enrutamiento. Es la referencia más citada para Job-Shop Scheduling y se evalúa como baseline de solver exacto/heurístico en problemas de tamaño medio. (2) Gurobi — solver de programación lineal entera mixta (MILP) ampliamente usado en investigación de operaciones. Es comercial con licencia académica disponible; su ventaja es la optimalidad garantizada en problemas pequeños y medianos, y su limitación es la escalabilidad en problemas combinatorios grandes. Se evaluará si la formulación MILP del Job-Shop es manejable para los tamaños de problema reales de LIS. (3) Syplax — solver de planificación especializado en scheduling industrial, con soporte nativo para restricciones de secuencia y recursos compartidos. Se evaluará su API y la facilidad de adaptación al modelo de dominio de OHMIA. (4) VROOM (Vehicle Routing Open-source Optimization Machine) — aunque originalmente diseñado para routing de vehículos, incorpora heurísticas que han mostrado transferibilidad a problemas de scheduling con recursos compartidos; el equipo de LIS lo ha identificado como candidato a explorar para el dominio de producción. (5) Algoritmos voraces (Greedy) — implementaciones específicas de heurísticas voraces para Job-Shop Scheduling (Earliest Due Date, Shortest Processing Time, Critical Path) que sirven como referencia de velocidad y coherencia operativa, y que son la base sobre la que el motor de subastas construye sus ofertas.</w:t>
            </w:r>
          </w:p>
          <w:p w14:paraId="6E32EBA4" w14:textId="77777777" w:rsidR="009F36DC" w:rsidRDefault="33599439">
            <w:pPr>
              <w:spacing w:before="60" w:after="60"/>
            </w:pPr>
            <w:r w:rsidRPr="33599439">
              <w:rPr>
                <w:sz w:val="20"/>
                <w:szCs w:val="20"/>
              </w:rPr>
              <w:t>Para cada candidato se documentará: compatibilidad con el modelo de dominio de OHMIA (restricciones de secuencia, polivalencia, setup), rendimiento sobre el dataset de referencia (calidad del plan y tiempo de cómputo), complejidad de integración y coste de licencia. Los solvers que no sean aplicables directamente se documentarán con el análisis de causa, evitando así que futuros proyectos de LIS repitan la evaluación.</w:t>
            </w:r>
          </w:p>
        </w:tc>
      </w:tr>
      <w:tr w:rsidR="009F36DC" w14:paraId="2BD87CAE" w14:textId="77777777" w:rsidTr="6298C016">
        <w:tc>
          <w:tcPr>
            <w:tcW w:w="2000" w:type="dxa"/>
            <w:tcBorders>
              <w:top w:val="single" w:sz="1" w:space="0" w:color="AAAAAA"/>
              <w:left w:val="single" w:sz="1" w:space="0" w:color="AAAAAA"/>
              <w:bottom w:val="single" w:sz="1" w:space="0" w:color="AAAAAA"/>
              <w:right w:val="single" w:sz="1" w:space="0" w:color="AAAAAA"/>
            </w:tcBorders>
            <w:shd w:val="clear" w:color="auto" w:fill="A0DE89"/>
            <w:tcMar>
              <w:top w:w="80" w:type="dxa"/>
              <w:left w:w="120" w:type="dxa"/>
              <w:bottom w:w="80" w:type="dxa"/>
              <w:right w:w="120" w:type="dxa"/>
            </w:tcMar>
          </w:tcPr>
          <w:p w14:paraId="15C23895" w14:textId="77777777" w:rsidR="009F36DC" w:rsidRDefault="00B65197">
            <w:pPr>
              <w:spacing w:before="60" w:after="60"/>
            </w:pPr>
            <w:r>
              <w:rPr>
                <w:sz w:val="20"/>
                <w:szCs w:val="20"/>
              </w:rPr>
              <w:t>T2.3</w:t>
            </w:r>
          </w:p>
        </w:tc>
        <w:tc>
          <w:tcPr>
            <w:tcW w:w="7506" w:type="dxa"/>
            <w:tcBorders>
              <w:top w:val="single" w:sz="1" w:space="0" w:color="AAAAAA"/>
              <w:left w:val="single" w:sz="1" w:space="0" w:color="AAAAAA"/>
              <w:bottom w:val="single" w:sz="1" w:space="0" w:color="AAAAAA"/>
              <w:right w:val="single" w:sz="1" w:space="0" w:color="AAAAAA"/>
            </w:tcBorders>
            <w:shd w:val="clear" w:color="auto" w:fill="A0DE89"/>
            <w:tcMar>
              <w:top w:w="80" w:type="dxa"/>
              <w:left w:w="120" w:type="dxa"/>
              <w:bottom w:w="80" w:type="dxa"/>
              <w:right w:w="120" w:type="dxa"/>
            </w:tcMar>
          </w:tcPr>
          <w:p w14:paraId="551DF6E7" w14:textId="4E8A813C" w:rsidR="009F36DC" w:rsidRDefault="00471790">
            <w:pPr>
              <w:spacing w:before="60" w:after="60"/>
            </w:pPr>
            <w:r>
              <w:rPr>
                <w:b/>
                <w:bCs/>
                <w:sz w:val="20"/>
                <w:szCs w:val="20"/>
              </w:rPr>
              <w:t>Desarrollo</w:t>
            </w:r>
            <w:r w:rsidR="33599439" w:rsidRPr="006D4682">
              <w:rPr>
                <w:b/>
                <w:bCs/>
                <w:sz w:val="20"/>
                <w:szCs w:val="20"/>
              </w:rPr>
              <w:t xml:space="preserve"> del motor de subastas en la </w:t>
            </w:r>
            <w:commentRangeStart w:id="22"/>
            <w:commentRangeStart w:id="23"/>
            <w:r w:rsidR="33599439" w:rsidRPr="006D4682">
              <w:rPr>
                <w:b/>
                <w:bCs/>
                <w:sz w:val="20"/>
                <w:szCs w:val="20"/>
              </w:rPr>
              <w:t>suite</w:t>
            </w:r>
            <w:commentRangeEnd w:id="22"/>
            <w:r w:rsidR="000B4961">
              <w:rPr>
                <w:rStyle w:val="CommentReference"/>
                <w:sz w:val="22"/>
                <w:szCs w:val="22"/>
              </w:rPr>
              <w:commentReference w:id="22"/>
            </w:r>
            <w:commentRangeEnd w:id="23"/>
            <w:r w:rsidR="000B4961">
              <w:rPr>
                <w:rStyle w:val="CommentReference"/>
                <w:sz w:val="22"/>
                <w:szCs w:val="22"/>
              </w:rPr>
              <w:commentReference w:id="23"/>
            </w:r>
          </w:p>
          <w:p w14:paraId="23EBF435" w14:textId="4F474446" w:rsidR="009F36DC" w:rsidRDefault="009F36DC">
            <w:pPr>
              <w:spacing w:before="60" w:after="60"/>
            </w:pPr>
          </w:p>
        </w:tc>
      </w:tr>
      <w:tr w:rsidR="009F36DC" w14:paraId="2BEAE98A" w14:textId="77777777" w:rsidTr="6298C016">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8D3449" w14:textId="77777777" w:rsidR="009F36DC" w:rsidRDefault="00B65197">
            <w:pPr>
              <w:spacing w:before="60" w:after="60"/>
            </w:pPr>
            <w:r>
              <w:rPr>
                <w:sz w:val="20"/>
                <w:szCs w:val="20"/>
              </w:rPr>
              <w:t>T2.4</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6C3093E" w14:textId="77777777" w:rsidR="009F36DC" w:rsidRDefault="33599439" w:rsidP="33599439">
            <w:pPr>
              <w:spacing w:before="60" w:after="60"/>
              <w:rPr>
                <w:b/>
                <w:bCs/>
                <w:sz w:val="20"/>
                <w:szCs w:val="20"/>
              </w:rPr>
            </w:pPr>
            <w:r w:rsidRPr="33599439">
              <w:rPr>
                <w:b/>
                <w:bCs/>
                <w:sz w:val="20"/>
                <w:szCs w:val="20"/>
              </w:rPr>
              <w:t>Entorno sandbox operativo y separación sandbox/producción</w:t>
            </w:r>
          </w:p>
          <w:p w14:paraId="50A4F619" w14:textId="77777777" w:rsidR="009F36DC" w:rsidRDefault="33599439">
            <w:pPr>
              <w:spacing w:before="60" w:after="60"/>
            </w:pPr>
            <w:r w:rsidRPr="33599439">
              <w:rPr>
                <w:sz w:val="20"/>
                <w:szCs w:val="20"/>
              </w:rPr>
              <w:t>Se desarrollará la capa sandbox que implementa los wireframes diseñados en T1.4: lanzamiento en paralelo de cualquier combinación de algoritmo y configuración sobre un problema definido, recogida de resultados en formato homogéneo y generación del informe comparativo. El sandbox incluirá: ejecución paralela de múltiples algoritmos/configuraciones sobre el mismo dataset; panel de visualización de resultados comparativos (calidad del plan, tiempo de convergencia, consistencia entre ejecuciones, Gantt superpuesto); y exportación de la configuración elegida como perfil versionado de producción. La separación sandbox/producción es explícita en la arquitectura: una vez elegida la configuración en sandbox, se exporta a un perfil de producción bloqueado (algoritmo + hiperparámetros + restricciones) que es el que se ejecuta periódicamente o de forma reactiva. Este perfil es la unidad de despliegue que se entregará a los early adopters en PT5.</w:t>
            </w:r>
          </w:p>
        </w:tc>
      </w:tr>
      <w:tr w:rsidR="009F36DC" w14:paraId="0E79EE8F" w14:textId="77777777" w:rsidTr="6298C016">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4EF629" w14:textId="77777777" w:rsidR="009F36DC" w:rsidRDefault="33599439" w:rsidP="33599439">
            <w:pPr>
              <w:spacing w:before="60" w:after="60"/>
              <w:rPr>
                <w:sz w:val="20"/>
                <w:szCs w:val="20"/>
                <w:lang w:val="en-US"/>
              </w:rPr>
            </w:pPr>
            <w:r w:rsidRPr="33599439">
              <w:rPr>
                <w:sz w:val="20"/>
                <w:szCs w:val="20"/>
                <w:lang w:val="en-US"/>
              </w:rPr>
              <w:t>Entregables</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B91C6E6" w14:textId="77777777" w:rsidR="009F36DC" w:rsidRDefault="33599439">
            <w:pPr>
              <w:spacing w:before="60" w:after="60"/>
            </w:pPr>
            <w:r w:rsidRPr="33599439">
              <w:rPr>
                <w:sz w:val="20"/>
                <w:szCs w:val="20"/>
              </w:rPr>
              <w:t>E2.1 — Suite con GA, SA, motor de subastas (versión logística) y solvers externos evaluados, integrados bajo AbstractPlanner (Software, privado, Nov 2026). E2.2 — Informe comparativo de algoritmos sobre el dataset de referencia: calidad del plan, tiempo de ejecución, consistencia y aplicabilidad por tipo de problema (Informe técnico, privado, Nov 2026). E2.3 — Entorno sandbox operativo con panel de visualización comparativa (Software, privado, Nov 2026).</w:t>
            </w:r>
          </w:p>
        </w:tc>
      </w:tr>
    </w:tbl>
    <w:p w14:paraId="3079E7C0" w14:textId="77777777" w:rsidR="009F36DC" w:rsidRDefault="00B65197">
      <w:pPr>
        <w:spacing w:before="40" w:after="40"/>
      </w:pPr>
      <w:r>
        <w:rPr>
          <w:sz w:val="14"/>
          <w:szCs w:val="14"/>
        </w:rPr>
        <w:t xml:space="preserve"> </w:t>
      </w:r>
    </w:p>
    <w:p w14:paraId="41EF6298" w14:textId="77777777" w:rsidR="009F36DC" w:rsidRDefault="33599439">
      <w:pPr>
        <w:spacing w:before="160" w:after="80"/>
      </w:pPr>
      <w:r w:rsidRPr="007B64ED">
        <w:rPr>
          <w:b/>
          <w:bCs/>
          <w:color w:val="2E75B6"/>
        </w:rPr>
        <w:t>PT3 — Motor de subastas multi-agente para producción industrial (Sep 2026–Feb 2027, 480h)</w:t>
      </w:r>
    </w:p>
    <w:p w14:paraId="7C9FA973" w14:textId="77777777" w:rsidR="009F36DC" w:rsidRDefault="00B65197">
      <w:pPr>
        <w:spacing w:before="40" w:after="40"/>
      </w:pPr>
      <w:r>
        <w:rPr>
          <w:sz w:val="14"/>
          <w:szCs w:val="14"/>
        </w:rPr>
        <w:t xml:space="preserve"> </w:t>
      </w:r>
    </w:p>
    <w:p w14:paraId="57613EDE" w14:textId="77777777" w:rsidR="009F36DC" w:rsidRDefault="33599439">
      <w:pPr>
        <w:spacing w:before="60" w:after="60"/>
      </w:pPr>
      <w:r w:rsidRPr="006D4682">
        <w:t>Este es el PT de mayor novedad investigadora del proyecto. El motor de subastas existe y ha sido validado en logística de transporte: cada camión es un agente independiente que puja por pedidos, sin dependencias entre agentes. En producción industrial, eso no funciona directamente. Una orden de fabricación requiere pasar por una secuencia obligatoria de procesos (corte → embutición → montaje → acabado), y un proceso no puede asignarse a ninguna máquina hasta que el proceso anterior de esa misma orden haya sido completado y entregado. Esta dependencia secuencial es el reto técnico que no existe en logística y que hay que resolver para que el motor de subastas funcione en producción.</w:t>
      </w:r>
    </w:p>
    <w:p w14:paraId="672EDC33" w14:textId="77777777" w:rsidR="009F36DC" w:rsidRDefault="00B65197">
      <w:pPr>
        <w:spacing w:before="40" w:after="40"/>
      </w:pPr>
      <w:r>
        <w:rPr>
          <w:sz w:val="14"/>
          <w:szCs w:val="14"/>
        </w:rPr>
        <w:t xml:space="preserve"> </w:t>
      </w:r>
    </w:p>
    <w:p w14:paraId="3B908E49" w14:textId="77777777" w:rsidR="009F36DC" w:rsidRDefault="33599439">
      <w:pPr>
        <w:spacing w:before="60" w:after="60"/>
      </w:pPr>
      <w:r w:rsidRPr="006D4682">
        <w:t>La hipótesis de uso que fundamenta este PT, descrita por David López: GA o SA hacen la planificación periódica (cada noche o cada semana, desde cero, con tiempo suficiente para converger). El motor de subastas cubre las incidencias del día —una máquina averiada, un pedido urgente, una cancelación— sin relanzar el planificador global: solo reasigna los procesos afectados, los que están disponibles para ejecutarse ahora. Si la incidencia es menor, el motor de subastas absorbe el cambio en segundos. Si la incidencia es mayor, se lanza el planificador global en la siguiente ventana disponible.</w:t>
      </w:r>
    </w:p>
    <w:p w14:paraId="685F511E"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6"/>
      </w:tblGrid>
      <w:tr w:rsidR="009F36DC" w14:paraId="7D3768C8"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F42311" w14:textId="77777777" w:rsidR="009F36DC" w:rsidRDefault="00B65197">
            <w:pPr>
              <w:spacing w:before="60" w:after="60"/>
            </w:pPr>
            <w:r>
              <w:rPr>
                <w:b/>
                <w:bCs/>
                <w:color w:val="FFFFFF"/>
                <w:sz w:val="20"/>
                <w:szCs w:val="20"/>
              </w:rPr>
              <w:t>Tarea</w:t>
            </w:r>
          </w:p>
        </w:tc>
        <w:tc>
          <w:tcPr>
            <w:tcW w:w="7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51550D"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Descripción</w:t>
            </w:r>
          </w:p>
        </w:tc>
      </w:tr>
      <w:tr w:rsidR="009F36DC" w14:paraId="78A14FE3"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542B6F" w14:textId="77777777" w:rsidR="009F36DC" w:rsidRDefault="00B65197">
            <w:pPr>
              <w:spacing w:before="60" w:after="60"/>
            </w:pPr>
            <w:r>
              <w:rPr>
                <w:sz w:val="20"/>
                <w:szCs w:val="20"/>
              </w:rPr>
              <w:t>T3.1</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E2799" w14:textId="77777777" w:rsidR="009F36DC" w:rsidRPr="006D4682" w:rsidRDefault="33599439" w:rsidP="33599439">
            <w:pPr>
              <w:spacing w:before="60" w:after="60"/>
              <w:rPr>
                <w:b/>
                <w:bCs/>
                <w:sz w:val="20"/>
                <w:szCs w:val="20"/>
              </w:rPr>
            </w:pPr>
            <w:r w:rsidRPr="006D4682">
              <w:rPr>
                <w:b/>
                <w:bCs/>
                <w:sz w:val="20"/>
                <w:szCs w:val="20"/>
              </w:rPr>
              <w:t>Adaptación del motor de subastas al dominio de producción con secuencias de procesos</w:t>
            </w:r>
          </w:p>
          <w:p w14:paraId="067E344B" w14:textId="77777777" w:rsidR="009F36DC" w:rsidRDefault="33599439">
            <w:pPr>
              <w:spacing w:before="60" w:after="60"/>
            </w:pPr>
            <w:r w:rsidRPr="006D4682">
              <w:rPr>
                <w:sz w:val="20"/>
                <w:szCs w:val="20"/>
              </w:rPr>
              <w:t>Se redefinirán los agentes del motor: en lugar de camiones, las máquinas y líneas de producción son los agentes que pujan por procesos. La restricción central es la de precedencia: un proceso solo entra en subasta cuando todos sus procesos predecesores en la misma orden de fabricación han sido asignados y completados. Se implementará el mecanismo de cola de procesos disponibles —aquellos cuyas dependencias previas están satisfechas— que es la entrada al motor de subastas en cada ciclo de asignación. Se adaptará la función de coste multi-factor al dominio de producción: disponibilidad de la máquina en el horizonte temporal relevante, coste de cambio de utillaje respecto al trabajo anterior de esa máquina, proximidad del proceso a la fecha de entrega de su orden, carga acumulada de la máquina y penalización por inactividad. Se evaluará también si el motor de subastas puede resolver la planificación completa (no solo replanificación) o si sus limitaciones en cuanto al óptimo global hacen que solo sea adecuado para replanificación reactiva.</w:t>
            </w:r>
          </w:p>
        </w:tc>
      </w:tr>
      <w:tr w:rsidR="009F36DC" w14:paraId="0171E468"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45C9B3" w14:textId="77777777" w:rsidR="009F36DC" w:rsidRDefault="00B65197">
            <w:pPr>
              <w:spacing w:before="60" w:after="60"/>
            </w:pPr>
            <w:r>
              <w:rPr>
                <w:sz w:val="20"/>
                <w:szCs w:val="20"/>
              </w:rPr>
              <w:t>T3.2</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2732E" w14:textId="77777777" w:rsidR="009F36DC" w:rsidRPr="006D4682" w:rsidRDefault="33599439" w:rsidP="33599439">
            <w:pPr>
              <w:spacing w:before="60" w:after="60"/>
              <w:rPr>
                <w:b/>
                <w:bCs/>
                <w:sz w:val="20"/>
                <w:szCs w:val="20"/>
              </w:rPr>
            </w:pPr>
            <w:r w:rsidRPr="006D4682">
              <w:rPr>
                <w:b/>
                <w:bCs/>
                <w:sz w:val="20"/>
                <w:szCs w:val="20"/>
              </w:rPr>
              <w:t>Mecanismo de replanificación reactiva ante incidencias</w:t>
            </w:r>
          </w:p>
          <w:p w14:paraId="7FB87824" w14:textId="77777777" w:rsidR="009F36DC" w:rsidRDefault="33599439">
            <w:pPr>
              <w:spacing w:before="60" w:after="60"/>
            </w:pPr>
            <w:r w:rsidRPr="006D4682">
              <w:rPr>
                <w:sz w:val="20"/>
                <w:szCs w:val="20"/>
              </w:rPr>
              <w:t>Se implementará el trigger de replanificación: ante un evento de incidencia (avería de máquina, llegada de pedido urgente, cancelación de pedido, falta de material), el sistema identifica qué procesos quedan bloqueados o liberados y los devuelve a la cola de subastas para reasignación. La propagación de cambios a través de la cadena de dependencias es el aspecto más delicado: si se libera un proceso intermedio de una orden, los procesos posteriores de esa misma orden quedan temporalmente bloqueados hasta que el proceso intermedio sea reasignado y completado. Se desarrollarán los casos de prueba específicos para los escenarios de incidencia más frecuentes en los planificadores activos de LIS: avería de máquina con pedidos en curso, pedido urgente con fecha de entrega inmediata, y pedido cancelado con recursos ya asignados.</w:t>
            </w:r>
          </w:p>
        </w:tc>
      </w:tr>
      <w:tr w:rsidR="009F36DC" w14:paraId="199AFB7F"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FF25CC" w14:textId="77777777" w:rsidR="009F36DC" w:rsidRDefault="00B65197">
            <w:pPr>
              <w:spacing w:before="60" w:after="60"/>
            </w:pPr>
            <w:r>
              <w:rPr>
                <w:sz w:val="20"/>
                <w:szCs w:val="20"/>
              </w:rPr>
              <w:t>T3.3</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37659" w14:textId="77777777" w:rsidR="009F36DC" w:rsidRPr="006D4682" w:rsidRDefault="33599439" w:rsidP="33599439">
            <w:pPr>
              <w:spacing w:before="60" w:after="60"/>
              <w:rPr>
                <w:b/>
                <w:bCs/>
                <w:sz w:val="20"/>
                <w:szCs w:val="20"/>
              </w:rPr>
            </w:pPr>
            <w:r w:rsidRPr="006D4682">
              <w:rPr>
                <w:b/>
                <w:bCs/>
                <w:sz w:val="20"/>
                <w:szCs w:val="20"/>
              </w:rPr>
              <w:t>Benchmarking y documentación de límites del modelo de subastas</w:t>
            </w:r>
          </w:p>
          <w:p w14:paraId="4E31F5B1" w14:textId="77777777" w:rsidR="009F36DC" w:rsidRDefault="33599439">
            <w:pPr>
              <w:spacing w:before="60" w:after="60"/>
            </w:pPr>
            <w:r w:rsidRPr="006D4682">
              <w:rPr>
                <w:sz w:val="20"/>
                <w:szCs w:val="20"/>
              </w:rPr>
              <w:t>Se ejecutará el protocolo de evaluación comparativa definido en T1.3 para el motor de subastas: calidad del plan resultante vs. relanzamiento del GA sobre los mismos escenarios, tiempo de replanificación ante incidencias, coherencia operativa del plan (ausencia de máquinas paradas con trabajo disponible). Se documentarán los límites del modelo de forma explícita: para qué tipos de incidencia el motor de subastas es suficiente, para cuáles es necesario relanzar el planificador global, y cuál es el umbral aproximado de complejidad del problema a partir del cual el motor de subastas no da resultados operativamente aceptables. Esta documentación de límites es necesaria para la memoria técnica del Reglamento IA y para que los early adopters de PT5 tengan expectativas correctas sobre el sistema.</w:t>
            </w:r>
          </w:p>
        </w:tc>
      </w:tr>
      <w:tr w:rsidR="009F36DC" w14:paraId="1F456EC2"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6D5B38" w14:textId="77777777" w:rsidR="009F36DC" w:rsidRDefault="33599439" w:rsidP="33599439">
            <w:pPr>
              <w:spacing w:before="60" w:after="60"/>
              <w:rPr>
                <w:sz w:val="20"/>
                <w:szCs w:val="20"/>
                <w:lang w:val="en-US"/>
              </w:rPr>
            </w:pPr>
            <w:r w:rsidRPr="33599439">
              <w:rPr>
                <w:sz w:val="20"/>
                <w:szCs w:val="20"/>
                <w:lang w:val="en-US"/>
              </w:rPr>
              <w:t>Entregables</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0B691" w14:textId="77777777" w:rsidR="009F36DC" w:rsidRDefault="33599439">
            <w:pPr>
              <w:spacing w:before="60" w:after="60"/>
            </w:pPr>
            <w:r w:rsidRPr="006D4682">
              <w:rPr>
                <w:sz w:val="20"/>
                <w:szCs w:val="20"/>
              </w:rPr>
              <w:t>E3.1 — Motor de subastas para producción industrial con restricciones de secuencia implementado e integrado en la suite OHMIA (Software, privado, Feb 2027). E3.2 — Informe de benchmarking y documentación de límites del modelo: escenarios donde el motor de subastas es suficiente vs. escenarios que requieren replanificación global (Informe técnico, privado, Feb 2027).</w:t>
            </w:r>
          </w:p>
        </w:tc>
      </w:tr>
    </w:tbl>
    <w:p w14:paraId="030C1E12" w14:textId="77777777" w:rsidR="009F36DC" w:rsidRDefault="00B65197">
      <w:pPr>
        <w:spacing w:before="40" w:after="40"/>
      </w:pPr>
      <w:r>
        <w:rPr>
          <w:sz w:val="14"/>
          <w:szCs w:val="14"/>
        </w:rPr>
        <w:t xml:space="preserve"> </w:t>
      </w:r>
    </w:p>
    <w:p w14:paraId="67694BA2" w14:textId="77777777" w:rsidR="009F36DC" w:rsidRDefault="33599439">
      <w:pPr>
        <w:spacing w:before="160" w:after="80"/>
      </w:pPr>
      <w:r w:rsidRPr="006D4682">
        <w:rPr>
          <w:b/>
          <w:bCs/>
          <w:color w:val="2E75B6"/>
        </w:rPr>
        <w:t>PT4 — Módulo de explicabilidad LLM (Nov 2026–Mar 2027, 420h)</w:t>
      </w:r>
    </w:p>
    <w:p w14:paraId="2A013F76" w14:textId="77777777" w:rsidR="009F36DC" w:rsidRDefault="00B65197">
      <w:pPr>
        <w:spacing w:before="40" w:after="40"/>
      </w:pPr>
      <w:r>
        <w:rPr>
          <w:sz w:val="14"/>
          <w:szCs w:val="14"/>
        </w:rPr>
        <w:t xml:space="preserve"> </w:t>
      </w:r>
    </w:p>
    <w:p w14:paraId="4C340566" w14:textId="77777777" w:rsidR="009F36DC" w:rsidRDefault="33599439">
      <w:pPr>
        <w:spacing w:before="60" w:after="60"/>
      </w:pPr>
      <w:r w:rsidRPr="006D4682">
        <w:t>El operador que recibe un plan generado por un algoritmo de optimización ve una secuencia de asignaciones y no entiende por qué el sistema ha dejado una máquina parada durante dos días, por qué ha priorizado un pedido con fecha de entrega lejana sobre otro más urgente, o por qué ha cambiado el orden de fabricación respecto a la semana anterior. La respuesta está en las decisiones que el algoritmo tomó —qué restricciones eran activas, qué alternativas existían, cuál fue el criterio de selección— pero el algoritmo no las cuenta. PT4 construye la infraestructura para capturar esas decisiones en el momento en que se toman y traducirlas a lenguaje natural comprensible para el operador.</w:t>
      </w:r>
    </w:p>
    <w:p w14:paraId="07DA2A13" w14:textId="77777777" w:rsidR="009F36DC" w:rsidRDefault="00B65197">
      <w:pPr>
        <w:spacing w:before="40" w:after="40"/>
      </w:pPr>
      <w:r>
        <w:rPr>
          <w:sz w:val="14"/>
          <w:szCs w:val="14"/>
        </w:rPr>
        <w:t xml:space="preserve"> </w:t>
      </w:r>
    </w:p>
    <w:p w14:paraId="551A86D9" w14:textId="77777777" w:rsidR="009F36DC" w:rsidRDefault="33599439">
      <w:pPr>
        <w:spacing w:before="60" w:after="60"/>
      </w:pPr>
      <w:r w:rsidRPr="006D4682">
        <w:t>La explicabilidad no es un añadido cosmético: es la condición necesaria para que el operador confíe en el sistema y no lo sobreescriba manualmente. Y es también el requisito de transparencia que exige el Reglamento Europeo de IA para sistemas que afectan a la organización del trabajo.</w:t>
      </w:r>
    </w:p>
    <w:p w14:paraId="2262EFB7"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6"/>
      </w:tblGrid>
      <w:tr w:rsidR="009F36DC" w14:paraId="41B15218"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EB8AB6" w14:textId="77777777" w:rsidR="009F36DC" w:rsidRDefault="00B65197">
            <w:pPr>
              <w:spacing w:before="60" w:after="60"/>
            </w:pPr>
            <w:commentRangeStart w:id="24"/>
            <w:r>
              <w:rPr>
                <w:b/>
                <w:bCs/>
                <w:color w:val="FFFFFF"/>
                <w:sz w:val="20"/>
                <w:szCs w:val="20"/>
              </w:rPr>
              <w:t>Tarea</w:t>
            </w:r>
          </w:p>
        </w:tc>
        <w:tc>
          <w:tcPr>
            <w:tcW w:w="7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90AD1D"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Descripción</w:t>
            </w:r>
          </w:p>
        </w:tc>
      </w:tr>
      <w:tr w:rsidR="009F36DC" w14:paraId="4EE1A2F2"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5EB1A3" w14:textId="77777777" w:rsidR="009F36DC" w:rsidRDefault="00B65197">
            <w:pPr>
              <w:spacing w:before="60" w:after="60"/>
            </w:pPr>
            <w:r>
              <w:rPr>
                <w:sz w:val="20"/>
                <w:szCs w:val="20"/>
              </w:rPr>
              <w:t>T4.1</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E8E7A" w14:textId="77777777" w:rsidR="009F36DC" w:rsidRPr="006D4682" w:rsidRDefault="33599439" w:rsidP="33599439">
            <w:pPr>
              <w:spacing w:before="60" w:after="60"/>
              <w:rPr>
                <w:b/>
                <w:bCs/>
                <w:sz w:val="20"/>
                <w:szCs w:val="20"/>
              </w:rPr>
            </w:pPr>
            <w:r w:rsidRPr="006D4682">
              <w:rPr>
                <w:b/>
                <w:bCs/>
                <w:sz w:val="20"/>
                <w:szCs w:val="20"/>
              </w:rPr>
              <w:t>Instrumentación del motor para captura de trazas de decisión</w:t>
            </w:r>
          </w:p>
          <w:p w14:paraId="60EE6B7C" w14:textId="77777777" w:rsidR="009F36DC" w:rsidRDefault="33599439">
            <w:pPr>
              <w:spacing w:before="60" w:after="60"/>
            </w:pPr>
            <w:r w:rsidRPr="006D4682">
              <w:rPr>
                <w:sz w:val="20"/>
                <w:szCs w:val="20"/>
              </w:rPr>
              <w:t>Se definirá el esquema de trazas estructuradas que el motor de planificación emitirá durante la ejecución: en cada decisión relevante (asignación de proceso a máquina, priorización entre pedidos, cambio de secuencia, rechazo de una alternativa) el sistema registrará qué alternativas existían, qué restricciones estaban activas, qué criterios de la función de coste fueron determinantes y cuál fue el valor de coste de la opción elegida frente a las descartadas. Se instrumentarán GA, SA, OR-Tools y el motor de subastas para emitir trazas en este formato durante la ejecución. La granularidad de las trazas se ajustará para equilibrar la cobertura de decisiones con el volumen de datos generado: no todas las micro-decisiones de un GA (miles por generación) son relevantes; se identificarán los puntos de decisión con mayor impacto en el plan final.</w:t>
            </w:r>
          </w:p>
        </w:tc>
      </w:tr>
      <w:tr w:rsidR="009F36DC" w14:paraId="0883B884"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72F9269" w14:textId="77777777" w:rsidR="009F36DC" w:rsidRDefault="00B65197">
            <w:pPr>
              <w:spacing w:before="60" w:after="60"/>
            </w:pPr>
            <w:r>
              <w:rPr>
                <w:sz w:val="20"/>
                <w:szCs w:val="20"/>
              </w:rPr>
              <w:t>T4.2</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11C46" w14:textId="77777777" w:rsidR="009F36DC" w:rsidRDefault="33599439">
            <w:pPr>
              <w:spacing w:before="60" w:after="60"/>
            </w:pPr>
            <w:r w:rsidRPr="006D4682">
              <w:rPr>
                <w:b/>
                <w:bCs/>
                <w:sz w:val="20"/>
                <w:szCs w:val="20"/>
              </w:rPr>
              <w:t>Pipeline LLM para generación de explicaciones en lenguaje natural</w:t>
            </w:r>
          </w:p>
          <w:p w14:paraId="7E7EA410" w14:textId="77777777" w:rsidR="009F36DC" w:rsidRDefault="33599439">
            <w:pPr>
              <w:spacing w:before="60" w:after="60"/>
            </w:pPr>
            <w:r w:rsidRPr="006D4682">
              <w:rPr>
                <w:sz w:val="20"/>
                <w:szCs w:val="20"/>
              </w:rPr>
              <w:t>Se diseñará y validará el pipeline que procesa las trazas estructuradas y genera explicaciones en lenguaje natural. El diseño de los prompts es el núcleo técnico de esta tarea: deben traducir de forma fiel el razonamiento del algoritmo sin alucinar información no contenida en la traza, adaptar el nivel de detalle al perfil del receptor (operario de planta vs. responsable de producción), y ser suficientemente concisos para ser leídos en el contexto de uso (una pantalla junto al plan). Se implementará un mecanismo de fallback a explicaciones basadas en reglas para los tipos de decisión donde el LLM no produce resultados suficientemente consistentes. La arquitectura será multi-proveedor (Google Gemini y OpenAI GPT) con abstracción sobre la API, de forma que un cambio de proveedor no requiera reescribir el pipeline. Se registrará el coste de inferencia por decisión explicada para evaluar la viabilidad económica del módulo en producción.</w:t>
            </w:r>
          </w:p>
        </w:tc>
      </w:tr>
      <w:tr w:rsidR="009F36DC" w14:paraId="12639CF5"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360AFE" w14:textId="77777777" w:rsidR="009F36DC" w:rsidRDefault="00B65197">
            <w:pPr>
              <w:spacing w:before="60" w:after="60"/>
            </w:pPr>
            <w:r>
              <w:rPr>
                <w:sz w:val="20"/>
                <w:szCs w:val="20"/>
              </w:rPr>
              <w:t>T4.3</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AD0D6" w14:textId="77777777" w:rsidR="009F36DC" w:rsidRPr="006D4682" w:rsidRDefault="33599439" w:rsidP="33599439">
            <w:pPr>
              <w:spacing w:before="60" w:after="60"/>
              <w:rPr>
                <w:b/>
                <w:bCs/>
                <w:sz w:val="20"/>
                <w:szCs w:val="20"/>
              </w:rPr>
            </w:pPr>
            <w:r w:rsidRPr="006D4682">
              <w:rPr>
                <w:b/>
                <w:bCs/>
                <w:sz w:val="20"/>
                <w:szCs w:val="20"/>
              </w:rPr>
              <w:t>Integración en la suite OHMIA y pruebas internas de cobertura</w:t>
            </w:r>
          </w:p>
          <w:p w14:paraId="3F31651D" w14:textId="77777777" w:rsidR="009F36DC" w:rsidRDefault="33599439">
            <w:pPr>
              <w:spacing w:before="60" w:after="60"/>
            </w:pPr>
            <w:r w:rsidRPr="006D4682">
              <w:rPr>
                <w:sz w:val="20"/>
                <w:szCs w:val="20"/>
              </w:rPr>
              <w:t>Se integrará el módulo de explicabilidad en la suite OHMIA de forma que las explicaciones estén disponibles para cualquier algoritmo que emita trazas. La integración incluirá la visualización de las explicaciones en la interfaz del planificador y la exportación de las explicaciones junto con el plan para su revisión diferida. Se realizarán pruebas internas de cobertura sobre el dataset de referencia: porcentaje de decisiones del plan para las que el módulo genera una explicación, porcentaje de explicaciones que pasan el filtro de coherencia interna, y coste de inferencia total por plan generado. Los resultados de estas pruebas internas determinarán qué ajustes de granularidad de trazas o de prompts se aplican antes de la fase de validación con usuarios reales en PT5.</w:t>
            </w:r>
          </w:p>
        </w:tc>
      </w:tr>
      <w:tr w:rsidR="009F36DC" w:rsidRPr="00A718C6" w14:paraId="58627C43"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02EB2E" w14:textId="77777777" w:rsidR="009F36DC" w:rsidRDefault="33599439" w:rsidP="33599439">
            <w:pPr>
              <w:spacing w:before="60" w:after="60"/>
              <w:rPr>
                <w:sz w:val="20"/>
                <w:szCs w:val="20"/>
                <w:lang w:val="en-US"/>
              </w:rPr>
            </w:pPr>
            <w:r w:rsidRPr="33599439">
              <w:rPr>
                <w:sz w:val="20"/>
                <w:szCs w:val="20"/>
                <w:lang w:val="en-US"/>
              </w:rPr>
              <w:t>Entregables</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A563C" w14:textId="77777777" w:rsidR="009F36DC" w:rsidRPr="007B64ED" w:rsidRDefault="33599439">
            <w:pPr>
              <w:spacing w:before="60" w:after="60"/>
            </w:pPr>
            <w:r w:rsidRPr="007B64ED">
              <w:rPr>
                <w:sz w:val="20"/>
                <w:szCs w:val="20"/>
              </w:rPr>
              <w:t>E4.1 — Módulo de explicabilidad LLM integrado en la suite OHMIA (Software, privado, Mar 2027). E4.2 — Informe de cobertura interna: porcentaje de decisiones explicadas, coste de inferencia por plan, resultados del fallback a reglas (Informe técnico, privado, Mar 2027).</w:t>
            </w:r>
            <w:commentRangeEnd w:id="24"/>
            <w:r w:rsidR="007C6A37" w:rsidRPr="007B64ED">
              <w:rPr>
                <w:rStyle w:val="CommentReference"/>
                <w:sz w:val="22"/>
                <w:szCs w:val="22"/>
              </w:rPr>
              <w:commentReference w:id="24"/>
            </w:r>
          </w:p>
        </w:tc>
      </w:tr>
    </w:tbl>
    <w:p w14:paraId="32E1FC6F" w14:textId="77777777" w:rsidR="009F36DC" w:rsidRPr="007B64ED" w:rsidRDefault="00B65197">
      <w:pPr>
        <w:spacing w:before="40" w:after="40"/>
      </w:pPr>
      <w:r w:rsidRPr="007B64ED">
        <w:rPr>
          <w:sz w:val="14"/>
          <w:szCs w:val="14"/>
        </w:rPr>
        <w:t xml:space="preserve"> </w:t>
      </w:r>
    </w:p>
    <w:p w14:paraId="3CD8AB17" w14:textId="77777777" w:rsidR="00B46130" w:rsidRDefault="00B46130" w:rsidP="00B46130">
      <w:pPr>
        <w:spacing w:before="160" w:after="80"/>
      </w:pPr>
      <w:r>
        <w:rPr>
          <w:b/>
          <w:bCs/>
          <w:color w:val="2E75B6"/>
        </w:rPr>
        <w:t>PT5 — Validación en producción, early adopters y salida al mercado (Feb–Jun 2027, 320h)</w:t>
      </w:r>
    </w:p>
    <w:p w14:paraId="3BA12C1A" w14:textId="77777777" w:rsidR="009F36DC" w:rsidRDefault="00B65197">
      <w:pPr>
        <w:spacing w:before="40" w:after="40"/>
      </w:pPr>
      <w:r>
        <w:rPr>
          <w:sz w:val="14"/>
          <w:szCs w:val="14"/>
        </w:rPr>
        <w:t xml:space="preserve"> </w:t>
      </w:r>
    </w:p>
    <w:p w14:paraId="440E1836" w14:textId="77777777" w:rsidR="00023631" w:rsidRDefault="00023631" w:rsidP="00023631">
      <w:pPr>
        <w:spacing w:before="60" w:after="60"/>
      </w:pPr>
      <w:r>
        <w:t>PT5 cierra el proyecto con dos frentes simultáneos: la validación técnica en producción real con los early adopters, y la preparación de la salida al mercado. Ambos son inseparables: los datos de impacto medidos en los pilotos son el argumento comercial más sólido que LIS puede llevar a los siguientes clientes. El PT arranca con las pruebas de carga planificadas desde T1.5, pasa por el despliegue en producción real, los tests con usuarios reales y la recogida estructurada de incidencias, y cierra con el plan de comercialización listo para ejecutar el primer día post-proyecto.</w:t>
      </w:r>
    </w:p>
    <w:p w14:paraId="2A337277"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6"/>
      </w:tblGrid>
      <w:tr w:rsidR="009F36DC" w14:paraId="420F6447"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F9026A" w14:textId="77777777" w:rsidR="009F36DC" w:rsidRDefault="00B65197">
            <w:pPr>
              <w:spacing w:before="60" w:after="60"/>
            </w:pPr>
            <w:commentRangeStart w:id="25"/>
            <w:r>
              <w:rPr>
                <w:b/>
                <w:bCs/>
                <w:color w:val="FFFFFF"/>
                <w:sz w:val="20"/>
                <w:szCs w:val="20"/>
              </w:rPr>
              <w:t>Tarea</w:t>
            </w:r>
          </w:p>
        </w:tc>
        <w:tc>
          <w:tcPr>
            <w:tcW w:w="7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D9C2F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Descripción</w:t>
            </w:r>
          </w:p>
        </w:tc>
      </w:tr>
      <w:tr w:rsidR="004C2BDB" w14:paraId="05B027BC"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24FE7B" w14:textId="2F1A1151" w:rsidR="004C2BDB" w:rsidRDefault="004C2BDB" w:rsidP="004C2BDB">
            <w:pPr>
              <w:spacing w:before="60" w:after="60"/>
            </w:pPr>
            <w:r>
              <w:rPr>
                <w:sz w:val="20"/>
                <w:szCs w:val="20"/>
              </w:rPr>
              <w:t>T5.1</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A9004" w14:textId="77777777" w:rsidR="004C2BDB" w:rsidRDefault="004C2BDB" w:rsidP="004C2BDB">
            <w:pPr>
              <w:spacing w:before="60" w:after="60"/>
            </w:pPr>
            <w:r>
              <w:rPr>
                <w:b/>
                <w:bCs/>
                <w:sz w:val="20"/>
                <w:szCs w:val="20"/>
              </w:rPr>
              <w:t>Pruebas funcionales y de carga / estrés</w:t>
            </w:r>
          </w:p>
          <w:p w14:paraId="6033B61A" w14:textId="77777777" w:rsidR="004C2BDB" w:rsidRDefault="004C2BDB" w:rsidP="004C2BDB">
            <w:pPr>
              <w:spacing w:before="60" w:after="60"/>
            </w:pPr>
            <w:r>
              <w:rPr>
                <w:sz w:val="20"/>
                <w:szCs w:val="20"/>
              </w:rPr>
              <w:t>Antes del despliegue con los early adopters, se ejecutará el plan de pruebas definido en T1.5 sobre el sistema completo integrado (suite de algoritmos + motor de subastas + módulo de explicabilidad). Las pruebas funcionales verificarán el comportamiento correcto ante los casos base, los casos límite y los casos de regresión especificados en T1.5, usando el dataset de pruebas de E1.2.</w:t>
            </w:r>
          </w:p>
          <w:p w14:paraId="0A1DBA2B" w14:textId="3ADDFCAE" w:rsidR="004C2BDB" w:rsidRDefault="004C2BDB" w:rsidP="004C2BDB">
            <w:pPr>
              <w:spacing w:before="60" w:after="60"/>
            </w:pPr>
            <w:r>
              <w:rPr>
                <w:sz w:val="20"/>
                <w:szCs w:val="20"/>
              </w:rPr>
              <w:t>Las pruebas de carga y estrés medirán el rendimiento bajo condiciones extremas: número máximo de órdenes simultáneas que el motor planifica dentro del umbral de tiempo definido, tiempo de respuesta del motor de subastas ante incidencias con el problema a tamaño real (objetivo: menos de 60 segundos), tiempo de generación de explicaciones LLM por plan completo y coste de inferencia asociado, y comportamiento ante entradas malformadas o incompletas. Cualquier resultado fuera de los umbrales de T1.5 genera una incidencia de bloqueo que debe resolverse antes de pasar a T5.2. Esta tarea es la puerta de entrada al despliegue: el sistema no llega a ningún early adopter hasta que supere estas pruebas.</w:t>
            </w:r>
          </w:p>
        </w:tc>
      </w:tr>
      <w:tr w:rsidR="004C2BDB" w14:paraId="6F9AD93E"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F61ED57" w14:textId="5E1C8060" w:rsidR="004C2BDB" w:rsidRDefault="004C2BDB" w:rsidP="004C2BDB">
            <w:pPr>
              <w:spacing w:before="60" w:after="60"/>
            </w:pPr>
            <w:r>
              <w:rPr>
                <w:sz w:val="20"/>
                <w:szCs w:val="20"/>
              </w:rPr>
              <w:t>T5.2</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ED5E7" w14:textId="77777777" w:rsidR="004C2BDB" w:rsidRDefault="004C2BDB" w:rsidP="004C2BDB">
            <w:pPr>
              <w:spacing w:before="60" w:after="60"/>
            </w:pPr>
            <w:r>
              <w:rPr>
                <w:b/>
                <w:bCs/>
                <w:sz w:val="20"/>
                <w:szCs w:val="20"/>
              </w:rPr>
              <w:t>Despliegue en producción con early adopters</w:t>
            </w:r>
          </w:p>
          <w:p w14:paraId="4ED4FABC" w14:textId="531DAD23" w:rsidR="004C2BDB" w:rsidRDefault="004C2BDB" w:rsidP="004C2BDB">
            <w:pPr>
              <w:spacing w:before="60" w:after="60"/>
            </w:pPr>
            <w:r>
              <w:rPr>
                <w:sz w:val="20"/>
                <w:szCs w:val="20"/>
              </w:rPr>
              <w:t>Con el sistema validado en T5.1, se procederá al despliegue con los dos early adopters seleccionados en T1.3. Para cada uno se realizará: (1) caracterización final de su problema de planificación, identificando las restricciones particulares no cubiertas por el modelo de referencia de T1.1; (2) configuración del perfil de producción de la suite sobre sus datos reales, con el algoritmo y los hiperparámetros elegidos en sandbox; (3) despliegue en modo paralelo al planificador existente del cliente —OHMIA genera sus propuestas de plan que el cliente puede comparar con el plan actual sin ejecutarlas en producción, eliminando el riesgo operativo—; (4) formación del equipo del cliente para el uso autónomo del sistema, incluyendo el chat conversacional para registrar incidencias, ausencias y solicitar replanificaciones.</w:t>
            </w:r>
          </w:p>
        </w:tc>
      </w:tr>
      <w:tr w:rsidR="004C2BDB" w14:paraId="31520AE6"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57EBCD" w14:textId="5597C20B" w:rsidR="004C2BDB" w:rsidRDefault="004C2BDB" w:rsidP="004C2BDB">
            <w:pPr>
              <w:spacing w:before="60" w:after="60"/>
            </w:pPr>
            <w:r>
              <w:rPr>
                <w:sz w:val="20"/>
                <w:szCs w:val="20"/>
              </w:rPr>
              <w:t>T5.3</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5B4B9" w14:textId="1E858DFB" w:rsidR="004C2BDB" w:rsidRDefault="004C2BDB" w:rsidP="004C2BDB">
            <w:pPr>
              <w:spacing w:before="60" w:after="60"/>
            </w:pPr>
            <w:r>
              <w:rPr>
                <w:b/>
                <w:bCs/>
                <w:sz w:val="20"/>
                <w:szCs w:val="20"/>
              </w:rPr>
              <w:t>Test con usuarios reales</w:t>
            </w:r>
            <w:r w:rsidR="009A5838">
              <w:rPr>
                <w:b/>
                <w:bCs/>
                <w:sz w:val="20"/>
                <w:szCs w:val="20"/>
              </w:rPr>
              <w:t xml:space="preserve"> y recogida de incidencias</w:t>
            </w:r>
          </w:p>
          <w:p w14:paraId="5CB2DDB8" w14:textId="77777777" w:rsidR="004C2BDB" w:rsidRDefault="004C2BDB" w:rsidP="004C2BDB">
            <w:pPr>
              <w:spacing w:before="60" w:after="60"/>
            </w:pPr>
            <w:r>
              <w:rPr>
                <w:sz w:val="20"/>
                <w:szCs w:val="20"/>
              </w:rPr>
              <w:t>Con el sistema desplegado, se ejecutará el protocolo de test con los usuarios reales de cada early adopter: responsables de producción y operarios de planta que usan el planificador en el día a día. El test combina sesiones de uso guiadas (el usuario ejecuta tareas concretas mientras el equipo LIS observa) y uso libre durante el período del piloto. Las sesiones guiadas cubrirán: interpretar el Gantt y las explicaciones, registrar una incidencia real por el chat, solicitar una replanificación, y comparar el plan OHMIA con el plan del sistema actual.</w:t>
            </w:r>
          </w:p>
          <w:p w14:paraId="02638B52" w14:textId="77777777" w:rsidR="004C2BDB" w:rsidRDefault="004C2BDB" w:rsidP="004C2BDB">
            <w:pPr>
              <w:spacing w:before="60" w:after="60"/>
              <w:rPr>
                <w:sz w:val="20"/>
                <w:szCs w:val="20"/>
              </w:rPr>
            </w:pPr>
            <w:r>
              <w:rPr>
                <w:sz w:val="20"/>
                <w:szCs w:val="20"/>
              </w:rPr>
              <w:t>Se medirán: tiempo necesario para completar cada tarea, número de errores o confusiones, puntuación de comprensibilidad de las explicaciones (escala 1-5) y confianza percibida en el sistema. El test alimenta directamente los ciclos de mejora de T5.4 y el informe de validación final.</w:t>
            </w:r>
          </w:p>
          <w:p w14:paraId="38E80C41" w14:textId="77777777" w:rsidR="009A5838" w:rsidRDefault="009A5838" w:rsidP="004C2BDB">
            <w:pPr>
              <w:spacing w:before="60" w:after="60"/>
            </w:pPr>
          </w:p>
          <w:p w14:paraId="392ADC86" w14:textId="77777777" w:rsidR="009A5838" w:rsidRDefault="009A5838" w:rsidP="009A5838">
            <w:pPr>
              <w:spacing w:before="60" w:after="60"/>
            </w:pPr>
            <w:r>
              <w:rPr>
                <w:sz w:val="20"/>
                <w:szCs w:val="20"/>
              </w:rPr>
              <w:t>Durante todo el piloto se mantendrá un sistema activo de recogida de incidencias en tres canales: el chat del planificador (donde el operador puede reportar directamente un comportamiento inesperado), las sesiones de revisión quincenales con el responsable de producción de cada early adopter, y el registro técnico del equipo LIS de errores y configuraciones que han requerido ajuste manual.</w:t>
            </w:r>
          </w:p>
          <w:p w14:paraId="031D69C1" w14:textId="3C5AE263" w:rsidR="009A5838" w:rsidRDefault="009A5838" w:rsidP="009A5838">
            <w:pPr>
              <w:spacing w:before="60" w:after="60"/>
            </w:pPr>
            <w:r>
              <w:rPr>
                <w:sz w:val="20"/>
                <w:szCs w:val="20"/>
              </w:rPr>
              <w:t>Las incidencias se clasifican en tres niveles: bloqueos (el plan viola una restricción real, se resuelve en menos de 48h), degradaciones (el plan es válido pero subóptimo o la explicación incorrecta, se resuelve en el ciclo siguiente) y sugerencias (mejoras de usabilidad sin impacto funcional). Cada ciclo de mejora quincenal procesa las incidencias del período, implementa los cambios priorizados y despliega la nueva versión sobre el entorno del early adopter. El registro completo de incidencias y resoluciones constituye la base del informe de mejora continua y del backlog post-proyecto.</w:t>
            </w:r>
          </w:p>
        </w:tc>
      </w:tr>
      <w:tr w:rsidR="004C2BDB" w14:paraId="31EC4440" w14:textId="77777777" w:rsidTr="002164E6">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2641EA" w14:textId="56D7C0C9" w:rsidR="004C2BDB" w:rsidRDefault="004C2BDB" w:rsidP="004C2BDB">
            <w:pPr>
              <w:spacing w:before="60" w:after="60"/>
              <w:rPr>
                <w:sz w:val="20"/>
                <w:szCs w:val="20"/>
                <w:lang w:val="en-US"/>
              </w:rPr>
            </w:pPr>
            <w:r>
              <w:rPr>
                <w:sz w:val="20"/>
                <w:szCs w:val="20"/>
              </w:rPr>
              <w:t>T5.</w:t>
            </w:r>
            <w:r w:rsidR="00A112E2">
              <w:rPr>
                <w:sz w:val="20"/>
                <w:szCs w:val="20"/>
              </w:rPr>
              <w:t>4</w:t>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0654F" w14:textId="77777777" w:rsidR="001401E3" w:rsidRDefault="001401E3" w:rsidP="001401E3">
            <w:pPr>
              <w:spacing w:before="60" w:after="60"/>
            </w:pPr>
            <w:r>
              <w:rPr>
                <w:b/>
                <w:bCs/>
                <w:sz w:val="20"/>
                <w:szCs w:val="20"/>
              </w:rPr>
              <w:t>Modelo de negocio, plan de comercialización y comunicación</w:t>
            </w:r>
          </w:p>
          <w:p w14:paraId="676B74F1" w14:textId="323BD6A1" w:rsidR="001401E3" w:rsidRDefault="009E2F15" w:rsidP="001401E3">
            <w:pPr>
              <w:spacing w:before="60" w:after="60"/>
            </w:pPr>
            <w:r>
              <w:rPr>
                <w:sz w:val="20"/>
                <w:szCs w:val="20"/>
              </w:rPr>
              <w:t>Se</w:t>
            </w:r>
            <w:r w:rsidR="001401E3">
              <w:rPr>
                <w:sz w:val="20"/>
                <w:szCs w:val="20"/>
              </w:rPr>
              <w:t xml:space="preserve"> elaborará el modelo de negocio completo, el plan de comercialización y los materiales de comunicación de OHMIA.</w:t>
            </w:r>
          </w:p>
          <w:p w14:paraId="20723B76" w14:textId="77777777" w:rsidR="001401E3" w:rsidRDefault="001401E3" w:rsidP="001401E3">
            <w:pPr>
              <w:spacing w:before="60" w:after="60"/>
            </w:pPr>
            <w:r>
              <w:rPr>
                <w:sz w:val="20"/>
                <w:szCs w:val="20"/>
              </w:rPr>
              <w:t>El modelo de negocio define con precisión los tres niveles de producto —bronce, plata y oro— que reflejan la realidad del mercado industrial. El nivel bronce cubre las restricciones universales del dominio (turnos, polivalencia, stock, hoja de ruta, ausencias) con GA o SA, Gantt, tabla de no planificados y módulo de paradas: es el planificador estándar que LIS ya entrega en proyectos actuales, ahora bajo la arquitectura OHMIA. El nivel plata añade las restricciones frecuentes (BOMs alternativos, hojas de ruta alternativas, subcontrataciones), el módulo de simulación de escenarios y el acceso al sandbox. El nivel oro incorpora el módulo de explicabilidad LLM con chat conversacional para el operador, el motor de subastas para replanificación reactiva y el desarrollo ad hoc de restricciones específicas del cliente. Para cada nivel se fijarán: el alcance funcional exacto, el precio de setup y mantenimiento anual validado contra la disposición a pagar del mercado, las condiciones de SLA y el modelo de colaboración con socios de canal.</w:t>
            </w:r>
          </w:p>
          <w:p w14:paraId="595FE5A6" w14:textId="77777777" w:rsidR="001401E3" w:rsidRDefault="001401E3" w:rsidP="001401E3">
            <w:pPr>
              <w:spacing w:before="60" w:after="60"/>
            </w:pPr>
            <w:r>
              <w:rPr>
                <w:sz w:val="20"/>
                <w:szCs w:val="20"/>
              </w:rPr>
              <w:t>El plan de comercialización definirá: los objetivos de ventas por año (2028, 2029, 2030) desglosados por nivel de producto y mercado geográfico (País Vasco, España, Alemania); la estrategia de captación por fase (referencias de los early adopters → clústeres industriales vascos → ferias sectoriales y socios de canal europeos); el pipeline de oportunidades identificadas al cierre del proyecto; y los recursos necesarios para ejecutar el plan.</w:t>
            </w:r>
          </w:p>
          <w:p w14:paraId="146AB844" w14:textId="4EF9EB98" w:rsidR="004C2BDB" w:rsidRDefault="001401E3" w:rsidP="004C2BDB">
            <w:pPr>
              <w:spacing w:before="60" w:after="60"/>
            </w:pPr>
            <w:r>
              <w:rPr>
                <w:sz w:val="20"/>
                <w:szCs w:val="20"/>
              </w:rPr>
              <w:t>Los materiales de comunicación incluirán: presentación ejecutiva de OHMIA para el Director de Operaciones (propuesta de valor, casos de uso reales con datos de los early adopters, tabla de niveles y precios); ficha técnica para el responsable de IT o Ingeniería Industrial (arquitectura, integraciones con ERP, requisitos de implantación); casos de uso documentados de los early adopters para uso en propuestas comerciales; y propuesta tipo por nivel lista para personalizar.</w:t>
            </w:r>
          </w:p>
        </w:tc>
      </w:tr>
      <w:commentRangeEnd w:id="25"/>
      <w:tr w:rsidR="009141BC" w14:paraId="0AD8E74B"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653DCD" w14:textId="77777777" w:rsidR="009141BC" w:rsidRDefault="00F431A3" w:rsidP="004C2BDB">
            <w:pPr>
              <w:spacing w:before="60" w:after="60"/>
              <w:rPr>
                <w:sz w:val="20"/>
                <w:szCs w:val="20"/>
              </w:rPr>
            </w:pPr>
            <w:r>
              <w:rPr>
                <w:rStyle w:val="CommentReference"/>
                <w:sz w:val="20"/>
                <w:szCs w:val="20"/>
              </w:rPr>
              <w:commentReference w:id="25"/>
            </w:r>
          </w:p>
        </w:tc>
        <w:tc>
          <w:tcPr>
            <w:tcW w:w="7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0DADC" w14:textId="77777777" w:rsidR="009141BC" w:rsidRDefault="009141BC" w:rsidP="004C2BDB">
            <w:pPr>
              <w:spacing w:before="60" w:after="60"/>
              <w:rPr>
                <w:b/>
                <w:bCs/>
                <w:sz w:val="20"/>
                <w:szCs w:val="20"/>
              </w:rPr>
            </w:pPr>
          </w:p>
        </w:tc>
      </w:tr>
    </w:tbl>
    <w:p w14:paraId="563F6820" w14:textId="77777777" w:rsidR="009F36DC" w:rsidRDefault="00B65197">
      <w:pPr>
        <w:spacing w:before="40" w:after="40"/>
      </w:pPr>
      <w:r>
        <w:rPr>
          <w:sz w:val="14"/>
          <w:szCs w:val="14"/>
        </w:rPr>
        <w:t xml:space="preserve"> </w:t>
      </w:r>
    </w:p>
    <w:p w14:paraId="1B0E8D45"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8.2. Cronograma</w:t>
      </w:r>
    </w:p>
    <w:p w14:paraId="28DE32AF"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612"/>
        <w:gridCol w:w="565"/>
        <w:gridCol w:w="646"/>
        <w:gridCol w:w="624"/>
        <w:gridCol w:w="590"/>
        <w:gridCol w:w="635"/>
        <w:gridCol w:w="567"/>
        <w:gridCol w:w="624"/>
        <w:gridCol w:w="612"/>
        <w:gridCol w:w="612"/>
        <w:gridCol w:w="601"/>
        <w:gridCol w:w="1070"/>
      </w:tblGrid>
      <w:tr w:rsidR="009F36DC" w14:paraId="2A1631E5" w14:textId="77777777" w:rsidTr="33599439">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3E6F6F"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Paquete de Trabajo</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DB6E89" w14:textId="77777777" w:rsidR="009F36DC" w:rsidRDefault="00B65197">
            <w:pPr>
              <w:spacing w:before="60" w:after="60"/>
            </w:pPr>
            <w:r>
              <w:rPr>
                <w:b/>
                <w:bCs/>
                <w:color w:val="FFFFFF"/>
                <w:sz w:val="20"/>
                <w:szCs w:val="20"/>
              </w:rPr>
              <w:t>Jun</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1E0F89" w14:textId="77777777" w:rsidR="009F36DC" w:rsidRDefault="00B65197">
            <w:pPr>
              <w:spacing w:before="60" w:after="60"/>
            </w:pPr>
            <w:r>
              <w:rPr>
                <w:b/>
                <w:bCs/>
                <w:color w:val="FFFFFF"/>
                <w:sz w:val="20"/>
                <w:szCs w:val="20"/>
              </w:rPr>
              <w:t>Jul</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D9ECD3" w14:textId="77777777" w:rsidR="009F36DC" w:rsidRDefault="33599439" w:rsidP="33599439">
            <w:pPr>
              <w:spacing w:before="60" w:after="60"/>
              <w:rPr>
                <w:b/>
                <w:bCs/>
                <w:color w:val="FFFFFF"/>
                <w:sz w:val="20"/>
                <w:szCs w:val="20"/>
              </w:rPr>
            </w:pPr>
            <w:r w:rsidRPr="33599439">
              <w:rPr>
                <w:b/>
                <w:bCs/>
                <w:color w:val="FFFFFF"/>
                <w:sz w:val="20"/>
                <w:szCs w:val="20"/>
              </w:rPr>
              <w:t>Ago</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0FBCB5" w14:textId="77777777" w:rsidR="009F36DC" w:rsidRDefault="33599439" w:rsidP="33599439">
            <w:pPr>
              <w:spacing w:before="60" w:after="60"/>
              <w:rPr>
                <w:b/>
                <w:bCs/>
                <w:color w:val="FFFFFF"/>
                <w:sz w:val="20"/>
                <w:szCs w:val="20"/>
              </w:rPr>
            </w:pPr>
            <w:r w:rsidRPr="33599439">
              <w:rPr>
                <w:b/>
                <w:bCs/>
                <w:color w:val="FFFFFF"/>
                <w:sz w:val="20"/>
                <w:szCs w:val="20"/>
              </w:rPr>
              <w:t>Sep</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3FA225" w14:textId="77777777" w:rsidR="009F36DC" w:rsidRDefault="00B65197">
            <w:pPr>
              <w:spacing w:before="60" w:after="60"/>
            </w:pPr>
            <w:r>
              <w:rPr>
                <w:b/>
                <w:bCs/>
                <w:color w:val="FFFFFF"/>
                <w:sz w:val="20"/>
                <w:szCs w:val="20"/>
              </w:rPr>
              <w:t>Oct</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C0D58B" w14:textId="77777777" w:rsidR="009F36DC" w:rsidRDefault="00B65197">
            <w:pPr>
              <w:spacing w:before="60" w:after="60"/>
            </w:pPr>
            <w:r>
              <w:rPr>
                <w:b/>
                <w:bCs/>
                <w:color w:val="FFFFFF"/>
                <w:sz w:val="20"/>
                <w:szCs w:val="20"/>
              </w:rPr>
              <w:t>Nov</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175290" w14:textId="77777777" w:rsidR="009F36DC" w:rsidRDefault="00B65197">
            <w:pPr>
              <w:spacing w:before="60" w:after="60"/>
            </w:pPr>
            <w:r>
              <w:rPr>
                <w:b/>
                <w:bCs/>
                <w:color w:val="FFFFFF"/>
                <w:sz w:val="20"/>
                <w:szCs w:val="20"/>
              </w:rPr>
              <w:t>Dic</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FBA1E8" w14:textId="77777777" w:rsidR="009F36DC" w:rsidRDefault="00B65197">
            <w:pPr>
              <w:spacing w:before="60" w:after="60"/>
            </w:pPr>
            <w:r>
              <w:rPr>
                <w:b/>
                <w:bCs/>
                <w:color w:val="FFFFFF"/>
                <w:sz w:val="20"/>
                <w:szCs w:val="20"/>
              </w:rPr>
              <w:t>Ene</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A88070" w14:textId="77777777" w:rsidR="009F36DC" w:rsidRDefault="00B65197">
            <w:pPr>
              <w:spacing w:before="60" w:after="60"/>
            </w:pPr>
            <w:r>
              <w:rPr>
                <w:b/>
                <w:bCs/>
                <w:color w:val="FFFFFF"/>
                <w:sz w:val="20"/>
                <w:szCs w:val="20"/>
              </w:rPr>
              <w:t>Feb</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1F0443" w14:textId="77777777" w:rsidR="009F36DC" w:rsidRDefault="00B65197">
            <w:pPr>
              <w:spacing w:before="60" w:after="60"/>
            </w:pPr>
            <w:r>
              <w:rPr>
                <w:b/>
                <w:bCs/>
                <w:color w:val="FFFFFF"/>
                <w:sz w:val="20"/>
                <w:szCs w:val="20"/>
              </w:rPr>
              <w:t>Mar</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8F3AD7"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Abr</w:t>
            </w:r>
          </w:p>
        </w:tc>
        <w:tc>
          <w:tcPr>
            <w:tcW w:w="5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67AE9D" w14:textId="77777777" w:rsidR="009F36DC" w:rsidRDefault="00B65197">
            <w:pPr>
              <w:spacing w:before="60" w:after="60"/>
            </w:pPr>
            <w:r>
              <w:rPr>
                <w:b/>
                <w:bCs/>
                <w:color w:val="FFFFFF"/>
                <w:sz w:val="20"/>
                <w:szCs w:val="20"/>
              </w:rPr>
              <w:t>May/Jun</w:t>
            </w:r>
          </w:p>
        </w:tc>
      </w:tr>
      <w:tr w:rsidR="009F36DC" w14:paraId="7DD2212A" w14:textId="77777777" w:rsidTr="33599439">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FF71DA1" w14:textId="77777777" w:rsidR="009F36DC" w:rsidRDefault="33599439" w:rsidP="33599439">
            <w:pPr>
              <w:spacing w:before="60" w:after="60"/>
              <w:rPr>
                <w:sz w:val="20"/>
                <w:szCs w:val="20"/>
                <w:lang w:val="en-US"/>
              </w:rPr>
            </w:pPr>
            <w:r w:rsidRPr="33599439">
              <w:rPr>
                <w:sz w:val="20"/>
                <w:szCs w:val="20"/>
                <w:lang w:val="en-US"/>
              </w:rPr>
              <w:t>PT1 — Diseño y Arquitectura</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047AE35B"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7C82D23C"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3C2F4269"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5A829F4D"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D0B940D"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E27B00A"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0061E4C"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44EAFD9C"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4B94D5A5"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DEEC669"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656B9AB"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45FB0818" w14:textId="77777777" w:rsidR="009F36DC" w:rsidRDefault="009F36DC">
            <w:pPr>
              <w:spacing w:before="60" w:after="60"/>
            </w:pPr>
          </w:p>
        </w:tc>
      </w:tr>
      <w:tr w:rsidR="009F36DC" w14:paraId="74F2CD4C" w14:textId="77777777" w:rsidTr="33599439">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2D40A5" w14:textId="77777777" w:rsidR="009F36DC" w:rsidRPr="006D4682" w:rsidRDefault="00B65197">
            <w:pPr>
              <w:spacing w:before="60" w:after="60"/>
              <w:rPr>
                <w:lang w:val="en-US"/>
              </w:rPr>
            </w:pPr>
            <w:r w:rsidRPr="006D4682">
              <w:rPr>
                <w:sz w:val="20"/>
                <w:szCs w:val="20"/>
                <w:lang w:val="en-US"/>
              </w:rPr>
              <w:t>PT2 — Suite GA, SA y OR-Tools</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49F31CB"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087677C7"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5883F361"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78985AD6"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22676BE6"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194AC7E0"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53128261"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2486C05"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4101652C"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4B99056E"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1299C43A"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4DDBEF00" w14:textId="77777777" w:rsidR="009F36DC" w:rsidRDefault="009F36DC">
            <w:pPr>
              <w:spacing w:before="60" w:after="60"/>
            </w:pPr>
          </w:p>
        </w:tc>
      </w:tr>
      <w:tr w:rsidR="009F36DC" w14:paraId="31691E62" w14:textId="77777777" w:rsidTr="33599439">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19B37D" w14:textId="77777777" w:rsidR="009F36DC" w:rsidRDefault="33599439" w:rsidP="33599439">
            <w:pPr>
              <w:spacing w:before="60" w:after="60"/>
              <w:rPr>
                <w:sz w:val="20"/>
                <w:szCs w:val="20"/>
                <w:lang w:val="en-US"/>
              </w:rPr>
            </w:pPr>
            <w:r w:rsidRPr="33599439">
              <w:rPr>
                <w:sz w:val="20"/>
                <w:szCs w:val="20"/>
                <w:lang w:val="en-US"/>
              </w:rPr>
              <w:t>PT3 — Motor de Subastas</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461D779"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CF2D8B6"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FB78278"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5D01D2AC"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3B5BB0CF"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4C3E72C8"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5EFC082D"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22BB12D0"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28C66B35"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1FC39945"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562CB0E"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4CE0A41" w14:textId="77777777" w:rsidR="009F36DC" w:rsidRDefault="009F36DC">
            <w:pPr>
              <w:spacing w:before="60" w:after="60"/>
            </w:pPr>
          </w:p>
        </w:tc>
      </w:tr>
      <w:tr w:rsidR="009F36DC" w14:paraId="17690821" w14:textId="77777777" w:rsidTr="33599439">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CBA58C" w14:textId="77777777" w:rsidR="009F36DC" w:rsidRDefault="33599439">
            <w:pPr>
              <w:spacing w:before="60" w:after="60"/>
            </w:pPr>
            <w:r w:rsidRPr="33599439">
              <w:rPr>
                <w:sz w:val="20"/>
                <w:szCs w:val="20"/>
                <w:lang w:val="en-US"/>
              </w:rPr>
              <w:t>PT4 — Explicabilidad LLM</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2EBF3C5"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D98A12B"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2946DB82"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5997CC1D"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110FFD37"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3116DDEE"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307635E5"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13C2062D"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1DAC1AB7"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3B7ABBB1"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B699379" w14:textId="77777777" w:rsidR="009F36DC" w:rsidRDefault="009F36DC">
            <w:pPr>
              <w:spacing w:before="60" w:after="60"/>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FE9F23F" w14:textId="77777777" w:rsidR="009F36DC" w:rsidRDefault="009F36DC">
            <w:pPr>
              <w:spacing w:before="60" w:after="60"/>
            </w:pPr>
          </w:p>
        </w:tc>
      </w:tr>
      <w:tr w:rsidR="009F36DC" w14:paraId="63BB308F" w14:textId="77777777" w:rsidTr="33599439">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41955D" w14:textId="77777777" w:rsidR="009F36DC" w:rsidRPr="006D4682" w:rsidRDefault="33599439" w:rsidP="33599439">
            <w:pPr>
              <w:spacing w:before="60" w:after="60"/>
              <w:rPr>
                <w:sz w:val="20"/>
                <w:szCs w:val="20"/>
                <w:lang w:val="en-US"/>
              </w:rPr>
            </w:pPr>
            <w:r w:rsidRPr="006D4682">
              <w:rPr>
                <w:sz w:val="20"/>
                <w:szCs w:val="20"/>
                <w:lang w:val="en-US"/>
              </w:rPr>
              <w:t>PT5 — Early adopters y despliegue</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1F72F646"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8CE6F91"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1CDCEAD"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6BB9E253"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23DE523C"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52E56223"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7547A01"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5043CB0F" w14:textId="77777777" w:rsidR="009F36DC" w:rsidRPr="006D4682" w:rsidRDefault="009F36DC">
            <w:pPr>
              <w:spacing w:before="60" w:after="60"/>
              <w:rPr>
                <w:lang w:val="en-US"/>
              </w:rPr>
            </w:pP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4B4AECCC"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6D1DE7CE"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0306B6C2" w14:textId="77777777" w:rsidR="009F36DC" w:rsidRDefault="00B65197">
            <w:pPr>
              <w:spacing w:before="60" w:after="60"/>
            </w:pPr>
            <w:r>
              <w:rPr>
                <w:color w:val="FFFFFF"/>
                <w:sz w:val="18"/>
                <w:szCs w:val="18"/>
              </w:rPr>
              <w:t>●</w:t>
            </w:r>
          </w:p>
        </w:tc>
        <w:tc>
          <w:tcPr>
            <w:tcW w:w="550"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0811C697" w14:textId="77777777" w:rsidR="009F36DC" w:rsidRDefault="00B65197">
            <w:pPr>
              <w:spacing w:before="60" w:after="60"/>
            </w:pPr>
            <w:r>
              <w:rPr>
                <w:color w:val="FFFFFF"/>
                <w:sz w:val="18"/>
                <w:szCs w:val="18"/>
              </w:rPr>
              <w:t>●</w:t>
            </w:r>
          </w:p>
        </w:tc>
      </w:tr>
    </w:tbl>
    <w:p w14:paraId="7BC0AEE0" w14:textId="77777777" w:rsidR="009F36DC" w:rsidRDefault="00B65197">
      <w:pPr>
        <w:spacing w:before="40" w:after="40"/>
      </w:pPr>
      <w:r>
        <w:rPr>
          <w:sz w:val="14"/>
          <w:szCs w:val="14"/>
        </w:rPr>
        <w:t xml:space="preserve"> </w:t>
      </w:r>
    </w:p>
    <w:p w14:paraId="1905F3E3"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8.3. Indicadores de progreso</w:t>
      </w:r>
    </w:p>
    <w:p w14:paraId="498AECBE"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
        <w:gridCol w:w="3322"/>
        <w:gridCol w:w="1391"/>
        <w:gridCol w:w="1370"/>
        <w:gridCol w:w="2494"/>
      </w:tblGrid>
      <w:tr w:rsidR="009F36DC" w14:paraId="63522E25"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F5C6E6" w14:textId="77777777" w:rsidR="009F36DC" w:rsidRDefault="00B65197">
            <w:pPr>
              <w:spacing w:before="60" w:after="60"/>
            </w:pPr>
            <w:r>
              <w:rPr>
                <w:b/>
                <w:bCs/>
                <w:color w:val="FFFFFF"/>
                <w:sz w:val="20"/>
                <w:szCs w:val="20"/>
              </w:rPr>
              <w:t>Código</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EBFB68"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Entregable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44BE67" w14:textId="77777777" w:rsidR="009F36DC" w:rsidRDefault="00B65197">
            <w:pPr>
              <w:spacing w:before="60" w:after="60"/>
            </w:pPr>
            <w:r>
              <w:rPr>
                <w:b/>
                <w:bCs/>
                <w:color w:val="FFFFFF"/>
                <w:sz w:val="20"/>
                <w:szCs w:val="20"/>
              </w:rPr>
              <w:t>Tipo</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8628E4" w14:textId="77777777" w:rsidR="009F36DC" w:rsidRDefault="00B65197">
            <w:pPr>
              <w:spacing w:before="60" w:after="60"/>
            </w:pPr>
            <w:r>
              <w:rPr>
                <w:b/>
                <w:bCs/>
                <w:color w:val="FFFFFF"/>
                <w:sz w:val="20"/>
                <w:szCs w:val="20"/>
              </w:rPr>
              <w:t>Uso</w:t>
            </w:r>
          </w:p>
        </w:tc>
        <w:tc>
          <w:tcPr>
            <w:tcW w:w="26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FF8E3E"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Fecha</w:t>
            </w:r>
          </w:p>
        </w:tc>
      </w:tr>
      <w:tr w:rsidR="009F36DC" w14:paraId="30692CD3"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1E7EE2" w14:textId="77777777" w:rsidR="009F36DC" w:rsidRDefault="00B65197">
            <w:pPr>
              <w:spacing w:before="60" w:after="60"/>
            </w:pPr>
            <w:r>
              <w:rPr>
                <w:sz w:val="20"/>
                <w:szCs w:val="20"/>
              </w:rPr>
              <w:t>E1.1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0BF10" w14:textId="77777777" w:rsidR="009F36DC" w:rsidRDefault="33599439">
            <w:pPr>
              <w:spacing w:before="60" w:after="60"/>
            </w:pPr>
            <w:r w:rsidRPr="007B64ED">
              <w:rPr>
                <w:sz w:val="20"/>
                <w:szCs w:val="20"/>
              </w:rPr>
              <w:t>Modelo de dominio y arquitectura técnica de la suite OHMIA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77C10" w14:textId="77777777" w:rsidR="009F36DC" w:rsidRDefault="33599439" w:rsidP="33599439">
            <w:pPr>
              <w:spacing w:before="60" w:after="60"/>
              <w:rPr>
                <w:sz w:val="20"/>
                <w:szCs w:val="20"/>
                <w:lang w:val="en-US"/>
              </w:rPr>
            </w:pPr>
            <w:r w:rsidRPr="33599439">
              <w:rPr>
                <w:sz w:val="20"/>
                <w:szCs w:val="20"/>
                <w:lang w:val="en-US"/>
              </w:rPr>
              <w:t>Informe técnico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C1116"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D3BD5" w14:textId="77777777" w:rsidR="009F36DC" w:rsidRDefault="33599439">
            <w:pPr>
              <w:spacing w:before="60" w:after="60"/>
            </w:pPr>
            <w:r w:rsidRPr="33599439">
              <w:rPr>
                <w:sz w:val="20"/>
                <w:szCs w:val="20"/>
              </w:rPr>
              <w:t>Sep 2026</w:t>
            </w:r>
          </w:p>
        </w:tc>
      </w:tr>
      <w:tr w:rsidR="009F36DC" w14:paraId="75685086"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A13B4D" w14:textId="77777777" w:rsidR="009F36DC" w:rsidRDefault="00B65197">
            <w:pPr>
              <w:spacing w:before="60" w:after="60"/>
            </w:pPr>
            <w:r>
              <w:rPr>
                <w:sz w:val="20"/>
                <w:szCs w:val="20"/>
              </w:rPr>
              <w:t>E1.2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B5B66" w14:textId="77777777" w:rsidR="009F36DC" w:rsidRPr="006D4682" w:rsidRDefault="33599439" w:rsidP="33599439">
            <w:pPr>
              <w:spacing w:before="60" w:after="60"/>
              <w:rPr>
                <w:sz w:val="20"/>
                <w:szCs w:val="20"/>
              </w:rPr>
            </w:pPr>
            <w:r w:rsidRPr="006D4682">
              <w:rPr>
                <w:sz w:val="20"/>
                <w:szCs w:val="20"/>
              </w:rPr>
              <w:t>Dataset de pruebas anonimizado con casos representativos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07C1A" w14:textId="77777777" w:rsidR="009F36DC" w:rsidRDefault="33599439" w:rsidP="33599439">
            <w:pPr>
              <w:spacing w:before="60" w:after="60"/>
              <w:rPr>
                <w:sz w:val="20"/>
                <w:szCs w:val="20"/>
              </w:rPr>
            </w:pPr>
            <w:r w:rsidRPr="33599439">
              <w:rPr>
                <w:sz w:val="20"/>
                <w:szCs w:val="20"/>
              </w:rPr>
              <w:t>Dataset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F4607"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9E4EA" w14:textId="77777777" w:rsidR="009F36DC" w:rsidRDefault="33599439">
            <w:pPr>
              <w:spacing w:before="60" w:after="60"/>
            </w:pPr>
            <w:r w:rsidRPr="33599439">
              <w:rPr>
                <w:sz w:val="20"/>
                <w:szCs w:val="20"/>
              </w:rPr>
              <w:t>Sep 2026</w:t>
            </w:r>
          </w:p>
        </w:tc>
      </w:tr>
      <w:tr w:rsidR="009F36DC" w14:paraId="4454FC1C"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D377914" w14:textId="77777777" w:rsidR="009F36DC" w:rsidRDefault="00B65197">
            <w:pPr>
              <w:spacing w:before="60" w:after="60"/>
            </w:pPr>
            <w:r>
              <w:rPr>
                <w:sz w:val="20"/>
                <w:szCs w:val="20"/>
              </w:rPr>
              <w:t>E1.3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B3139" w14:textId="77777777" w:rsidR="009F36DC" w:rsidRDefault="33599439">
            <w:pPr>
              <w:spacing w:before="60" w:after="60"/>
            </w:pPr>
            <w:r w:rsidRPr="006D4682">
              <w:rPr>
                <w:sz w:val="20"/>
                <w:szCs w:val="20"/>
              </w:rPr>
              <w:t>Acuerdos de participación firmados con early adopters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CFD05" w14:textId="77777777" w:rsidR="009F36DC" w:rsidRDefault="33599439" w:rsidP="33599439">
            <w:pPr>
              <w:spacing w:before="60" w:after="60"/>
              <w:rPr>
                <w:sz w:val="20"/>
                <w:szCs w:val="20"/>
                <w:lang w:val="en-US"/>
              </w:rPr>
            </w:pPr>
            <w:r w:rsidRPr="33599439">
              <w:rPr>
                <w:sz w:val="20"/>
                <w:szCs w:val="20"/>
                <w:lang w:val="en-US"/>
              </w:rPr>
              <w:t>Documento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54CE7"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BE4B3" w14:textId="77777777" w:rsidR="009F36DC" w:rsidRDefault="33599439">
            <w:pPr>
              <w:spacing w:before="60" w:after="60"/>
            </w:pPr>
            <w:r w:rsidRPr="33599439">
              <w:rPr>
                <w:sz w:val="20"/>
                <w:szCs w:val="20"/>
              </w:rPr>
              <w:t>Sep 2026</w:t>
            </w:r>
          </w:p>
        </w:tc>
      </w:tr>
      <w:tr w:rsidR="009F36DC" w14:paraId="01621408"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88E77F" w14:textId="77777777" w:rsidR="009F36DC" w:rsidRDefault="00B65197">
            <w:pPr>
              <w:spacing w:before="60" w:after="60"/>
            </w:pPr>
            <w:r>
              <w:rPr>
                <w:sz w:val="20"/>
                <w:szCs w:val="20"/>
              </w:rPr>
              <w:t>E1.4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A38F1" w14:textId="77777777" w:rsidR="009F36DC" w:rsidRDefault="33599439">
            <w:pPr>
              <w:spacing w:before="60" w:after="60"/>
            </w:pPr>
            <w:r w:rsidRPr="006D4682">
              <w:rPr>
                <w:sz w:val="20"/>
                <w:szCs w:val="20"/>
              </w:rPr>
              <w:t>Wireframes del configurador/sandbox y de la interfaz del planificador con chat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31A5B" w14:textId="77777777" w:rsidR="009F36DC" w:rsidRDefault="33599439" w:rsidP="33599439">
            <w:pPr>
              <w:spacing w:before="60" w:after="60"/>
              <w:rPr>
                <w:sz w:val="20"/>
                <w:szCs w:val="20"/>
                <w:lang w:val="en-US"/>
              </w:rPr>
            </w:pPr>
            <w:r w:rsidRPr="33599439">
              <w:rPr>
                <w:sz w:val="20"/>
                <w:szCs w:val="20"/>
                <w:lang w:val="en-US"/>
              </w:rPr>
              <w:t>Diseño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559FE"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A0CA7" w14:textId="77777777" w:rsidR="009F36DC" w:rsidRDefault="33599439">
            <w:pPr>
              <w:spacing w:before="60" w:after="60"/>
            </w:pPr>
            <w:r w:rsidRPr="33599439">
              <w:rPr>
                <w:sz w:val="20"/>
                <w:szCs w:val="20"/>
              </w:rPr>
              <w:t>Sep 2026</w:t>
            </w:r>
          </w:p>
        </w:tc>
      </w:tr>
      <w:tr w:rsidR="009F36DC" w14:paraId="50E98E06"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0DB4B0" w14:textId="77777777" w:rsidR="009F36DC" w:rsidRDefault="00B65197">
            <w:pPr>
              <w:spacing w:before="60" w:after="60"/>
            </w:pPr>
            <w:r>
              <w:rPr>
                <w:sz w:val="20"/>
                <w:szCs w:val="20"/>
              </w:rPr>
              <w:t>E2.1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960F0" w14:textId="77777777" w:rsidR="009F36DC" w:rsidRPr="006D4682" w:rsidRDefault="33599439" w:rsidP="33599439">
            <w:pPr>
              <w:spacing w:before="60" w:after="60"/>
              <w:rPr>
                <w:sz w:val="20"/>
                <w:szCs w:val="20"/>
              </w:rPr>
            </w:pPr>
            <w:r w:rsidRPr="006D4682">
              <w:rPr>
                <w:sz w:val="20"/>
                <w:szCs w:val="20"/>
              </w:rPr>
              <w:t>Suite con GA, SA, subastas y solvers externos bajo AbstractPlanner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99762" w14:textId="77777777" w:rsidR="009F36DC" w:rsidRDefault="00B65197">
            <w:pPr>
              <w:spacing w:before="60" w:after="60"/>
            </w:pPr>
            <w:r>
              <w:rPr>
                <w:sz w:val="20"/>
                <w:szCs w:val="20"/>
              </w:rPr>
              <w:t>Software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3C001"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97909" w14:textId="77777777" w:rsidR="009F36DC" w:rsidRDefault="00B65197">
            <w:pPr>
              <w:spacing w:before="60" w:after="60"/>
            </w:pPr>
            <w:r>
              <w:rPr>
                <w:sz w:val="20"/>
                <w:szCs w:val="20"/>
              </w:rPr>
              <w:t>Nov 2026</w:t>
            </w:r>
          </w:p>
        </w:tc>
      </w:tr>
      <w:tr w:rsidR="009F36DC" w14:paraId="097F6FA6"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8DB653" w14:textId="77777777" w:rsidR="009F36DC" w:rsidRDefault="00B65197">
            <w:pPr>
              <w:spacing w:before="60" w:after="60"/>
            </w:pPr>
            <w:r>
              <w:rPr>
                <w:sz w:val="20"/>
                <w:szCs w:val="20"/>
              </w:rPr>
              <w:t>E2.2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7EC52" w14:textId="77777777" w:rsidR="009F36DC" w:rsidRPr="006D4682" w:rsidRDefault="33599439" w:rsidP="33599439">
            <w:pPr>
              <w:spacing w:before="60" w:after="60"/>
              <w:rPr>
                <w:sz w:val="20"/>
                <w:szCs w:val="20"/>
              </w:rPr>
            </w:pPr>
            <w:r w:rsidRPr="006D4682">
              <w:rPr>
                <w:sz w:val="20"/>
                <w:szCs w:val="20"/>
              </w:rPr>
              <w:t>Informe comparativo de algoritmos y solvers: aplicabilidad, rendimiento y licencia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2A15B" w14:textId="77777777" w:rsidR="009F36DC" w:rsidRDefault="00B65197">
            <w:pPr>
              <w:spacing w:before="60" w:after="60"/>
            </w:pPr>
            <w:r>
              <w:rPr>
                <w:sz w:val="20"/>
                <w:szCs w:val="20"/>
              </w:rPr>
              <w:t>Informe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5D26D"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8DA08" w14:textId="77777777" w:rsidR="009F36DC" w:rsidRDefault="00B65197">
            <w:pPr>
              <w:spacing w:before="60" w:after="60"/>
            </w:pPr>
            <w:r>
              <w:rPr>
                <w:sz w:val="20"/>
                <w:szCs w:val="20"/>
              </w:rPr>
              <w:t>Nov 2026</w:t>
            </w:r>
          </w:p>
        </w:tc>
      </w:tr>
      <w:tr w:rsidR="009F36DC" w14:paraId="021A698A"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CB9510" w14:textId="77777777" w:rsidR="009F36DC" w:rsidRDefault="00B65197">
            <w:pPr>
              <w:spacing w:before="60" w:after="60"/>
            </w:pPr>
            <w:r>
              <w:rPr>
                <w:sz w:val="20"/>
                <w:szCs w:val="20"/>
              </w:rPr>
              <w:t>E2.3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C6E1B" w14:textId="77777777" w:rsidR="009F36DC" w:rsidRDefault="33599439" w:rsidP="33599439">
            <w:pPr>
              <w:spacing w:before="60" w:after="60"/>
              <w:rPr>
                <w:sz w:val="20"/>
                <w:szCs w:val="20"/>
              </w:rPr>
            </w:pPr>
            <w:r w:rsidRPr="33599439">
              <w:rPr>
                <w:sz w:val="20"/>
                <w:szCs w:val="20"/>
              </w:rPr>
              <w:t>Entorno sandbox operativo con panel de visualización comparativa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3483C" w14:textId="77777777" w:rsidR="009F36DC" w:rsidRDefault="00B65197">
            <w:pPr>
              <w:spacing w:before="60" w:after="60"/>
            </w:pPr>
            <w:r>
              <w:rPr>
                <w:sz w:val="20"/>
                <w:szCs w:val="20"/>
              </w:rPr>
              <w:t>Software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4D48C"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28963" w14:textId="77777777" w:rsidR="009F36DC" w:rsidRDefault="00B65197">
            <w:pPr>
              <w:spacing w:before="60" w:after="60"/>
            </w:pPr>
            <w:r>
              <w:rPr>
                <w:sz w:val="20"/>
                <w:szCs w:val="20"/>
              </w:rPr>
              <w:t>Nov 2026</w:t>
            </w:r>
          </w:p>
        </w:tc>
      </w:tr>
      <w:tr w:rsidR="009F36DC" w14:paraId="37378CE3"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ECF592" w14:textId="77777777" w:rsidR="009F36DC" w:rsidRDefault="00B65197">
            <w:pPr>
              <w:spacing w:before="60" w:after="60"/>
            </w:pPr>
            <w:r>
              <w:rPr>
                <w:sz w:val="20"/>
                <w:szCs w:val="20"/>
              </w:rPr>
              <w:t>E3.1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062AC" w14:textId="77777777" w:rsidR="009F36DC" w:rsidRPr="006D4682" w:rsidRDefault="33599439" w:rsidP="33599439">
            <w:pPr>
              <w:spacing w:before="60" w:after="60"/>
              <w:rPr>
                <w:sz w:val="20"/>
                <w:szCs w:val="20"/>
              </w:rPr>
            </w:pPr>
            <w:r w:rsidRPr="006D4682">
              <w:rPr>
                <w:sz w:val="20"/>
                <w:szCs w:val="20"/>
              </w:rPr>
              <w:t>Motor de subastas para producción con restricciones de secuencia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F40CA" w14:textId="77777777" w:rsidR="009F36DC" w:rsidRDefault="00B65197">
            <w:pPr>
              <w:spacing w:before="60" w:after="60"/>
            </w:pPr>
            <w:r>
              <w:rPr>
                <w:sz w:val="20"/>
                <w:szCs w:val="20"/>
              </w:rPr>
              <w:t>Software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2903F"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3D930" w14:textId="77777777" w:rsidR="009F36DC" w:rsidRDefault="00B65197">
            <w:pPr>
              <w:spacing w:before="60" w:after="60"/>
            </w:pPr>
            <w:r>
              <w:rPr>
                <w:sz w:val="20"/>
                <w:szCs w:val="20"/>
              </w:rPr>
              <w:t>Feb 2027</w:t>
            </w:r>
          </w:p>
        </w:tc>
      </w:tr>
      <w:tr w:rsidR="009F36DC" w14:paraId="738F7C82"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ADAE3C" w14:textId="77777777" w:rsidR="009F36DC" w:rsidRDefault="00B65197">
            <w:pPr>
              <w:spacing w:before="60" w:after="60"/>
            </w:pPr>
            <w:r>
              <w:rPr>
                <w:sz w:val="20"/>
                <w:szCs w:val="20"/>
              </w:rPr>
              <w:t>E3.2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A9E6C" w14:textId="77777777" w:rsidR="009F36DC" w:rsidRPr="006D4682" w:rsidRDefault="33599439" w:rsidP="33599439">
            <w:pPr>
              <w:spacing w:before="60" w:after="60"/>
              <w:rPr>
                <w:sz w:val="20"/>
                <w:szCs w:val="20"/>
              </w:rPr>
            </w:pPr>
            <w:r w:rsidRPr="006D4682">
              <w:rPr>
                <w:sz w:val="20"/>
                <w:szCs w:val="20"/>
              </w:rPr>
              <w:t>Informe de benchmarking y límites documentados del motor de subastas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0671E" w14:textId="77777777" w:rsidR="009F36DC" w:rsidRDefault="00B65197">
            <w:pPr>
              <w:spacing w:before="60" w:after="60"/>
            </w:pPr>
            <w:r>
              <w:rPr>
                <w:sz w:val="20"/>
                <w:szCs w:val="20"/>
              </w:rPr>
              <w:t>Informe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D21B4"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E3DBC" w14:textId="77777777" w:rsidR="009F36DC" w:rsidRDefault="00B65197">
            <w:pPr>
              <w:spacing w:before="60" w:after="60"/>
            </w:pPr>
            <w:r>
              <w:rPr>
                <w:sz w:val="20"/>
                <w:szCs w:val="20"/>
              </w:rPr>
              <w:t>Feb 2027</w:t>
            </w:r>
          </w:p>
        </w:tc>
      </w:tr>
      <w:tr w:rsidR="009F36DC" w14:paraId="50CAC659"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4ED363" w14:textId="77777777" w:rsidR="009F36DC" w:rsidRDefault="00B65197">
            <w:pPr>
              <w:spacing w:before="60" w:after="60"/>
            </w:pPr>
            <w:r>
              <w:rPr>
                <w:sz w:val="20"/>
                <w:szCs w:val="20"/>
              </w:rPr>
              <w:t>E4.1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AB90B" w14:textId="77777777" w:rsidR="009F36DC" w:rsidRDefault="33599439">
            <w:pPr>
              <w:spacing w:before="60" w:after="60"/>
            </w:pPr>
            <w:r w:rsidRPr="006D4682">
              <w:rPr>
                <w:sz w:val="20"/>
                <w:szCs w:val="20"/>
              </w:rPr>
              <w:t>Módulo de explicabilidad LLM integrado en la suite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9D7CB" w14:textId="77777777" w:rsidR="009F36DC" w:rsidRDefault="00B65197">
            <w:pPr>
              <w:spacing w:before="60" w:after="60"/>
            </w:pPr>
            <w:r>
              <w:rPr>
                <w:sz w:val="20"/>
                <w:szCs w:val="20"/>
              </w:rPr>
              <w:t>Software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EE76C"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A9518" w14:textId="77777777" w:rsidR="009F36DC" w:rsidRDefault="00B65197">
            <w:pPr>
              <w:spacing w:before="60" w:after="60"/>
            </w:pPr>
            <w:r>
              <w:rPr>
                <w:sz w:val="20"/>
                <w:szCs w:val="20"/>
              </w:rPr>
              <w:t>Mar 2027</w:t>
            </w:r>
          </w:p>
        </w:tc>
      </w:tr>
      <w:tr w:rsidR="009F36DC" w14:paraId="4DE1C541"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5A0BF2A" w14:textId="77777777" w:rsidR="009F36DC" w:rsidRDefault="00B65197">
            <w:pPr>
              <w:spacing w:before="60" w:after="60"/>
            </w:pPr>
            <w:r>
              <w:rPr>
                <w:sz w:val="20"/>
                <w:szCs w:val="20"/>
              </w:rPr>
              <w:t>E4.2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674B6" w14:textId="77777777" w:rsidR="009F36DC" w:rsidRPr="006D4682" w:rsidRDefault="33599439" w:rsidP="33599439">
            <w:pPr>
              <w:spacing w:before="60" w:after="60"/>
              <w:rPr>
                <w:sz w:val="20"/>
                <w:szCs w:val="20"/>
              </w:rPr>
            </w:pPr>
            <w:r w:rsidRPr="006D4682">
              <w:rPr>
                <w:sz w:val="20"/>
                <w:szCs w:val="20"/>
              </w:rPr>
              <w:t>Informe de cobertura interna: decisiones explicadas y coste de inferencia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14925" w14:textId="77777777" w:rsidR="009F36DC" w:rsidRDefault="00B65197">
            <w:pPr>
              <w:spacing w:before="60" w:after="60"/>
            </w:pPr>
            <w:r>
              <w:rPr>
                <w:sz w:val="20"/>
                <w:szCs w:val="20"/>
              </w:rPr>
              <w:t>Informe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7CC5C"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23CC7" w14:textId="77777777" w:rsidR="009F36DC" w:rsidRDefault="00B65197">
            <w:pPr>
              <w:spacing w:before="60" w:after="60"/>
            </w:pPr>
            <w:r>
              <w:rPr>
                <w:sz w:val="20"/>
                <w:szCs w:val="20"/>
              </w:rPr>
              <w:t>Mar 2027</w:t>
            </w:r>
          </w:p>
        </w:tc>
      </w:tr>
      <w:tr w:rsidR="009F36DC" w14:paraId="099030A5"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E2ED3A" w14:textId="77777777" w:rsidR="009F36DC" w:rsidRDefault="00B65197">
            <w:pPr>
              <w:spacing w:before="60" w:after="60"/>
            </w:pPr>
            <w:r>
              <w:rPr>
                <w:sz w:val="20"/>
                <w:szCs w:val="20"/>
              </w:rPr>
              <w:t>E5.1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326CF" w14:textId="77777777" w:rsidR="009F36DC" w:rsidRPr="006D4682" w:rsidRDefault="33599439" w:rsidP="33599439">
            <w:pPr>
              <w:spacing w:before="60" w:after="60"/>
              <w:rPr>
                <w:sz w:val="20"/>
                <w:szCs w:val="20"/>
              </w:rPr>
            </w:pPr>
            <w:r w:rsidRPr="006D4682">
              <w:rPr>
                <w:sz w:val="20"/>
                <w:szCs w:val="20"/>
              </w:rPr>
              <w:t>Informe del programa de early adopters: métricas, feedback y lecciones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EB1FB" w14:textId="77777777" w:rsidR="009F36DC" w:rsidRDefault="00B65197">
            <w:pPr>
              <w:spacing w:before="60" w:after="60"/>
            </w:pPr>
            <w:r>
              <w:rPr>
                <w:sz w:val="20"/>
                <w:szCs w:val="20"/>
              </w:rPr>
              <w:t>Informe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24059"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CAF84" w14:textId="77777777" w:rsidR="009F36DC" w:rsidRDefault="00B65197">
            <w:pPr>
              <w:spacing w:before="60" w:after="60"/>
            </w:pPr>
            <w:r>
              <w:rPr>
                <w:sz w:val="20"/>
                <w:szCs w:val="20"/>
              </w:rPr>
              <w:t>Jun 2027</w:t>
            </w:r>
          </w:p>
        </w:tc>
      </w:tr>
      <w:tr w:rsidR="009F36DC" w14:paraId="5D9070E1"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7C4DB4" w14:textId="77777777" w:rsidR="009F36DC" w:rsidRDefault="00B65197">
            <w:pPr>
              <w:spacing w:before="60" w:after="60"/>
            </w:pPr>
            <w:r>
              <w:rPr>
                <w:sz w:val="20"/>
                <w:szCs w:val="20"/>
              </w:rPr>
              <w:t>E5.2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DF32A" w14:textId="77777777" w:rsidR="009F36DC" w:rsidRDefault="33599439">
            <w:pPr>
              <w:spacing w:before="60" w:after="60"/>
            </w:pPr>
            <w:r w:rsidRPr="007B64ED">
              <w:rPr>
                <w:sz w:val="20"/>
                <w:szCs w:val="20"/>
              </w:rPr>
              <w:t>Documentación técnica conforme al Reglamento Europeo de 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92CAD" w14:textId="77777777" w:rsidR="009F36DC" w:rsidRDefault="33599439" w:rsidP="33599439">
            <w:pPr>
              <w:spacing w:before="60" w:after="60"/>
              <w:rPr>
                <w:sz w:val="20"/>
                <w:szCs w:val="20"/>
                <w:lang w:val="en-US"/>
              </w:rPr>
            </w:pPr>
            <w:r w:rsidRPr="33599439">
              <w:rPr>
                <w:sz w:val="20"/>
                <w:szCs w:val="20"/>
                <w:lang w:val="en-US"/>
              </w:rPr>
              <w:t>Documento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B925E"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5ADB5" w14:textId="77777777" w:rsidR="009F36DC" w:rsidRDefault="00B65197">
            <w:pPr>
              <w:spacing w:before="60" w:after="60"/>
            </w:pPr>
            <w:r>
              <w:rPr>
                <w:sz w:val="20"/>
                <w:szCs w:val="20"/>
              </w:rPr>
              <w:t>Jun 2027</w:t>
            </w:r>
          </w:p>
        </w:tc>
      </w:tr>
      <w:tr w:rsidR="009F36DC" w14:paraId="62DA2677"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97777C" w14:textId="77777777" w:rsidR="009F36DC" w:rsidRDefault="00B65197">
            <w:pPr>
              <w:spacing w:before="60" w:after="60"/>
            </w:pPr>
            <w:r>
              <w:rPr>
                <w:sz w:val="20"/>
                <w:szCs w:val="20"/>
              </w:rPr>
              <w:t>E5.3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F1699" w14:textId="77777777" w:rsidR="009F36DC" w:rsidRDefault="33599439">
            <w:pPr>
              <w:spacing w:before="60" w:after="60"/>
            </w:pPr>
            <w:r w:rsidRPr="006D4682">
              <w:rPr>
                <w:sz w:val="20"/>
                <w:szCs w:val="20"/>
              </w:rPr>
              <w:t>Suite OHMIA empaquetada como librería para desarrolladores LIS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86019" w14:textId="77777777" w:rsidR="009F36DC" w:rsidRDefault="00B65197">
            <w:pPr>
              <w:spacing w:before="60" w:after="60"/>
            </w:pPr>
            <w:r>
              <w:rPr>
                <w:sz w:val="20"/>
                <w:szCs w:val="20"/>
              </w:rPr>
              <w:t>Software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7975D"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36003" w14:textId="77777777" w:rsidR="009F36DC" w:rsidRDefault="00B65197">
            <w:pPr>
              <w:spacing w:before="60" w:after="60"/>
            </w:pPr>
            <w:r>
              <w:rPr>
                <w:sz w:val="20"/>
                <w:szCs w:val="20"/>
              </w:rPr>
              <w:t>Jun 2027</w:t>
            </w:r>
          </w:p>
        </w:tc>
      </w:tr>
      <w:tr w:rsidR="009F36DC" w14:paraId="546A2F12" w14:textId="77777777" w:rsidTr="33599439">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8466968" w14:textId="77777777" w:rsidR="009F36DC" w:rsidRDefault="00B65197">
            <w:pPr>
              <w:spacing w:before="60" w:after="60"/>
            </w:pPr>
            <w:r>
              <w:rPr>
                <w:sz w:val="20"/>
                <w:szCs w:val="20"/>
              </w:rPr>
              <w:t>E5.4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C0EFB" w14:textId="77777777" w:rsidR="009F36DC" w:rsidRPr="006D4682" w:rsidRDefault="33599439" w:rsidP="33599439">
            <w:pPr>
              <w:spacing w:before="60" w:after="60"/>
              <w:rPr>
                <w:sz w:val="20"/>
                <w:szCs w:val="20"/>
              </w:rPr>
            </w:pPr>
            <w:r w:rsidRPr="006D4682">
              <w:rPr>
                <w:sz w:val="20"/>
                <w:szCs w:val="20"/>
              </w:rPr>
              <w:t>Plan de explotación comercial y materiales de presentación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FA34E" w14:textId="77777777" w:rsidR="009F36DC" w:rsidRDefault="33599439" w:rsidP="33599439">
            <w:pPr>
              <w:spacing w:before="60" w:after="60"/>
              <w:rPr>
                <w:sz w:val="20"/>
                <w:szCs w:val="20"/>
                <w:lang w:val="en-US"/>
              </w:rPr>
            </w:pPr>
            <w:r w:rsidRPr="33599439">
              <w:rPr>
                <w:sz w:val="20"/>
                <w:szCs w:val="20"/>
                <w:lang w:val="en-US"/>
              </w:rPr>
              <w:t>Documento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D84BD" w14:textId="77777777" w:rsidR="009F36DC" w:rsidRDefault="00B65197">
            <w:pPr>
              <w:spacing w:before="60" w:after="60"/>
            </w:pPr>
            <w:r>
              <w:rPr>
                <w:sz w:val="20"/>
                <w:szCs w:val="20"/>
              </w:rPr>
              <w:t>Privado</w:t>
            </w:r>
          </w:p>
        </w:tc>
        <w:tc>
          <w:tcPr>
            <w:tcW w:w="26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C452B" w14:textId="77777777" w:rsidR="009F36DC" w:rsidRDefault="00B65197">
            <w:pPr>
              <w:spacing w:before="60" w:after="60"/>
            </w:pPr>
            <w:r>
              <w:rPr>
                <w:sz w:val="20"/>
                <w:szCs w:val="20"/>
              </w:rPr>
              <w:t>Jun 2027</w:t>
            </w:r>
          </w:p>
        </w:tc>
      </w:tr>
    </w:tbl>
    <w:p w14:paraId="5463077F" w14:textId="77777777" w:rsidR="009F36DC" w:rsidRDefault="00B65197">
      <w:pPr>
        <w:spacing w:before="40" w:after="40"/>
      </w:pPr>
      <w:r>
        <w:rPr>
          <w:sz w:val="14"/>
          <w:szCs w:val="14"/>
        </w:rPr>
        <w:t xml:space="preserve"> </w:t>
      </w:r>
    </w:p>
    <w:p w14:paraId="1F760C55"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8.4. Riesgos asociados a la gestión del proyecto</w:t>
      </w:r>
    </w:p>
    <w:p w14:paraId="64908678"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3"/>
        <w:gridCol w:w="1676"/>
        <w:gridCol w:w="4477"/>
      </w:tblGrid>
      <w:tr w:rsidR="009F36DC" w14:paraId="54E7A566"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5E1ED5"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Riesgo de gestión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327520" w14:textId="77777777" w:rsidR="009F36DC" w:rsidRDefault="00B65197">
            <w:pPr>
              <w:spacing w:before="60" w:after="60"/>
            </w:pPr>
            <w:r>
              <w:rPr>
                <w:b/>
                <w:bCs/>
                <w:color w:val="FFFFFF"/>
                <w:sz w:val="20"/>
                <w:szCs w:val="20"/>
              </w:rPr>
              <w:t>Nivel</w:t>
            </w:r>
          </w:p>
        </w:tc>
        <w:tc>
          <w:tcPr>
            <w:tcW w:w="4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2FE83C"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Plan de contingencia</w:t>
            </w:r>
          </w:p>
        </w:tc>
      </w:tr>
      <w:tr w:rsidR="009F36DC" w14:paraId="53DE549A"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CD082" w14:textId="77777777" w:rsidR="009F36DC" w:rsidRDefault="33599439">
            <w:pPr>
              <w:spacing w:before="60" w:after="60"/>
            </w:pPr>
            <w:r w:rsidRPr="006D4682">
              <w:rPr>
                <w:sz w:val="20"/>
                <w:szCs w:val="20"/>
              </w:rPr>
              <w:t>Retraso en disponibilidad de datos reales de validación ATP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E1FE50" w14:textId="77777777" w:rsidR="009F36DC" w:rsidRDefault="00B65197">
            <w:pPr>
              <w:spacing w:before="60" w:after="60"/>
            </w:pPr>
            <w:r>
              <w:rPr>
                <w:sz w:val="20"/>
                <w:szCs w:val="20"/>
              </w:rPr>
              <w:t>Bajo</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1831C" w14:textId="77777777" w:rsidR="009F36DC" w:rsidRDefault="33599439">
            <w:pPr>
              <w:spacing w:before="60" w:after="60"/>
            </w:pPr>
            <w:r w:rsidRPr="006D4682">
              <w:rPr>
                <w:sz w:val="20"/>
                <w:szCs w:val="20"/>
              </w:rPr>
              <w:t>LIS controla los datos de ATP y tiene acceso directo. Se mantiene una copia anonimizada actualizada desde el inicio del proyecto.</w:t>
            </w:r>
          </w:p>
        </w:tc>
      </w:tr>
      <w:tr w:rsidR="009F36DC" w14:paraId="4908ADC9"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DD8E5" w14:textId="77777777" w:rsidR="009F36DC" w:rsidRPr="006D4682" w:rsidRDefault="33599439" w:rsidP="33599439">
            <w:pPr>
              <w:spacing w:before="60" w:after="60"/>
              <w:rPr>
                <w:sz w:val="20"/>
                <w:szCs w:val="20"/>
              </w:rPr>
            </w:pPr>
            <w:r w:rsidRPr="006D4682">
              <w:rPr>
                <w:sz w:val="20"/>
                <w:szCs w:val="20"/>
              </w:rPr>
              <w:t>Disponibilidad del equipo ante carga de proyectos de clientes</w:t>
            </w:r>
          </w:p>
        </w:tc>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669F2C3" w14:textId="77777777" w:rsidR="009F36DC" w:rsidRDefault="00B65197">
            <w:pPr>
              <w:spacing w:before="60" w:after="60"/>
            </w:pPr>
            <w:r>
              <w:rPr>
                <w:sz w:val="20"/>
                <w:szCs w:val="20"/>
              </w:rPr>
              <w:t>Medio</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85E94" w14:textId="77777777" w:rsidR="009F36DC" w:rsidRDefault="33599439">
            <w:pPr>
              <w:spacing w:before="60" w:after="60"/>
            </w:pPr>
            <w:r w:rsidRPr="006D4682">
              <w:rPr>
                <w:sz w:val="20"/>
                <w:szCs w:val="20"/>
              </w:rPr>
              <w:t>El proyecto está dimensionado para ejecutarse en paralelo con los proyectos de clientes activos. Juan Sánchez-Calero gestiona la carga y prioriza OHMIA en períodos de menor demanda.</w:t>
            </w:r>
          </w:p>
        </w:tc>
      </w:tr>
      <w:tr w:rsidR="009F36DC" w14:paraId="45DBDAB2"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60B94" w14:textId="77777777" w:rsidR="009F36DC" w:rsidRDefault="33599439">
            <w:pPr>
              <w:spacing w:before="60" w:after="60"/>
            </w:pPr>
            <w:r w:rsidRPr="006D4682">
              <w:rPr>
                <w:sz w:val="20"/>
                <w:szCs w:val="20"/>
              </w:rPr>
              <w:t>Cambios en la API del proveedor LLM (Google Gemini/OpenAI)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B267A0" w14:textId="77777777" w:rsidR="009F36DC" w:rsidRDefault="00B65197">
            <w:pPr>
              <w:spacing w:before="60" w:after="60"/>
            </w:pPr>
            <w:r>
              <w:rPr>
                <w:sz w:val="20"/>
                <w:szCs w:val="20"/>
              </w:rPr>
              <w:t>Bajo</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D397F" w14:textId="77777777" w:rsidR="009F36DC" w:rsidRDefault="33599439">
            <w:pPr>
              <w:spacing w:before="60" w:after="60"/>
            </w:pPr>
            <w:r w:rsidRPr="006D4682">
              <w:rPr>
                <w:sz w:val="20"/>
                <w:szCs w:val="20"/>
              </w:rPr>
              <w:t>El módulo de explicabilidad se diseña con capa de abstracción sobre el proveedor LLM, permitiendo cambio de proveedor sin reescritura del pipeline.</w:t>
            </w:r>
          </w:p>
        </w:tc>
      </w:tr>
      <w:tr w:rsidR="009F36DC" w14:paraId="4333BCA6"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CD6EE" w14:textId="77777777" w:rsidR="009F36DC" w:rsidRDefault="33599439">
            <w:pPr>
              <w:spacing w:before="60" w:after="60"/>
            </w:pPr>
            <w:r w:rsidRPr="006D4682">
              <w:rPr>
                <w:sz w:val="20"/>
                <w:szCs w:val="20"/>
              </w:rPr>
              <w:t>Complejidad no anticipada en la adaptación del motor de subastas a producción industrial</w:t>
            </w:r>
          </w:p>
        </w:tc>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5F97C89" w14:textId="77777777" w:rsidR="009F36DC" w:rsidRDefault="00B65197">
            <w:pPr>
              <w:spacing w:before="60" w:after="60"/>
            </w:pPr>
            <w:r>
              <w:rPr>
                <w:sz w:val="20"/>
                <w:szCs w:val="20"/>
              </w:rPr>
              <w:t>Medio</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E2EF3" w14:textId="77777777" w:rsidR="009F36DC" w:rsidRDefault="33599439">
            <w:pPr>
              <w:spacing w:before="60" w:after="60"/>
            </w:pPr>
            <w:r w:rsidRPr="006D4682">
              <w:rPr>
                <w:sz w:val="20"/>
                <w:szCs w:val="20"/>
              </w:rPr>
              <w:t>El PT1 incluye un análisis formal del dominio y prototipado temprano del motor antes de la implementación completa. En caso de bloqueo, se prioriza la integración con GA/SA y se postpone la funcionalidad de subastas avanzada.</w:t>
            </w:r>
          </w:p>
        </w:tc>
      </w:tr>
      <w:tr w:rsidR="009F36DC" w14:paraId="4B8EDD73"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EAC2B" w14:textId="77777777" w:rsidR="009F36DC" w:rsidRPr="006D4682" w:rsidRDefault="33599439" w:rsidP="33599439">
            <w:pPr>
              <w:spacing w:before="60" w:after="60"/>
              <w:rPr>
                <w:sz w:val="20"/>
                <w:szCs w:val="20"/>
              </w:rPr>
            </w:pPr>
            <w:r w:rsidRPr="006D4682">
              <w:rPr>
                <w:sz w:val="20"/>
                <w:szCs w:val="20"/>
              </w:rPr>
              <w:t>Resistencia de los early adopters a ejecutar el piloto en paralelo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34CB4B" w14:textId="77777777" w:rsidR="009F36DC" w:rsidRDefault="00B65197">
            <w:pPr>
              <w:spacing w:before="60" w:after="60"/>
            </w:pPr>
            <w:r>
              <w:rPr>
                <w:sz w:val="20"/>
                <w:szCs w:val="20"/>
              </w:rPr>
              <w:t>Bajo</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A7D42" w14:textId="77777777" w:rsidR="009F36DC" w:rsidRDefault="33599439">
            <w:pPr>
              <w:spacing w:before="60" w:after="60"/>
            </w:pPr>
            <w:r w:rsidRPr="006D4682">
              <w:rPr>
                <w:sz w:val="20"/>
                <w:szCs w:val="20"/>
              </w:rPr>
              <w:t>RPK y Railtech son clientes activos con relación de confianza consolidada. El piloto en modo paralelo (sin riesgo operativo) elimina la principal barrera de adopción. Juan Sánchez-Calero gestiona la relación comercial con ambos clientes.</w:t>
            </w:r>
          </w:p>
        </w:tc>
      </w:tr>
      <w:tr w:rsidR="009F36DC" w14:paraId="33DD777D" w14:textId="77777777" w:rsidTr="33599439">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D77D4" w14:textId="77777777" w:rsidR="009F36DC" w:rsidRDefault="33599439">
            <w:pPr>
              <w:spacing w:before="60" w:after="60"/>
            </w:pPr>
            <w:r w:rsidRPr="006D4682">
              <w:rPr>
                <w:sz w:val="20"/>
                <w:szCs w:val="20"/>
              </w:rPr>
              <w:t>Restricciones del dominio no modeladas que invalidan el plan</w:t>
            </w:r>
          </w:p>
        </w:tc>
        <w:tc>
          <w:tcPr>
            <w:tcW w:w="15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017D3C6" w14:textId="77777777" w:rsidR="009F36DC" w:rsidRDefault="00B65197">
            <w:pPr>
              <w:spacing w:before="60" w:after="60"/>
            </w:pPr>
            <w:r>
              <w:rPr>
                <w:sz w:val="20"/>
                <w:szCs w:val="20"/>
              </w:rPr>
              <w:t>Medio</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006AC" w14:textId="77777777" w:rsidR="009F36DC" w:rsidRDefault="33599439">
            <w:pPr>
              <w:spacing w:before="60" w:after="60"/>
            </w:pPr>
            <w:r w:rsidRPr="006D4682">
              <w:rPr>
                <w:sz w:val="20"/>
                <w:szCs w:val="20"/>
              </w:rPr>
              <w:t>PT1 establece el mecanismo de captura y actualización continua del modelo de dominio. El piloto en paralelo de PT5 actúa como red de seguridad: las restricciones descubiertas en campo se incorporan iterativamente en ciclos de dos semanas.</w:t>
            </w:r>
          </w:p>
        </w:tc>
      </w:tr>
    </w:tbl>
    <w:p w14:paraId="07459315" w14:textId="77777777" w:rsidR="009F36DC" w:rsidRDefault="00B65197">
      <w:r>
        <w:br w:type="page"/>
      </w:r>
    </w:p>
    <w:p w14:paraId="209163C9" w14:textId="77777777" w:rsidR="009F36DC" w:rsidRDefault="00B65197">
      <w:pPr>
        <w:pBdr>
          <w:bottom w:val="single" w:sz="6" w:space="0" w:color="2E75B6"/>
        </w:pBdr>
        <w:shd w:val="clear" w:color="auto" w:fill="1F3864"/>
        <w:spacing w:before="300" w:after="120"/>
        <w:ind w:left="120"/>
      </w:pPr>
      <w:r>
        <w:rPr>
          <w:b/>
          <w:bCs/>
          <w:color w:val="FFFFFF"/>
          <w:sz w:val="26"/>
          <w:szCs w:val="26"/>
        </w:rPr>
        <w:t>9. RESULTADOS DEL PROYECTO, RIESGO E IMPACTO EN LA EMPRESA</w:t>
      </w:r>
    </w:p>
    <w:p w14:paraId="07CFA885" w14:textId="77777777" w:rsidR="009F36DC" w:rsidRDefault="00B65197">
      <w:pPr>
        <w:spacing w:before="40" w:after="40"/>
      </w:pPr>
      <w:r>
        <w:rPr>
          <w:sz w:val="14"/>
          <w:szCs w:val="14"/>
        </w:rPr>
        <w:t xml:space="preserve"> </w:t>
      </w:r>
    </w:p>
    <w:p w14:paraId="04FA5BD1"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9.1. Resultados esperados</w:t>
      </w:r>
    </w:p>
    <w:p w14:paraId="432B9427"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339"/>
        <w:gridCol w:w="1274"/>
        <w:gridCol w:w="1669"/>
        <w:gridCol w:w="1844"/>
        <w:gridCol w:w="1687"/>
      </w:tblGrid>
      <w:tr w:rsidR="009F36DC" w14:paraId="4EA96F3D"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1DCFCE0" w14:textId="77777777" w:rsidR="009F36DC" w:rsidRDefault="00B65197" w:rsidP="6298C016">
            <w:pPr>
              <w:spacing w:before="60" w:after="60"/>
              <w:rPr>
                <w:b/>
                <w:color w:val="FFFFFF" w:themeColor="background1"/>
                <w:sz w:val="20"/>
                <w:szCs w:val="20"/>
                <w:highlight w:val="yellow"/>
              </w:rPr>
            </w:pPr>
            <w:r w:rsidRPr="1537EEAF">
              <w:rPr>
                <w:b/>
                <w:color w:val="FFFFFF" w:themeColor="background1"/>
                <w:sz w:val="20"/>
                <w:szCs w:val="20"/>
                <w:highlight w:val="yellow"/>
              </w:rPr>
              <w:t>PT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E8EB4F" w14:textId="77777777" w:rsidR="009F36DC" w:rsidRDefault="33599439" w:rsidP="6298C016">
            <w:pPr>
              <w:spacing w:before="60" w:after="60"/>
              <w:rPr>
                <w:b/>
                <w:color w:val="FFFFFF"/>
                <w:sz w:val="20"/>
                <w:szCs w:val="20"/>
                <w:highlight w:val="yellow"/>
                <w:lang w:val="en-US"/>
              </w:rPr>
            </w:pPr>
            <w:r w:rsidRPr="1537EEAF">
              <w:rPr>
                <w:b/>
                <w:color w:val="FFFFFF" w:themeColor="background1"/>
                <w:sz w:val="20"/>
                <w:szCs w:val="20"/>
                <w:highlight w:val="yellow"/>
                <w:lang w:val="en-US"/>
              </w:rPr>
              <w:t>Indicador de resultado</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1D3685" w14:textId="77777777" w:rsidR="009F36DC" w:rsidRDefault="33599439" w:rsidP="6298C016">
            <w:pPr>
              <w:spacing w:before="60" w:after="60"/>
              <w:rPr>
                <w:b/>
                <w:color w:val="FFFFFF"/>
                <w:sz w:val="20"/>
                <w:szCs w:val="20"/>
                <w:highlight w:val="yellow"/>
                <w:lang w:val="en-US"/>
              </w:rPr>
            </w:pPr>
            <w:r w:rsidRPr="1537EEAF">
              <w:rPr>
                <w:b/>
                <w:color w:val="FFFFFF" w:themeColor="background1"/>
                <w:sz w:val="20"/>
                <w:szCs w:val="20"/>
                <w:highlight w:val="yellow"/>
                <w:lang w:val="en-US"/>
              </w:rPr>
              <w:t>Métrica</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F0B309" w14:textId="77777777" w:rsidR="009F36DC" w:rsidRDefault="33599439" w:rsidP="6298C016">
            <w:pPr>
              <w:spacing w:before="60" w:after="60"/>
              <w:rPr>
                <w:b/>
                <w:color w:val="FFFFFF"/>
                <w:sz w:val="20"/>
                <w:szCs w:val="20"/>
                <w:highlight w:val="yellow"/>
                <w:lang w:val="en-US"/>
              </w:rPr>
            </w:pPr>
            <w:r w:rsidRPr="1537EEAF">
              <w:rPr>
                <w:b/>
                <w:color w:val="FFFFFF" w:themeColor="background1"/>
                <w:sz w:val="20"/>
                <w:szCs w:val="20"/>
                <w:highlight w:val="yellow"/>
                <w:lang w:val="en-US"/>
              </w:rPr>
              <w:t>Valor a fecha solicitud</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0CBCE4" w14:textId="77777777" w:rsidR="009F36DC" w:rsidRDefault="33599439" w:rsidP="6298C016">
            <w:pPr>
              <w:spacing w:before="60" w:after="60"/>
              <w:rPr>
                <w:b/>
                <w:color w:val="FFFFFF"/>
                <w:sz w:val="20"/>
                <w:szCs w:val="20"/>
                <w:highlight w:val="yellow"/>
                <w:lang w:val="en-US"/>
              </w:rPr>
            </w:pPr>
            <w:r w:rsidRPr="1537EEAF">
              <w:rPr>
                <w:b/>
                <w:color w:val="FFFFFF" w:themeColor="background1"/>
                <w:sz w:val="20"/>
                <w:szCs w:val="20"/>
                <w:highlight w:val="yellow"/>
                <w:lang w:val="en-US"/>
              </w:rPr>
              <w:t>Valor objetivo</w:t>
            </w:r>
          </w:p>
        </w:tc>
        <w:tc>
          <w:tcPr>
            <w:tcW w:w="17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3E3C30" w14:textId="77777777" w:rsidR="009F36DC" w:rsidRDefault="33599439" w:rsidP="6298C016">
            <w:pPr>
              <w:spacing w:before="60" w:after="60"/>
              <w:rPr>
                <w:b/>
                <w:color w:val="FFFFFF"/>
                <w:sz w:val="20"/>
                <w:szCs w:val="20"/>
                <w:highlight w:val="yellow"/>
                <w:lang w:val="en-US"/>
              </w:rPr>
            </w:pPr>
            <w:r w:rsidRPr="1537EEAF">
              <w:rPr>
                <w:b/>
                <w:color w:val="FFFFFF" w:themeColor="background1"/>
                <w:sz w:val="20"/>
                <w:szCs w:val="20"/>
                <w:highlight w:val="yellow"/>
                <w:lang w:val="en-US"/>
              </w:rPr>
              <w:t>Fecha consecución</w:t>
            </w:r>
          </w:p>
        </w:tc>
      </w:tr>
      <w:tr w:rsidR="009F36DC" w14:paraId="4AC8FD3A"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1C79D8" w14:textId="77777777" w:rsidR="009F36DC" w:rsidRDefault="00B65197" w:rsidP="6298C016">
            <w:pPr>
              <w:spacing w:before="60" w:after="60"/>
              <w:rPr>
                <w:sz w:val="20"/>
                <w:szCs w:val="20"/>
                <w:highlight w:val="yellow"/>
              </w:rPr>
            </w:pPr>
            <w:r w:rsidRPr="6298C016">
              <w:rPr>
                <w:sz w:val="20"/>
                <w:szCs w:val="20"/>
                <w:highlight w:val="yellow"/>
              </w:rPr>
              <w:t>PT2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CDBE64" w14:textId="77777777" w:rsidR="009F36DC" w:rsidRPr="007B64ED" w:rsidRDefault="33599439" w:rsidP="6298C016">
            <w:pPr>
              <w:spacing w:before="60" w:after="60"/>
              <w:rPr>
                <w:sz w:val="20"/>
                <w:szCs w:val="20"/>
                <w:highlight w:val="yellow"/>
              </w:rPr>
            </w:pPr>
            <w:r w:rsidRPr="007B64ED">
              <w:rPr>
                <w:sz w:val="20"/>
                <w:szCs w:val="20"/>
                <w:highlight w:val="yellow"/>
              </w:rPr>
              <w:t>Algoritmos integrados en suite unificada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8830795" w14:textId="77777777" w:rsidR="009F36DC" w:rsidRDefault="33599439" w:rsidP="6298C016">
            <w:pPr>
              <w:spacing w:before="60" w:after="60"/>
              <w:rPr>
                <w:sz w:val="20"/>
                <w:szCs w:val="20"/>
                <w:highlight w:val="yellow"/>
                <w:lang w:val="en-US"/>
              </w:rPr>
            </w:pPr>
            <w:r w:rsidRPr="6298C016">
              <w:rPr>
                <w:sz w:val="20"/>
                <w:szCs w:val="20"/>
                <w:highlight w:val="yellow"/>
                <w:lang w:val="en-US"/>
              </w:rPr>
              <w:t>Nº algoritmos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21F773E" w14:textId="77777777" w:rsidR="009F36DC" w:rsidRDefault="33599439" w:rsidP="6298C016">
            <w:pPr>
              <w:spacing w:before="60" w:after="60"/>
              <w:rPr>
                <w:sz w:val="20"/>
                <w:szCs w:val="20"/>
                <w:highlight w:val="yellow"/>
                <w:lang w:val="en-US"/>
              </w:rPr>
            </w:pPr>
            <w:r w:rsidRPr="6298C016">
              <w:rPr>
                <w:sz w:val="20"/>
                <w:szCs w:val="20"/>
                <w:highlight w:val="yellow"/>
                <w:lang w:val="en-US"/>
              </w:rPr>
              <w:t>1 (GA, sin interfaz común)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3E35291" w14:textId="77777777" w:rsidR="009F36DC" w:rsidRDefault="33599439" w:rsidP="6298C016">
            <w:pPr>
              <w:spacing w:before="60" w:after="60"/>
              <w:rPr>
                <w:sz w:val="20"/>
                <w:szCs w:val="20"/>
                <w:highlight w:val="yellow"/>
                <w:lang w:val="en-US"/>
              </w:rPr>
            </w:pPr>
            <w:r w:rsidRPr="6298C016">
              <w:rPr>
                <w:sz w:val="20"/>
                <w:szCs w:val="20"/>
                <w:highlight w:val="yellow"/>
                <w:lang w:val="en-US"/>
              </w:rPr>
              <w:t>≥4 (GA, SA, Voraz, Subastas)</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58C38FB" w14:textId="77777777" w:rsidR="009F36DC" w:rsidRDefault="33599439" w:rsidP="6298C016">
            <w:pPr>
              <w:spacing w:before="60" w:after="60"/>
              <w:rPr>
                <w:sz w:val="20"/>
                <w:szCs w:val="20"/>
                <w:highlight w:val="yellow"/>
              </w:rPr>
            </w:pPr>
            <w:r w:rsidRPr="6298C016">
              <w:rPr>
                <w:sz w:val="20"/>
                <w:szCs w:val="20"/>
                <w:highlight w:val="yellow"/>
              </w:rPr>
              <w:t>Ene 2027</w:t>
            </w:r>
          </w:p>
        </w:tc>
      </w:tr>
      <w:tr w:rsidR="009F36DC" w14:paraId="0E3AC365"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D015DE" w14:textId="77777777" w:rsidR="009F36DC" w:rsidRDefault="00B65197" w:rsidP="6298C016">
            <w:pPr>
              <w:spacing w:before="60" w:after="60"/>
              <w:rPr>
                <w:sz w:val="20"/>
                <w:szCs w:val="20"/>
                <w:highlight w:val="yellow"/>
              </w:rPr>
            </w:pPr>
            <w:r w:rsidRPr="6298C016">
              <w:rPr>
                <w:sz w:val="20"/>
                <w:szCs w:val="20"/>
                <w:highlight w:val="yellow"/>
              </w:rPr>
              <w:t>PT2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B14085" w14:textId="77777777" w:rsidR="009F36DC" w:rsidRDefault="33599439" w:rsidP="6298C016">
            <w:pPr>
              <w:spacing w:before="60" w:after="60"/>
              <w:rPr>
                <w:sz w:val="20"/>
                <w:szCs w:val="20"/>
                <w:highlight w:val="yellow"/>
              </w:rPr>
            </w:pPr>
            <w:r w:rsidRPr="6298C016">
              <w:rPr>
                <w:sz w:val="20"/>
                <w:szCs w:val="20"/>
                <w:highlight w:val="yellow"/>
              </w:rPr>
              <w:t>Tasa de ocupación de líneas en validación ATP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5D2F54" w14:textId="77777777" w:rsidR="009F36DC" w:rsidRDefault="33599439" w:rsidP="6298C016">
            <w:pPr>
              <w:spacing w:before="60" w:after="60"/>
              <w:rPr>
                <w:sz w:val="20"/>
                <w:szCs w:val="20"/>
                <w:highlight w:val="yellow"/>
                <w:lang w:val="en-US"/>
              </w:rPr>
            </w:pPr>
            <w:r w:rsidRPr="6298C016">
              <w:rPr>
                <w:sz w:val="20"/>
                <w:szCs w:val="20"/>
                <w:highlight w:val="yellow"/>
                <w:lang w:val="en-US"/>
              </w:rPr>
              <w:t>% turno productivo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C421C2" w14:textId="77777777" w:rsidR="009F36DC" w:rsidRDefault="33599439" w:rsidP="6298C016">
            <w:pPr>
              <w:spacing w:before="60" w:after="60"/>
              <w:rPr>
                <w:sz w:val="20"/>
                <w:szCs w:val="20"/>
                <w:highlight w:val="yellow"/>
                <w:lang w:val="en-US"/>
              </w:rPr>
            </w:pPr>
            <w:r w:rsidRPr="6298C016">
              <w:rPr>
                <w:sz w:val="20"/>
                <w:szCs w:val="20"/>
                <w:highlight w:val="yellow"/>
                <w:lang w:val="en-US"/>
              </w:rPr>
              <w:t>Referencia ATP actual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951E642" w14:textId="77777777" w:rsidR="009F36DC" w:rsidRDefault="33599439" w:rsidP="6298C016">
            <w:pPr>
              <w:spacing w:before="60" w:after="60"/>
              <w:rPr>
                <w:sz w:val="20"/>
                <w:szCs w:val="20"/>
                <w:highlight w:val="yellow"/>
                <w:lang w:val="en-US"/>
              </w:rPr>
            </w:pPr>
            <w:r w:rsidRPr="6298C016">
              <w:rPr>
                <w:sz w:val="20"/>
                <w:szCs w:val="20"/>
                <w:highlight w:val="yellow"/>
                <w:lang w:val="en-US"/>
              </w:rPr>
              <w:t>Mejora ≥20%</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D4542C"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1ADE35EC"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958EEE" w14:textId="77777777" w:rsidR="009F36DC" w:rsidRDefault="00B65197" w:rsidP="6298C016">
            <w:pPr>
              <w:spacing w:before="60" w:after="60"/>
              <w:rPr>
                <w:sz w:val="20"/>
                <w:szCs w:val="20"/>
                <w:highlight w:val="yellow"/>
              </w:rPr>
            </w:pPr>
            <w:r w:rsidRPr="6298C016">
              <w:rPr>
                <w:sz w:val="20"/>
                <w:szCs w:val="20"/>
                <w:highlight w:val="yellow"/>
              </w:rPr>
              <w:t>PT2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BC4AB79" w14:textId="77777777" w:rsidR="009F36DC" w:rsidRPr="006D4682" w:rsidRDefault="33599439" w:rsidP="6298C016">
            <w:pPr>
              <w:spacing w:before="60" w:after="60"/>
              <w:rPr>
                <w:sz w:val="20"/>
                <w:szCs w:val="20"/>
                <w:highlight w:val="yellow"/>
              </w:rPr>
            </w:pPr>
            <w:r w:rsidRPr="6298C016">
              <w:rPr>
                <w:sz w:val="20"/>
                <w:szCs w:val="20"/>
                <w:highlight w:val="yellow"/>
              </w:rPr>
              <w:t>Tiempo de ejecución del planificador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DC8C19" w14:textId="77777777" w:rsidR="009F36DC" w:rsidRDefault="33599439" w:rsidP="6298C016">
            <w:pPr>
              <w:spacing w:before="60" w:after="60"/>
              <w:rPr>
                <w:sz w:val="20"/>
                <w:szCs w:val="20"/>
                <w:highlight w:val="yellow"/>
                <w:lang w:val="en-US"/>
              </w:rPr>
            </w:pPr>
            <w:r w:rsidRPr="6298C016">
              <w:rPr>
                <w:sz w:val="20"/>
                <w:szCs w:val="20"/>
                <w:highlight w:val="yellow"/>
                <w:lang w:val="en-US"/>
              </w:rPr>
              <w:t>% reducción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732988" w14:textId="77777777" w:rsidR="009F36DC" w:rsidRDefault="33599439" w:rsidP="6298C016">
            <w:pPr>
              <w:spacing w:before="60" w:after="60"/>
              <w:rPr>
                <w:sz w:val="20"/>
                <w:szCs w:val="20"/>
                <w:highlight w:val="yellow"/>
                <w:lang w:val="en-US"/>
              </w:rPr>
            </w:pPr>
            <w:r w:rsidRPr="6298C016">
              <w:rPr>
                <w:sz w:val="20"/>
                <w:szCs w:val="20"/>
                <w:highlight w:val="yellow"/>
                <w:lang w:val="en-US"/>
              </w:rPr>
              <w:t>Referencia ATP actual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3A8DD8" w14:textId="77777777" w:rsidR="009F36DC" w:rsidRDefault="33599439" w:rsidP="6298C016">
            <w:pPr>
              <w:spacing w:before="60" w:after="60"/>
              <w:rPr>
                <w:sz w:val="20"/>
                <w:szCs w:val="20"/>
                <w:highlight w:val="yellow"/>
                <w:lang w:val="en-US"/>
              </w:rPr>
            </w:pPr>
            <w:r w:rsidRPr="6298C016">
              <w:rPr>
                <w:sz w:val="20"/>
                <w:szCs w:val="20"/>
                <w:highlight w:val="yellow"/>
                <w:lang w:val="en-US"/>
              </w:rPr>
              <w:t>Reducción ≥30%</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1280FC"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6A22E4D9"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FA2C2F" w14:textId="77777777" w:rsidR="009F36DC" w:rsidRDefault="00B65197" w:rsidP="6298C016">
            <w:pPr>
              <w:spacing w:before="60" w:after="60"/>
              <w:rPr>
                <w:sz w:val="20"/>
                <w:szCs w:val="20"/>
                <w:highlight w:val="yellow"/>
              </w:rPr>
            </w:pPr>
            <w:r w:rsidRPr="6298C016">
              <w:rPr>
                <w:sz w:val="20"/>
                <w:szCs w:val="20"/>
                <w:highlight w:val="yellow"/>
              </w:rPr>
              <w:t>PT2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2B7765" w14:textId="77777777" w:rsidR="009F36DC" w:rsidRDefault="33599439" w:rsidP="6298C016">
            <w:pPr>
              <w:spacing w:before="60" w:after="60"/>
              <w:rPr>
                <w:sz w:val="20"/>
                <w:szCs w:val="20"/>
                <w:highlight w:val="yellow"/>
                <w:lang w:val="en-US"/>
              </w:rPr>
            </w:pPr>
            <w:r w:rsidRPr="6298C016">
              <w:rPr>
                <w:sz w:val="20"/>
                <w:szCs w:val="20"/>
                <w:highlight w:val="yellow"/>
                <w:lang w:val="en-US"/>
              </w:rPr>
              <w:t>Consistencia entre ejecuciones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317944B" w14:textId="77777777" w:rsidR="009F36DC" w:rsidRDefault="33599439" w:rsidP="6298C016">
            <w:pPr>
              <w:spacing w:before="60" w:after="60"/>
              <w:rPr>
                <w:sz w:val="20"/>
                <w:szCs w:val="20"/>
                <w:highlight w:val="yellow"/>
                <w:lang w:val="en-US"/>
              </w:rPr>
            </w:pPr>
            <w:r w:rsidRPr="6298C016">
              <w:rPr>
                <w:sz w:val="20"/>
                <w:szCs w:val="20"/>
                <w:highlight w:val="yellow"/>
                <w:lang w:val="en-US"/>
              </w:rPr>
              <w:t>Varianza del plan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199918" w14:textId="77777777" w:rsidR="009F36DC" w:rsidRDefault="33599439" w:rsidP="6298C016">
            <w:pPr>
              <w:spacing w:before="60" w:after="60"/>
              <w:rPr>
                <w:sz w:val="20"/>
                <w:szCs w:val="20"/>
                <w:highlight w:val="yellow"/>
                <w:lang w:val="en-US"/>
              </w:rPr>
            </w:pPr>
            <w:r w:rsidRPr="6298C016">
              <w:rPr>
                <w:sz w:val="20"/>
                <w:szCs w:val="20"/>
                <w:highlight w:val="yellow"/>
                <w:lang w:val="en-US"/>
              </w:rPr>
              <w:t>Alta (GA estocástico)</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A018097" w14:textId="77777777" w:rsidR="009F36DC" w:rsidRDefault="33599439" w:rsidP="6298C016">
            <w:pPr>
              <w:spacing w:before="60" w:after="60"/>
              <w:rPr>
                <w:sz w:val="20"/>
                <w:szCs w:val="20"/>
                <w:highlight w:val="yellow"/>
                <w:lang w:val="en-US"/>
              </w:rPr>
            </w:pPr>
            <w:r w:rsidRPr="6298C016">
              <w:rPr>
                <w:sz w:val="20"/>
                <w:szCs w:val="20"/>
                <w:highlight w:val="yellow"/>
                <w:lang w:val="en-US"/>
              </w:rPr>
              <w:t>Reducción ≥50% varianza</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03F000"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385A9E74"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62A88D" w14:textId="77777777" w:rsidR="009F36DC" w:rsidRDefault="00B65197" w:rsidP="6298C016">
            <w:pPr>
              <w:spacing w:before="60" w:after="60"/>
              <w:rPr>
                <w:sz w:val="20"/>
                <w:szCs w:val="20"/>
                <w:highlight w:val="yellow"/>
              </w:rPr>
            </w:pPr>
            <w:r w:rsidRPr="6298C016">
              <w:rPr>
                <w:sz w:val="20"/>
                <w:szCs w:val="20"/>
                <w:highlight w:val="yellow"/>
              </w:rPr>
              <w:t>PT3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3F7A793" w14:textId="77777777" w:rsidR="009F36DC" w:rsidRPr="006D4682" w:rsidRDefault="33599439" w:rsidP="6298C016">
            <w:pPr>
              <w:spacing w:before="60" w:after="60"/>
              <w:rPr>
                <w:sz w:val="20"/>
                <w:szCs w:val="20"/>
                <w:highlight w:val="yellow"/>
              </w:rPr>
            </w:pPr>
            <w:r w:rsidRPr="6298C016">
              <w:rPr>
                <w:sz w:val="20"/>
                <w:szCs w:val="20"/>
                <w:highlight w:val="yellow"/>
              </w:rPr>
              <w:t>Cobertura del módulo de explicabilidad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39EF35" w14:textId="77777777" w:rsidR="009F36DC" w:rsidRDefault="33599439" w:rsidP="6298C016">
            <w:pPr>
              <w:spacing w:before="60" w:after="60"/>
              <w:rPr>
                <w:sz w:val="20"/>
                <w:szCs w:val="20"/>
                <w:highlight w:val="yellow"/>
                <w:lang w:val="en-US"/>
              </w:rPr>
            </w:pPr>
            <w:r w:rsidRPr="6298C016">
              <w:rPr>
                <w:sz w:val="20"/>
                <w:szCs w:val="20"/>
                <w:highlight w:val="yellow"/>
                <w:lang w:val="en-US"/>
              </w:rPr>
              <w:t>% decisiones con justificación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62B195" w14:textId="77777777" w:rsidR="009F36DC" w:rsidRDefault="33599439" w:rsidP="6298C016">
            <w:pPr>
              <w:spacing w:before="60" w:after="60"/>
              <w:rPr>
                <w:sz w:val="20"/>
                <w:szCs w:val="20"/>
                <w:highlight w:val="yellow"/>
                <w:lang w:val="en-US"/>
              </w:rPr>
            </w:pPr>
            <w:r w:rsidRPr="6298C016">
              <w:rPr>
                <w:sz w:val="20"/>
                <w:szCs w:val="20"/>
                <w:highlight w:val="yellow"/>
                <w:lang w:val="en-US"/>
              </w:rPr>
              <w:t>~20% (tablas genéricas)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989EFE" w14:textId="77777777" w:rsidR="009F36DC" w:rsidRDefault="00B65197" w:rsidP="6298C016">
            <w:pPr>
              <w:spacing w:before="60" w:after="60"/>
              <w:rPr>
                <w:sz w:val="20"/>
                <w:szCs w:val="20"/>
                <w:highlight w:val="yellow"/>
              </w:rPr>
            </w:pPr>
            <w:r w:rsidRPr="6298C016">
              <w:rPr>
                <w:sz w:val="20"/>
                <w:szCs w:val="20"/>
                <w:highlight w:val="yellow"/>
              </w:rPr>
              <w:t>≥80%</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1C0AB5"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67E9190B"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D4A4DE" w14:textId="77777777" w:rsidR="009F36DC" w:rsidRDefault="00B65197" w:rsidP="6298C016">
            <w:pPr>
              <w:spacing w:before="60" w:after="60"/>
              <w:rPr>
                <w:sz w:val="20"/>
                <w:szCs w:val="20"/>
                <w:highlight w:val="yellow"/>
              </w:rPr>
            </w:pPr>
            <w:r w:rsidRPr="6298C016">
              <w:rPr>
                <w:sz w:val="20"/>
                <w:szCs w:val="20"/>
                <w:highlight w:val="yellow"/>
              </w:rPr>
              <w:t>PT3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7127C2" w14:textId="77777777" w:rsidR="009F36DC" w:rsidRPr="006D4682" w:rsidRDefault="33599439" w:rsidP="6298C016">
            <w:pPr>
              <w:spacing w:before="60" w:after="60"/>
              <w:rPr>
                <w:sz w:val="20"/>
                <w:szCs w:val="20"/>
                <w:highlight w:val="yellow"/>
              </w:rPr>
            </w:pPr>
            <w:r w:rsidRPr="6298C016">
              <w:rPr>
                <w:sz w:val="20"/>
                <w:szCs w:val="20"/>
                <w:highlight w:val="yellow"/>
              </w:rPr>
              <w:t>Satisfacción del operador con explicabilidad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93A172" w14:textId="77777777" w:rsidR="009F36DC" w:rsidRDefault="00B65197" w:rsidP="6298C016">
            <w:pPr>
              <w:spacing w:before="60" w:after="60"/>
              <w:rPr>
                <w:sz w:val="20"/>
                <w:szCs w:val="20"/>
                <w:highlight w:val="yellow"/>
              </w:rPr>
            </w:pPr>
            <w:r w:rsidRPr="6298C016">
              <w:rPr>
                <w:sz w:val="20"/>
                <w:szCs w:val="20"/>
                <w:highlight w:val="yellow"/>
              </w:rPr>
              <w:t>Escala 1–5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00DD5B" w14:textId="77777777" w:rsidR="009F36DC" w:rsidRDefault="33599439" w:rsidP="6298C016">
            <w:pPr>
              <w:spacing w:before="60" w:after="60"/>
              <w:rPr>
                <w:sz w:val="20"/>
                <w:szCs w:val="20"/>
                <w:highlight w:val="yellow"/>
                <w:lang w:val="en-US"/>
              </w:rPr>
            </w:pPr>
            <w:r w:rsidRPr="6298C016">
              <w:rPr>
                <w:sz w:val="20"/>
                <w:szCs w:val="20"/>
                <w:highlight w:val="yellow"/>
                <w:lang w:val="en-US"/>
              </w:rPr>
              <w:t>No medido</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AAC581" w14:textId="77777777" w:rsidR="009F36DC" w:rsidRDefault="00B65197" w:rsidP="6298C016">
            <w:pPr>
              <w:spacing w:before="60" w:after="60"/>
              <w:rPr>
                <w:sz w:val="20"/>
                <w:szCs w:val="20"/>
                <w:highlight w:val="yellow"/>
              </w:rPr>
            </w:pPr>
            <w:r w:rsidRPr="6298C016">
              <w:rPr>
                <w:sz w:val="20"/>
                <w:szCs w:val="20"/>
                <w:highlight w:val="yellow"/>
              </w:rPr>
              <w:t>≥4,0 / 5</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1A198DF"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5FBB054C"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478218" w14:textId="77777777" w:rsidR="009F36DC" w:rsidRDefault="00B65197" w:rsidP="6298C016">
            <w:pPr>
              <w:spacing w:before="60" w:after="60"/>
              <w:rPr>
                <w:sz w:val="20"/>
                <w:szCs w:val="20"/>
                <w:highlight w:val="yellow"/>
              </w:rPr>
            </w:pPr>
            <w:r w:rsidRPr="6298C016">
              <w:rPr>
                <w:sz w:val="20"/>
                <w:szCs w:val="20"/>
                <w:highlight w:val="yellow"/>
              </w:rPr>
              <w:t>PT4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0AB326F" w14:textId="77777777" w:rsidR="009F36DC" w:rsidRDefault="33599439" w:rsidP="6298C016">
            <w:pPr>
              <w:spacing w:before="60" w:after="60"/>
              <w:rPr>
                <w:sz w:val="20"/>
                <w:szCs w:val="20"/>
                <w:highlight w:val="yellow"/>
                <w:lang w:val="en-US"/>
              </w:rPr>
            </w:pPr>
            <w:r w:rsidRPr="6298C016">
              <w:rPr>
                <w:sz w:val="20"/>
                <w:szCs w:val="20"/>
                <w:highlight w:val="yellow"/>
                <w:lang w:val="en-US"/>
              </w:rPr>
              <w:t>TRL alcanzado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524988" w14:textId="77777777" w:rsidR="009F36DC" w:rsidRDefault="00B65197" w:rsidP="6298C016">
            <w:pPr>
              <w:spacing w:before="60" w:after="60"/>
              <w:rPr>
                <w:sz w:val="20"/>
                <w:szCs w:val="20"/>
                <w:highlight w:val="yellow"/>
              </w:rPr>
            </w:pPr>
            <w:r w:rsidRPr="6298C016">
              <w:rPr>
                <w:sz w:val="20"/>
                <w:szCs w:val="20"/>
                <w:highlight w:val="yellow"/>
              </w:rPr>
              <w:t>Nivel TRL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BE28DA3" w14:textId="77777777" w:rsidR="009F36DC" w:rsidRDefault="00B65197" w:rsidP="6298C016">
            <w:pPr>
              <w:spacing w:before="60" w:after="60"/>
              <w:rPr>
                <w:sz w:val="20"/>
                <w:szCs w:val="20"/>
                <w:highlight w:val="yellow"/>
              </w:rPr>
            </w:pPr>
            <w:r w:rsidRPr="6298C016">
              <w:rPr>
                <w:sz w:val="20"/>
                <w:szCs w:val="20"/>
                <w:highlight w:val="yellow"/>
              </w:rPr>
              <w:t>TRL 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5D4E663" w14:textId="77777777" w:rsidR="009F36DC" w:rsidRDefault="00B65197" w:rsidP="6298C016">
            <w:pPr>
              <w:spacing w:before="60" w:after="60"/>
              <w:rPr>
                <w:sz w:val="20"/>
                <w:szCs w:val="20"/>
                <w:highlight w:val="yellow"/>
              </w:rPr>
            </w:pPr>
            <w:r w:rsidRPr="6298C016">
              <w:rPr>
                <w:sz w:val="20"/>
                <w:szCs w:val="20"/>
                <w:highlight w:val="yellow"/>
              </w:rPr>
              <w:t>TRL 8–9</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3726E2F"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734D53B2"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4A4EBF" w14:textId="77777777" w:rsidR="009F36DC" w:rsidRDefault="00B65197" w:rsidP="6298C016">
            <w:pPr>
              <w:spacing w:before="60" w:after="60"/>
              <w:rPr>
                <w:sz w:val="20"/>
                <w:szCs w:val="20"/>
                <w:highlight w:val="yellow"/>
              </w:rPr>
            </w:pPr>
            <w:r w:rsidRPr="6298C016">
              <w:rPr>
                <w:sz w:val="20"/>
                <w:szCs w:val="20"/>
                <w:highlight w:val="yellow"/>
              </w:rPr>
              <w:t>PT4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A5C2F8" w14:textId="77777777" w:rsidR="009F36DC" w:rsidRDefault="33599439" w:rsidP="6298C016">
            <w:pPr>
              <w:spacing w:before="60" w:after="60"/>
              <w:rPr>
                <w:sz w:val="20"/>
                <w:szCs w:val="20"/>
                <w:highlight w:val="yellow"/>
                <w:lang w:val="en-US"/>
              </w:rPr>
            </w:pPr>
            <w:r w:rsidRPr="6298C016">
              <w:rPr>
                <w:sz w:val="20"/>
                <w:szCs w:val="20"/>
                <w:highlight w:val="yellow"/>
                <w:lang w:val="en-US"/>
              </w:rPr>
              <w:t>Documentación Reglamento IA completada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978AF6E" w14:textId="77777777" w:rsidR="009F36DC" w:rsidRDefault="33599439" w:rsidP="6298C016">
            <w:pPr>
              <w:spacing w:before="60" w:after="60"/>
              <w:rPr>
                <w:sz w:val="20"/>
                <w:szCs w:val="20"/>
                <w:highlight w:val="yellow"/>
                <w:lang w:val="en-US"/>
              </w:rPr>
            </w:pPr>
            <w:r w:rsidRPr="6298C016">
              <w:rPr>
                <w:sz w:val="20"/>
                <w:szCs w:val="20"/>
                <w:highlight w:val="yellow"/>
                <w:lang w:val="en-US"/>
              </w:rPr>
              <w:t>Sí/No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804BD3" w14:textId="77777777" w:rsidR="009F36DC" w:rsidRDefault="00B65197" w:rsidP="6298C016">
            <w:pPr>
              <w:spacing w:before="60" w:after="60"/>
              <w:rPr>
                <w:sz w:val="20"/>
                <w:szCs w:val="20"/>
                <w:highlight w:val="yellow"/>
              </w:rPr>
            </w:pPr>
            <w:r w:rsidRPr="6298C016">
              <w:rPr>
                <w:sz w:val="20"/>
                <w:szCs w:val="20"/>
                <w:highlight w:val="yellow"/>
              </w:rPr>
              <w:t>No</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C4E885E" w14:textId="77777777" w:rsidR="009F36DC" w:rsidRDefault="33599439" w:rsidP="6298C016">
            <w:pPr>
              <w:spacing w:before="60" w:after="60"/>
              <w:rPr>
                <w:sz w:val="20"/>
                <w:szCs w:val="20"/>
                <w:highlight w:val="yellow"/>
                <w:lang w:val="en-US"/>
              </w:rPr>
            </w:pPr>
            <w:r w:rsidRPr="6298C016">
              <w:rPr>
                <w:sz w:val="20"/>
                <w:szCs w:val="20"/>
                <w:highlight w:val="yellow"/>
                <w:lang w:val="en-US"/>
              </w:rPr>
              <w:t>Sí</w:t>
            </w:r>
          </w:p>
        </w:tc>
        <w:tc>
          <w:tcPr>
            <w:tcW w:w="17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8924805" w14:textId="77777777" w:rsidR="009F36DC" w:rsidRDefault="00B65197" w:rsidP="6298C016">
            <w:pPr>
              <w:spacing w:before="60" w:after="60"/>
              <w:rPr>
                <w:sz w:val="20"/>
                <w:szCs w:val="20"/>
                <w:highlight w:val="yellow"/>
              </w:rPr>
            </w:pPr>
            <w:r w:rsidRPr="6298C016">
              <w:rPr>
                <w:sz w:val="20"/>
                <w:szCs w:val="20"/>
                <w:highlight w:val="yellow"/>
              </w:rPr>
              <w:t>Jun 2027</w:t>
            </w:r>
          </w:p>
        </w:tc>
      </w:tr>
    </w:tbl>
    <w:p w14:paraId="7A500C8C" w14:textId="77777777" w:rsidR="009F36DC" w:rsidRDefault="00B65197">
      <w:pPr>
        <w:spacing w:before="40" w:after="40"/>
      </w:pPr>
      <w:r>
        <w:rPr>
          <w:sz w:val="14"/>
          <w:szCs w:val="14"/>
        </w:rPr>
        <w:t xml:space="preserve"> </w:t>
      </w:r>
    </w:p>
    <w:p w14:paraId="556F3E8A" w14:textId="77777777" w:rsidR="009F36DC" w:rsidRDefault="33599439" w:rsidP="33599439">
      <w:pPr>
        <w:spacing w:before="160" w:after="80"/>
        <w:rPr>
          <w:b/>
          <w:bCs/>
          <w:color w:val="2E75B6"/>
          <w:lang w:val="en-US"/>
        </w:rPr>
      </w:pPr>
      <w:r w:rsidRPr="33599439">
        <w:rPr>
          <w:b/>
          <w:bCs/>
          <w:color w:val="2E75B6"/>
          <w:lang w:val="en-US"/>
        </w:rPr>
        <w:t>9.1.1. Nuevos productos o servicios</w:t>
      </w:r>
    </w:p>
    <w:p w14:paraId="380B2AEE"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006"/>
      </w:tblGrid>
      <w:tr w:rsidR="009F36DC" w14:paraId="49F55D36"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210F36" w14:textId="77777777" w:rsidR="009F36DC" w:rsidRDefault="00B65197">
            <w:pPr>
              <w:spacing w:before="60" w:after="60"/>
            </w:pPr>
            <w:r>
              <w:rPr>
                <w:b/>
                <w:bCs/>
                <w:color w:val="FFFFFF"/>
                <w:sz w:val="20"/>
                <w:szCs w:val="20"/>
              </w:rPr>
              <w:t>Empresa</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EE2789" w14:textId="77777777" w:rsidR="009F36DC" w:rsidRDefault="33599439">
            <w:pPr>
              <w:spacing w:before="60" w:after="60"/>
            </w:pPr>
            <w:r w:rsidRPr="33599439">
              <w:rPr>
                <w:b/>
                <w:bCs/>
                <w:color w:val="FFFFFF"/>
                <w:sz w:val="20"/>
                <w:szCs w:val="20"/>
                <w:lang w:val="en-US"/>
              </w:rPr>
              <w:t>Producto/Servicio</w:t>
            </w:r>
          </w:p>
        </w:tc>
        <w:tc>
          <w:tcPr>
            <w:tcW w:w="4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5BF055"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Novedad</w:t>
            </w:r>
          </w:p>
        </w:tc>
      </w:tr>
      <w:tr w:rsidR="009F36DC" w14:paraId="11E3B000"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B5B9E" w14:textId="77777777" w:rsidR="009F36DC" w:rsidRDefault="00B65197">
            <w:pPr>
              <w:spacing w:before="60" w:after="60"/>
            </w:pPr>
            <w:r>
              <w:rPr>
                <w:sz w:val="20"/>
                <w:szCs w:val="20"/>
              </w:rPr>
              <w:t>LIS Data Solutions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24C17" w14:textId="77777777" w:rsidR="009F36DC" w:rsidRPr="006D4682" w:rsidRDefault="33599439" w:rsidP="33599439">
            <w:pPr>
              <w:spacing w:before="60" w:after="60"/>
              <w:rPr>
                <w:sz w:val="20"/>
                <w:szCs w:val="20"/>
              </w:rPr>
            </w:pPr>
            <w:r w:rsidRPr="006D4682">
              <w:rPr>
                <w:sz w:val="20"/>
                <w:szCs w:val="20"/>
              </w:rPr>
              <w:t>Plataforma OHMIA de planificación industrial híbrida</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5FE14" w14:textId="77777777" w:rsidR="009F36DC" w:rsidRDefault="33599439">
            <w:pPr>
              <w:spacing w:before="60" w:after="60"/>
            </w:pPr>
            <w:r w:rsidRPr="006D4682">
              <w:rPr>
                <w:sz w:val="20"/>
                <w:szCs w:val="20"/>
              </w:rPr>
              <w:t>Motor multi-algoritmo con orquestación inteligente + módulo de explicabilidad LLM. Primer producto de planificación industrial de LIS con arquitectura de plataforma reutilizable.</w:t>
            </w:r>
          </w:p>
        </w:tc>
      </w:tr>
      <w:tr w:rsidR="009F36DC" w14:paraId="0DB90BF7" w14:textId="77777777" w:rsidTr="3359943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A987B" w14:textId="77777777" w:rsidR="009F36DC" w:rsidRDefault="00B65197">
            <w:pPr>
              <w:spacing w:before="60" w:after="60"/>
            </w:pPr>
            <w:r>
              <w:rPr>
                <w:sz w:val="20"/>
                <w:szCs w:val="20"/>
              </w:rPr>
              <w:t>LIS Data Solutions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6A623" w14:textId="77777777" w:rsidR="009F36DC" w:rsidRPr="007B64ED" w:rsidRDefault="33599439" w:rsidP="33599439">
            <w:pPr>
              <w:spacing w:before="60" w:after="60"/>
              <w:rPr>
                <w:sz w:val="20"/>
                <w:szCs w:val="20"/>
              </w:rPr>
            </w:pPr>
            <w:r w:rsidRPr="007B64ED">
              <w:rPr>
                <w:sz w:val="20"/>
                <w:szCs w:val="20"/>
              </w:rPr>
              <w:t>Módulo de explicabilidad LLM para planificadores</w:t>
            </w:r>
          </w:p>
        </w:tc>
        <w:tc>
          <w:tcPr>
            <w:tcW w:w="4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F23CA" w14:textId="77777777" w:rsidR="009F36DC" w:rsidRDefault="33599439">
            <w:pPr>
              <w:spacing w:before="60" w:after="60"/>
            </w:pPr>
            <w:r w:rsidRPr="006D4682">
              <w:rPr>
                <w:sz w:val="20"/>
                <w:szCs w:val="20"/>
              </w:rPr>
              <w:t>Capacidad nueva: justificación en lenguaje natural del razonamiento del planificador. Sin precedente en los productos actuales de LIS ni en la competencia directa.</w:t>
            </w:r>
          </w:p>
        </w:tc>
      </w:tr>
    </w:tbl>
    <w:p w14:paraId="68A4F895" w14:textId="77777777" w:rsidR="009F36DC" w:rsidRDefault="00B65197">
      <w:pPr>
        <w:spacing w:before="40" w:after="40"/>
      </w:pPr>
      <w:r>
        <w:rPr>
          <w:sz w:val="14"/>
          <w:szCs w:val="14"/>
        </w:rPr>
        <w:t xml:space="preserve"> </w:t>
      </w:r>
    </w:p>
    <w:p w14:paraId="2521BF10" w14:textId="77777777" w:rsidR="009F36DC" w:rsidRPr="006D4682" w:rsidRDefault="33599439" w:rsidP="33599439">
      <w:pPr>
        <w:spacing w:before="160" w:after="80"/>
        <w:rPr>
          <w:b/>
          <w:bCs/>
          <w:color w:val="2E75B6"/>
        </w:rPr>
      </w:pPr>
      <w:r w:rsidRPr="006D4682">
        <w:rPr>
          <w:b/>
          <w:bCs/>
          <w:color w:val="2E75B6"/>
        </w:rPr>
        <w:t>9.1.2. Patentes obtenidas / 9.1.3. Nuevas patentes</w:t>
      </w:r>
    </w:p>
    <w:p w14:paraId="278BBBFB" w14:textId="77777777" w:rsidR="009F36DC" w:rsidRDefault="33599439" w:rsidP="6298C016">
      <w:pPr>
        <w:spacing w:before="60" w:after="60"/>
        <w:rPr>
          <w:highlight w:val="yellow"/>
        </w:rPr>
      </w:pPr>
      <w:r w:rsidRPr="6298C016">
        <w:rPr>
          <w:highlight w:val="yellow"/>
        </w:rPr>
        <w:t>El proyecto OHMIA no tiene como objetivo la generación de patentes, dado que el sector del software industrial opera principalmente bajo modelos de secreto empresarial y ventaja competitiva por know-how. No obstante, LIS evaluará durante el proyecto la patentabilidad de la arquitectura del motor de subastas adaptada al dominio de producción industrial, en particular la gestión de dependencias secuenciales entre líneas con BOMs alternativos, en función de los resultados obtenidos.</w:t>
      </w:r>
    </w:p>
    <w:p w14:paraId="6A8219F2"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57E3EE83" w14:textId="77777777" w:rsidR="009F36DC" w:rsidRDefault="33599439" w:rsidP="6298C016">
      <w:pPr>
        <w:pBdr>
          <w:bottom w:val="single" w:sz="3" w:space="3" w:color="2E75B6"/>
        </w:pBdr>
        <w:spacing w:before="220" w:after="100"/>
        <w:rPr>
          <w:b/>
          <w:color w:val="1F3864"/>
          <w:sz w:val="24"/>
          <w:szCs w:val="24"/>
          <w:highlight w:val="yellow"/>
        </w:rPr>
      </w:pPr>
      <w:r w:rsidRPr="0E971AD5">
        <w:rPr>
          <w:b/>
          <w:color w:val="1F3864"/>
          <w:sz w:val="24"/>
          <w:szCs w:val="24"/>
          <w:highlight w:val="yellow"/>
        </w:rPr>
        <w:t>9.2. Expectativas y justificación del potencial de mercado</w:t>
      </w:r>
    </w:p>
    <w:p w14:paraId="53FB0AA8"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29DE8410" w14:textId="77777777" w:rsidR="009F36DC" w:rsidRPr="006D4682" w:rsidRDefault="33599439" w:rsidP="6298C016">
      <w:pPr>
        <w:spacing w:before="160" w:after="80"/>
        <w:rPr>
          <w:b/>
          <w:color w:val="2E75B6"/>
          <w:highlight w:val="yellow"/>
        </w:rPr>
      </w:pPr>
      <w:r w:rsidRPr="0E971AD5">
        <w:rPr>
          <w:b/>
          <w:color w:val="2E75B6"/>
          <w:highlight w:val="yellow"/>
        </w:rPr>
        <w:t>9.2.1. Mercado objetivo y posicionamiento</w:t>
      </w:r>
    </w:p>
    <w:p w14:paraId="16A63C99" w14:textId="77777777" w:rsidR="009F36DC" w:rsidRDefault="33599439" w:rsidP="6298C016">
      <w:pPr>
        <w:spacing w:before="60" w:after="60"/>
        <w:rPr>
          <w:highlight w:val="yellow"/>
        </w:rPr>
      </w:pPr>
      <w:r w:rsidRPr="6298C016">
        <w:rPr>
          <w:highlight w:val="yellow"/>
        </w:rPr>
        <w:t>El mercado objetivo de OHMIA es la PYME industrial manufacturera del País Vasco y España, en los sectores de fabricación discreta: automoción (componentes), máquina-herramienta, bienes de equipo, aeronáutica y metalurgia. Se estiman más de 2.500 empresas en este segmento en el País Vasco con facturación superior a 5M€, de las cuales LIS estima que al menos un 15% (≥375 empresas) tienen necesidades de planificación de producción suficientemente complejas para beneficiarse de OHMIA.</w:t>
      </w:r>
    </w:p>
    <w:p w14:paraId="21824AF6"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180360B6" w14:textId="77777777" w:rsidR="009F36DC" w:rsidRDefault="33599439" w:rsidP="6298C016">
      <w:pPr>
        <w:spacing w:before="60" w:after="60"/>
        <w:rPr>
          <w:highlight w:val="yellow"/>
        </w:rPr>
      </w:pPr>
      <w:r w:rsidRPr="6298C016">
        <w:rPr>
          <w:highlight w:val="yellow"/>
        </w:rPr>
        <w:t>El posicionamiento de OHMIA es el de solución especializada de planificación avanzada para PYME industrial, a un coste de implantación y mantenimiento significativamente inferior al de las soluciones enterprise (SAP, Siemens Opcenter), con una propuesta de valor diferencial basada en la combinación de motor híbrido adaptativo y explicabilidad LLM.</w:t>
      </w:r>
    </w:p>
    <w:p w14:paraId="1F01E42C"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479D8A9A" w14:textId="77777777" w:rsidR="009F36DC" w:rsidRDefault="33599439" w:rsidP="6298C016">
      <w:pPr>
        <w:spacing w:before="160" w:after="80"/>
        <w:rPr>
          <w:b/>
          <w:color w:val="2E75B6"/>
          <w:highlight w:val="yellow"/>
        </w:rPr>
      </w:pPr>
      <w:r w:rsidRPr="0E971AD5">
        <w:rPr>
          <w:b/>
          <w:color w:val="2E75B6"/>
          <w:highlight w:val="yellow"/>
        </w:rPr>
        <w:t>9.2.2. Competencia y riesgos de acceso a mercado</w:t>
      </w:r>
    </w:p>
    <w:p w14:paraId="25972B04" w14:textId="77777777" w:rsidR="009F36DC" w:rsidRDefault="33599439" w:rsidP="6298C016">
      <w:pPr>
        <w:spacing w:before="60" w:after="60"/>
        <w:rPr>
          <w:highlight w:val="yellow"/>
        </w:rPr>
      </w:pPr>
      <w:r w:rsidRPr="6298C016">
        <w:rPr>
          <w:highlight w:val="yellow"/>
        </w:rPr>
        <w:t>Los principales competidores en el mercado objetivo son: (1) módulos de planificación de ERP generalistas (SAP PP, Microsoft D365, Sage X3) — fortaleza en integración, debilidad en capacidades de optimización avanzada y nula explicabilidad; (2) soluciones APS especializadas (Siemens Opcenter Scheduling, Dassault DELMIA Ortems, Asprova) — capacidades de optimización superiores pero costes prohibitivos para PYME y sin explicabilidad LLM; (3) desarrollos ad hoc internos de clientes — frecuentes en PYME pero sin capacidades de IA avanzada.</w:t>
      </w:r>
    </w:p>
    <w:p w14:paraId="09201E7C"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140E2D76" w14:textId="77777777" w:rsidR="009F36DC" w:rsidRDefault="33599439" w:rsidP="6298C016">
      <w:pPr>
        <w:spacing w:before="60" w:after="60"/>
        <w:rPr>
          <w:highlight w:val="yellow"/>
        </w:rPr>
      </w:pPr>
      <w:r w:rsidRPr="6298C016">
        <w:rPr>
          <w:highlight w:val="yellow"/>
        </w:rPr>
        <w:t>El principal riesgo de acceso a mercado es la resistencia al cambio en clientes con ERP implantado. La estrategia de mitigación es el modelo de integración API con los ERP existentes, evitando la sustitución del sistema. El segundo riesgo es la dependencia de proveedores LLM externos para el módulo de explicabilidad; se mitiga con arquitectura multi-proveedor y fallback a reglas.</w:t>
      </w:r>
    </w:p>
    <w:p w14:paraId="5054EF2A"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45571542" w14:textId="77777777" w:rsidR="009F36DC" w:rsidRPr="006D4682" w:rsidRDefault="33599439" w:rsidP="6298C016">
      <w:pPr>
        <w:spacing w:before="160" w:after="80"/>
        <w:rPr>
          <w:b/>
          <w:color w:val="2E75B6"/>
          <w:highlight w:val="yellow"/>
        </w:rPr>
      </w:pPr>
      <w:r w:rsidRPr="0E971AD5">
        <w:rPr>
          <w:b/>
          <w:color w:val="2E75B6"/>
          <w:highlight w:val="yellow"/>
        </w:rPr>
        <w:t>9.2.3. Estrategia de comercialización</w:t>
      </w:r>
    </w:p>
    <w:p w14:paraId="0CE68408" w14:textId="77777777" w:rsidR="009F36DC" w:rsidRDefault="33599439" w:rsidP="6298C016">
      <w:pPr>
        <w:spacing w:before="60" w:after="60"/>
        <w:rPr>
          <w:highlight w:val="yellow"/>
        </w:rPr>
      </w:pPr>
      <w:r w:rsidRPr="6298C016">
        <w:rPr>
          <w:highlight w:val="yellow"/>
        </w:rPr>
        <w:t>La estrategia de comercialización de OHMIA se basa en tres palancas: (1) conversión de los clientes actuales de planificadores de LIS (RPK, Railtech, ATP) como primeras referencias comerciales del producto, aprovechando la relación existente y los datos de validación del proyecto; (2) expansión al ecosistema industrial vasco a través de la red de clústeres (GAIA, AFM, IK4) y de Basque Trade &amp; Investment; (3) generación de contenido técnico (publicaciones, ponencias en congresos industriales) para posicionamiento como referente en IA industrial explicable.</w:t>
      </w:r>
    </w:p>
    <w:p w14:paraId="2BE0F067"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75BC210E" w14:textId="77777777" w:rsidR="009F36DC" w:rsidRPr="006D4682" w:rsidRDefault="33599439" w:rsidP="6298C016">
      <w:pPr>
        <w:spacing w:before="160" w:after="80"/>
        <w:rPr>
          <w:b/>
          <w:color w:val="2E75B6"/>
          <w:highlight w:val="yellow"/>
        </w:rPr>
      </w:pPr>
      <w:r w:rsidRPr="0E971AD5">
        <w:rPr>
          <w:b/>
          <w:color w:val="2E75B6"/>
          <w:highlight w:val="yellow"/>
        </w:rPr>
        <w:t>9.2.4. Plan de explotación y análisis coste-beneficio</w:t>
      </w:r>
    </w:p>
    <w:p w14:paraId="5FE70FDD" w14:textId="77777777" w:rsidR="009F36DC" w:rsidRDefault="33599439" w:rsidP="6298C016">
      <w:pPr>
        <w:spacing w:before="60" w:after="60"/>
        <w:rPr>
          <w:highlight w:val="yellow"/>
        </w:rPr>
      </w:pPr>
      <w:r w:rsidRPr="6298C016">
        <w:rPr>
          <w:highlight w:val="yellow"/>
        </w:rPr>
        <w:t>Modelo de negocio: licencia de uso anual de la plataforma OHMIA (SaaS o on-premise) + servicios de implantación y personalización. Precio estimado de entrada: 15.000–40.000€/año según complejidad, más 20.000–50.000€ de implantación inicial. Previsión de ventas: 2 contratos en el primer año post-proyecto (2028), 5 contratos en 2029, 10 en 2030. Retorno de la inversión estimado en el año 2029.</w:t>
      </w:r>
    </w:p>
    <w:p w14:paraId="7330B32E"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686EE367" w14:textId="77777777" w:rsidR="009F36DC" w:rsidRPr="006D4682" w:rsidRDefault="33599439" w:rsidP="6298C016">
      <w:pPr>
        <w:pBdr>
          <w:bottom w:val="single" w:sz="3" w:space="3" w:color="2E75B6"/>
        </w:pBdr>
        <w:spacing w:before="220" w:after="100"/>
        <w:rPr>
          <w:b/>
          <w:color w:val="1F3864"/>
          <w:sz w:val="24"/>
          <w:szCs w:val="24"/>
          <w:highlight w:val="yellow"/>
        </w:rPr>
      </w:pPr>
      <w:r w:rsidRPr="0E971AD5">
        <w:rPr>
          <w:b/>
          <w:color w:val="1F3864"/>
          <w:sz w:val="24"/>
          <w:szCs w:val="24"/>
          <w:highlight w:val="yellow"/>
        </w:rPr>
        <w:t>9.3. Futuros impactos económicos y de explotación</w:t>
      </w:r>
    </w:p>
    <w:p w14:paraId="68B7C3A1"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1FFFF5F2" w14:textId="77777777" w:rsidR="009F36DC" w:rsidRDefault="33599439" w:rsidP="6298C016">
      <w:pPr>
        <w:spacing w:before="160" w:after="80"/>
        <w:rPr>
          <w:b/>
          <w:color w:val="2E75B6"/>
          <w:highlight w:val="yellow"/>
          <w:lang w:val="en-US"/>
        </w:rPr>
      </w:pPr>
      <w:r w:rsidRPr="0E971AD5">
        <w:rPr>
          <w:b/>
          <w:color w:val="2E75B6"/>
          <w:highlight w:val="yellow"/>
          <w:lang w:val="en-US"/>
        </w:rPr>
        <w:t>9.3.1. Impacto económico</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1575"/>
        <w:gridCol w:w="2339"/>
        <w:gridCol w:w="3409"/>
      </w:tblGrid>
      <w:tr w:rsidR="009F36DC" w14:paraId="418732C3"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C38A1B"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Indicador de impacto</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5B3402"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Métrica</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A766A2"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Valor objetivo</w:t>
            </w:r>
          </w:p>
        </w:tc>
        <w:tc>
          <w:tcPr>
            <w:tcW w:w="3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CBD103"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Fecha consecución prevista</w:t>
            </w:r>
          </w:p>
        </w:tc>
      </w:tr>
      <w:tr w:rsidR="009F36DC" w14:paraId="332DAB3A"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09CF87D" w14:textId="77777777" w:rsidR="009F36DC" w:rsidRPr="007B64ED" w:rsidRDefault="33599439" w:rsidP="6298C016">
            <w:pPr>
              <w:spacing w:before="60" w:after="60"/>
              <w:rPr>
                <w:sz w:val="20"/>
                <w:szCs w:val="20"/>
                <w:highlight w:val="yellow"/>
              </w:rPr>
            </w:pPr>
            <w:r w:rsidRPr="007B64ED">
              <w:rPr>
                <w:sz w:val="20"/>
                <w:szCs w:val="20"/>
                <w:highlight w:val="yellow"/>
              </w:rPr>
              <w:t>Nuevos contratos vinculados a OHMIA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7994596" w14:textId="77777777" w:rsidR="009F36DC" w:rsidRDefault="33599439" w:rsidP="6298C016">
            <w:pPr>
              <w:spacing w:before="60" w:after="60"/>
              <w:rPr>
                <w:sz w:val="20"/>
                <w:szCs w:val="20"/>
                <w:highlight w:val="yellow"/>
                <w:lang w:val="en-US"/>
              </w:rPr>
            </w:pPr>
            <w:r w:rsidRPr="6298C016">
              <w:rPr>
                <w:sz w:val="20"/>
                <w:szCs w:val="20"/>
                <w:highlight w:val="yellow"/>
                <w:lang w:val="en-US"/>
              </w:rPr>
              <w:t>Nº contratos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AC43C37" w14:textId="77777777" w:rsidR="009F36DC" w:rsidRDefault="33599439" w:rsidP="6298C016">
            <w:pPr>
              <w:spacing w:before="60" w:after="60"/>
              <w:rPr>
                <w:sz w:val="20"/>
                <w:szCs w:val="20"/>
                <w:highlight w:val="yellow"/>
                <w:lang w:val="en-US"/>
              </w:rPr>
            </w:pPr>
            <w:r w:rsidRPr="6298C016">
              <w:rPr>
                <w:sz w:val="20"/>
                <w:szCs w:val="20"/>
                <w:highlight w:val="yellow"/>
                <w:lang w:val="en-US"/>
              </w:rPr>
              <w:t>≥2 contratos (año 1 post-proyecto)</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675E9D" w14:textId="77777777" w:rsidR="009F36DC" w:rsidRDefault="00B65197" w:rsidP="6298C016">
            <w:pPr>
              <w:spacing w:before="60" w:after="60"/>
              <w:rPr>
                <w:sz w:val="20"/>
                <w:szCs w:val="20"/>
                <w:highlight w:val="yellow"/>
              </w:rPr>
            </w:pPr>
            <w:r w:rsidRPr="6298C016">
              <w:rPr>
                <w:sz w:val="20"/>
                <w:szCs w:val="20"/>
                <w:highlight w:val="yellow"/>
              </w:rPr>
              <w:t>Dic 2028</w:t>
            </w:r>
          </w:p>
        </w:tc>
      </w:tr>
      <w:tr w:rsidR="009F36DC" w14:paraId="2D85D721"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90031C0" w14:textId="77777777" w:rsidR="009F36DC" w:rsidRDefault="33599439" w:rsidP="6298C016">
            <w:pPr>
              <w:spacing w:before="60" w:after="60"/>
              <w:rPr>
                <w:sz w:val="20"/>
                <w:szCs w:val="20"/>
                <w:highlight w:val="yellow"/>
                <w:lang w:val="en-US"/>
              </w:rPr>
            </w:pPr>
            <w:r w:rsidRPr="6298C016">
              <w:rPr>
                <w:sz w:val="20"/>
                <w:szCs w:val="20"/>
                <w:highlight w:val="yellow"/>
                <w:lang w:val="en-US"/>
              </w:rPr>
              <w:t>Facturación incremental por OHMIA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B0B8B90" w14:textId="77777777" w:rsidR="009F36DC" w:rsidRDefault="33599439" w:rsidP="6298C016">
            <w:pPr>
              <w:spacing w:before="60" w:after="60"/>
              <w:rPr>
                <w:sz w:val="20"/>
                <w:szCs w:val="20"/>
                <w:highlight w:val="yellow"/>
                <w:lang w:val="en-US"/>
              </w:rPr>
            </w:pPr>
            <w:r w:rsidRPr="6298C016">
              <w:rPr>
                <w:sz w:val="20"/>
                <w:szCs w:val="20"/>
                <w:highlight w:val="yellow"/>
                <w:lang w:val="en-US"/>
              </w:rPr>
              <w:t>€/año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6EC6137" w14:textId="77777777" w:rsidR="009F36DC" w:rsidRDefault="33599439" w:rsidP="6298C016">
            <w:pPr>
              <w:spacing w:before="60" w:after="60"/>
              <w:rPr>
                <w:sz w:val="20"/>
                <w:szCs w:val="20"/>
                <w:highlight w:val="yellow"/>
                <w:lang w:val="en-US"/>
              </w:rPr>
            </w:pPr>
            <w:r w:rsidRPr="6298C016">
              <w:rPr>
                <w:sz w:val="20"/>
                <w:szCs w:val="20"/>
                <w:highlight w:val="yellow"/>
                <w:lang w:val="en-US"/>
              </w:rPr>
              <w:t>≥60.000€ (año 2028)</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B002590" w14:textId="77777777" w:rsidR="009F36DC" w:rsidRDefault="00B65197" w:rsidP="6298C016">
            <w:pPr>
              <w:spacing w:before="60" w:after="60"/>
              <w:rPr>
                <w:sz w:val="20"/>
                <w:szCs w:val="20"/>
                <w:highlight w:val="yellow"/>
              </w:rPr>
            </w:pPr>
            <w:r w:rsidRPr="6298C016">
              <w:rPr>
                <w:sz w:val="20"/>
                <w:szCs w:val="20"/>
                <w:highlight w:val="yellow"/>
              </w:rPr>
              <w:t>Dic 2028</w:t>
            </w:r>
          </w:p>
        </w:tc>
      </w:tr>
      <w:tr w:rsidR="009F36DC" w14:paraId="4D306DB1"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B7CE9C9" w14:textId="77777777" w:rsidR="009F36DC" w:rsidRDefault="33599439" w:rsidP="6298C016">
            <w:pPr>
              <w:spacing w:before="60" w:after="60"/>
              <w:rPr>
                <w:sz w:val="20"/>
                <w:szCs w:val="20"/>
                <w:highlight w:val="yellow"/>
                <w:lang w:val="en-US"/>
              </w:rPr>
            </w:pPr>
            <w:r w:rsidRPr="6298C016">
              <w:rPr>
                <w:sz w:val="20"/>
                <w:szCs w:val="20"/>
                <w:highlight w:val="yellow"/>
                <w:lang w:val="en-US"/>
              </w:rPr>
              <w:t>Reducción tiempo desarrollo planificadores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346E355" w14:textId="77777777" w:rsidR="009F36DC" w:rsidRDefault="33599439" w:rsidP="6298C016">
            <w:pPr>
              <w:spacing w:before="60" w:after="60"/>
              <w:rPr>
                <w:sz w:val="20"/>
                <w:szCs w:val="20"/>
                <w:highlight w:val="yellow"/>
                <w:lang w:val="en-US"/>
              </w:rPr>
            </w:pPr>
            <w:r w:rsidRPr="6298C016">
              <w:rPr>
                <w:sz w:val="20"/>
                <w:szCs w:val="20"/>
                <w:highlight w:val="yellow"/>
                <w:lang w:val="en-US"/>
              </w:rPr>
              <w:t>% reducción horas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A9AEAF5" w14:textId="77777777" w:rsidR="009F36DC" w:rsidRDefault="33599439" w:rsidP="6298C016">
            <w:pPr>
              <w:spacing w:before="60" w:after="60"/>
              <w:rPr>
                <w:sz w:val="20"/>
                <w:szCs w:val="20"/>
                <w:highlight w:val="yellow"/>
                <w:lang w:val="en-US"/>
              </w:rPr>
            </w:pPr>
            <w:r w:rsidRPr="6298C016">
              <w:rPr>
                <w:sz w:val="20"/>
                <w:szCs w:val="20"/>
                <w:highlight w:val="yellow"/>
                <w:lang w:val="en-US"/>
              </w:rPr>
              <w:t>≥40% respecto a media actual</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93E5F2A"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4F697441"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F2566B" w14:textId="77777777" w:rsidR="009F36DC" w:rsidRDefault="33599439" w:rsidP="6298C016">
            <w:pPr>
              <w:spacing w:before="60" w:after="60"/>
              <w:rPr>
                <w:sz w:val="20"/>
                <w:szCs w:val="20"/>
                <w:highlight w:val="yellow"/>
                <w:lang w:val="en-US"/>
              </w:rPr>
            </w:pPr>
            <w:r w:rsidRPr="6298C016">
              <w:rPr>
                <w:sz w:val="20"/>
                <w:szCs w:val="20"/>
                <w:highlight w:val="yellow"/>
                <w:lang w:val="en-US"/>
              </w:rPr>
              <w:t>Empleo cualificado mantenido/creado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067A2A" w14:textId="77777777" w:rsidR="009F36DC" w:rsidRDefault="00B65197" w:rsidP="6298C016">
            <w:pPr>
              <w:spacing w:before="60" w:after="60"/>
              <w:rPr>
                <w:sz w:val="20"/>
                <w:szCs w:val="20"/>
                <w:highlight w:val="yellow"/>
              </w:rPr>
            </w:pPr>
            <w:r w:rsidRPr="6298C016">
              <w:rPr>
                <w:sz w:val="20"/>
                <w:szCs w:val="20"/>
                <w:highlight w:val="yellow"/>
              </w:rPr>
              <w:t>EJC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E0B373" w14:textId="77777777" w:rsidR="009F36DC" w:rsidRDefault="33599439" w:rsidP="6298C016">
            <w:pPr>
              <w:spacing w:before="60" w:after="60"/>
              <w:rPr>
                <w:sz w:val="20"/>
                <w:szCs w:val="20"/>
                <w:highlight w:val="yellow"/>
                <w:lang w:val="en-US"/>
              </w:rPr>
            </w:pPr>
            <w:r w:rsidRPr="6298C016">
              <w:rPr>
                <w:sz w:val="20"/>
                <w:szCs w:val="20"/>
                <w:highlight w:val="yellow"/>
                <w:lang w:val="en-US"/>
              </w:rPr>
              <w:t>≥2 perfiles técnicos I+D</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D69FA2"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2067C134"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DA26CE5" w14:textId="77777777" w:rsidR="009F36DC" w:rsidRDefault="33599439" w:rsidP="6298C016">
            <w:pPr>
              <w:spacing w:before="60" w:after="60"/>
              <w:rPr>
                <w:sz w:val="20"/>
                <w:szCs w:val="20"/>
                <w:highlight w:val="yellow"/>
                <w:lang w:val="en-US"/>
              </w:rPr>
            </w:pPr>
            <w:r w:rsidRPr="6298C016">
              <w:rPr>
                <w:sz w:val="20"/>
                <w:szCs w:val="20"/>
                <w:highlight w:val="yellow"/>
                <w:lang w:val="en-US"/>
              </w:rPr>
              <w:t>Proyectos Horizonte Europa / internacionales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27F616" w14:textId="77777777" w:rsidR="009F36DC" w:rsidRDefault="33599439" w:rsidP="6298C016">
            <w:pPr>
              <w:spacing w:before="60" w:after="60"/>
              <w:rPr>
                <w:sz w:val="20"/>
                <w:szCs w:val="20"/>
                <w:highlight w:val="yellow"/>
                <w:lang w:val="en-US"/>
              </w:rPr>
            </w:pPr>
            <w:r w:rsidRPr="6298C016">
              <w:rPr>
                <w:sz w:val="20"/>
                <w:szCs w:val="20"/>
                <w:highlight w:val="yellow"/>
                <w:lang w:val="en-US"/>
              </w:rPr>
              <w:t>Nº participaciones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081E0FF" w14:textId="77777777" w:rsidR="009F36DC" w:rsidRDefault="33599439" w:rsidP="6298C016">
            <w:pPr>
              <w:spacing w:before="60" w:after="60"/>
              <w:rPr>
                <w:sz w:val="20"/>
                <w:szCs w:val="20"/>
                <w:highlight w:val="yellow"/>
                <w:lang w:val="en-US"/>
              </w:rPr>
            </w:pPr>
            <w:r w:rsidRPr="6298C016">
              <w:rPr>
                <w:sz w:val="20"/>
                <w:szCs w:val="20"/>
                <w:highlight w:val="yellow"/>
                <w:lang w:val="en-US"/>
              </w:rPr>
              <w:t>≥1 propuesta enviada</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BE84E1B" w14:textId="77777777" w:rsidR="009F36DC" w:rsidRDefault="00B65197" w:rsidP="6298C016">
            <w:pPr>
              <w:spacing w:before="60" w:after="60"/>
              <w:rPr>
                <w:sz w:val="20"/>
                <w:szCs w:val="20"/>
                <w:highlight w:val="yellow"/>
              </w:rPr>
            </w:pPr>
            <w:r w:rsidRPr="6298C016">
              <w:rPr>
                <w:sz w:val="20"/>
                <w:szCs w:val="20"/>
                <w:highlight w:val="yellow"/>
              </w:rPr>
              <w:t>Dic 2027</w:t>
            </w:r>
          </w:p>
        </w:tc>
      </w:tr>
    </w:tbl>
    <w:p w14:paraId="463DEA52"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6DF3DBAD" w14:textId="77777777" w:rsidR="009F36DC" w:rsidRDefault="33599439" w:rsidP="6298C016">
      <w:pPr>
        <w:spacing w:before="160" w:after="80"/>
        <w:rPr>
          <w:b/>
          <w:color w:val="2E75B6"/>
          <w:highlight w:val="yellow"/>
          <w:lang w:val="en-US"/>
        </w:rPr>
      </w:pPr>
      <w:r w:rsidRPr="0E971AD5">
        <w:rPr>
          <w:b/>
          <w:color w:val="2E75B6"/>
          <w:highlight w:val="yellow"/>
          <w:lang w:val="en-US"/>
        </w:rPr>
        <w:t>9.3.2. Contribución a la internacionalización</w:t>
      </w:r>
    </w:p>
    <w:p w14:paraId="39C20A93" w14:textId="77777777" w:rsidR="009F36DC" w:rsidRDefault="33599439" w:rsidP="6298C016">
      <w:pPr>
        <w:spacing w:before="60" w:after="60"/>
        <w:rPr>
          <w:highlight w:val="yellow"/>
        </w:rPr>
      </w:pPr>
      <w:r w:rsidRPr="6298C016">
        <w:rPr>
          <w:highlight w:val="yellow"/>
        </w:rPr>
        <w:t>OHMIA establece la base tecnológica para la internacionalización de LIS en el mercado europeo de software industrial. El roadmap prevé: (1) participación como socio tecnológico en una propuesta de Horizonte Europa (Call IA y manufacturación avanzada, 2027–2028); (2) acreditación del sistema OHMIA en el marco del BDIH como solución validada en entorno industrial real, facilitando el acceso a la red de clientes europeos de la plataforma; (3) presentación del proyecto en congresos internacionales de IA industrial (IFAC World Congress, ICCPR, ECAI).</w:t>
      </w:r>
    </w:p>
    <w:p w14:paraId="3AEFCB3A"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4CE5B4D3" w14:textId="77777777" w:rsidR="009F36DC" w:rsidRPr="006D4682" w:rsidRDefault="33599439" w:rsidP="6298C016">
      <w:pPr>
        <w:pBdr>
          <w:bottom w:val="single" w:sz="3" w:space="3" w:color="2E75B6"/>
        </w:pBdr>
        <w:spacing w:before="220" w:after="100"/>
        <w:rPr>
          <w:b/>
          <w:color w:val="1F3864"/>
          <w:sz w:val="24"/>
          <w:szCs w:val="24"/>
          <w:highlight w:val="yellow"/>
        </w:rPr>
      </w:pPr>
      <w:r w:rsidRPr="0E971AD5">
        <w:rPr>
          <w:b/>
          <w:color w:val="1F3864"/>
          <w:sz w:val="24"/>
          <w:szCs w:val="24"/>
          <w:highlight w:val="yellow"/>
        </w:rPr>
        <w:t>9.4. Efecto en la sostenibilidad</w:t>
      </w:r>
    </w:p>
    <w:p w14:paraId="0ADD4FEE" w14:textId="77777777" w:rsidR="009F36DC" w:rsidRDefault="33599439" w:rsidP="6298C016">
      <w:pPr>
        <w:spacing w:before="60" w:after="60"/>
        <w:rPr>
          <w:highlight w:val="yellow"/>
        </w:rPr>
      </w:pPr>
      <w:r w:rsidRPr="6298C016">
        <w:rPr>
          <w:highlight w:val="yellow"/>
        </w:rPr>
        <w:t>OHMIA tiene un impacto positivo indirecto en la sostenibilidad de las empresas industriales que adopten la plataforma. La mejora de la tasa de ocupación de líneas de producción (objetivo ≥20%) implica producir la misma cantidad con menos tiempo de máquina activa, reduciendo el consumo energético específico por unidad producida. La reducción de tiempos de planificación y replanificación disminuye la necesidad de producción de urgencia (horas extra, transporte exprés), que generalmente tiene una huella de carbono superior a la producción planificada.</w:t>
      </w:r>
    </w:p>
    <w:p w14:paraId="264E6CDE"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5347EE06" w14:textId="77777777" w:rsidR="009F36DC" w:rsidRDefault="33599439" w:rsidP="6298C016">
      <w:pPr>
        <w:spacing w:before="60" w:after="60"/>
        <w:rPr>
          <w:highlight w:val="yellow"/>
        </w:rPr>
      </w:pPr>
      <w:r w:rsidRPr="6298C016">
        <w:rPr>
          <w:highlight w:val="yellow"/>
        </w:rPr>
        <w:t>Adicionalmente, la capacidad del motor de subastas para optimizar la asignación de recursos con penalización por inactividad reduce el tiempo de máquinas en marcha sin producción, con el consiguiente ahorro energético. LIS estimará de forma cuantificada el ahorro energético asociado durante la fase de validación del proyecto.</w:t>
      </w:r>
    </w:p>
    <w:p w14:paraId="374DD3B2"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0F0ACB68" w14:textId="77777777" w:rsidR="009F36DC" w:rsidRDefault="33599439" w:rsidP="6298C016">
      <w:pPr>
        <w:pBdr>
          <w:bottom w:val="single" w:sz="3" w:space="3" w:color="2E75B6"/>
        </w:pBdr>
        <w:spacing w:before="220" w:after="100"/>
        <w:rPr>
          <w:b/>
          <w:color w:val="1F3864"/>
          <w:sz w:val="24"/>
          <w:szCs w:val="24"/>
          <w:highlight w:val="yellow"/>
          <w:lang w:val="en-US"/>
        </w:rPr>
      </w:pPr>
      <w:r w:rsidRPr="0E971AD5">
        <w:rPr>
          <w:b/>
          <w:color w:val="1F3864"/>
          <w:sz w:val="24"/>
          <w:szCs w:val="24"/>
          <w:highlight w:val="yellow"/>
          <w:lang w:val="en-US"/>
        </w:rPr>
        <w:t>9.5. Riesgos del proyecto de innovación</w:t>
      </w:r>
    </w:p>
    <w:p w14:paraId="585B78C4" w14:textId="77777777" w:rsidR="009F36DC" w:rsidRDefault="00B65197" w:rsidP="6298C016">
      <w:pPr>
        <w:spacing w:before="40" w:after="40"/>
        <w:rPr>
          <w:sz w:val="14"/>
          <w:szCs w:val="14"/>
          <w:highlight w:val="yellow"/>
        </w:rPr>
      </w:pPr>
      <w:r w:rsidRPr="6298C016">
        <w:rPr>
          <w:sz w:val="14"/>
          <w:szCs w:val="14"/>
          <w:highlight w:val="yellow"/>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3073"/>
        <w:gridCol w:w="1452"/>
        <w:gridCol w:w="1007"/>
        <w:gridCol w:w="3286"/>
      </w:tblGrid>
      <w:tr w:rsidR="009F36DC" w14:paraId="00A63CF7"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7A831B" w14:textId="77777777" w:rsidR="009F36DC" w:rsidRDefault="00B65197" w:rsidP="6298C016">
            <w:pPr>
              <w:spacing w:before="60" w:after="60"/>
              <w:rPr>
                <w:b/>
                <w:color w:val="FFFFFF" w:themeColor="background1"/>
                <w:sz w:val="20"/>
                <w:szCs w:val="20"/>
                <w:highlight w:val="yellow"/>
              </w:rPr>
            </w:pPr>
            <w:r w:rsidRPr="0E971AD5">
              <w:rPr>
                <w:b/>
                <w:color w:val="FFFFFF" w:themeColor="background1"/>
                <w:sz w:val="20"/>
                <w:szCs w:val="20"/>
                <w:highlight w:val="yellow"/>
              </w:rPr>
              <w:t>PT</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A52529"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Descripción del riesgo</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244D22"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Probabilidad</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EC5558" w14:textId="77777777" w:rsidR="009F36DC" w:rsidRDefault="00B65197" w:rsidP="6298C016">
            <w:pPr>
              <w:spacing w:before="60" w:after="60"/>
              <w:rPr>
                <w:b/>
                <w:color w:val="FFFFFF" w:themeColor="background1"/>
                <w:sz w:val="20"/>
                <w:szCs w:val="20"/>
                <w:highlight w:val="yellow"/>
              </w:rPr>
            </w:pPr>
            <w:r w:rsidRPr="0E971AD5">
              <w:rPr>
                <w:b/>
                <w:color w:val="FFFFFF" w:themeColor="background1"/>
                <w:sz w:val="20"/>
                <w:szCs w:val="20"/>
                <w:highlight w:val="yellow"/>
              </w:rPr>
              <w:t>Impacto</w:t>
            </w:r>
          </w:p>
        </w:tc>
        <w:tc>
          <w:tcPr>
            <w:tcW w:w="3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361C2B"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Medidas de mitigación</w:t>
            </w:r>
          </w:p>
        </w:tc>
      </w:tr>
      <w:tr w:rsidR="009F36DC" w14:paraId="213BE026"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E01D23" w14:textId="77777777" w:rsidR="009F36DC" w:rsidRDefault="00B65197" w:rsidP="6298C016">
            <w:pPr>
              <w:spacing w:before="60" w:after="60"/>
              <w:rPr>
                <w:sz w:val="20"/>
                <w:szCs w:val="20"/>
                <w:highlight w:val="yellow"/>
              </w:rPr>
            </w:pPr>
            <w:r w:rsidRPr="6298C016">
              <w:rPr>
                <w:sz w:val="20"/>
                <w:szCs w:val="20"/>
                <w:highlight w:val="yellow"/>
              </w:rPr>
              <w:t>PT2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C766EB9" w14:textId="77777777" w:rsidR="009F36DC" w:rsidRPr="006D4682" w:rsidRDefault="33599439" w:rsidP="6298C016">
            <w:pPr>
              <w:spacing w:before="60" w:after="60"/>
              <w:rPr>
                <w:sz w:val="20"/>
                <w:szCs w:val="20"/>
                <w:highlight w:val="yellow"/>
              </w:rPr>
            </w:pPr>
            <w:r w:rsidRPr="6298C016">
              <w:rPr>
                <w:sz w:val="20"/>
                <w:szCs w:val="20"/>
                <w:highlight w:val="yellow"/>
              </w:rPr>
              <w:t>Complejidad técnica superior a la estimada en la adaptación del motor de subastas a dependencias secuenciales entre líneas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6AB1CB6" w14:textId="77777777" w:rsidR="009F36DC" w:rsidRDefault="00B65197" w:rsidP="6298C016">
            <w:pPr>
              <w:spacing w:before="60" w:after="60"/>
              <w:rPr>
                <w:sz w:val="20"/>
                <w:szCs w:val="20"/>
                <w:highlight w:val="yellow"/>
              </w:rPr>
            </w:pPr>
            <w:r w:rsidRPr="6298C016">
              <w:rPr>
                <w:sz w:val="20"/>
                <w:szCs w:val="20"/>
                <w:highlight w:val="yellow"/>
              </w:rPr>
              <w:t>Media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34400DF" w14:textId="77777777" w:rsidR="009F36DC" w:rsidRDefault="00B65197" w:rsidP="6298C016">
            <w:pPr>
              <w:spacing w:before="60" w:after="60"/>
              <w:rPr>
                <w:sz w:val="20"/>
                <w:szCs w:val="20"/>
                <w:highlight w:val="yellow"/>
              </w:rPr>
            </w:pPr>
            <w:r w:rsidRPr="6298C016">
              <w:rPr>
                <w:sz w:val="20"/>
                <w:szCs w:val="20"/>
                <w:highlight w:val="yellow"/>
              </w:rPr>
              <w:t>Alto</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0CB4420" w14:textId="77777777" w:rsidR="009F36DC" w:rsidRDefault="33599439" w:rsidP="6298C016">
            <w:pPr>
              <w:spacing w:before="60" w:after="60"/>
              <w:rPr>
                <w:sz w:val="20"/>
                <w:szCs w:val="20"/>
                <w:highlight w:val="yellow"/>
              </w:rPr>
            </w:pPr>
            <w:r w:rsidRPr="6298C016">
              <w:rPr>
                <w:sz w:val="20"/>
                <w:szCs w:val="20"/>
                <w:highlight w:val="yellow"/>
              </w:rPr>
              <w:t>PT1 incluye prototipado temprano y análisis formal del dominio. Fallback a integración GA/SA sin motor de subastas completo si fuera necesario.</w:t>
            </w:r>
          </w:p>
        </w:tc>
      </w:tr>
      <w:tr w:rsidR="009F36DC" w14:paraId="29619CFB"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C05C48" w14:textId="77777777" w:rsidR="009F36DC" w:rsidRDefault="00B65197" w:rsidP="6298C016">
            <w:pPr>
              <w:spacing w:before="60" w:after="60"/>
              <w:rPr>
                <w:sz w:val="20"/>
                <w:szCs w:val="20"/>
                <w:highlight w:val="yellow"/>
              </w:rPr>
            </w:pPr>
            <w:r w:rsidRPr="6298C016">
              <w:rPr>
                <w:sz w:val="20"/>
                <w:szCs w:val="20"/>
                <w:highlight w:val="yellow"/>
              </w:rPr>
              <w:t>PT2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34E4D12" w14:textId="77777777" w:rsidR="009F36DC" w:rsidRPr="006D4682" w:rsidRDefault="33599439" w:rsidP="6298C016">
            <w:pPr>
              <w:spacing w:before="60" w:after="60"/>
              <w:rPr>
                <w:sz w:val="20"/>
                <w:szCs w:val="20"/>
                <w:highlight w:val="yellow"/>
              </w:rPr>
            </w:pPr>
            <w:r w:rsidRPr="6298C016">
              <w:rPr>
                <w:sz w:val="20"/>
                <w:szCs w:val="20"/>
                <w:highlight w:val="yellow"/>
              </w:rPr>
              <w:t>Rendimiento insuficiente del motor de subastas en casos de alta densidad de restricciones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3DB745D" w14:textId="77777777" w:rsidR="009F36DC" w:rsidRDefault="00B65197" w:rsidP="6298C016">
            <w:pPr>
              <w:spacing w:before="60" w:after="60"/>
              <w:rPr>
                <w:sz w:val="20"/>
                <w:szCs w:val="20"/>
                <w:highlight w:val="yellow"/>
              </w:rPr>
            </w:pPr>
            <w:r w:rsidRPr="6298C016">
              <w:rPr>
                <w:sz w:val="20"/>
                <w:szCs w:val="20"/>
                <w:highlight w:val="yellow"/>
              </w:rPr>
              <w:t>Baja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0D1B2A9" w14:textId="77777777" w:rsidR="009F36DC" w:rsidRDefault="00B65197" w:rsidP="6298C016">
            <w:pPr>
              <w:spacing w:before="60" w:after="60"/>
              <w:rPr>
                <w:sz w:val="20"/>
                <w:szCs w:val="20"/>
                <w:highlight w:val="yellow"/>
              </w:rPr>
            </w:pPr>
            <w:r w:rsidRPr="6298C016">
              <w:rPr>
                <w:sz w:val="20"/>
                <w:szCs w:val="20"/>
                <w:highlight w:val="yellow"/>
              </w:rPr>
              <w:t>Medio</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A7676B4" w14:textId="77777777" w:rsidR="009F36DC" w:rsidRDefault="33599439" w:rsidP="6298C016">
            <w:pPr>
              <w:spacing w:before="60" w:after="60"/>
              <w:rPr>
                <w:sz w:val="20"/>
                <w:szCs w:val="20"/>
                <w:highlight w:val="yellow"/>
              </w:rPr>
            </w:pPr>
            <w:r w:rsidRPr="6298C016">
              <w:rPr>
                <w:sz w:val="20"/>
                <w:szCs w:val="20"/>
                <w:highlight w:val="yellow"/>
              </w:rPr>
              <w:t>La función de coste se diseña con parámetros ajustables. Las pruebas en PT2 incluyen benchmarking progresivo con datasets de creciente complejidad.</w:t>
            </w:r>
          </w:p>
        </w:tc>
      </w:tr>
      <w:tr w:rsidR="009F36DC" w14:paraId="566D5B5B"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C27BD5" w14:textId="77777777" w:rsidR="009F36DC" w:rsidRDefault="00B65197" w:rsidP="6298C016">
            <w:pPr>
              <w:spacing w:before="60" w:after="60"/>
              <w:rPr>
                <w:sz w:val="20"/>
                <w:szCs w:val="20"/>
                <w:highlight w:val="yellow"/>
              </w:rPr>
            </w:pPr>
            <w:r w:rsidRPr="6298C016">
              <w:rPr>
                <w:sz w:val="20"/>
                <w:szCs w:val="20"/>
                <w:highlight w:val="yellow"/>
              </w:rPr>
              <w:t>PT3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1076FEB" w14:textId="77777777" w:rsidR="009F36DC" w:rsidRPr="006D4682" w:rsidRDefault="33599439" w:rsidP="6298C016">
            <w:pPr>
              <w:spacing w:before="60" w:after="60"/>
              <w:rPr>
                <w:sz w:val="20"/>
                <w:szCs w:val="20"/>
                <w:highlight w:val="yellow"/>
              </w:rPr>
            </w:pPr>
            <w:r w:rsidRPr="6298C016">
              <w:rPr>
                <w:sz w:val="20"/>
                <w:szCs w:val="20"/>
                <w:highlight w:val="yellow"/>
              </w:rPr>
              <w:t>Calidad insuficiente de las explicaciones generadas por el LLM para casos límite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0085C72" w14:textId="77777777" w:rsidR="009F36DC" w:rsidRDefault="00B65197" w:rsidP="6298C016">
            <w:pPr>
              <w:spacing w:before="60" w:after="60"/>
              <w:rPr>
                <w:sz w:val="20"/>
                <w:szCs w:val="20"/>
                <w:highlight w:val="yellow"/>
              </w:rPr>
            </w:pPr>
            <w:r w:rsidRPr="6298C016">
              <w:rPr>
                <w:sz w:val="20"/>
                <w:szCs w:val="20"/>
                <w:highlight w:val="yellow"/>
              </w:rPr>
              <w:t>Media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BC2787" w14:textId="77777777" w:rsidR="009F36DC" w:rsidRDefault="00B65197" w:rsidP="6298C016">
            <w:pPr>
              <w:spacing w:before="60" w:after="60"/>
              <w:rPr>
                <w:sz w:val="20"/>
                <w:szCs w:val="20"/>
                <w:highlight w:val="yellow"/>
              </w:rPr>
            </w:pPr>
            <w:r w:rsidRPr="6298C016">
              <w:rPr>
                <w:sz w:val="20"/>
                <w:szCs w:val="20"/>
                <w:highlight w:val="yellow"/>
              </w:rPr>
              <w:t>Medio</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7C0C0E1" w14:textId="77777777" w:rsidR="009F36DC" w:rsidRDefault="33599439" w:rsidP="6298C016">
            <w:pPr>
              <w:spacing w:before="60" w:after="60"/>
              <w:rPr>
                <w:sz w:val="20"/>
                <w:szCs w:val="20"/>
                <w:highlight w:val="yellow"/>
              </w:rPr>
            </w:pPr>
            <w:r w:rsidRPr="6298C016">
              <w:rPr>
                <w:sz w:val="20"/>
                <w:szCs w:val="20"/>
                <w:highlight w:val="yellow"/>
              </w:rPr>
              <w:t>Diseño con fallback a explicaciones basadas en reglas para casos no cubiertos por el LLM. El protocolo de validación con usuarios incluye evaluación de casos límite específicamente.</w:t>
            </w:r>
          </w:p>
        </w:tc>
      </w:tr>
      <w:tr w:rsidR="009F36DC" w14:paraId="700C308B"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D8BAFB" w14:textId="77777777" w:rsidR="009F36DC" w:rsidRDefault="00B65197" w:rsidP="6298C016">
            <w:pPr>
              <w:spacing w:before="60" w:after="60"/>
              <w:rPr>
                <w:sz w:val="20"/>
                <w:szCs w:val="20"/>
                <w:highlight w:val="yellow"/>
              </w:rPr>
            </w:pPr>
            <w:r w:rsidRPr="6298C016">
              <w:rPr>
                <w:sz w:val="20"/>
                <w:szCs w:val="20"/>
                <w:highlight w:val="yellow"/>
              </w:rPr>
              <w:t>PT3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13CC01" w14:textId="77777777" w:rsidR="009F36DC" w:rsidRDefault="33599439" w:rsidP="6298C016">
            <w:pPr>
              <w:spacing w:before="60" w:after="60"/>
              <w:rPr>
                <w:sz w:val="20"/>
                <w:szCs w:val="20"/>
                <w:highlight w:val="yellow"/>
              </w:rPr>
            </w:pPr>
            <w:r w:rsidRPr="6298C016">
              <w:rPr>
                <w:sz w:val="20"/>
                <w:szCs w:val="20"/>
                <w:highlight w:val="yellow"/>
              </w:rPr>
              <w:t>Cambio de condiciones de acceso a la API del proveedor LLM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EB5A72" w14:textId="77777777" w:rsidR="009F36DC" w:rsidRDefault="00B65197" w:rsidP="6298C016">
            <w:pPr>
              <w:spacing w:before="60" w:after="60"/>
              <w:rPr>
                <w:sz w:val="20"/>
                <w:szCs w:val="20"/>
                <w:highlight w:val="yellow"/>
              </w:rPr>
            </w:pPr>
            <w:r w:rsidRPr="6298C016">
              <w:rPr>
                <w:sz w:val="20"/>
                <w:szCs w:val="20"/>
                <w:highlight w:val="yellow"/>
              </w:rPr>
              <w:t>Baja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E5B0FF" w14:textId="77777777" w:rsidR="009F36DC" w:rsidRDefault="00B65197" w:rsidP="6298C016">
            <w:pPr>
              <w:spacing w:before="60" w:after="60"/>
              <w:rPr>
                <w:sz w:val="20"/>
                <w:szCs w:val="20"/>
                <w:highlight w:val="yellow"/>
              </w:rPr>
            </w:pPr>
            <w:r w:rsidRPr="6298C016">
              <w:rPr>
                <w:sz w:val="20"/>
                <w:szCs w:val="20"/>
                <w:highlight w:val="yellow"/>
              </w:rPr>
              <w:t>Bajo</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079CFD5" w14:textId="77777777" w:rsidR="009F36DC" w:rsidRPr="007B64ED" w:rsidRDefault="33599439" w:rsidP="6298C016">
            <w:pPr>
              <w:spacing w:before="60" w:after="60"/>
              <w:rPr>
                <w:sz w:val="20"/>
                <w:szCs w:val="20"/>
                <w:highlight w:val="yellow"/>
              </w:rPr>
            </w:pPr>
            <w:r w:rsidRPr="6298C016">
              <w:rPr>
                <w:sz w:val="20"/>
                <w:szCs w:val="20"/>
                <w:highlight w:val="yellow"/>
              </w:rPr>
              <w:t xml:space="preserve">Arquitectura multi-proveedor con abstracción sobre la API. </w:t>
            </w:r>
            <w:r w:rsidRPr="007B64ED">
              <w:rPr>
                <w:sz w:val="20"/>
                <w:szCs w:val="20"/>
                <w:highlight w:val="yellow"/>
              </w:rPr>
              <w:t>Soporte para al menos dos proveedores (OpenAI GPT, Google Gemini).</w:t>
            </w:r>
          </w:p>
        </w:tc>
      </w:tr>
      <w:tr w:rsidR="009F36DC" w14:paraId="4726D5EF" w14:textId="77777777" w:rsidTr="6298C016">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94EA2D" w14:textId="77777777" w:rsidR="009F36DC" w:rsidRDefault="00B65197" w:rsidP="6298C016">
            <w:pPr>
              <w:spacing w:before="60" w:after="60"/>
              <w:rPr>
                <w:sz w:val="20"/>
                <w:szCs w:val="20"/>
                <w:highlight w:val="yellow"/>
              </w:rPr>
            </w:pPr>
            <w:r w:rsidRPr="6298C016">
              <w:rPr>
                <w:sz w:val="20"/>
                <w:szCs w:val="20"/>
                <w:highlight w:val="yellow"/>
              </w:rPr>
              <w:t>PT4</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D3B1657" w14:textId="77777777" w:rsidR="009F36DC" w:rsidRPr="006D4682" w:rsidRDefault="33599439" w:rsidP="6298C016">
            <w:pPr>
              <w:spacing w:before="60" w:after="60"/>
              <w:rPr>
                <w:sz w:val="20"/>
                <w:szCs w:val="20"/>
                <w:highlight w:val="yellow"/>
              </w:rPr>
            </w:pPr>
            <w:r w:rsidRPr="6298C016">
              <w:rPr>
                <w:sz w:val="20"/>
                <w:szCs w:val="20"/>
                <w:highlight w:val="yellow"/>
              </w:rPr>
              <w:t>Rechazo del sistema por parte de los operadores en las pruebas de usuario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CE5B899" w14:textId="77777777" w:rsidR="009F36DC" w:rsidRDefault="00B65197" w:rsidP="6298C016">
            <w:pPr>
              <w:spacing w:before="60" w:after="60"/>
              <w:rPr>
                <w:sz w:val="20"/>
                <w:szCs w:val="20"/>
                <w:highlight w:val="yellow"/>
              </w:rPr>
            </w:pPr>
            <w:r w:rsidRPr="6298C016">
              <w:rPr>
                <w:sz w:val="20"/>
                <w:szCs w:val="20"/>
                <w:highlight w:val="yellow"/>
              </w:rPr>
              <w:t>Baja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53B72AF" w14:textId="77777777" w:rsidR="009F36DC" w:rsidRDefault="00B65197" w:rsidP="6298C016">
            <w:pPr>
              <w:spacing w:before="60" w:after="60"/>
              <w:rPr>
                <w:sz w:val="20"/>
                <w:szCs w:val="20"/>
                <w:highlight w:val="yellow"/>
              </w:rPr>
            </w:pPr>
            <w:r w:rsidRPr="6298C016">
              <w:rPr>
                <w:sz w:val="20"/>
                <w:szCs w:val="20"/>
                <w:highlight w:val="yellow"/>
              </w:rPr>
              <w:t>Medio</w:t>
            </w:r>
          </w:p>
        </w:tc>
        <w:tc>
          <w:tcPr>
            <w:tcW w:w="3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0E3C2F" w14:textId="77777777" w:rsidR="009F36DC" w:rsidRDefault="33599439" w:rsidP="6298C016">
            <w:pPr>
              <w:spacing w:before="60" w:after="60"/>
              <w:rPr>
                <w:sz w:val="20"/>
                <w:szCs w:val="20"/>
                <w:highlight w:val="yellow"/>
              </w:rPr>
            </w:pPr>
            <w:r w:rsidRPr="6298C016">
              <w:rPr>
                <w:sz w:val="20"/>
                <w:szCs w:val="20"/>
                <w:highlight w:val="yellow"/>
              </w:rPr>
              <w:t>Involucración temprana de usuarios clave en PT3 (pruebas iterativas). Juan Sánchez-Calero gestiona la relación con los operadores clave de los clientes.</w:t>
            </w:r>
          </w:p>
        </w:tc>
      </w:tr>
    </w:tbl>
    <w:p w14:paraId="67EAFD01"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0BC919C4" w14:textId="77777777" w:rsidR="009F36DC" w:rsidRPr="007B64ED" w:rsidRDefault="33599439" w:rsidP="6298C016">
      <w:pPr>
        <w:pBdr>
          <w:bottom w:val="single" w:sz="3" w:space="3" w:color="2E75B6"/>
        </w:pBdr>
        <w:spacing w:before="220" w:after="100"/>
        <w:rPr>
          <w:b/>
          <w:color w:val="1F3864"/>
          <w:sz w:val="24"/>
          <w:szCs w:val="24"/>
          <w:highlight w:val="yellow"/>
        </w:rPr>
      </w:pPr>
      <w:r w:rsidRPr="007B64ED">
        <w:rPr>
          <w:b/>
          <w:color w:val="1F3864"/>
          <w:sz w:val="24"/>
          <w:szCs w:val="24"/>
          <w:highlight w:val="yellow"/>
        </w:rPr>
        <w:t>9.6. Indicadores de resultados e impacto del proyecto</w:t>
      </w:r>
    </w:p>
    <w:p w14:paraId="6DBF1358" w14:textId="77777777" w:rsidR="009F36DC" w:rsidRDefault="00B65197" w:rsidP="6298C016">
      <w:pPr>
        <w:spacing w:before="40" w:after="40"/>
        <w:rPr>
          <w:sz w:val="14"/>
          <w:szCs w:val="14"/>
          <w:highlight w:val="yellow"/>
        </w:rPr>
      </w:pPr>
      <w:r w:rsidRPr="6298C016">
        <w:rPr>
          <w:sz w:val="14"/>
          <w:szCs w:val="14"/>
          <w:highlight w:val="yellow"/>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800"/>
        <w:gridCol w:w="1800"/>
        <w:gridCol w:w="1906"/>
      </w:tblGrid>
      <w:tr w:rsidR="009F36DC" w14:paraId="20C38853"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2E67DE"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Indicador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8222D1"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Métrica</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62B900"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Valor a fecha solicitud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4503F4"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Valor objetivo</w:t>
            </w:r>
          </w:p>
        </w:tc>
        <w:tc>
          <w:tcPr>
            <w:tcW w:w="19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4220D3" w14:textId="77777777" w:rsidR="009F36DC" w:rsidRDefault="33599439" w:rsidP="6298C016">
            <w:pPr>
              <w:spacing w:before="60" w:after="60"/>
              <w:rPr>
                <w:b/>
                <w:color w:val="FFFFFF"/>
                <w:sz w:val="20"/>
                <w:szCs w:val="20"/>
                <w:highlight w:val="yellow"/>
                <w:lang w:val="en-US"/>
              </w:rPr>
            </w:pPr>
            <w:r w:rsidRPr="0E971AD5">
              <w:rPr>
                <w:b/>
                <w:color w:val="FFFFFF" w:themeColor="background1"/>
                <w:sz w:val="20"/>
                <w:szCs w:val="20"/>
                <w:highlight w:val="yellow"/>
                <w:lang w:val="en-US"/>
              </w:rPr>
              <w:t>Fecha consecución prevista</w:t>
            </w:r>
          </w:p>
        </w:tc>
      </w:tr>
      <w:tr w:rsidR="009F36DC" w14:paraId="4C0ADB17"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A7DA13D" w14:textId="77777777" w:rsidR="009F36DC" w:rsidRDefault="33599439" w:rsidP="6298C016">
            <w:pPr>
              <w:spacing w:before="60" w:after="60"/>
              <w:rPr>
                <w:sz w:val="20"/>
                <w:szCs w:val="20"/>
                <w:highlight w:val="yellow"/>
                <w:lang w:val="en-US"/>
              </w:rPr>
            </w:pPr>
            <w:r w:rsidRPr="6298C016">
              <w:rPr>
                <w:sz w:val="20"/>
                <w:szCs w:val="20"/>
                <w:highlight w:val="yellow"/>
                <w:lang w:val="en-US"/>
              </w:rPr>
              <w:t>Reducción tiempo ejecución planificador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FB52CA3" w14:textId="77777777" w:rsidR="009F36DC" w:rsidRDefault="33599439" w:rsidP="6298C016">
            <w:pPr>
              <w:spacing w:before="60" w:after="60"/>
              <w:rPr>
                <w:sz w:val="20"/>
                <w:szCs w:val="20"/>
                <w:highlight w:val="yellow"/>
                <w:lang w:val="en-US"/>
              </w:rPr>
            </w:pPr>
            <w:r w:rsidRPr="6298C016">
              <w:rPr>
                <w:sz w:val="20"/>
                <w:szCs w:val="20"/>
                <w:highlight w:val="yellow"/>
                <w:lang w:val="en-US"/>
              </w:rPr>
              <w:t>% reducción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409B760" w14:textId="77777777" w:rsidR="009F36DC" w:rsidRDefault="00B65197" w:rsidP="6298C016">
            <w:pPr>
              <w:spacing w:before="60" w:after="60"/>
              <w:rPr>
                <w:sz w:val="20"/>
                <w:szCs w:val="20"/>
                <w:highlight w:val="yellow"/>
              </w:rPr>
            </w:pPr>
            <w:r w:rsidRPr="6298C016">
              <w:rPr>
                <w:sz w:val="20"/>
                <w:szCs w:val="20"/>
                <w:highlight w:val="yellow"/>
              </w:rPr>
              <w:t>Línea base ATP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B1E42E" w14:textId="77777777" w:rsidR="009F36DC" w:rsidRDefault="00B65197" w:rsidP="6298C016">
            <w:pPr>
              <w:spacing w:before="60" w:after="60"/>
              <w:rPr>
                <w:sz w:val="20"/>
                <w:szCs w:val="20"/>
                <w:highlight w:val="yellow"/>
              </w:rPr>
            </w:pPr>
            <w:r w:rsidRPr="6298C016">
              <w:rPr>
                <w:sz w:val="20"/>
                <w:szCs w:val="20"/>
                <w:highlight w:val="yellow"/>
              </w:rPr>
              <w:t>≥30%</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FE77FEB"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73190DB6"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6E8D7D0" w14:textId="77777777" w:rsidR="009F36DC" w:rsidRDefault="33599439" w:rsidP="6298C016">
            <w:pPr>
              <w:spacing w:before="60" w:after="60"/>
              <w:rPr>
                <w:sz w:val="20"/>
                <w:szCs w:val="20"/>
                <w:highlight w:val="yellow"/>
                <w:lang w:val="en-US"/>
              </w:rPr>
            </w:pPr>
            <w:r w:rsidRPr="6298C016">
              <w:rPr>
                <w:sz w:val="20"/>
                <w:szCs w:val="20"/>
                <w:highlight w:val="yellow"/>
                <w:lang w:val="en-US"/>
              </w:rPr>
              <w:t>Mejora tasa ocupación líneas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EDB63A" w14:textId="77777777" w:rsidR="009F36DC" w:rsidRDefault="33599439" w:rsidP="6298C016">
            <w:pPr>
              <w:spacing w:before="60" w:after="60"/>
              <w:rPr>
                <w:sz w:val="20"/>
                <w:szCs w:val="20"/>
                <w:highlight w:val="yellow"/>
                <w:lang w:val="en-US"/>
              </w:rPr>
            </w:pPr>
            <w:r w:rsidRPr="6298C016">
              <w:rPr>
                <w:sz w:val="20"/>
                <w:szCs w:val="20"/>
                <w:highlight w:val="yellow"/>
                <w:lang w:val="en-US"/>
              </w:rPr>
              <w:t>% mejora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4CAC1E0" w14:textId="77777777" w:rsidR="009F36DC" w:rsidRDefault="00B65197" w:rsidP="6298C016">
            <w:pPr>
              <w:spacing w:before="60" w:after="60"/>
              <w:rPr>
                <w:sz w:val="20"/>
                <w:szCs w:val="20"/>
                <w:highlight w:val="yellow"/>
              </w:rPr>
            </w:pPr>
            <w:r w:rsidRPr="6298C016">
              <w:rPr>
                <w:sz w:val="20"/>
                <w:szCs w:val="20"/>
                <w:highlight w:val="yellow"/>
              </w:rPr>
              <w:t>Línea base ATP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D18D30A" w14:textId="77777777" w:rsidR="009F36DC" w:rsidRDefault="00B65197" w:rsidP="6298C016">
            <w:pPr>
              <w:spacing w:before="60" w:after="60"/>
              <w:rPr>
                <w:sz w:val="20"/>
                <w:szCs w:val="20"/>
                <w:highlight w:val="yellow"/>
              </w:rPr>
            </w:pPr>
            <w:r w:rsidRPr="6298C016">
              <w:rPr>
                <w:sz w:val="20"/>
                <w:szCs w:val="20"/>
                <w:highlight w:val="yellow"/>
              </w:rPr>
              <w:t>≥20%</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74AA879"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64B8AF06"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0206B0C" w14:textId="77777777" w:rsidR="009F36DC" w:rsidRDefault="33599439" w:rsidP="6298C016">
            <w:pPr>
              <w:spacing w:before="60" w:after="60"/>
              <w:rPr>
                <w:sz w:val="20"/>
                <w:szCs w:val="20"/>
                <w:highlight w:val="yellow"/>
                <w:lang w:val="en-US"/>
              </w:rPr>
            </w:pPr>
            <w:r w:rsidRPr="6298C016">
              <w:rPr>
                <w:sz w:val="20"/>
                <w:szCs w:val="20"/>
                <w:highlight w:val="yellow"/>
                <w:lang w:val="en-US"/>
              </w:rPr>
              <w:t>Cobertura explicabilidad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6D2A900" w14:textId="77777777" w:rsidR="009F36DC" w:rsidRDefault="33599439" w:rsidP="6298C016">
            <w:pPr>
              <w:spacing w:before="60" w:after="60"/>
              <w:rPr>
                <w:sz w:val="20"/>
                <w:szCs w:val="20"/>
                <w:highlight w:val="yellow"/>
                <w:lang w:val="en-US"/>
              </w:rPr>
            </w:pPr>
            <w:r w:rsidRPr="6298C016">
              <w:rPr>
                <w:sz w:val="20"/>
                <w:szCs w:val="20"/>
                <w:highlight w:val="yellow"/>
                <w:lang w:val="en-US"/>
              </w:rPr>
              <w:t>% decisiones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DCD14A" w14:textId="77777777" w:rsidR="009F36DC" w:rsidRDefault="00B65197" w:rsidP="6298C016">
            <w:pPr>
              <w:spacing w:before="60" w:after="60"/>
              <w:rPr>
                <w:sz w:val="20"/>
                <w:szCs w:val="20"/>
                <w:highlight w:val="yellow"/>
              </w:rPr>
            </w:pPr>
            <w:r w:rsidRPr="6298C016">
              <w:rPr>
                <w:sz w:val="20"/>
                <w:szCs w:val="20"/>
                <w:highlight w:val="yellow"/>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3B09729" w14:textId="77777777" w:rsidR="009F36DC" w:rsidRDefault="00B65197" w:rsidP="6298C016">
            <w:pPr>
              <w:spacing w:before="60" w:after="60"/>
              <w:rPr>
                <w:sz w:val="20"/>
                <w:szCs w:val="20"/>
                <w:highlight w:val="yellow"/>
              </w:rPr>
            </w:pPr>
            <w:r w:rsidRPr="6298C016">
              <w:rPr>
                <w:sz w:val="20"/>
                <w:szCs w:val="20"/>
                <w:highlight w:val="yellow"/>
              </w:rPr>
              <w:t>≥80%</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27E03B3" w14:textId="77777777" w:rsidR="009F36DC" w:rsidRDefault="00B65197" w:rsidP="6298C016">
            <w:pPr>
              <w:spacing w:before="60" w:after="60"/>
              <w:rPr>
                <w:sz w:val="20"/>
                <w:szCs w:val="20"/>
                <w:highlight w:val="yellow"/>
              </w:rPr>
            </w:pPr>
            <w:r w:rsidRPr="6298C016">
              <w:rPr>
                <w:sz w:val="20"/>
                <w:szCs w:val="20"/>
                <w:highlight w:val="yellow"/>
              </w:rPr>
              <w:t>Jun 2027</w:t>
            </w:r>
          </w:p>
        </w:tc>
      </w:tr>
      <w:tr w:rsidR="009F36DC" w14:paraId="38CE35F0"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1EE5F87" w14:textId="77777777" w:rsidR="009F36DC" w:rsidRPr="007B64ED" w:rsidRDefault="33599439" w:rsidP="6298C016">
            <w:pPr>
              <w:spacing w:before="60" w:after="60"/>
              <w:rPr>
                <w:sz w:val="20"/>
                <w:szCs w:val="20"/>
                <w:highlight w:val="yellow"/>
              </w:rPr>
            </w:pPr>
            <w:r w:rsidRPr="007B64ED">
              <w:rPr>
                <w:sz w:val="20"/>
                <w:szCs w:val="20"/>
                <w:highlight w:val="yellow"/>
              </w:rPr>
              <w:t>Nuevos contratos vinculados a OHMIA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A7FAF49" w14:textId="77777777" w:rsidR="009F36DC" w:rsidRDefault="33599439" w:rsidP="6298C016">
            <w:pPr>
              <w:spacing w:before="60" w:after="60"/>
              <w:rPr>
                <w:sz w:val="20"/>
                <w:szCs w:val="20"/>
                <w:highlight w:val="yellow"/>
                <w:lang w:val="en-US"/>
              </w:rPr>
            </w:pPr>
            <w:r w:rsidRPr="6298C016">
              <w:rPr>
                <w:sz w:val="20"/>
                <w:szCs w:val="20"/>
                <w:highlight w:val="yellow"/>
                <w:lang w:val="en-US"/>
              </w:rPr>
              <w:t>Nº contratos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B584315" w14:textId="77777777" w:rsidR="009F36DC" w:rsidRDefault="00B65197" w:rsidP="6298C016">
            <w:pPr>
              <w:spacing w:before="60" w:after="60"/>
              <w:rPr>
                <w:sz w:val="20"/>
                <w:szCs w:val="20"/>
                <w:highlight w:val="yellow"/>
              </w:rPr>
            </w:pPr>
            <w:r w:rsidRPr="6298C016">
              <w:rPr>
                <w:sz w:val="20"/>
                <w:szCs w:val="20"/>
                <w:highlight w:val="yellow"/>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5C63CC" w14:textId="77777777" w:rsidR="009F36DC" w:rsidRDefault="33599439" w:rsidP="6298C016">
            <w:pPr>
              <w:spacing w:before="60" w:after="60"/>
              <w:rPr>
                <w:sz w:val="20"/>
                <w:szCs w:val="20"/>
                <w:highlight w:val="yellow"/>
                <w:lang w:val="en-US"/>
              </w:rPr>
            </w:pPr>
            <w:r w:rsidRPr="6298C016">
              <w:rPr>
                <w:sz w:val="20"/>
                <w:szCs w:val="20"/>
                <w:highlight w:val="yellow"/>
                <w:lang w:val="en-US"/>
              </w:rPr>
              <w:t>≥2 (año 2028)</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FDFC5F" w14:textId="77777777" w:rsidR="009F36DC" w:rsidRDefault="00B65197" w:rsidP="6298C016">
            <w:pPr>
              <w:spacing w:before="60" w:after="60"/>
              <w:rPr>
                <w:sz w:val="20"/>
                <w:szCs w:val="20"/>
                <w:highlight w:val="yellow"/>
              </w:rPr>
            </w:pPr>
            <w:r w:rsidRPr="6298C016">
              <w:rPr>
                <w:sz w:val="20"/>
                <w:szCs w:val="20"/>
                <w:highlight w:val="yellow"/>
              </w:rPr>
              <w:t>Dic 2028</w:t>
            </w:r>
          </w:p>
        </w:tc>
      </w:tr>
      <w:tr w:rsidR="009F36DC" w14:paraId="2CD812E6"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069A67" w14:textId="77777777" w:rsidR="009F36DC" w:rsidRDefault="33599439" w:rsidP="6298C016">
            <w:pPr>
              <w:spacing w:before="60" w:after="60"/>
              <w:rPr>
                <w:sz w:val="20"/>
                <w:szCs w:val="20"/>
                <w:highlight w:val="yellow"/>
                <w:lang w:val="en-US"/>
              </w:rPr>
            </w:pPr>
            <w:r w:rsidRPr="6298C016">
              <w:rPr>
                <w:sz w:val="20"/>
                <w:szCs w:val="20"/>
                <w:highlight w:val="yellow"/>
                <w:lang w:val="en-US"/>
              </w:rPr>
              <w:t>Facturación incremental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AF9BBC2" w14:textId="77777777" w:rsidR="009F36DC" w:rsidRDefault="33599439" w:rsidP="6298C016">
            <w:pPr>
              <w:spacing w:before="60" w:after="60"/>
              <w:rPr>
                <w:sz w:val="20"/>
                <w:szCs w:val="20"/>
                <w:highlight w:val="yellow"/>
                <w:lang w:val="en-US"/>
              </w:rPr>
            </w:pPr>
            <w:r w:rsidRPr="6298C016">
              <w:rPr>
                <w:sz w:val="20"/>
                <w:szCs w:val="20"/>
                <w:highlight w:val="yellow"/>
                <w:lang w:val="en-US"/>
              </w:rPr>
              <w:t>€/año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322F001" w14:textId="77777777" w:rsidR="009F36DC" w:rsidRDefault="00B65197" w:rsidP="6298C016">
            <w:pPr>
              <w:spacing w:before="60" w:after="60"/>
              <w:rPr>
                <w:sz w:val="20"/>
                <w:szCs w:val="20"/>
                <w:highlight w:val="yellow"/>
              </w:rPr>
            </w:pPr>
            <w:r w:rsidRPr="6298C016">
              <w:rPr>
                <w:sz w:val="20"/>
                <w:szCs w:val="20"/>
                <w:highlight w:val="yellow"/>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B4DBD3" w14:textId="77777777" w:rsidR="009F36DC" w:rsidRDefault="00B65197" w:rsidP="6298C016">
            <w:pPr>
              <w:spacing w:before="60" w:after="60"/>
              <w:rPr>
                <w:sz w:val="20"/>
                <w:szCs w:val="20"/>
                <w:highlight w:val="yellow"/>
              </w:rPr>
            </w:pPr>
            <w:r w:rsidRPr="6298C016">
              <w:rPr>
                <w:sz w:val="20"/>
                <w:szCs w:val="20"/>
                <w:highlight w:val="yellow"/>
              </w:rPr>
              <w:t>≥60.000€ (2028)</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E38BF86" w14:textId="77777777" w:rsidR="009F36DC" w:rsidRDefault="00B65197" w:rsidP="6298C016">
            <w:pPr>
              <w:spacing w:before="60" w:after="60"/>
              <w:rPr>
                <w:sz w:val="20"/>
                <w:szCs w:val="20"/>
                <w:highlight w:val="yellow"/>
              </w:rPr>
            </w:pPr>
            <w:r w:rsidRPr="6298C016">
              <w:rPr>
                <w:sz w:val="20"/>
                <w:szCs w:val="20"/>
                <w:highlight w:val="yellow"/>
              </w:rPr>
              <w:t>Dic 2028</w:t>
            </w:r>
          </w:p>
        </w:tc>
      </w:tr>
      <w:tr w:rsidR="009F36DC" w14:paraId="4D422219" w14:textId="77777777" w:rsidTr="6298C016">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24B07C9" w14:textId="77777777" w:rsidR="009F36DC" w:rsidRPr="006D4682" w:rsidRDefault="33599439" w:rsidP="6298C016">
            <w:pPr>
              <w:spacing w:before="60" w:after="60"/>
              <w:rPr>
                <w:sz w:val="20"/>
                <w:szCs w:val="20"/>
                <w:highlight w:val="yellow"/>
              </w:rPr>
            </w:pPr>
            <w:r w:rsidRPr="6298C016">
              <w:rPr>
                <w:sz w:val="20"/>
                <w:szCs w:val="20"/>
                <w:highlight w:val="yellow"/>
              </w:rPr>
              <w:t>Reducción tiempo desarrollo nuevos planificadores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72002E" w14:textId="77777777" w:rsidR="009F36DC" w:rsidRDefault="33599439" w:rsidP="6298C016">
            <w:pPr>
              <w:spacing w:before="60" w:after="60"/>
              <w:rPr>
                <w:sz w:val="20"/>
                <w:szCs w:val="20"/>
                <w:highlight w:val="yellow"/>
                <w:lang w:val="en-US"/>
              </w:rPr>
            </w:pPr>
            <w:r w:rsidRPr="6298C016">
              <w:rPr>
                <w:sz w:val="20"/>
                <w:szCs w:val="20"/>
                <w:highlight w:val="yellow"/>
                <w:lang w:val="en-US"/>
              </w:rPr>
              <w:t>% reducción horas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50BCFF" w14:textId="77777777" w:rsidR="009F36DC" w:rsidRDefault="00B65197" w:rsidP="6298C016">
            <w:pPr>
              <w:spacing w:before="60" w:after="60"/>
              <w:rPr>
                <w:sz w:val="20"/>
                <w:szCs w:val="20"/>
                <w:highlight w:val="yellow"/>
              </w:rPr>
            </w:pPr>
            <w:r w:rsidRPr="6298C016">
              <w:rPr>
                <w:sz w:val="20"/>
                <w:szCs w:val="20"/>
                <w:highlight w:val="yellow"/>
              </w:rPr>
              <w:t>Línea base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0806AF" w14:textId="77777777" w:rsidR="009F36DC" w:rsidRDefault="00B65197" w:rsidP="6298C016">
            <w:pPr>
              <w:spacing w:before="60" w:after="60"/>
              <w:rPr>
                <w:sz w:val="20"/>
                <w:szCs w:val="20"/>
                <w:highlight w:val="yellow"/>
              </w:rPr>
            </w:pPr>
            <w:r w:rsidRPr="6298C016">
              <w:rPr>
                <w:sz w:val="20"/>
                <w:szCs w:val="20"/>
                <w:highlight w:val="yellow"/>
              </w:rPr>
              <w:t>≥40%</w:t>
            </w:r>
          </w:p>
        </w:tc>
        <w:tc>
          <w:tcPr>
            <w:tcW w:w="19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128A07A" w14:textId="77777777" w:rsidR="009F36DC" w:rsidRDefault="00B65197" w:rsidP="6298C016">
            <w:pPr>
              <w:spacing w:before="60" w:after="60"/>
              <w:rPr>
                <w:sz w:val="20"/>
                <w:szCs w:val="20"/>
                <w:highlight w:val="yellow"/>
              </w:rPr>
            </w:pPr>
            <w:r w:rsidRPr="6298C016">
              <w:rPr>
                <w:sz w:val="20"/>
                <w:szCs w:val="20"/>
                <w:highlight w:val="yellow"/>
              </w:rPr>
              <w:t>Jun 2027</w:t>
            </w:r>
          </w:p>
        </w:tc>
      </w:tr>
    </w:tbl>
    <w:p w14:paraId="19C96908"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7EEB4251" w14:textId="77777777" w:rsidR="009F36DC" w:rsidRPr="006D4682" w:rsidRDefault="33599439" w:rsidP="6298C016">
      <w:pPr>
        <w:pBdr>
          <w:bottom w:val="single" w:sz="3" w:space="3" w:color="2E75B6"/>
        </w:pBdr>
        <w:spacing w:before="220" w:after="100"/>
        <w:rPr>
          <w:b/>
          <w:color w:val="1F3864"/>
          <w:sz w:val="24"/>
          <w:szCs w:val="24"/>
          <w:highlight w:val="yellow"/>
        </w:rPr>
      </w:pPr>
      <w:r w:rsidRPr="0E971AD5">
        <w:rPr>
          <w:b/>
          <w:color w:val="1F3864"/>
          <w:sz w:val="24"/>
          <w:szCs w:val="24"/>
          <w:highlight w:val="yellow"/>
        </w:rPr>
        <w:t>9.7. Grado de madurez de la solución alcanzado tras el proyecto</w:t>
      </w:r>
    </w:p>
    <w:p w14:paraId="3EB7087A" w14:textId="77777777" w:rsidR="009F36DC" w:rsidRDefault="33599439" w:rsidP="6298C016">
      <w:pPr>
        <w:spacing w:before="60" w:after="60"/>
        <w:rPr>
          <w:highlight w:val="yellow"/>
        </w:rPr>
      </w:pPr>
      <w:r w:rsidRPr="6298C016">
        <w:rPr>
          <w:highlight w:val="yellow"/>
        </w:rPr>
        <w:t>El proyecto OHMIA parte de un TRL 6 (sistema o prototipo demostrado en entorno relevante): LIS dispone de un motor de subastas multi-agente operativo en el dominio logístico, de algoritmos GA/SA/Voraz desplegados en producción en clientes reales, y de un prototipo de módulo de explicabilidad con integración LLM validada en laboratorio.</w:t>
      </w:r>
    </w:p>
    <w:p w14:paraId="5923928A"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4DFDA2AF" w14:textId="77777777" w:rsidR="009F36DC" w:rsidRDefault="33599439" w:rsidP="6298C016">
      <w:pPr>
        <w:spacing w:before="60" w:after="60"/>
        <w:rPr>
          <w:highlight w:val="yellow"/>
        </w:rPr>
      </w:pPr>
      <w:r w:rsidRPr="6298C016">
        <w:rPr>
          <w:highlight w:val="yellow"/>
        </w:rPr>
        <w:t>Al finalizar el proyecto (junio 2027), el sistema alcanzará un TRL 8–9: sistema completo y cualificado, validado sobre datos reales de producción del cliente ATP, con resultados documentados y en condición de despliegue inmediato en entornos de producción de clientes industriales. La implantación en los primeros clientes de producción (RPK, Railtech) se prevé en los 6 meses siguientes al cierre del proyecto (diciembre 2027), lo que supone una inmediatez de implantación de ≤6 meses.</w:t>
      </w:r>
    </w:p>
    <w:p w14:paraId="3476ADBD" w14:textId="77777777" w:rsidR="009F36DC" w:rsidRDefault="00B65197" w:rsidP="6298C016">
      <w:pPr>
        <w:spacing w:before="40" w:after="40"/>
        <w:rPr>
          <w:sz w:val="14"/>
          <w:szCs w:val="14"/>
          <w:highlight w:val="yellow"/>
        </w:rPr>
      </w:pPr>
      <w:r w:rsidRPr="6298C016">
        <w:rPr>
          <w:sz w:val="14"/>
          <w:szCs w:val="14"/>
          <w:highlight w:val="yellow"/>
        </w:rPr>
        <w:t xml:space="preserve"> </w:t>
      </w:r>
    </w:p>
    <w:p w14:paraId="33359BD4" w14:textId="77777777" w:rsidR="009F36DC" w:rsidRDefault="33599439" w:rsidP="6298C016">
      <w:pPr>
        <w:pBdr>
          <w:bottom w:val="single" w:sz="3" w:space="3" w:color="2E75B6"/>
        </w:pBdr>
        <w:spacing w:before="220" w:after="100"/>
        <w:rPr>
          <w:b/>
          <w:color w:val="1F3864"/>
          <w:sz w:val="24"/>
          <w:szCs w:val="24"/>
          <w:highlight w:val="yellow"/>
        </w:rPr>
      </w:pPr>
      <w:r w:rsidRPr="0E971AD5">
        <w:rPr>
          <w:b/>
          <w:color w:val="1F3864"/>
          <w:sz w:val="24"/>
          <w:szCs w:val="24"/>
          <w:highlight w:val="yellow"/>
        </w:rPr>
        <w:t>9.8. Efecto tractor y potencial de diversificación del tejido económico de Euskadi</w:t>
      </w:r>
    </w:p>
    <w:p w14:paraId="79D85208" w14:textId="77777777" w:rsidR="009F36DC" w:rsidRDefault="00B65197">
      <w:pPr>
        <w:spacing w:before="40" w:after="40"/>
      </w:pPr>
      <w:r>
        <w:rPr>
          <w:sz w:val="14"/>
          <w:szCs w:val="14"/>
        </w:rPr>
        <w:t xml:space="preserve"> </w:t>
      </w:r>
    </w:p>
    <w:p w14:paraId="0AC72D94" w14:textId="77777777" w:rsidR="009F36DC" w:rsidRDefault="33599439">
      <w:pPr>
        <w:spacing w:before="160" w:after="80"/>
      </w:pPr>
      <w:r w:rsidRPr="006D4682">
        <w:rPr>
          <w:b/>
          <w:bCs/>
          <w:color w:val="2E75B6"/>
        </w:rPr>
        <w:t>Efecto tractor e impacto estructural en la CAV</w:t>
      </w:r>
    </w:p>
    <w:p w14:paraId="1023C7F9" w14:textId="77777777" w:rsidR="009F36DC" w:rsidRDefault="33599439" w:rsidP="6298C016">
      <w:pPr>
        <w:spacing w:before="60" w:after="60"/>
        <w:rPr>
          <w:highlight w:val="yellow"/>
        </w:rPr>
      </w:pPr>
      <w:r w:rsidRPr="6298C016">
        <w:rPr>
          <w:highlight w:val="yellow"/>
        </w:rPr>
        <w:t>OHMIA tiene un potencial de efecto tractor significativo sobre el tejido industrial vasco a través de dos mecanismos: (1) mejora de la competitividad de las PYME industriales vascas que adopten la plataforma, al reducir ineficiencias en la planificación de producción y mejorar su capacidad de respuesta ante cambios de demanda; y (2) generación de empleo cualificado en LIS y en la cadena de valor de proveedores tecnológicos vascos (empresas de integración, consultoría de datos, etc.).</w:t>
      </w:r>
    </w:p>
    <w:p w14:paraId="084F8005" w14:textId="77777777" w:rsidR="009F36DC" w:rsidRDefault="00B65197" w:rsidP="6298C016">
      <w:pPr>
        <w:spacing w:before="40" w:after="40"/>
        <w:rPr>
          <w:sz w:val="14"/>
          <w:szCs w:val="14"/>
          <w:highlight w:val="yellow"/>
        </w:rPr>
      </w:pPr>
      <w:r w:rsidRPr="6298C016">
        <w:rPr>
          <w:sz w:val="14"/>
          <w:szCs w:val="14"/>
          <w:highlight w:val="yellow"/>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2200"/>
        <w:gridCol w:w="2000"/>
        <w:gridCol w:w="2506"/>
      </w:tblGrid>
      <w:tr w:rsidR="009F36DC" w14:paraId="0E88F136" w14:textId="77777777" w:rsidTr="6298C016">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09C55B" w14:textId="77777777" w:rsidR="009F36DC" w:rsidRDefault="00B65197" w:rsidP="6298C016">
            <w:pPr>
              <w:spacing w:before="60" w:after="60"/>
              <w:rPr>
                <w:b/>
                <w:color w:val="FFFFFF" w:themeColor="background1"/>
                <w:sz w:val="20"/>
                <w:szCs w:val="20"/>
                <w:highlight w:val="yellow"/>
              </w:rPr>
            </w:pPr>
            <w:r w:rsidRPr="5574A963">
              <w:rPr>
                <w:b/>
                <w:color w:val="FFFFFF" w:themeColor="background1"/>
                <w:sz w:val="20"/>
                <w:szCs w:val="20"/>
                <w:highlight w:val="yellow"/>
              </w:rPr>
              <w:t>EJC</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9EE92C" w14:textId="77777777" w:rsidR="009F36DC" w:rsidRDefault="33599439" w:rsidP="6298C016">
            <w:pPr>
              <w:spacing w:before="60" w:after="60"/>
              <w:rPr>
                <w:b/>
                <w:color w:val="FFFFFF"/>
                <w:sz w:val="20"/>
                <w:szCs w:val="20"/>
                <w:highlight w:val="yellow"/>
                <w:lang w:val="en-US"/>
              </w:rPr>
            </w:pPr>
            <w:r w:rsidRPr="5574A963">
              <w:rPr>
                <w:b/>
                <w:color w:val="FFFFFF" w:themeColor="background1"/>
                <w:sz w:val="20"/>
                <w:szCs w:val="20"/>
                <w:highlight w:val="yellow"/>
                <w:lang w:val="en-US"/>
              </w:rPr>
              <w:t>Equipo / Área</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51598F" w14:textId="77777777" w:rsidR="009F36DC" w:rsidRDefault="33599439" w:rsidP="6298C016">
            <w:pPr>
              <w:spacing w:before="60" w:after="60"/>
              <w:rPr>
                <w:b/>
                <w:color w:val="FFFFFF"/>
                <w:sz w:val="20"/>
                <w:szCs w:val="20"/>
                <w:highlight w:val="yellow"/>
                <w:lang w:val="en-US"/>
              </w:rPr>
            </w:pPr>
            <w:r w:rsidRPr="5574A963">
              <w:rPr>
                <w:b/>
                <w:color w:val="FFFFFF" w:themeColor="background1"/>
                <w:sz w:val="20"/>
                <w:szCs w:val="20"/>
                <w:highlight w:val="yellow"/>
                <w:lang w:val="en-US"/>
              </w:rPr>
              <w:t>Requisitos de formación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5C08C3" w14:textId="77777777" w:rsidR="009F36DC" w:rsidRDefault="33599439" w:rsidP="6298C016">
            <w:pPr>
              <w:spacing w:before="60" w:after="60"/>
              <w:rPr>
                <w:b/>
                <w:color w:val="FFFFFF"/>
                <w:sz w:val="20"/>
                <w:szCs w:val="20"/>
                <w:highlight w:val="yellow"/>
                <w:lang w:val="en-US"/>
              </w:rPr>
            </w:pPr>
            <w:r w:rsidRPr="5574A963">
              <w:rPr>
                <w:b/>
                <w:color w:val="FFFFFF" w:themeColor="background1"/>
                <w:sz w:val="20"/>
                <w:szCs w:val="20"/>
                <w:highlight w:val="yellow"/>
                <w:lang w:val="en-US"/>
              </w:rPr>
              <w:t>Experiencia mínima</w:t>
            </w:r>
          </w:p>
        </w:tc>
        <w:tc>
          <w:tcPr>
            <w:tcW w:w="2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AF8B0F" w14:textId="77777777" w:rsidR="009F36DC" w:rsidRDefault="33599439" w:rsidP="6298C016">
            <w:pPr>
              <w:spacing w:before="60" w:after="60"/>
              <w:rPr>
                <w:b/>
                <w:color w:val="FFFFFF"/>
                <w:sz w:val="20"/>
                <w:szCs w:val="20"/>
                <w:highlight w:val="yellow"/>
                <w:lang w:val="en-US"/>
              </w:rPr>
            </w:pPr>
            <w:r w:rsidRPr="5574A963">
              <w:rPr>
                <w:b/>
                <w:color w:val="FFFFFF" w:themeColor="background1"/>
                <w:sz w:val="20"/>
                <w:szCs w:val="20"/>
                <w:highlight w:val="yellow"/>
                <w:lang w:val="en-US"/>
              </w:rPr>
              <w:t>Experiencia recomendable</w:t>
            </w:r>
          </w:p>
        </w:tc>
      </w:tr>
      <w:tr w:rsidR="009F36DC" w14:paraId="3ED520FB" w14:textId="77777777" w:rsidTr="6298C016">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771F0E" w14:textId="77777777" w:rsidR="009F36DC" w:rsidRDefault="00B65197" w:rsidP="6298C016">
            <w:pPr>
              <w:spacing w:before="60" w:after="60"/>
              <w:rPr>
                <w:sz w:val="20"/>
                <w:szCs w:val="20"/>
                <w:highlight w:val="yellow"/>
              </w:rPr>
            </w:pPr>
            <w:r w:rsidRPr="6298C016">
              <w:rPr>
                <w:sz w:val="20"/>
                <w:szCs w:val="20"/>
                <w:highlight w:val="yellow"/>
              </w:rPr>
              <w:t>0,75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E823808" w14:textId="77777777" w:rsidR="009F36DC" w:rsidRDefault="33599439" w:rsidP="6298C016">
            <w:pPr>
              <w:spacing w:before="60" w:after="60"/>
              <w:rPr>
                <w:sz w:val="20"/>
                <w:szCs w:val="20"/>
                <w:highlight w:val="yellow"/>
                <w:lang w:val="en-US"/>
              </w:rPr>
            </w:pPr>
            <w:r w:rsidRPr="6298C016">
              <w:rPr>
                <w:sz w:val="20"/>
                <w:szCs w:val="20"/>
                <w:highlight w:val="yellow"/>
                <w:lang w:val="en-US"/>
              </w:rPr>
              <w:t>I+D — Desarrollo algorítmico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70B4377" w14:textId="77777777" w:rsidR="009F36DC" w:rsidRDefault="33599439" w:rsidP="6298C016">
            <w:pPr>
              <w:spacing w:before="60" w:after="60"/>
              <w:rPr>
                <w:sz w:val="20"/>
                <w:szCs w:val="20"/>
                <w:highlight w:val="yellow"/>
                <w:lang w:val="en-US"/>
              </w:rPr>
            </w:pPr>
            <w:r w:rsidRPr="6298C016">
              <w:rPr>
                <w:sz w:val="20"/>
                <w:szCs w:val="20"/>
                <w:highlight w:val="yellow"/>
                <w:lang w:val="en-US"/>
              </w:rPr>
              <w:t>Ing. Informática / Matemáticas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28A551B" w14:textId="77777777" w:rsidR="009F36DC" w:rsidRDefault="33599439" w:rsidP="6298C016">
            <w:pPr>
              <w:spacing w:before="60" w:after="60"/>
              <w:rPr>
                <w:sz w:val="20"/>
                <w:szCs w:val="20"/>
                <w:highlight w:val="yellow"/>
                <w:lang w:val="en-US"/>
              </w:rPr>
            </w:pPr>
            <w:r w:rsidRPr="6298C016">
              <w:rPr>
                <w:sz w:val="20"/>
                <w:szCs w:val="20"/>
                <w:highlight w:val="yellow"/>
                <w:lang w:val="en-US"/>
              </w:rPr>
              <w:t>3 años optimización combinatoria</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635CA0A" w14:textId="77777777" w:rsidR="009F36DC" w:rsidRDefault="33599439" w:rsidP="6298C016">
            <w:pPr>
              <w:spacing w:before="60" w:after="60"/>
              <w:rPr>
                <w:sz w:val="20"/>
                <w:szCs w:val="20"/>
                <w:highlight w:val="yellow"/>
                <w:lang w:val="en-US"/>
              </w:rPr>
            </w:pPr>
            <w:r w:rsidRPr="6298C016">
              <w:rPr>
                <w:sz w:val="20"/>
                <w:szCs w:val="20"/>
                <w:highlight w:val="yellow"/>
                <w:lang w:val="en-US"/>
              </w:rPr>
              <w:t>Sistemas multi-agente, IA</w:t>
            </w:r>
          </w:p>
        </w:tc>
      </w:tr>
      <w:tr w:rsidR="009F36DC" w14:paraId="70D3B271" w14:textId="77777777" w:rsidTr="6298C016">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A34F4C4" w14:textId="77777777" w:rsidR="009F36DC" w:rsidRDefault="00B65197" w:rsidP="6298C016">
            <w:pPr>
              <w:spacing w:before="60" w:after="60"/>
              <w:rPr>
                <w:sz w:val="20"/>
                <w:szCs w:val="20"/>
                <w:highlight w:val="yellow"/>
              </w:rPr>
            </w:pPr>
            <w:r w:rsidRPr="6298C016">
              <w:rPr>
                <w:sz w:val="20"/>
                <w:szCs w:val="20"/>
                <w:highlight w:val="yellow"/>
              </w:rPr>
              <w:t>0,50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9DD09D" w14:textId="77777777" w:rsidR="009F36DC" w:rsidRDefault="33599439" w:rsidP="6298C016">
            <w:pPr>
              <w:spacing w:before="60" w:after="60"/>
              <w:rPr>
                <w:sz w:val="20"/>
                <w:szCs w:val="20"/>
                <w:highlight w:val="yellow"/>
              </w:rPr>
            </w:pPr>
            <w:r w:rsidRPr="6298C016">
              <w:rPr>
                <w:sz w:val="20"/>
                <w:szCs w:val="20"/>
                <w:highlight w:val="yellow"/>
              </w:rPr>
              <w:t>I+D — IA y LLMs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EB15A7E" w14:textId="77777777" w:rsidR="009F36DC" w:rsidRDefault="33599439" w:rsidP="6298C016">
            <w:pPr>
              <w:spacing w:before="60" w:after="60"/>
              <w:rPr>
                <w:sz w:val="20"/>
                <w:szCs w:val="20"/>
                <w:highlight w:val="yellow"/>
                <w:lang w:val="en-US"/>
              </w:rPr>
            </w:pPr>
            <w:r w:rsidRPr="6298C016">
              <w:rPr>
                <w:sz w:val="20"/>
                <w:szCs w:val="20"/>
                <w:highlight w:val="yellow"/>
                <w:lang w:val="en-US"/>
              </w:rPr>
              <w:t>Ing. Informática / Data Science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03AA3FF" w14:textId="77777777" w:rsidR="009F36DC" w:rsidRDefault="33599439" w:rsidP="6298C016">
            <w:pPr>
              <w:spacing w:before="60" w:after="60"/>
              <w:rPr>
                <w:sz w:val="20"/>
                <w:szCs w:val="20"/>
                <w:highlight w:val="yellow"/>
                <w:lang w:val="en-US"/>
              </w:rPr>
            </w:pPr>
            <w:r w:rsidRPr="6298C016">
              <w:rPr>
                <w:sz w:val="20"/>
                <w:szCs w:val="20"/>
                <w:highlight w:val="yellow"/>
                <w:lang w:val="en-US"/>
              </w:rPr>
              <w:t>2 años NLP / LLMs</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754CB6" w14:textId="77777777" w:rsidR="009F36DC" w:rsidRDefault="33599439" w:rsidP="6298C016">
            <w:pPr>
              <w:spacing w:before="60" w:after="60"/>
              <w:rPr>
                <w:sz w:val="20"/>
                <w:szCs w:val="20"/>
                <w:highlight w:val="yellow"/>
              </w:rPr>
            </w:pPr>
            <w:r w:rsidRPr="6298C016">
              <w:rPr>
                <w:sz w:val="20"/>
                <w:szCs w:val="20"/>
                <w:highlight w:val="yellow"/>
              </w:rPr>
              <w:t>Prompt engineering, XAI</w:t>
            </w:r>
          </w:p>
        </w:tc>
      </w:tr>
      <w:tr w:rsidR="009F36DC" w14:paraId="0BC31FE8" w14:textId="77777777" w:rsidTr="6298C016">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8933D51" w14:textId="77777777" w:rsidR="009F36DC" w:rsidRDefault="00B65197" w:rsidP="6298C016">
            <w:pPr>
              <w:spacing w:before="60" w:after="60"/>
              <w:rPr>
                <w:sz w:val="20"/>
                <w:szCs w:val="20"/>
                <w:highlight w:val="yellow"/>
              </w:rPr>
            </w:pPr>
            <w:r w:rsidRPr="6298C016">
              <w:rPr>
                <w:sz w:val="20"/>
                <w:szCs w:val="20"/>
                <w:highlight w:val="yellow"/>
              </w:rPr>
              <w:t>0,25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663C9C" w14:textId="77777777" w:rsidR="009F36DC" w:rsidRDefault="33599439" w:rsidP="6298C016">
            <w:pPr>
              <w:spacing w:before="60" w:after="60"/>
              <w:rPr>
                <w:sz w:val="20"/>
                <w:szCs w:val="20"/>
                <w:highlight w:val="yellow"/>
                <w:lang w:val="en-US"/>
              </w:rPr>
            </w:pPr>
            <w:r w:rsidRPr="6298C016">
              <w:rPr>
                <w:sz w:val="20"/>
                <w:szCs w:val="20"/>
                <w:highlight w:val="yellow"/>
                <w:lang w:val="en-US"/>
              </w:rPr>
              <w:t>Negocio — Industria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D4EDD1D" w14:textId="77777777" w:rsidR="009F36DC" w:rsidRDefault="33599439" w:rsidP="6298C016">
            <w:pPr>
              <w:spacing w:before="60" w:after="60"/>
              <w:rPr>
                <w:sz w:val="20"/>
                <w:szCs w:val="20"/>
                <w:highlight w:val="yellow"/>
                <w:lang w:val="en-US"/>
              </w:rPr>
            </w:pPr>
            <w:r w:rsidRPr="6298C016">
              <w:rPr>
                <w:sz w:val="20"/>
                <w:szCs w:val="20"/>
                <w:highlight w:val="yellow"/>
                <w:lang w:val="en-US"/>
              </w:rPr>
              <w:t>Ing. Industrial / Gestión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4FE14B6" w14:textId="77777777" w:rsidR="009F36DC" w:rsidRDefault="33599439" w:rsidP="6298C016">
            <w:pPr>
              <w:spacing w:before="60" w:after="60"/>
              <w:rPr>
                <w:sz w:val="20"/>
                <w:szCs w:val="20"/>
                <w:highlight w:val="yellow"/>
                <w:lang w:val="en-US"/>
              </w:rPr>
            </w:pPr>
            <w:r w:rsidRPr="6298C016">
              <w:rPr>
                <w:sz w:val="20"/>
                <w:szCs w:val="20"/>
                <w:highlight w:val="yellow"/>
                <w:lang w:val="en-US"/>
              </w:rPr>
              <w:t>5 años industria manufacturera</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FA883D1" w14:textId="77777777" w:rsidR="009F36DC" w:rsidRDefault="33599439" w:rsidP="6298C016">
            <w:pPr>
              <w:spacing w:before="60" w:after="60"/>
              <w:rPr>
                <w:sz w:val="20"/>
                <w:szCs w:val="20"/>
                <w:highlight w:val="yellow"/>
                <w:lang w:val="en-US"/>
              </w:rPr>
            </w:pPr>
            <w:r w:rsidRPr="6298C016">
              <w:rPr>
                <w:sz w:val="20"/>
                <w:szCs w:val="20"/>
                <w:highlight w:val="yellow"/>
                <w:lang w:val="en-US"/>
              </w:rPr>
              <w:t>Planificación de producción</w:t>
            </w:r>
          </w:p>
        </w:tc>
      </w:tr>
      <w:tr w:rsidR="009F36DC" w14:paraId="3A56F9FD" w14:textId="77777777" w:rsidTr="6298C016">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6ACAB9" w14:textId="77777777" w:rsidR="009F36DC" w:rsidRDefault="00B65197" w:rsidP="6298C016">
            <w:pPr>
              <w:spacing w:before="60" w:after="60"/>
              <w:rPr>
                <w:sz w:val="20"/>
                <w:szCs w:val="20"/>
                <w:highlight w:val="yellow"/>
              </w:rPr>
            </w:pPr>
            <w:r w:rsidRPr="6298C016">
              <w:rPr>
                <w:sz w:val="20"/>
                <w:szCs w:val="20"/>
                <w:highlight w:val="yellow"/>
              </w:rPr>
              <w:t>0,20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E428150" w14:textId="77777777" w:rsidR="009F36DC" w:rsidRDefault="33599439" w:rsidP="6298C016">
            <w:pPr>
              <w:spacing w:before="60" w:after="60"/>
              <w:rPr>
                <w:sz w:val="20"/>
                <w:szCs w:val="20"/>
                <w:highlight w:val="yellow"/>
              </w:rPr>
            </w:pPr>
            <w:r w:rsidRPr="6298C016">
              <w:rPr>
                <w:sz w:val="20"/>
                <w:szCs w:val="20"/>
                <w:highlight w:val="yellow"/>
              </w:rPr>
              <w:t>I+D — Director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95F1805" w14:textId="77777777" w:rsidR="009F36DC" w:rsidRDefault="33599439" w:rsidP="6298C016">
            <w:pPr>
              <w:spacing w:before="60" w:after="60"/>
              <w:rPr>
                <w:sz w:val="20"/>
                <w:szCs w:val="20"/>
                <w:highlight w:val="yellow"/>
                <w:lang w:val="en-US"/>
              </w:rPr>
            </w:pPr>
            <w:r w:rsidRPr="6298C016">
              <w:rPr>
                <w:sz w:val="20"/>
                <w:szCs w:val="20"/>
                <w:highlight w:val="yellow"/>
                <w:lang w:val="en-US"/>
              </w:rPr>
              <w:t>Doctorado / Máster IA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AE3858" w14:textId="77777777" w:rsidR="009F36DC" w:rsidRPr="007B64ED" w:rsidRDefault="33599439" w:rsidP="6298C016">
            <w:pPr>
              <w:spacing w:before="60" w:after="60"/>
              <w:rPr>
                <w:sz w:val="20"/>
                <w:szCs w:val="20"/>
                <w:highlight w:val="yellow"/>
              </w:rPr>
            </w:pPr>
            <w:r w:rsidRPr="007B64ED">
              <w:rPr>
                <w:sz w:val="20"/>
                <w:szCs w:val="20"/>
                <w:highlight w:val="yellow"/>
              </w:rPr>
              <w:t>8 años I+D en IA aplicada</w:t>
            </w:r>
          </w:p>
        </w:tc>
        <w:tc>
          <w:tcPr>
            <w:tcW w:w="25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832F69B" w14:textId="77777777" w:rsidR="009F36DC" w:rsidRDefault="33599439" w:rsidP="6298C016">
            <w:pPr>
              <w:spacing w:before="60" w:after="60"/>
              <w:rPr>
                <w:sz w:val="20"/>
                <w:szCs w:val="20"/>
                <w:highlight w:val="yellow"/>
                <w:lang w:val="en-US"/>
              </w:rPr>
            </w:pPr>
            <w:r w:rsidRPr="6298C016">
              <w:rPr>
                <w:sz w:val="20"/>
                <w:szCs w:val="20"/>
                <w:highlight w:val="yellow"/>
                <w:lang w:val="en-US"/>
              </w:rPr>
              <w:t>Proyectos europeos, publicaciones</w:t>
            </w:r>
          </w:p>
        </w:tc>
      </w:tr>
    </w:tbl>
    <w:p w14:paraId="6EF810FE" w14:textId="77777777" w:rsidR="009F36DC" w:rsidRDefault="00B65197">
      <w:pPr>
        <w:spacing w:before="40" w:after="40"/>
      </w:pPr>
      <w:r>
        <w:rPr>
          <w:sz w:val="14"/>
          <w:szCs w:val="14"/>
        </w:rPr>
        <w:t xml:space="preserve"> </w:t>
      </w:r>
    </w:p>
    <w:p w14:paraId="46643056" w14:textId="77777777" w:rsidR="009F36DC" w:rsidRPr="006D4682" w:rsidRDefault="33599439" w:rsidP="33599439">
      <w:pPr>
        <w:spacing w:before="160" w:after="80"/>
        <w:rPr>
          <w:b/>
          <w:bCs/>
          <w:color w:val="2E75B6"/>
        </w:rPr>
      </w:pPr>
      <w:r w:rsidRPr="006D4682">
        <w:rPr>
          <w:b/>
          <w:bCs/>
          <w:color w:val="2E75B6"/>
        </w:rPr>
        <w:t>Potencial de diversificación hacia productos y servicios de mayor valor añadido</w:t>
      </w:r>
    </w:p>
    <w:p w14:paraId="0F2C28C3" w14:textId="77777777" w:rsidR="009F36DC" w:rsidRDefault="33599439">
      <w:pPr>
        <w:spacing w:before="60" w:after="60"/>
      </w:pPr>
      <w:r w:rsidRPr="006D4682">
        <w:t>OHMIA establece las bases para que LIS Data Solutions evolucione desde el modelo de consultoría de proyectos a medida (bajo margen, alta dependencia del equipo) hacia un modelo de producto SaaS (alto margen, escalable). Esta transición tiene un impacto directo en el valor añadido generado por la empresa, en la estabilidad del empleo y en las posibilidades de internacionalización. El producto OHMIA, una vez comercializado, puede exportarse al mercado europeo de manufactura avanzada sin incremento proporcional de costes, contribuyendo a la balanza tecnológica de Euskadi.</w:t>
      </w:r>
    </w:p>
    <w:p w14:paraId="200285E2" w14:textId="77777777" w:rsidR="009F36DC" w:rsidRDefault="00B65197">
      <w:pPr>
        <w:spacing w:before="40" w:after="40"/>
      </w:pPr>
      <w:r>
        <w:rPr>
          <w:sz w:val="14"/>
          <w:szCs w:val="14"/>
        </w:rPr>
        <w:t xml:space="preserve"> </w:t>
      </w:r>
    </w:p>
    <w:p w14:paraId="2B50CD94" w14:textId="77777777" w:rsidR="009F36DC" w:rsidRPr="006D4682" w:rsidRDefault="33599439" w:rsidP="33599439">
      <w:pPr>
        <w:spacing w:before="160" w:after="80"/>
        <w:rPr>
          <w:b/>
          <w:bCs/>
          <w:color w:val="2E75B6"/>
        </w:rPr>
      </w:pPr>
      <w:r w:rsidRPr="006D4682">
        <w:rPr>
          <w:b/>
          <w:bCs/>
          <w:color w:val="2E75B6"/>
        </w:rPr>
        <w:t>Contribución a la imagen de la CAV como potencia industrial innovadora</w:t>
      </w:r>
    </w:p>
    <w:p w14:paraId="32F92668" w14:textId="77777777" w:rsidR="009F36DC" w:rsidRDefault="33599439">
      <w:pPr>
        <w:spacing w:before="60" w:after="60"/>
      </w:pPr>
      <w:r w:rsidRPr="006D4682">
        <w:t>OHMIA contribuye a posicionar a Euskadi como referente en la aplicación de IA avanzada a la manufactura industrial. La combinación de motor de subastas multi-agente con explicabilidad LLM para planificación de producción es una innovación sin precedente en el mercado de software industrial español, y posiciona a LIS — y por extensión al ecosistema tecnológico vasco — como innovador de primer nivel en este campo. La publicación de resultados en congresos internacionales y la presentación del proyecto en el marco del BDIH contribuirán a proyectar esta imagen.</w:t>
      </w:r>
    </w:p>
    <w:p w14:paraId="6537F28F" w14:textId="77777777" w:rsidR="009F36DC" w:rsidRDefault="00B65197">
      <w:r>
        <w:br w:type="page"/>
      </w:r>
    </w:p>
    <w:p w14:paraId="471A3606" w14:textId="77777777" w:rsidR="009F36DC" w:rsidRDefault="00B65197">
      <w:pPr>
        <w:pBdr>
          <w:bottom w:val="single" w:sz="6" w:space="0" w:color="2E75B6"/>
        </w:pBdr>
        <w:shd w:val="clear" w:color="auto" w:fill="1F3864"/>
        <w:spacing w:before="300" w:after="120"/>
        <w:ind w:left="120"/>
      </w:pPr>
      <w:r>
        <w:rPr>
          <w:b/>
          <w:bCs/>
          <w:color w:val="FFFFFF"/>
          <w:sz w:val="26"/>
          <w:szCs w:val="26"/>
        </w:rPr>
        <w:t>10. COMPOSICIÓN DEL EQUIPO</w:t>
      </w:r>
    </w:p>
    <w:p w14:paraId="68D27E08" w14:textId="77777777" w:rsidR="009F36DC" w:rsidRDefault="00B65197">
      <w:pPr>
        <w:spacing w:before="40" w:after="40"/>
      </w:pPr>
      <w:r>
        <w:rPr>
          <w:sz w:val="14"/>
          <w:szCs w:val="14"/>
        </w:rPr>
        <w:t xml:space="preserve"> </w:t>
      </w:r>
    </w:p>
    <w:p w14:paraId="0BC6FB08"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10.1. Composición del equipo de la empresa beneficiaria</w:t>
      </w:r>
    </w:p>
    <w:p w14:paraId="602490E3"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9F36DC" w14:paraId="416645E5"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794A4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Nombre y apellidos</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970E9" w14:textId="77777777" w:rsidR="009F36DC" w:rsidRDefault="00B65197">
            <w:pPr>
              <w:spacing w:before="60" w:after="60"/>
            </w:pPr>
            <w:r>
              <w:rPr>
                <w:sz w:val="20"/>
                <w:szCs w:val="20"/>
              </w:rPr>
              <w:t>David López García</w:t>
            </w:r>
          </w:p>
        </w:tc>
      </w:tr>
      <w:tr w:rsidR="009F36DC" w14:paraId="64C589E6"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7156EA5" w14:textId="77777777" w:rsidR="009F36DC" w:rsidRDefault="33599439" w:rsidP="33599439">
            <w:pPr>
              <w:spacing w:before="60" w:after="60"/>
              <w:rPr>
                <w:sz w:val="20"/>
                <w:szCs w:val="20"/>
                <w:lang w:val="en-US"/>
              </w:rPr>
            </w:pPr>
            <w:r w:rsidRPr="33599439">
              <w:rPr>
                <w:sz w:val="20"/>
                <w:szCs w:val="20"/>
                <w:lang w:val="en-US"/>
              </w:rPr>
              <w:t>Cargo en la entidad</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98190" w14:textId="77777777" w:rsidR="009F36DC" w:rsidRDefault="00B65197">
            <w:pPr>
              <w:spacing w:before="60" w:after="60"/>
            </w:pPr>
            <w:r>
              <w:rPr>
                <w:sz w:val="20"/>
                <w:szCs w:val="20"/>
              </w:rPr>
              <w:t>Director de I+D</w:t>
            </w:r>
          </w:p>
        </w:tc>
      </w:tr>
      <w:tr w:rsidR="009F36DC" w14:paraId="330AD071"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2E536F" w14:textId="77777777" w:rsidR="009F36DC" w:rsidRDefault="33599439" w:rsidP="33599439">
            <w:pPr>
              <w:spacing w:before="60" w:after="60"/>
              <w:rPr>
                <w:sz w:val="20"/>
                <w:szCs w:val="20"/>
                <w:lang w:val="en-US"/>
              </w:rPr>
            </w:pPr>
            <w:r w:rsidRPr="33599439">
              <w:rPr>
                <w:sz w:val="20"/>
                <w:szCs w:val="20"/>
                <w:lang w:val="en-US"/>
              </w:rPr>
              <w:t>Titulación</w:t>
            </w:r>
          </w:p>
        </w:tc>
        <w:tc>
          <w:tcPr>
            <w:tcW w:w="67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417DE94" w14:textId="77777777" w:rsidR="009F36DC" w:rsidRDefault="33599439">
            <w:pPr>
              <w:spacing w:before="60" w:after="60"/>
            </w:pPr>
            <w:r w:rsidRPr="006D4682">
              <w:rPr>
                <w:i/>
                <w:iCs/>
                <w:color w:val="8B6914"/>
                <w:sz w:val="20"/>
                <w:szCs w:val="20"/>
              </w:rPr>
              <w:t>[Titulación — a completar por LIS]</w:t>
            </w:r>
          </w:p>
        </w:tc>
      </w:tr>
      <w:tr w:rsidR="009F36DC" w14:paraId="7D75B470"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B45B84" w14:textId="77777777" w:rsidR="009F36DC" w:rsidRPr="006D4682" w:rsidRDefault="33599439" w:rsidP="33599439">
            <w:pPr>
              <w:spacing w:before="60" w:after="60"/>
              <w:rPr>
                <w:sz w:val="20"/>
                <w:szCs w:val="20"/>
              </w:rPr>
            </w:pPr>
            <w:r w:rsidRPr="006D4682">
              <w:rPr>
                <w:sz w:val="20"/>
                <w:szCs w:val="20"/>
              </w:rPr>
              <w:t>Experiencia técnica en el proyecto</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BDED3" w14:textId="77777777" w:rsidR="009F36DC" w:rsidRDefault="33599439">
            <w:pPr>
              <w:spacing w:before="60" w:after="60"/>
            </w:pPr>
            <w:r w:rsidRPr="006D4682">
              <w:rPr>
                <w:sz w:val="20"/>
                <w:szCs w:val="20"/>
              </w:rPr>
              <w:t>Más de 8 años de experiencia en investigación y desarrollo de algoritmos de optimización combinatoria aplicados a planificación industrial y logística. Responsable técnico de los proyectos Sodercan TIC, PERTE AGRO GORDIAS y PERTE AGRO PP18-20, en los que se desarrollaron los antecedentes directos de OHMIA. Autor de los estudios comparativos de algoritmos (GA, SA, ACO, ABC, DAWC) que fundamentan la hipótesis del proyecto. Responsable del diseño de la plataforma de simulación logística multi-agente con integración LLM.</w:t>
            </w:r>
          </w:p>
        </w:tc>
      </w:tr>
      <w:tr w:rsidR="009F36DC" w14:paraId="108F661F"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0B6034" w14:textId="77777777" w:rsidR="009F36DC" w:rsidRDefault="33599439" w:rsidP="33599439">
            <w:pPr>
              <w:spacing w:before="60" w:after="60"/>
              <w:rPr>
                <w:sz w:val="20"/>
                <w:szCs w:val="20"/>
                <w:lang w:val="en-US"/>
              </w:rPr>
            </w:pPr>
            <w:r w:rsidRPr="33599439">
              <w:rPr>
                <w:sz w:val="20"/>
                <w:szCs w:val="20"/>
                <w:lang w:val="en-US"/>
              </w:rPr>
              <w:t>Contribución al proyecto / labores</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D8CF7" w14:textId="77777777" w:rsidR="009F36DC" w:rsidRDefault="33599439">
            <w:pPr>
              <w:spacing w:before="60" w:after="60"/>
            </w:pPr>
            <w:r w:rsidRPr="006D4682">
              <w:rPr>
                <w:sz w:val="20"/>
                <w:szCs w:val="20"/>
              </w:rPr>
              <w:t xml:space="preserve">Dirección técnica del proyecto. Responsable de PT1 (arquitectura). Supervisión técnica de PT2 y PT3. Liderazgo del diseño de la capa de orquestación y del módulo de explicabilidad. </w:t>
            </w:r>
            <w:r w:rsidRPr="33599439">
              <w:rPr>
                <w:sz w:val="20"/>
                <w:szCs w:val="20"/>
                <w:lang w:val="en-US"/>
              </w:rPr>
              <w:t>Coordinación con la dirección de negocio.</w:t>
            </w:r>
          </w:p>
        </w:tc>
      </w:tr>
    </w:tbl>
    <w:p w14:paraId="6F7B095A"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9F36DC" w14:paraId="3B8ED66A"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C53FC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Nombre y apellidos</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352BB" w14:textId="77777777" w:rsidR="009F36DC" w:rsidRDefault="00B65197">
            <w:pPr>
              <w:spacing w:before="60" w:after="60"/>
            </w:pPr>
            <w:r>
              <w:rPr>
                <w:sz w:val="20"/>
                <w:szCs w:val="20"/>
              </w:rPr>
              <w:t>Juan Sánchez-Calero García</w:t>
            </w:r>
          </w:p>
        </w:tc>
      </w:tr>
      <w:tr w:rsidR="009F36DC" w14:paraId="5CF4ABBA"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78CCAC" w14:textId="77777777" w:rsidR="009F36DC" w:rsidRDefault="33599439" w:rsidP="33599439">
            <w:pPr>
              <w:spacing w:before="60" w:after="60"/>
              <w:rPr>
                <w:sz w:val="20"/>
                <w:szCs w:val="20"/>
                <w:lang w:val="en-US"/>
              </w:rPr>
            </w:pPr>
            <w:r w:rsidRPr="33599439">
              <w:rPr>
                <w:sz w:val="20"/>
                <w:szCs w:val="20"/>
                <w:lang w:val="en-US"/>
              </w:rPr>
              <w:t>Cargo en la entidad</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CC10F" w14:textId="77777777" w:rsidR="009F36DC" w:rsidRDefault="33599439">
            <w:pPr>
              <w:spacing w:before="60" w:after="60"/>
            </w:pPr>
            <w:r w:rsidRPr="006D4682">
              <w:rPr>
                <w:sz w:val="20"/>
                <w:szCs w:val="20"/>
              </w:rPr>
              <w:t>Director de la Unidad de Negocio de Industria</w:t>
            </w:r>
          </w:p>
        </w:tc>
      </w:tr>
      <w:tr w:rsidR="009F36DC" w14:paraId="6123C85D"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07F602" w14:textId="77777777" w:rsidR="009F36DC" w:rsidRDefault="33599439" w:rsidP="33599439">
            <w:pPr>
              <w:spacing w:before="60" w:after="60"/>
              <w:rPr>
                <w:sz w:val="20"/>
                <w:szCs w:val="20"/>
                <w:lang w:val="en-US"/>
              </w:rPr>
            </w:pPr>
            <w:r w:rsidRPr="33599439">
              <w:rPr>
                <w:sz w:val="20"/>
                <w:szCs w:val="20"/>
                <w:lang w:val="en-US"/>
              </w:rPr>
              <w:t>Titulación</w:t>
            </w:r>
          </w:p>
        </w:tc>
        <w:tc>
          <w:tcPr>
            <w:tcW w:w="67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AC32D09" w14:textId="77777777" w:rsidR="009F36DC" w:rsidRDefault="33599439">
            <w:pPr>
              <w:spacing w:before="60" w:after="60"/>
            </w:pPr>
            <w:r w:rsidRPr="006D4682">
              <w:rPr>
                <w:i/>
                <w:iCs/>
                <w:color w:val="8B6914"/>
                <w:sz w:val="20"/>
                <w:szCs w:val="20"/>
              </w:rPr>
              <w:t>[Titulación — a completar por LIS]</w:t>
            </w:r>
          </w:p>
        </w:tc>
      </w:tr>
      <w:tr w:rsidR="009F36DC" w14:paraId="5709C496"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BE7D84" w14:textId="77777777" w:rsidR="009F36DC" w:rsidRPr="006D4682" w:rsidRDefault="33599439" w:rsidP="33599439">
            <w:pPr>
              <w:spacing w:before="60" w:after="60"/>
              <w:rPr>
                <w:sz w:val="20"/>
                <w:szCs w:val="20"/>
              </w:rPr>
            </w:pPr>
            <w:r w:rsidRPr="006D4682">
              <w:rPr>
                <w:sz w:val="20"/>
                <w:szCs w:val="20"/>
              </w:rPr>
              <w:t>Experiencia técnica en el proyecto</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0653E" w14:textId="77777777" w:rsidR="009F36DC" w:rsidRDefault="33599439">
            <w:pPr>
              <w:spacing w:before="60" w:after="60"/>
            </w:pPr>
            <w:r w:rsidRPr="006D4682">
              <w:rPr>
                <w:sz w:val="20"/>
                <w:szCs w:val="20"/>
              </w:rPr>
              <w:t xml:space="preserve">Más de 10 años de experiencia en proyectos de planificación industrial para clientes del sector manufacturero vasco y nacional. Responsable de los planificadores ATP, RPK y Railtech actualmente en desarrollo/producción en LIS. Conocimiento profundo de los puntos de dolor operativos de los clientes industriales en planificación de producción: incoherencia operativa, falta de explicabilidad, velocidad de replanificación. </w:t>
            </w:r>
            <w:r w:rsidRPr="007B64ED">
              <w:rPr>
                <w:sz w:val="20"/>
                <w:szCs w:val="20"/>
              </w:rPr>
              <w:t>Principal impulsor de la necesidad tecnológica que da origen a OHMIA.</w:t>
            </w:r>
          </w:p>
        </w:tc>
      </w:tr>
      <w:tr w:rsidR="009F36DC" w14:paraId="012FA505"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BED9E19" w14:textId="77777777" w:rsidR="009F36DC" w:rsidRDefault="33599439" w:rsidP="33599439">
            <w:pPr>
              <w:spacing w:before="60" w:after="60"/>
              <w:rPr>
                <w:sz w:val="20"/>
                <w:szCs w:val="20"/>
                <w:lang w:val="en-US"/>
              </w:rPr>
            </w:pPr>
            <w:r w:rsidRPr="33599439">
              <w:rPr>
                <w:sz w:val="20"/>
                <w:szCs w:val="20"/>
                <w:lang w:val="en-US"/>
              </w:rPr>
              <w:t>Contribución al proyecto / labores</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0E3EB" w14:textId="77777777" w:rsidR="009F36DC" w:rsidRDefault="33599439">
            <w:pPr>
              <w:spacing w:before="60" w:after="60"/>
            </w:pPr>
            <w:r w:rsidRPr="006D4682">
              <w:rPr>
                <w:sz w:val="20"/>
                <w:szCs w:val="20"/>
              </w:rPr>
              <w:t xml:space="preserve">Definición y validación de requisitos funcionales del sistema. Gestión de la relación con los clientes para obtención de datos y participación en pruebas de usuario (PT3, PT4). Responsable de la validación de resultados en el caso de uso ATP (PT4). </w:t>
            </w:r>
            <w:r w:rsidRPr="33599439">
              <w:rPr>
                <w:sz w:val="20"/>
                <w:szCs w:val="20"/>
                <w:lang w:val="en-US"/>
              </w:rPr>
              <w:t>Apoyo en la preparación del plan de explotación comercial.</w:t>
            </w:r>
          </w:p>
        </w:tc>
      </w:tr>
    </w:tbl>
    <w:p w14:paraId="6FF8F179"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9F36DC" w14:paraId="2B22D6F5"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2560C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Nombre y apellidos</w:t>
            </w:r>
          </w:p>
        </w:tc>
        <w:tc>
          <w:tcPr>
            <w:tcW w:w="67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C172D85" w14:textId="77777777" w:rsidR="009F36DC" w:rsidRDefault="00B65197">
            <w:pPr>
              <w:spacing w:before="60" w:after="60"/>
            </w:pPr>
            <w:r>
              <w:rPr>
                <w:i/>
                <w:iCs/>
                <w:color w:val="8B6914"/>
                <w:sz w:val="20"/>
                <w:szCs w:val="20"/>
              </w:rPr>
              <w:t>Gonzalo Bolado Contreras / Alicia Grande Gutiérrez (I+D)</w:t>
            </w:r>
          </w:p>
        </w:tc>
      </w:tr>
      <w:tr w:rsidR="009F36DC" w14:paraId="749C87BC"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C06F5D" w14:textId="77777777" w:rsidR="009F36DC" w:rsidRDefault="33599439" w:rsidP="33599439">
            <w:pPr>
              <w:spacing w:before="60" w:after="60"/>
              <w:rPr>
                <w:sz w:val="20"/>
                <w:szCs w:val="20"/>
                <w:lang w:val="en-US"/>
              </w:rPr>
            </w:pPr>
            <w:r w:rsidRPr="33599439">
              <w:rPr>
                <w:sz w:val="20"/>
                <w:szCs w:val="20"/>
                <w:lang w:val="en-US"/>
              </w:rPr>
              <w:t>Cargo en la entidad</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76CB7" w14:textId="77777777" w:rsidR="009F36DC" w:rsidRDefault="33599439">
            <w:pPr>
              <w:spacing w:before="60" w:after="60"/>
            </w:pPr>
            <w:r w:rsidRPr="007B64ED">
              <w:rPr>
                <w:sz w:val="20"/>
                <w:szCs w:val="20"/>
              </w:rPr>
              <w:t>Investigadores / Desarrolladores de I+D</w:t>
            </w:r>
          </w:p>
        </w:tc>
      </w:tr>
      <w:tr w:rsidR="009F36DC" w14:paraId="3B9160A7"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F94526" w14:textId="77777777" w:rsidR="009F36DC" w:rsidRDefault="33599439" w:rsidP="33599439">
            <w:pPr>
              <w:spacing w:before="60" w:after="60"/>
              <w:rPr>
                <w:sz w:val="20"/>
                <w:szCs w:val="20"/>
                <w:lang w:val="en-US"/>
              </w:rPr>
            </w:pPr>
            <w:r w:rsidRPr="33599439">
              <w:rPr>
                <w:sz w:val="20"/>
                <w:szCs w:val="20"/>
                <w:lang w:val="en-US"/>
              </w:rPr>
              <w:t>Titulación</w:t>
            </w:r>
          </w:p>
        </w:tc>
        <w:tc>
          <w:tcPr>
            <w:tcW w:w="670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C3D118C" w14:textId="77777777" w:rsidR="009F36DC" w:rsidRDefault="33599439">
            <w:pPr>
              <w:spacing w:before="60" w:after="60"/>
            </w:pPr>
            <w:r w:rsidRPr="006D4682">
              <w:rPr>
                <w:i/>
                <w:iCs/>
                <w:color w:val="8B6914"/>
                <w:sz w:val="20"/>
                <w:szCs w:val="20"/>
              </w:rPr>
              <w:t>[Titulación — a completar por LIS]</w:t>
            </w:r>
          </w:p>
        </w:tc>
      </w:tr>
      <w:tr w:rsidR="009F36DC" w14:paraId="654F1A7A"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A1BE8B" w14:textId="77777777" w:rsidR="009F36DC" w:rsidRPr="006D4682" w:rsidRDefault="33599439" w:rsidP="33599439">
            <w:pPr>
              <w:spacing w:before="60" w:after="60"/>
              <w:rPr>
                <w:sz w:val="20"/>
                <w:szCs w:val="20"/>
              </w:rPr>
            </w:pPr>
            <w:r w:rsidRPr="006D4682">
              <w:rPr>
                <w:sz w:val="20"/>
                <w:szCs w:val="20"/>
              </w:rPr>
              <w:t>Experiencia técnica en el proyecto</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A355B" w14:textId="77777777" w:rsidR="009F36DC" w:rsidRDefault="33599439">
            <w:pPr>
              <w:spacing w:before="60" w:after="60"/>
            </w:pPr>
            <w:r w:rsidRPr="006D4682">
              <w:rPr>
                <w:sz w:val="20"/>
                <w:szCs w:val="20"/>
              </w:rPr>
              <w:t>Experiencia en desarrollo de algoritmos de optimización y sistemas de IA. Participación en los proyectos de investigación previos (PERTE AGRO). Conocimiento de los planificadores existentes de LIS y de la plataforma de simulación logística multi-agente.</w:t>
            </w:r>
          </w:p>
        </w:tc>
      </w:tr>
      <w:tr w:rsidR="009F36DC" w14:paraId="3C26B4D7"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ED2A1F" w14:textId="77777777" w:rsidR="009F36DC" w:rsidRDefault="33599439" w:rsidP="33599439">
            <w:pPr>
              <w:spacing w:before="60" w:after="60"/>
              <w:rPr>
                <w:sz w:val="20"/>
                <w:szCs w:val="20"/>
                <w:lang w:val="en-US"/>
              </w:rPr>
            </w:pPr>
            <w:r w:rsidRPr="33599439">
              <w:rPr>
                <w:sz w:val="20"/>
                <w:szCs w:val="20"/>
                <w:lang w:val="en-US"/>
              </w:rPr>
              <w:t>Contribución al proyecto / labores</w:t>
            </w:r>
          </w:p>
        </w:tc>
        <w:tc>
          <w:tcPr>
            <w:tcW w:w="67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2BE7E" w14:textId="77777777" w:rsidR="009F36DC" w:rsidRDefault="33599439">
            <w:pPr>
              <w:spacing w:before="60" w:after="60"/>
            </w:pPr>
            <w:r w:rsidRPr="006D4682">
              <w:rPr>
                <w:sz w:val="20"/>
                <w:szCs w:val="20"/>
              </w:rPr>
              <w:t>Desarrollo e implementación del motor híbrido (PT2). Desarrollo del módulo de explicabilidad LLM (PT3). Ejecución de baterías de pruebas y documentación de resultados (PT4).</w:t>
            </w:r>
          </w:p>
        </w:tc>
      </w:tr>
    </w:tbl>
    <w:p w14:paraId="165563D2" w14:textId="77777777" w:rsidR="009F36DC" w:rsidRDefault="00B65197">
      <w:pPr>
        <w:spacing w:before="40" w:after="40"/>
      </w:pPr>
      <w:r>
        <w:rPr>
          <w:sz w:val="14"/>
          <w:szCs w:val="14"/>
        </w:rPr>
        <w:t xml:space="preserve"> </w:t>
      </w:r>
    </w:p>
    <w:p w14:paraId="099878DD" w14:textId="77777777" w:rsidR="009F36DC" w:rsidRPr="006D4682" w:rsidRDefault="33599439" w:rsidP="33599439">
      <w:pPr>
        <w:spacing w:before="160" w:after="80"/>
        <w:rPr>
          <w:b/>
          <w:bCs/>
          <w:color w:val="2E75B6"/>
        </w:rPr>
      </w:pPr>
      <w:r w:rsidRPr="006D4682">
        <w:rPr>
          <w:b/>
          <w:bCs/>
          <w:color w:val="2E75B6"/>
        </w:rPr>
        <w:t>Distribución de horas por participante y paquete de trabajo</w:t>
      </w:r>
    </w:p>
    <w:p w14:paraId="15579D19"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3"/>
        <w:gridCol w:w="1166"/>
        <w:gridCol w:w="1167"/>
        <w:gridCol w:w="1167"/>
        <w:gridCol w:w="1167"/>
        <w:gridCol w:w="1167"/>
        <w:gridCol w:w="1229"/>
      </w:tblGrid>
      <w:tr w:rsidR="009F36DC" w14:paraId="588681A8"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0377B9"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Participante</w:t>
            </w:r>
          </w:p>
        </w:tc>
        <w:tc>
          <w:tcPr>
            <w:tcW w:w="10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0857E6" w14:textId="77777777" w:rsidR="009F36DC" w:rsidRDefault="00B65197">
            <w:pPr>
              <w:spacing w:before="60" w:after="60"/>
            </w:pPr>
            <w:r>
              <w:rPr>
                <w:b/>
                <w:bCs/>
                <w:color w:val="FFFFFF"/>
                <w:sz w:val="20"/>
                <w:szCs w:val="20"/>
              </w:rPr>
              <w:t>PT1</w:t>
            </w:r>
          </w:p>
        </w:tc>
        <w:tc>
          <w:tcPr>
            <w:tcW w:w="10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EEF415" w14:textId="77777777" w:rsidR="009F36DC" w:rsidRDefault="00B65197">
            <w:pPr>
              <w:spacing w:before="60" w:after="60"/>
            </w:pPr>
            <w:r>
              <w:rPr>
                <w:b/>
                <w:bCs/>
                <w:color w:val="FFFFFF"/>
                <w:sz w:val="20"/>
                <w:szCs w:val="20"/>
              </w:rPr>
              <w:t>PT2</w:t>
            </w:r>
          </w:p>
        </w:tc>
        <w:tc>
          <w:tcPr>
            <w:tcW w:w="10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324B3D" w14:textId="77777777" w:rsidR="009F36DC" w:rsidRDefault="00B65197">
            <w:pPr>
              <w:spacing w:before="60" w:after="60"/>
            </w:pPr>
            <w:r>
              <w:rPr>
                <w:b/>
                <w:bCs/>
                <w:color w:val="FFFFFF"/>
                <w:sz w:val="20"/>
                <w:szCs w:val="20"/>
              </w:rPr>
              <w:t>PT3</w:t>
            </w:r>
          </w:p>
        </w:tc>
        <w:tc>
          <w:tcPr>
            <w:tcW w:w="10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1C593" w14:textId="77777777" w:rsidR="009F36DC" w:rsidRDefault="00B65197">
            <w:pPr>
              <w:spacing w:before="60" w:after="60"/>
            </w:pPr>
            <w:r>
              <w:rPr>
                <w:b/>
                <w:bCs/>
                <w:color w:val="FFFFFF"/>
                <w:sz w:val="20"/>
                <w:szCs w:val="20"/>
              </w:rPr>
              <w:t>PT4</w:t>
            </w:r>
          </w:p>
        </w:tc>
        <w:tc>
          <w:tcPr>
            <w:tcW w:w="10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229330" w14:textId="77777777" w:rsidR="009F36DC" w:rsidRDefault="00B65197">
            <w:pPr>
              <w:spacing w:before="60" w:after="60"/>
            </w:pPr>
            <w:r>
              <w:rPr>
                <w:b/>
                <w:bCs/>
                <w:color w:val="FFFFFF"/>
                <w:sz w:val="20"/>
                <w:szCs w:val="20"/>
              </w:rPr>
              <w:t>PT5</w:t>
            </w:r>
          </w:p>
        </w:tc>
        <w:tc>
          <w:tcPr>
            <w:tcW w:w="11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C648DD" w14:textId="77777777" w:rsidR="009F36DC" w:rsidRDefault="33599439">
            <w:pPr>
              <w:spacing w:before="60" w:after="60"/>
            </w:pPr>
            <w:r w:rsidRPr="33599439">
              <w:rPr>
                <w:b/>
                <w:bCs/>
                <w:color w:val="FFFFFF"/>
                <w:sz w:val="20"/>
                <w:szCs w:val="20"/>
              </w:rPr>
              <w:t>TOTAL horas</w:t>
            </w:r>
          </w:p>
        </w:tc>
      </w:tr>
      <w:tr w:rsidR="009F36DC" w14:paraId="0B1A9503"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A1B82FC" w14:textId="524913C4" w:rsidR="009F36DC" w:rsidRPr="006D4682" w:rsidRDefault="009F36DC" w:rsidP="6298C016">
            <w:pPr>
              <w:spacing w:before="60" w:after="60"/>
              <w:rPr>
                <w:sz w:val="20"/>
                <w:szCs w:val="20"/>
                <w:lang w:val="pt-BR"/>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4C456E" w14:textId="59149509"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CBE78C7" w14:textId="76E34866"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058B607" w14:textId="6DA1E4BA"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D3916A1" w14:textId="6C123D25"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41342E2" w14:textId="5D5809DD" w:rsidR="009F36DC" w:rsidRDefault="009F36DC" w:rsidP="6298C016">
            <w:pPr>
              <w:spacing w:before="60" w:after="60"/>
              <w:rPr>
                <w:sz w:val="20"/>
                <w:szCs w:val="20"/>
              </w:rPr>
            </w:pP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321F49F" w14:textId="4CAF9135" w:rsidR="009F36DC" w:rsidRDefault="009F36DC" w:rsidP="6298C016">
            <w:pPr>
              <w:spacing w:before="60" w:after="60"/>
              <w:rPr>
                <w:sz w:val="20"/>
                <w:szCs w:val="20"/>
              </w:rPr>
            </w:pPr>
          </w:p>
        </w:tc>
      </w:tr>
      <w:tr w:rsidR="009F36DC" w14:paraId="6E01D106"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99F976E" w14:textId="3AD68521"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9B07E5F" w14:textId="7A88E99B"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C971B29" w14:textId="299623B1"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5CC783F" w14:textId="294EAC8F"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9E716D5" w14:textId="428A62A0"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C4FF31" w14:textId="6CD28E4F" w:rsidR="009F36DC" w:rsidRDefault="009F36DC" w:rsidP="6298C016">
            <w:pPr>
              <w:spacing w:before="60" w:after="60"/>
              <w:rPr>
                <w:sz w:val="20"/>
                <w:szCs w:val="20"/>
              </w:rPr>
            </w:pP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9F092B5" w14:textId="2C6CABD2" w:rsidR="009F36DC" w:rsidRDefault="009F36DC" w:rsidP="6298C016">
            <w:pPr>
              <w:spacing w:before="60" w:after="60"/>
              <w:rPr>
                <w:sz w:val="20"/>
                <w:szCs w:val="20"/>
              </w:rPr>
            </w:pPr>
          </w:p>
        </w:tc>
      </w:tr>
      <w:tr w:rsidR="009F36DC" w14:paraId="3D8B5898"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56FB057" w14:textId="08E91B60" w:rsidR="009F36DC" w:rsidRDefault="009F36DC" w:rsidP="6298C016">
            <w:pPr>
              <w:spacing w:before="60" w:after="60"/>
              <w:rPr>
                <w:sz w:val="20"/>
                <w:szCs w:val="20"/>
                <w:lang w:val="en-US"/>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4A0EAF6" w14:textId="35DB7B7C"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8FA9F1" w14:textId="5805175F"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F83D5D3" w14:textId="3A950504"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0CC1183" w14:textId="54C75F91" w:rsidR="009F36DC" w:rsidRDefault="009F36DC" w:rsidP="6298C016">
            <w:pPr>
              <w:spacing w:before="60" w:after="60"/>
              <w:rPr>
                <w:sz w:val="20"/>
                <w:szCs w:val="20"/>
              </w:rPr>
            </w:pP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AADAB27" w14:textId="5A9F0793" w:rsidR="009F36DC" w:rsidRDefault="009F36DC" w:rsidP="6298C016">
            <w:pPr>
              <w:spacing w:before="60" w:after="60"/>
              <w:rPr>
                <w:sz w:val="20"/>
                <w:szCs w:val="20"/>
              </w:rPr>
            </w:pP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E208E3" w14:textId="457772D5" w:rsidR="009F36DC" w:rsidRDefault="009F36DC" w:rsidP="6298C016">
            <w:pPr>
              <w:spacing w:before="60" w:after="60"/>
              <w:rPr>
                <w:sz w:val="20"/>
                <w:szCs w:val="20"/>
              </w:rPr>
            </w:pPr>
          </w:p>
        </w:tc>
      </w:tr>
      <w:tr w:rsidR="009F36DC" w14:paraId="1EF5FAB0" w14:textId="77777777" w:rsidTr="6298C016">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F53985" w14:textId="77777777" w:rsidR="009F36DC" w:rsidRDefault="00B65197">
            <w:pPr>
              <w:spacing w:before="60" w:after="60"/>
            </w:pPr>
            <w:r>
              <w:rPr>
                <w:b/>
                <w:bCs/>
                <w:sz w:val="20"/>
                <w:szCs w:val="20"/>
              </w:rPr>
              <w:t>TOTAL</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51B50CB" w14:textId="77777777" w:rsidR="009F36DC" w:rsidRDefault="00B65197">
            <w:pPr>
              <w:spacing w:before="60" w:after="60"/>
            </w:pPr>
            <w:r>
              <w:rPr>
                <w:b/>
                <w:bCs/>
                <w:sz w:val="20"/>
                <w:szCs w:val="20"/>
              </w:rPr>
              <w:t>300h</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97392BA" w14:textId="77777777" w:rsidR="009F36DC" w:rsidRDefault="00B65197">
            <w:pPr>
              <w:spacing w:before="60" w:after="60"/>
            </w:pPr>
            <w:r>
              <w:rPr>
                <w:b/>
                <w:bCs/>
                <w:sz w:val="20"/>
                <w:szCs w:val="20"/>
              </w:rPr>
              <w:t>380h</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DF825BA" w14:textId="77777777" w:rsidR="009F36DC" w:rsidRDefault="00B65197">
            <w:pPr>
              <w:spacing w:before="60" w:after="60"/>
            </w:pPr>
            <w:r>
              <w:rPr>
                <w:b/>
                <w:bCs/>
                <w:sz w:val="20"/>
                <w:szCs w:val="20"/>
              </w:rPr>
              <w:t>480h</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68AF68A" w14:textId="77777777" w:rsidR="009F36DC" w:rsidRDefault="00B65197">
            <w:pPr>
              <w:spacing w:before="60" w:after="60"/>
            </w:pPr>
            <w:r>
              <w:rPr>
                <w:b/>
                <w:bCs/>
                <w:sz w:val="20"/>
                <w:szCs w:val="20"/>
              </w:rPr>
              <w:t>420h</w:t>
            </w:r>
          </w:p>
        </w:tc>
        <w:tc>
          <w:tcPr>
            <w:tcW w:w="10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8C262F" w14:textId="77777777" w:rsidR="009F36DC" w:rsidRDefault="00B65197">
            <w:pPr>
              <w:spacing w:before="60" w:after="60"/>
            </w:pPr>
            <w:r>
              <w:rPr>
                <w:b/>
                <w:bCs/>
                <w:sz w:val="20"/>
                <w:szCs w:val="20"/>
              </w:rPr>
              <w:t>320h</w:t>
            </w:r>
          </w:p>
        </w:tc>
        <w:tc>
          <w:tcPr>
            <w:tcW w:w="110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7C79133" w14:textId="77777777" w:rsidR="009F36DC" w:rsidRDefault="00B65197">
            <w:pPr>
              <w:spacing w:before="60" w:after="60"/>
            </w:pPr>
            <w:r>
              <w:rPr>
                <w:b/>
                <w:bCs/>
                <w:sz w:val="20"/>
                <w:szCs w:val="20"/>
              </w:rPr>
              <w:t>1.900h</w:t>
            </w:r>
          </w:p>
        </w:tc>
      </w:tr>
    </w:tbl>
    <w:p w14:paraId="2A86321D" w14:textId="77777777" w:rsidR="009F36DC" w:rsidRDefault="00B65197">
      <w:pPr>
        <w:spacing w:before="40" w:after="40"/>
      </w:pPr>
      <w:r>
        <w:rPr>
          <w:sz w:val="14"/>
          <w:szCs w:val="14"/>
        </w:rPr>
        <w:t xml:space="preserve"> </w:t>
      </w:r>
    </w:p>
    <w:p w14:paraId="2760C7C2"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10.2. Composición del equipo de la empresa subcontratada</w:t>
      </w:r>
    </w:p>
    <w:p w14:paraId="442230EF" w14:textId="77777777" w:rsidR="009F36DC" w:rsidRDefault="33599439">
      <w:pPr>
        <w:spacing w:before="60" w:after="60"/>
      </w:pPr>
      <w:r w:rsidRPr="006D4682">
        <w:t>El proyecto OHMIA no prevé subcontratación de empresas externas para la ejecución técnica principal. Las actividades del proyecto serán realizadas íntegramente por el equipo propio de LIS Data Solutions, que cuenta con todas las competencias necesarias para su ejecución. Se prevé, no obstante, la contratación de servicios de asesoramiento en gestión de proyectos de innovación y auditoría de costes, conforme a los gastos elegibles de Fast Track Innobideak.</w:t>
      </w:r>
    </w:p>
    <w:p w14:paraId="6DFB9E20" w14:textId="77777777" w:rsidR="009F36DC" w:rsidRDefault="00B65197">
      <w:r>
        <w:br w:type="page"/>
      </w:r>
    </w:p>
    <w:p w14:paraId="1441A771" w14:textId="77777777" w:rsidR="009F36DC" w:rsidRDefault="00B65197">
      <w:pPr>
        <w:pBdr>
          <w:bottom w:val="single" w:sz="6" w:space="0" w:color="2E75B6"/>
        </w:pBdr>
        <w:shd w:val="clear" w:color="auto" w:fill="1F3864"/>
        <w:spacing w:before="300" w:after="120"/>
        <w:ind w:left="120"/>
      </w:pPr>
      <w:r>
        <w:rPr>
          <w:b/>
          <w:bCs/>
          <w:color w:val="FFFFFF"/>
          <w:sz w:val="26"/>
          <w:szCs w:val="26"/>
        </w:rPr>
        <w:t>11. JUSTIFICACIÓN DE PRESUPUESTO</w:t>
      </w:r>
    </w:p>
    <w:p w14:paraId="02B138C5" w14:textId="77777777" w:rsidR="009F36DC" w:rsidRDefault="00B65197">
      <w:pPr>
        <w:spacing w:before="40" w:after="40"/>
      </w:pPr>
      <w:r>
        <w:rPr>
          <w:sz w:val="14"/>
          <w:szCs w:val="14"/>
        </w:rPr>
        <w:t xml:space="preserve"> </w:t>
      </w:r>
    </w:p>
    <w:p w14:paraId="3E8FCC18" w14:textId="77777777" w:rsidR="009F36DC" w:rsidRDefault="33599439">
      <w:pPr>
        <w:spacing w:before="60" w:after="60"/>
      </w:pPr>
      <w:r w:rsidRPr="006D4682">
        <w:t>El presupuesto de OHMIA se estructura conforme a las categorías de gastos elegibles de la Línea 1 de Fast Track Innobideak 2026. La principal partida es el coste de personal propio, que representa el ~63% del presupuesto total y refleja la naturaleza intensiva en conocimiento del proyecto. La dedicación de cada miembro del equipo es coherente con las tareas descritas en el apartado 8 y con las competencias indicadas en el apartado 10.</w:t>
      </w:r>
    </w:p>
    <w:p w14:paraId="3C1BA4E5"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1800"/>
        <w:gridCol w:w="2406"/>
      </w:tblGrid>
      <w:tr w:rsidR="009F36DC" w14:paraId="49A0DF7E"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321DF7"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Partida de gastos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26A9A7" w14:textId="77777777" w:rsidR="009F36DC" w:rsidRDefault="00B65197">
            <w:pPr>
              <w:spacing w:before="60" w:after="60"/>
            </w:pPr>
            <w:r>
              <w:rPr>
                <w:b/>
                <w:bCs/>
                <w:color w:val="FFFFFF"/>
                <w:sz w:val="20"/>
                <w:szCs w:val="20"/>
              </w:rPr>
              <w:t>2026 (€)</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D8192C" w14:textId="77777777" w:rsidR="009F36DC" w:rsidRDefault="00B65197">
            <w:pPr>
              <w:spacing w:before="60" w:after="60"/>
            </w:pPr>
            <w:r>
              <w:rPr>
                <w:b/>
                <w:bCs/>
                <w:color w:val="FFFFFF"/>
                <w:sz w:val="20"/>
                <w:szCs w:val="20"/>
              </w:rPr>
              <w:t>2027 (€)</w:t>
            </w:r>
          </w:p>
        </w:tc>
        <w:tc>
          <w:tcPr>
            <w:tcW w:w="24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403145" w14:textId="77777777" w:rsidR="009F36DC" w:rsidRDefault="00B65197">
            <w:pPr>
              <w:spacing w:before="60" w:after="60"/>
            </w:pPr>
            <w:r>
              <w:rPr>
                <w:b/>
                <w:bCs/>
                <w:color w:val="FFFFFF"/>
                <w:sz w:val="20"/>
                <w:szCs w:val="20"/>
              </w:rPr>
              <w:t>TOTAL (€)</w:t>
            </w:r>
          </w:p>
        </w:tc>
      </w:tr>
      <w:tr w:rsidR="009F36DC" w14:paraId="0148E3A4"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5265A" w14:textId="77777777" w:rsidR="009F36DC" w:rsidRDefault="33599439" w:rsidP="33599439">
            <w:pPr>
              <w:spacing w:before="60" w:after="60"/>
              <w:rPr>
                <w:sz w:val="20"/>
                <w:szCs w:val="20"/>
                <w:lang w:val="en-US"/>
              </w:rPr>
            </w:pPr>
            <w:r w:rsidRPr="33599439">
              <w:rPr>
                <w:sz w:val="20"/>
                <w:szCs w:val="20"/>
                <w:lang w:val="en-US"/>
              </w:rPr>
              <w:t>Mano de obra directa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10E22" w14:textId="77777777" w:rsidR="009F36DC" w:rsidRDefault="00B65197">
            <w:pPr>
              <w:spacing w:before="60" w:after="60"/>
            </w:pPr>
            <w:r>
              <w:rPr>
                <w:sz w:val="20"/>
                <w:szCs w:val="20"/>
              </w:rPr>
              <w:t>65.000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36FE4" w14:textId="77777777" w:rsidR="009F36DC" w:rsidRDefault="00B65197">
            <w:pPr>
              <w:spacing w:before="60" w:after="60"/>
            </w:pPr>
            <w:r>
              <w:rPr>
                <w:sz w:val="20"/>
                <w:szCs w:val="20"/>
              </w:rPr>
              <w:t>55.000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4057C" w14:textId="77777777" w:rsidR="009F36DC" w:rsidRDefault="00B65197">
            <w:pPr>
              <w:spacing w:before="60" w:after="60"/>
            </w:pPr>
            <w:r>
              <w:rPr>
                <w:sz w:val="20"/>
                <w:szCs w:val="20"/>
              </w:rPr>
              <w:t>120.000</w:t>
            </w:r>
          </w:p>
        </w:tc>
      </w:tr>
      <w:tr w:rsidR="009F36DC" w14:paraId="0986FA99"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79E47" w14:textId="77777777" w:rsidR="009F36DC" w:rsidRDefault="33599439">
            <w:pPr>
              <w:spacing w:before="60" w:after="60"/>
            </w:pPr>
            <w:r w:rsidRPr="007B64ED">
              <w:rPr>
                <w:sz w:val="20"/>
                <w:szCs w:val="20"/>
              </w:rPr>
              <w:t>Costes indirectos (15% s/ mano de obra)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AF88F" w14:textId="77777777" w:rsidR="009F36DC" w:rsidRDefault="00B65197">
            <w:pPr>
              <w:spacing w:before="60" w:after="60"/>
            </w:pPr>
            <w:r>
              <w:rPr>
                <w:sz w:val="20"/>
                <w:szCs w:val="20"/>
              </w:rPr>
              <w:t>9.750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50AB6" w14:textId="77777777" w:rsidR="009F36DC" w:rsidRDefault="00B65197">
            <w:pPr>
              <w:spacing w:before="60" w:after="60"/>
            </w:pPr>
            <w:r>
              <w:rPr>
                <w:sz w:val="20"/>
                <w:szCs w:val="20"/>
              </w:rPr>
              <w:t>8.250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0BB00" w14:textId="77777777" w:rsidR="009F36DC" w:rsidRDefault="00B65197">
            <w:pPr>
              <w:spacing w:before="60" w:after="60"/>
            </w:pPr>
            <w:r>
              <w:rPr>
                <w:sz w:val="20"/>
                <w:szCs w:val="20"/>
              </w:rPr>
              <w:t>18.000</w:t>
            </w:r>
          </w:p>
        </w:tc>
      </w:tr>
      <w:tr w:rsidR="009F36DC" w14:paraId="3A95DF8C"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1313D" w14:textId="77777777" w:rsidR="009F36DC" w:rsidRDefault="33599439" w:rsidP="33599439">
            <w:pPr>
              <w:spacing w:before="60" w:after="60"/>
              <w:rPr>
                <w:sz w:val="20"/>
                <w:szCs w:val="20"/>
                <w:lang w:val="en-US"/>
              </w:rPr>
            </w:pPr>
            <w:r w:rsidRPr="33599439">
              <w:rPr>
                <w:sz w:val="20"/>
                <w:szCs w:val="20"/>
                <w:lang w:val="en-US"/>
              </w:rPr>
              <w:t>Licencias y activos inmateriales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4C011" w14:textId="77777777" w:rsidR="009F36DC" w:rsidRDefault="00B65197">
            <w:pPr>
              <w:spacing w:before="60" w:after="60"/>
            </w:pPr>
            <w:r>
              <w:rPr>
                <w:sz w:val="20"/>
                <w:szCs w:val="20"/>
              </w:rPr>
              <w:t>3.000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A87D0" w14:textId="77777777" w:rsidR="009F36DC" w:rsidRDefault="00B65197">
            <w:pPr>
              <w:spacing w:before="60" w:after="60"/>
            </w:pPr>
            <w:r>
              <w:rPr>
                <w:sz w:val="20"/>
                <w:szCs w:val="20"/>
              </w:rPr>
              <w:t>2.000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DE930" w14:textId="77777777" w:rsidR="009F36DC" w:rsidRDefault="00B65197">
            <w:pPr>
              <w:spacing w:before="60" w:after="60"/>
            </w:pPr>
            <w:r>
              <w:rPr>
                <w:sz w:val="20"/>
                <w:szCs w:val="20"/>
              </w:rPr>
              <w:t>5.000</w:t>
            </w:r>
          </w:p>
        </w:tc>
      </w:tr>
      <w:tr w:rsidR="009F36DC" w14:paraId="011C3E1C"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11CCB" w14:textId="77777777" w:rsidR="009F36DC" w:rsidRDefault="33599439" w:rsidP="33599439">
            <w:pPr>
              <w:spacing w:before="60" w:after="60"/>
              <w:rPr>
                <w:sz w:val="20"/>
                <w:szCs w:val="20"/>
                <w:lang w:val="en-US"/>
              </w:rPr>
            </w:pPr>
            <w:r w:rsidRPr="33599439">
              <w:rPr>
                <w:sz w:val="20"/>
                <w:szCs w:val="20"/>
                <w:lang w:val="en-US"/>
              </w:rPr>
              <w:t>Amortización de equipos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1D186" w14:textId="77777777" w:rsidR="009F36DC" w:rsidRDefault="00B65197">
            <w:pPr>
              <w:spacing w:before="60" w:after="60"/>
            </w:pPr>
            <w:r>
              <w:rPr>
                <w:sz w:val="20"/>
                <w:szCs w:val="20"/>
              </w:rPr>
              <w:t>2.000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AECEC" w14:textId="77777777" w:rsidR="009F36DC" w:rsidRDefault="00B65197">
            <w:pPr>
              <w:spacing w:before="60" w:after="60"/>
            </w:pPr>
            <w:r>
              <w:rPr>
                <w:sz w:val="20"/>
                <w:szCs w:val="20"/>
              </w:rPr>
              <w:t>1.000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F41D7" w14:textId="77777777" w:rsidR="009F36DC" w:rsidRDefault="00B65197">
            <w:pPr>
              <w:spacing w:before="60" w:after="60"/>
            </w:pPr>
            <w:r>
              <w:rPr>
                <w:sz w:val="20"/>
                <w:szCs w:val="20"/>
              </w:rPr>
              <w:t>3.000</w:t>
            </w:r>
          </w:p>
        </w:tc>
      </w:tr>
      <w:tr w:rsidR="009F36DC" w14:paraId="42D6E887"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F9262" w14:textId="77777777" w:rsidR="009F36DC" w:rsidRDefault="33599439">
            <w:pPr>
              <w:spacing w:before="60" w:after="60"/>
            </w:pPr>
            <w:r w:rsidRPr="006D4682">
              <w:rPr>
                <w:sz w:val="20"/>
                <w:szCs w:val="20"/>
              </w:rPr>
              <w:t>Otros gastos de explotación (materiales, APIs LLM, cloud)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72A7E" w14:textId="77777777" w:rsidR="009F36DC" w:rsidRDefault="00B65197">
            <w:pPr>
              <w:spacing w:before="60" w:after="60"/>
            </w:pPr>
            <w:r>
              <w:rPr>
                <w:sz w:val="20"/>
                <w:szCs w:val="20"/>
              </w:rPr>
              <w:t>6.000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B01D4" w14:textId="77777777" w:rsidR="009F36DC" w:rsidRDefault="00B65197">
            <w:pPr>
              <w:spacing w:before="60" w:after="60"/>
            </w:pPr>
            <w:r>
              <w:rPr>
                <w:sz w:val="20"/>
                <w:szCs w:val="20"/>
              </w:rPr>
              <w:t>6.000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1F929" w14:textId="77777777" w:rsidR="009F36DC" w:rsidRDefault="00B65197">
            <w:pPr>
              <w:spacing w:before="60" w:after="60"/>
            </w:pPr>
            <w:r>
              <w:rPr>
                <w:sz w:val="20"/>
                <w:szCs w:val="20"/>
              </w:rPr>
              <w:t>12.000</w:t>
            </w:r>
          </w:p>
        </w:tc>
      </w:tr>
      <w:tr w:rsidR="009F36DC" w14:paraId="7BAAFB9A"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57793" w14:textId="77777777" w:rsidR="009F36DC" w:rsidRDefault="33599439">
            <w:pPr>
              <w:spacing w:before="60" w:after="60"/>
            </w:pPr>
            <w:r w:rsidRPr="33599439">
              <w:rPr>
                <w:sz w:val="20"/>
                <w:szCs w:val="20"/>
                <w:lang w:val="en-US"/>
              </w:rPr>
              <w:t>Subcontratación RVCTI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EFE02" w14:textId="77777777" w:rsidR="009F36DC" w:rsidRDefault="00B65197">
            <w:pPr>
              <w:spacing w:before="60" w:after="60"/>
            </w:pPr>
            <w:r>
              <w:rPr>
                <w:sz w:val="20"/>
                <w:szCs w:val="20"/>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13584" w14:textId="77777777" w:rsidR="009F36DC" w:rsidRDefault="00B65197">
            <w:pPr>
              <w:spacing w:before="60" w:after="60"/>
            </w:pPr>
            <w:r>
              <w:rPr>
                <w:sz w:val="20"/>
                <w:szCs w:val="20"/>
              </w:rPr>
              <w:t>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1F93F" w14:textId="77777777" w:rsidR="009F36DC" w:rsidRDefault="00B65197">
            <w:pPr>
              <w:spacing w:before="60" w:after="60"/>
            </w:pPr>
            <w:r>
              <w:rPr>
                <w:sz w:val="20"/>
                <w:szCs w:val="20"/>
              </w:rPr>
              <w:t>0</w:t>
            </w:r>
          </w:p>
        </w:tc>
      </w:tr>
      <w:tr w:rsidR="009F36DC" w14:paraId="73BA7CDD"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7AE32" w14:textId="77777777" w:rsidR="009F36DC" w:rsidRDefault="33599439">
            <w:pPr>
              <w:spacing w:before="60" w:after="60"/>
            </w:pPr>
            <w:r w:rsidRPr="006D4682">
              <w:rPr>
                <w:sz w:val="20"/>
                <w:szCs w:val="20"/>
              </w:rPr>
              <w:t>Otras subcontrataciones (auditoría, asesoramiento innovación)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01060" w14:textId="77777777" w:rsidR="009F36DC" w:rsidRDefault="00B65197">
            <w:pPr>
              <w:spacing w:before="60" w:after="60"/>
            </w:pPr>
            <w:r>
              <w:rPr>
                <w:sz w:val="20"/>
                <w:szCs w:val="20"/>
              </w:rPr>
              <w:t>2.000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509F9" w14:textId="77777777" w:rsidR="009F36DC" w:rsidRDefault="00B65197">
            <w:pPr>
              <w:spacing w:before="60" w:after="60"/>
            </w:pPr>
            <w:r>
              <w:rPr>
                <w:sz w:val="20"/>
                <w:szCs w:val="20"/>
              </w:rPr>
              <w:t>2.000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269A4" w14:textId="77777777" w:rsidR="009F36DC" w:rsidRDefault="00B65197">
            <w:pPr>
              <w:spacing w:before="60" w:after="60"/>
            </w:pPr>
            <w:r>
              <w:rPr>
                <w:sz w:val="20"/>
                <w:szCs w:val="20"/>
              </w:rPr>
              <w:t>4.000</w:t>
            </w:r>
          </w:p>
        </w:tc>
      </w:tr>
      <w:tr w:rsidR="009F36DC" w14:paraId="4EC607C7"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83967" w14:textId="77777777" w:rsidR="009F36DC" w:rsidRPr="006D4682" w:rsidRDefault="33599439" w:rsidP="33599439">
            <w:pPr>
              <w:spacing w:before="60" w:after="60"/>
              <w:rPr>
                <w:sz w:val="20"/>
                <w:szCs w:val="20"/>
              </w:rPr>
            </w:pPr>
            <w:r w:rsidRPr="006D4682">
              <w:rPr>
                <w:sz w:val="20"/>
                <w:szCs w:val="20"/>
              </w:rPr>
              <w:t>Personal en comisión de servicios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3FF8E" w14:textId="77777777" w:rsidR="009F36DC" w:rsidRDefault="00B65197">
            <w:pPr>
              <w:spacing w:before="60" w:after="60"/>
            </w:pPr>
            <w:r>
              <w:rPr>
                <w:sz w:val="20"/>
                <w:szCs w:val="20"/>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D6AA5" w14:textId="77777777" w:rsidR="009F36DC" w:rsidRDefault="00B65197">
            <w:pPr>
              <w:spacing w:before="60" w:after="60"/>
            </w:pPr>
            <w:r>
              <w:rPr>
                <w:sz w:val="20"/>
                <w:szCs w:val="20"/>
              </w:rPr>
              <w:t>0</w:t>
            </w:r>
          </w:p>
        </w:tc>
        <w:tc>
          <w:tcPr>
            <w:tcW w:w="24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7728E" w14:textId="77777777" w:rsidR="009F36DC" w:rsidRDefault="00B65197">
            <w:pPr>
              <w:spacing w:before="60" w:after="60"/>
            </w:pPr>
            <w:r>
              <w:rPr>
                <w:sz w:val="20"/>
                <w:szCs w:val="20"/>
              </w:rPr>
              <w:t>0</w:t>
            </w:r>
          </w:p>
        </w:tc>
      </w:tr>
      <w:tr w:rsidR="009F36DC" w14:paraId="6369B346"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52084C" w14:textId="77777777" w:rsidR="009F36DC" w:rsidRDefault="33599439">
            <w:pPr>
              <w:spacing w:before="60" w:after="60"/>
            </w:pPr>
            <w:r w:rsidRPr="33599439">
              <w:rPr>
                <w:b/>
                <w:bCs/>
                <w:sz w:val="20"/>
                <w:szCs w:val="20"/>
              </w:rPr>
              <w:t>TOTAL PRESUPUESTO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96DE02C" w14:textId="77777777" w:rsidR="009F36DC" w:rsidRDefault="00B65197">
            <w:pPr>
              <w:spacing w:before="60" w:after="60"/>
            </w:pPr>
            <w:r>
              <w:rPr>
                <w:b/>
                <w:bCs/>
                <w:sz w:val="20"/>
                <w:szCs w:val="20"/>
              </w:rPr>
              <w:t>87.750</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BC31223" w14:textId="77777777" w:rsidR="009F36DC" w:rsidRDefault="00B65197">
            <w:pPr>
              <w:spacing w:before="60" w:after="60"/>
            </w:pPr>
            <w:r>
              <w:rPr>
                <w:b/>
                <w:bCs/>
                <w:sz w:val="20"/>
                <w:szCs w:val="20"/>
              </w:rPr>
              <w:t>74.250</w:t>
            </w:r>
          </w:p>
        </w:tc>
        <w:tc>
          <w:tcPr>
            <w:tcW w:w="240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18D3B4" w14:textId="77777777" w:rsidR="009F36DC" w:rsidRDefault="00B65197">
            <w:pPr>
              <w:spacing w:before="60" w:after="60"/>
            </w:pPr>
            <w:r>
              <w:rPr>
                <w:b/>
                <w:bCs/>
                <w:sz w:val="20"/>
                <w:szCs w:val="20"/>
              </w:rPr>
              <w:t>162.000</w:t>
            </w:r>
          </w:p>
        </w:tc>
      </w:tr>
      <w:tr w:rsidR="009F36DC" w14:paraId="0BF8D838" w14:textId="77777777" w:rsidTr="33599439">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955035" w14:textId="77777777" w:rsidR="009F36DC" w:rsidRDefault="33599439">
            <w:pPr>
              <w:spacing w:before="60" w:after="60"/>
            </w:pPr>
            <w:r w:rsidRPr="33599439">
              <w:rPr>
                <w:b/>
                <w:bCs/>
                <w:sz w:val="20"/>
                <w:szCs w:val="20"/>
                <w:lang w:val="en-US"/>
              </w:rPr>
              <w:t>Ayuda solicitada (50%)</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9635D7" w14:textId="77777777" w:rsidR="009F36DC" w:rsidRDefault="00B65197">
            <w:pPr>
              <w:spacing w:before="60" w:after="60"/>
            </w:pPr>
            <w:r>
              <w:rPr>
                <w:b/>
                <w:bCs/>
                <w:sz w:val="20"/>
                <w:szCs w:val="20"/>
              </w:rPr>
              <w:t>43.875</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871C7E" w14:textId="77777777" w:rsidR="009F36DC" w:rsidRDefault="00B65197">
            <w:pPr>
              <w:spacing w:before="60" w:after="60"/>
            </w:pPr>
            <w:r>
              <w:rPr>
                <w:b/>
                <w:bCs/>
                <w:sz w:val="20"/>
                <w:szCs w:val="20"/>
              </w:rPr>
              <w:t>37.125</w:t>
            </w:r>
          </w:p>
        </w:tc>
        <w:tc>
          <w:tcPr>
            <w:tcW w:w="24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91EFAB" w14:textId="77777777" w:rsidR="009F36DC" w:rsidRDefault="00B65197">
            <w:pPr>
              <w:spacing w:before="60" w:after="60"/>
            </w:pPr>
            <w:r>
              <w:rPr>
                <w:b/>
                <w:bCs/>
                <w:sz w:val="20"/>
                <w:szCs w:val="20"/>
              </w:rPr>
              <w:t>81.000</w:t>
            </w:r>
          </w:p>
        </w:tc>
      </w:tr>
    </w:tbl>
    <w:p w14:paraId="2FC06532" w14:textId="77777777" w:rsidR="009F36DC" w:rsidRDefault="00B65197">
      <w:pPr>
        <w:spacing w:before="40" w:after="40"/>
      </w:pPr>
      <w:r>
        <w:rPr>
          <w:sz w:val="14"/>
          <w:szCs w:val="14"/>
        </w:rPr>
        <w:t xml:space="preserve"> </w:t>
      </w:r>
    </w:p>
    <w:p w14:paraId="114D522D" w14:textId="77777777" w:rsidR="009F36DC" w:rsidRDefault="33599439">
      <w:pPr>
        <w:spacing w:before="60" w:after="60"/>
      </w:pPr>
      <w:r w:rsidRPr="006D4682">
        <w:t>Justificación de las principales partidas:</w:t>
      </w:r>
    </w:p>
    <w:p w14:paraId="70EC48CF" w14:textId="77777777" w:rsidR="009F36DC" w:rsidRDefault="00B65197">
      <w:pPr>
        <w:spacing w:before="40" w:after="40"/>
      </w:pPr>
      <w:r>
        <w:rPr>
          <w:sz w:val="14"/>
          <w:szCs w:val="14"/>
        </w:rPr>
        <w:t xml:space="preserve"> </w:t>
      </w:r>
    </w:p>
    <w:p w14:paraId="596CCCBC" w14:textId="77777777" w:rsidR="009F36DC" w:rsidRDefault="33599439" w:rsidP="002F3A6D">
      <w:pPr>
        <w:pStyle w:val="ListParagraph"/>
        <w:numPr>
          <w:ilvl w:val="0"/>
          <w:numId w:val="4"/>
        </w:numPr>
        <w:spacing w:before="40" w:after="40"/>
      </w:pPr>
      <w:r w:rsidRPr="006D4682">
        <w:t>Mano de obra directa (120.000€): corresponde a 1.900 horas de equipo propio (David López 600h + Juan Sánchez-Calero 260h + 2 investigadores I+D 1.040h) a un coste medio de ~63€/h, coherente con los convenios del sector de consultoría tecnológica y con los perfiles de alta cualificación del equipo.</w:t>
      </w:r>
    </w:p>
    <w:p w14:paraId="75CBCAB6" w14:textId="77777777" w:rsidR="009F36DC" w:rsidRDefault="33599439" w:rsidP="002F3A6D">
      <w:pPr>
        <w:pStyle w:val="ListParagraph"/>
        <w:numPr>
          <w:ilvl w:val="0"/>
          <w:numId w:val="4"/>
        </w:numPr>
        <w:spacing w:before="40" w:after="40"/>
      </w:pPr>
      <w:r w:rsidRPr="006D4682">
        <w:t>Licencias y activos inmateriales (5.000€): licencias de herramientas de desarrollo (IDEs, entornos de prueba, herramientas de gestión de datos) necesarias para la ejecución del proyecto.</w:t>
      </w:r>
    </w:p>
    <w:p w14:paraId="4AD06D4C" w14:textId="77777777" w:rsidR="009F36DC" w:rsidRDefault="33599439" w:rsidP="002F3A6D">
      <w:pPr>
        <w:pStyle w:val="ListParagraph"/>
        <w:numPr>
          <w:ilvl w:val="0"/>
          <w:numId w:val="4"/>
        </w:numPr>
        <w:spacing w:before="40" w:after="40"/>
      </w:pPr>
      <w:r w:rsidRPr="006D4682">
        <w:t>Otros gastos de explotación (12.000€): principalmente costes de APIs de LLM (Google Gemini API, OpenAI API) para el desarrollo y validación del módulo de explicabilidad, y costes de infraestructura cloud para las baterías de pruebas intensivas en cómputo. Se estiman ~500€/mes en el período de desarrollo activo del módulo de explicabilidad.</w:t>
      </w:r>
    </w:p>
    <w:p w14:paraId="1424E644" w14:textId="77777777" w:rsidR="009F36DC" w:rsidRDefault="33599439" w:rsidP="002F3A6D">
      <w:pPr>
        <w:pStyle w:val="ListParagraph"/>
        <w:numPr>
          <w:ilvl w:val="0"/>
          <w:numId w:val="4"/>
        </w:numPr>
        <w:spacing w:before="40" w:after="40"/>
      </w:pPr>
      <w:r w:rsidRPr="006D4682">
        <w:t>Otras subcontrataciones (4.000€): servicios de asesoramiento en gestión del proyecto de innovación y auditoría de costes (máximo elegible 1.500€/año por auditoría).</w:t>
      </w:r>
    </w:p>
    <w:p w14:paraId="70DF9E56" w14:textId="77777777" w:rsidR="009F36DC" w:rsidRDefault="00B65197">
      <w:r>
        <w:br w:type="page"/>
      </w:r>
    </w:p>
    <w:p w14:paraId="5A4D082F" w14:textId="77777777" w:rsidR="009F36DC" w:rsidRDefault="00B65197">
      <w:pPr>
        <w:pBdr>
          <w:bottom w:val="single" w:sz="6" w:space="0" w:color="2E75B6"/>
        </w:pBdr>
        <w:shd w:val="clear" w:color="auto" w:fill="1F3864"/>
        <w:spacing w:before="300" w:after="120"/>
        <w:ind w:left="120"/>
      </w:pPr>
      <w:r>
        <w:rPr>
          <w:b/>
          <w:bCs/>
          <w:color w:val="FFFFFF"/>
          <w:sz w:val="26"/>
          <w:szCs w:val="26"/>
        </w:rPr>
        <w:t>12. RESUMEN COMPLETO DEL PRESUPUESTO TOTAL</w:t>
      </w:r>
    </w:p>
    <w:p w14:paraId="213EE5A7" w14:textId="77777777" w:rsidR="009F36DC" w:rsidRDefault="00B65197">
      <w:pPr>
        <w:spacing w:before="40" w:after="40"/>
      </w:pPr>
      <w:r>
        <w:rPr>
          <w:sz w:val="14"/>
          <w:szCs w:val="14"/>
        </w:rPr>
        <w:t xml:space="preserve"> </w:t>
      </w:r>
    </w:p>
    <w:p w14:paraId="7DAB5B87" w14:textId="77777777" w:rsidR="009F36DC" w:rsidRDefault="33599439" w:rsidP="33599439">
      <w:pPr>
        <w:pBdr>
          <w:bottom w:val="single" w:sz="3" w:space="3" w:color="2E75B6"/>
        </w:pBdr>
        <w:spacing w:before="220" w:after="100"/>
      </w:pPr>
      <w:r w:rsidRPr="006D4682">
        <w:rPr>
          <w:b/>
          <w:bCs/>
          <w:color w:val="1F3864"/>
          <w:sz w:val="24"/>
          <w:szCs w:val="24"/>
        </w:rPr>
        <w:t xml:space="preserve">12.1. </w:t>
      </w:r>
      <w:r w:rsidRPr="33599439">
        <w:rPr>
          <w:b/>
          <w:bCs/>
          <w:color w:val="1F3864"/>
          <w:sz w:val="24"/>
          <w:szCs w:val="24"/>
          <w:lang w:val="en-US"/>
        </w:rPr>
        <w:t>Costes directos de personal</w:t>
      </w:r>
    </w:p>
    <w:p w14:paraId="5F7E921F" w14:textId="77777777" w:rsidR="009F36DC" w:rsidRDefault="00B65197">
      <w:pPr>
        <w:spacing w:before="40" w:after="40"/>
      </w:pPr>
      <w:r>
        <w:rPr>
          <w:sz w:val="14"/>
          <w:szCs w:val="14"/>
        </w:rPr>
        <w:t xml:space="preserve">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1091"/>
        <w:gridCol w:w="1090"/>
        <w:gridCol w:w="999"/>
        <w:gridCol w:w="999"/>
        <w:gridCol w:w="1091"/>
        <w:gridCol w:w="1489"/>
      </w:tblGrid>
      <w:tr w:rsidR="009F36DC" w14:paraId="503B3685"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52E7D62"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Participante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7CDCA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Horas totales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8575B9" w14:textId="77777777" w:rsidR="009F36DC" w:rsidRDefault="00B65197">
            <w:pPr>
              <w:spacing w:before="60" w:after="60"/>
            </w:pPr>
            <w:r>
              <w:rPr>
                <w:b/>
                <w:bCs/>
                <w:color w:val="FFFFFF"/>
                <w:sz w:val="20"/>
                <w:szCs w:val="20"/>
              </w:rPr>
              <w:t>€/hora</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71D152" w14:textId="77777777" w:rsidR="009F36DC" w:rsidRDefault="00B65197">
            <w:pPr>
              <w:spacing w:before="60" w:after="60"/>
            </w:pPr>
            <w:r>
              <w:rPr>
                <w:b/>
                <w:bCs/>
                <w:color w:val="FFFFFF"/>
                <w:sz w:val="20"/>
                <w:szCs w:val="20"/>
              </w:rPr>
              <w:t>PT1</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9F83BE" w14:textId="77777777" w:rsidR="009F36DC" w:rsidRDefault="00B65197">
            <w:pPr>
              <w:spacing w:before="60" w:after="60"/>
            </w:pPr>
            <w:r>
              <w:rPr>
                <w:b/>
                <w:bCs/>
                <w:color w:val="FFFFFF"/>
                <w:sz w:val="20"/>
                <w:szCs w:val="20"/>
              </w:rPr>
              <w:t>PT2</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BAD5F9" w14:textId="77777777" w:rsidR="009F36DC" w:rsidRDefault="00B65197">
            <w:pPr>
              <w:spacing w:before="60" w:after="60"/>
            </w:pPr>
            <w:r>
              <w:rPr>
                <w:b/>
                <w:bCs/>
                <w:color w:val="FFFFFF"/>
                <w:sz w:val="20"/>
                <w:szCs w:val="20"/>
              </w:rPr>
              <w:t>PT3+PT4</w:t>
            </w:r>
          </w:p>
        </w:tc>
        <w:tc>
          <w:tcPr>
            <w:tcW w:w="15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D101E6" w14:textId="77777777" w:rsidR="009F36DC" w:rsidRDefault="00B65197">
            <w:pPr>
              <w:spacing w:before="60" w:after="60"/>
            </w:pPr>
            <w:r>
              <w:rPr>
                <w:b/>
                <w:bCs/>
                <w:color w:val="FFFFFF"/>
                <w:sz w:val="20"/>
                <w:szCs w:val="20"/>
              </w:rPr>
              <w:t>TOTAL €</w:t>
            </w:r>
          </w:p>
        </w:tc>
      </w:tr>
      <w:tr w:rsidR="009F36DC" w14:paraId="36085965"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9C81C" w14:textId="77777777" w:rsidR="009F36DC" w:rsidRDefault="00B65197">
            <w:pPr>
              <w:spacing w:before="60" w:after="60"/>
            </w:pPr>
            <w:r>
              <w:rPr>
                <w:sz w:val="20"/>
                <w:szCs w:val="20"/>
              </w:rPr>
              <w:t>David López García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B6E1A" w14:textId="77777777" w:rsidR="009F36DC" w:rsidRDefault="00B65197">
            <w:pPr>
              <w:spacing w:before="60" w:after="60"/>
            </w:pPr>
            <w:r>
              <w:rPr>
                <w:sz w:val="20"/>
                <w:szCs w:val="20"/>
              </w:rPr>
              <w:t>600h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29071" w14:textId="77777777" w:rsidR="009F36DC" w:rsidRDefault="00B65197">
            <w:pPr>
              <w:spacing w:before="60" w:after="60"/>
            </w:pPr>
            <w:r>
              <w:rPr>
                <w:sz w:val="20"/>
                <w:szCs w:val="20"/>
              </w:rPr>
              <w:t>70€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AB570" w14:textId="77777777" w:rsidR="009F36DC" w:rsidRDefault="00B65197">
            <w:pPr>
              <w:spacing w:before="60" w:after="60"/>
            </w:pPr>
            <w:r>
              <w:rPr>
                <w:sz w:val="20"/>
                <w:szCs w:val="20"/>
              </w:rPr>
              <w:t>8.400€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42078" w14:textId="77777777" w:rsidR="009F36DC" w:rsidRDefault="00B65197">
            <w:pPr>
              <w:spacing w:before="60" w:after="60"/>
            </w:pPr>
            <w:r>
              <w:rPr>
                <w:sz w:val="20"/>
                <w:szCs w:val="20"/>
              </w:rPr>
              <w:t>14.000€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E740A" w14:textId="77777777" w:rsidR="009F36DC" w:rsidRDefault="00B65197">
            <w:pPr>
              <w:spacing w:before="60" w:after="60"/>
            </w:pPr>
            <w:r>
              <w:rPr>
                <w:sz w:val="20"/>
                <w:szCs w:val="20"/>
              </w:rPr>
              <w:t>19.600€</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E5795" w14:textId="77777777" w:rsidR="009F36DC" w:rsidRDefault="00B65197">
            <w:pPr>
              <w:spacing w:before="60" w:after="60"/>
            </w:pPr>
            <w:r>
              <w:rPr>
                <w:sz w:val="20"/>
                <w:szCs w:val="20"/>
              </w:rPr>
              <w:t>42.000€</w:t>
            </w:r>
          </w:p>
        </w:tc>
      </w:tr>
      <w:tr w:rsidR="009F36DC" w14:paraId="2E418010"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C5B60" w14:textId="77777777" w:rsidR="009F36DC" w:rsidRDefault="00B65197">
            <w:pPr>
              <w:spacing w:before="60" w:after="60"/>
            </w:pPr>
            <w:r>
              <w:rPr>
                <w:sz w:val="20"/>
                <w:szCs w:val="20"/>
              </w:rPr>
              <w:t>Juan Sánchez-Calero García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E918D" w14:textId="77777777" w:rsidR="009F36DC" w:rsidRDefault="00B65197">
            <w:pPr>
              <w:spacing w:before="60" w:after="60"/>
            </w:pPr>
            <w:r>
              <w:rPr>
                <w:sz w:val="20"/>
                <w:szCs w:val="20"/>
              </w:rPr>
              <w:t>260h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CB66A" w14:textId="77777777" w:rsidR="009F36DC" w:rsidRDefault="00B65197">
            <w:pPr>
              <w:spacing w:before="60" w:after="60"/>
            </w:pPr>
            <w:r>
              <w:rPr>
                <w:sz w:val="20"/>
                <w:szCs w:val="20"/>
              </w:rPr>
              <w:t>65€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63E70" w14:textId="77777777" w:rsidR="009F36DC" w:rsidRDefault="00B65197">
            <w:pPr>
              <w:spacing w:before="60" w:after="60"/>
            </w:pPr>
            <w:r>
              <w:rPr>
                <w:sz w:val="20"/>
                <w:szCs w:val="20"/>
              </w:rPr>
              <w:t>3.900€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1E875" w14:textId="77777777" w:rsidR="009F36DC" w:rsidRDefault="00B65197">
            <w:pPr>
              <w:spacing w:before="60" w:after="60"/>
            </w:pPr>
            <w:r>
              <w:rPr>
                <w:sz w:val="20"/>
                <w:szCs w:val="20"/>
              </w:rPr>
              <w:t>2.600€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91F2F" w14:textId="77777777" w:rsidR="009F36DC" w:rsidRDefault="00B65197">
            <w:pPr>
              <w:spacing w:before="60" w:after="60"/>
            </w:pPr>
            <w:r>
              <w:rPr>
                <w:sz w:val="20"/>
                <w:szCs w:val="20"/>
              </w:rPr>
              <w:t>10.400€</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EB853" w14:textId="77777777" w:rsidR="009F36DC" w:rsidRDefault="00B65197">
            <w:pPr>
              <w:spacing w:before="60" w:after="60"/>
            </w:pPr>
            <w:r>
              <w:rPr>
                <w:sz w:val="20"/>
                <w:szCs w:val="20"/>
              </w:rPr>
              <w:t>16.900€</w:t>
            </w:r>
          </w:p>
        </w:tc>
      </w:tr>
      <w:tr w:rsidR="009F36DC" w14:paraId="34604030"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F4F5F" w14:textId="77777777" w:rsidR="009F36DC" w:rsidRPr="006D4682" w:rsidRDefault="33599439">
            <w:pPr>
              <w:spacing w:before="60" w:after="60"/>
              <w:rPr>
                <w:lang w:val="pt-BR"/>
              </w:rPr>
            </w:pPr>
            <w:r w:rsidRPr="006D4682">
              <w:rPr>
                <w:sz w:val="20"/>
                <w:szCs w:val="20"/>
                <w:lang w:val="pt-BR"/>
              </w:rPr>
              <w:t>Investigador/a I+D (perfil 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A6315" w14:textId="77777777" w:rsidR="009F36DC" w:rsidRDefault="00B65197">
            <w:pPr>
              <w:spacing w:before="60" w:after="60"/>
            </w:pPr>
            <w:r>
              <w:rPr>
                <w:sz w:val="20"/>
                <w:szCs w:val="20"/>
              </w:rPr>
              <w:t>520h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197DF" w14:textId="77777777" w:rsidR="009F36DC" w:rsidRDefault="00B65197">
            <w:pPr>
              <w:spacing w:before="60" w:after="60"/>
            </w:pPr>
            <w:r>
              <w:rPr>
                <w:sz w:val="20"/>
                <w:szCs w:val="20"/>
              </w:rPr>
              <w:t>58€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9F487" w14:textId="77777777" w:rsidR="009F36DC" w:rsidRDefault="00B65197">
            <w:pPr>
              <w:spacing w:before="60" w:after="60"/>
            </w:pPr>
            <w:r>
              <w:rPr>
                <w:sz w:val="20"/>
                <w:szCs w:val="20"/>
              </w:rPr>
              <w:t>4.640€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5AA9E" w14:textId="77777777" w:rsidR="009F36DC" w:rsidRDefault="00B65197">
            <w:pPr>
              <w:spacing w:before="60" w:after="60"/>
            </w:pPr>
            <w:r>
              <w:rPr>
                <w:sz w:val="20"/>
                <w:szCs w:val="20"/>
              </w:rPr>
              <w:t>11.600€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2C79C" w14:textId="77777777" w:rsidR="009F36DC" w:rsidRDefault="00B65197">
            <w:pPr>
              <w:spacing w:before="60" w:after="60"/>
            </w:pPr>
            <w:r>
              <w:rPr>
                <w:sz w:val="20"/>
                <w:szCs w:val="20"/>
              </w:rPr>
              <w:t>14.160€</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DF17E" w14:textId="77777777" w:rsidR="009F36DC" w:rsidRDefault="00B65197">
            <w:pPr>
              <w:spacing w:before="60" w:after="60"/>
            </w:pPr>
            <w:r>
              <w:rPr>
                <w:sz w:val="20"/>
                <w:szCs w:val="20"/>
              </w:rPr>
              <w:t>30.160€</w:t>
            </w:r>
          </w:p>
        </w:tc>
      </w:tr>
      <w:tr w:rsidR="009F36DC" w14:paraId="10CBCDA6"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8C140" w14:textId="77777777" w:rsidR="009F36DC" w:rsidRPr="006D4682" w:rsidRDefault="33599439">
            <w:pPr>
              <w:spacing w:before="60" w:after="60"/>
              <w:rPr>
                <w:lang w:val="pt-BR"/>
              </w:rPr>
            </w:pPr>
            <w:r w:rsidRPr="006D4682">
              <w:rPr>
                <w:sz w:val="20"/>
                <w:szCs w:val="20"/>
                <w:lang w:val="pt-BR"/>
              </w:rPr>
              <w:t>Investigador/a I+D (perfil 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742C0" w14:textId="77777777" w:rsidR="009F36DC" w:rsidRDefault="00B65197">
            <w:pPr>
              <w:spacing w:before="60" w:after="60"/>
            </w:pPr>
            <w:r>
              <w:rPr>
                <w:sz w:val="20"/>
                <w:szCs w:val="20"/>
              </w:rPr>
              <w:t>520h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E2CD3" w14:textId="77777777" w:rsidR="009F36DC" w:rsidRDefault="00B65197">
            <w:pPr>
              <w:spacing w:before="60" w:after="60"/>
            </w:pPr>
            <w:r>
              <w:rPr>
                <w:sz w:val="20"/>
                <w:szCs w:val="20"/>
              </w:rPr>
              <w:t>58€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3D3F4" w14:textId="77777777" w:rsidR="009F36DC" w:rsidRDefault="00B65197">
            <w:pPr>
              <w:spacing w:before="60" w:after="60"/>
            </w:pPr>
            <w:r>
              <w:rPr>
                <w:sz w:val="20"/>
                <w:szCs w:val="20"/>
              </w:rPr>
              <w:t>4.640€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5A684" w14:textId="77777777" w:rsidR="009F36DC" w:rsidRDefault="00B65197">
            <w:pPr>
              <w:spacing w:before="60" w:after="60"/>
            </w:pPr>
            <w:r>
              <w:rPr>
                <w:sz w:val="20"/>
                <w:szCs w:val="20"/>
              </w:rPr>
              <w:t>11.600€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C304D" w14:textId="77777777" w:rsidR="009F36DC" w:rsidRDefault="00B65197">
            <w:pPr>
              <w:spacing w:before="60" w:after="60"/>
            </w:pPr>
            <w:r>
              <w:rPr>
                <w:sz w:val="20"/>
                <w:szCs w:val="20"/>
              </w:rPr>
              <w:t>14.160€</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25606" w14:textId="77777777" w:rsidR="009F36DC" w:rsidRDefault="00B65197">
            <w:pPr>
              <w:spacing w:before="60" w:after="60"/>
            </w:pPr>
            <w:r>
              <w:rPr>
                <w:sz w:val="20"/>
                <w:szCs w:val="20"/>
              </w:rPr>
              <w:t>30.160€</w:t>
            </w:r>
          </w:p>
        </w:tc>
      </w:tr>
      <w:tr w:rsidR="009F36DC" w14:paraId="4383A714" w14:textId="77777777" w:rsidTr="33599439">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E3000B" w14:textId="77777777" w:rsidR="009F36DC" w:rsidRDefault="00B65197">
            <w:pPr>
              <w:spacing w:before="60" w:after="60"/>
            </w:pPr>
            <w:r>
              <w:rPr>
                <w:b/>
                <w:bCs/>
                <w:sz w:val="20"/>
                <w:szCs w:val="20"/>
              </w:rPr>
              <w:t>SUBTOTAL personal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E6DE7" w14:textId="77777777" w:rsidR="009F36DC" w:rsidRDefault="00B65197">
            <w:pPr>
              <w:spacing w:before="60" w:after="60"/>
            </w:pPr>
            <w:r>
              <w:rPr>
                <w:b/>
                <w:bCs/>
                <w:sz w:val="20"/>
                <w:szCs w:val="20"/>
              </w:rPr>
              <w:t>1.900h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871BC" w14:textId="77777777" w:rsidR="009F36DC" w:rsidRDefault="009F36DC">
            <w:pPr>
              <w:spacing w:before="60" w:after="60"/>
            </w:pP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FBE7B" w14:textId="77777777" w:rsidR="009F36DC" w:rsidRDefault="00B65197">
            <w:pPr>
              <w:spacing w:before="60" w:after="60"/>
            </w:pPr>
            <w:r>
              <w:rPr>
                <w:b/>
                <w:bCs/>
                <w:sz w:val="20"/>
                <w:szCs w:val="20"/>
              </w:rPr>
              <w:t>21.580€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80058" w14:textId="77777777" w:rsidR="009F36DC" w:rsidRDefault="00B65197">
            <w:pPr>
              <w:spacing w:before="60" w:after="60"/>
            </w:pPr>
            <w:r>
              <w:rPr>
                <w:b/>
                <w:bCs/>
                <w:sz w:val="20"/>
                <w:szCs w:val="20"/>
              </w:rPr>
              <w:t>39.800€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77D0A" w14:textId="77777777" w:rsidR="009F36DC" w:rsidRDefault="00B65197">
            <w:pPr>
              <w:spacing w:before="60" w:after="60"/>
            </w:pPr>
            <w:r>
              <w:rPr>
                <w:b/>
                <w:bCs/>
                <w:sz w:val="20"/>
                <w:szCs w:val="20"/>
              </w:rPr>
              <w:t>58.320€</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755DD" w14:textId="77777777" w:rsidR="009F36DC" w:rsidRDefault="00B65197">
            <w:pPr>
              <w:spacing w:before="60" w:after="60"/>
            </w:pPr>
            <w:r>
              <w:rPr>
                <w:b/>
                <w:bCs/>
                <w:sz w:val="20"/>
                <w:szCs w:val="20"/>
              </w:rPr>
              <w:t>119.220€</w:t>
            </w:r>
          </w:p>
        </w:tc>
      </w:tr>
    </w:tbl>
    <w:p w14:paraId="604840A5" w14:textId="77777777" w:rsidR="009F36DC" w:rsidRDefault="00B65197">
      <w:pPr>
        <w:spacing w:before="40" w:after="40"/>
      </w:pPr>
      <w:r>
        <w:rPr>
          <w:sz w:val="14"/>
          <w:szCs w:val="14"/>
        </w:rPr>
        <w:t xml:space="preserve"> </w:t>
      </w:r>
    </w:p>
    <w:p w14:paraId="1F973836"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12.2. Costes indirectos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006"/>
      </w:tblGrid>
      <w:tr w:rsidR="009F36DC" w14:paraId="6E64DD5E"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53EC1D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Concepto</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94F4FA"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Base de cálculo</w:t>
            </w:r>
          </w:p>
        </w:tc>
        <w:tc>
          <w:tcPr>
            <w:tcW w:w="3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D73953" w14:textId="77777777" w:rsidR="009F36DC" w:rsidRDefault="33599439">
            <w:pPr>
              <w:spacing w:before="60" w:after="60"/>
            </w:pPr>
            <w:r w:rsidRPr="33599439">
              <w:rPr>
                <w:b/>
                <w:bCs/>
                <w:color w:val="FFFFFF"/>
                <w:sz w:val="20"/>
                <w:szCs w:val="20"/>
                <w:lang w:val="en-US"/>
              </w:rPr>
              <w:t>Importe (€)</w:t>
            </w:r>
          </w:p>
        </w:tc>
      </w:tr>
      <w:tr w:rsidR="009F36DC" w14:paraId="00F45F41"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ECAAD" w14:textId="77777777" w:rsidR="009F36DC" w:rsidRDefault="33599439">
            <w:pPr>
              <w:spacing w:before="60" w:after="60"/>
            </w:pPr>
            <w:r w:rsidRPr="007B64ED">
              <w:rPr>
                <w:sz w:val="20"/>
                <w:szCs w:val="20"/>
              </w:rPr>
              <w:t>Costes indirectos (15% s/ costes directos de personal)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96A76" w14:textId="77777777" w:rsidR="009F36DC" w:rsidRDefault="00B65197">
            <w:pPr>
              <w:spacing w:before="60" w:after="60"/>
            </w:pPr>
            <w:r>
              <w:rPr>
                <w:sz w:val="20"/>
                <w:szCs w:val="20"/>
              </w:rPr>
              <w:t>15% × 119.220€</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A33CE" w14:textId="77777777" w:rsidR="009F36DC" w:rsidRDefault="00B65197">
            <w:pPr>
              <w:spacing w:before="60" w:after="60"/>
            </w:pPr>
            <w:r>
              <w:rPr>
                <w:sz w:val="20"/>
                <w:szCs w:val="20"/>
              </w:rPr>
              <w:t>17.883€</w:t>
            </w:r>
          </w:p>
        </w:tc>
      </w:tr>
    </w:tbl>
    <w:p w14:paraId="4FEFCEA3" w14:textId="77777777" w:rsidR="009F36DC" w:rsidRDefault="00B65197">
      <w:pPr>
        <w:spacing w:before="40" w:after="40"/>
      </w:pPr>
      <w:r>
        <w:rPr>
          <w:sz w:val="14"/>
          <w:szCs w:val="14"/>
        </w:rPr>
        <w:t xml:space="preserve"> </w:t>
      </w:r>
    </w:p>
    <w:p w14:paraId="246E2F22"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12.3. Licencias y activos inmateriales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006"/>
      </w:tblGrid>
      <w:tr w:rsidR="009F36DC" w14:paraId="06FD709C"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0B0AB2"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Concepto</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1FF30D"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Periodo</w:t>
            </w:r>
          </w:p>
        </w:tc>
        <w:tc>
          <w:tcPr>
            <w:tcW w:w="3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FEC1E6" w14:textId="77777777" w:rsidR="009F36DC" w:rsidRDefault="33599439">
            <w:pPr>
              <w:spacing w:before="60" w:after="60"/>
            </w:pPr>
            <w:r w:rsidRPr="33599439">
              <w:rPr>
                <w:b/>
                <w:bCs/>
                <w:color w:val="FFFFFF"/>
                <w:sz w:val="20"/>
                <w:szCs w:val="20"/>
                <w:lang w:val="en-US"/>
              </w:rPr>
              <w:t>Importe (€)</w:t>
            </w:r>
          </w:p>
        </w:tc>
      </w:tr>
      <w:tr w:rsidR="009F36DC" w14:paraId="22E3DB1D"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CE277" w14:textId="77777777" w:rsidR="009F36DC" w:rsidRPr="006D4682" w:rsidRDefault="33599439" w:rsidP="33599439">
            <w:pPr>
              <w:spacing w:before="60" w:after="60"/>
              <w:rPr>
                <w:sz w:val="20"/>
                <w:szCs w:val="20"/>
              </w:rPr>
            </w:pPr>
            <w:r w:rsidRPr="006D4682">
              <w:rPr>
                <w:sz w:val="20"/>
                <w:szCs w:val="20"/>
              </w:rPr>
              <w:t>Licencias herramientas de desarrollo y análisis de datos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5221C" w14:textId="77777777" w:rsidR="009F36DC" w:rsidRDefault="00B65197">
            <w:pPr>
              <w:spacing w:before="60" w:after="60"/>
            </w:pPr>
            <w:r>
              <w:rPr>
                <w:sz w:val="20"/>
                <w:szCs w:val="20"/>
              </w:rPr>
              <w:t>12 meses</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C2432" w14:textId="77777777" w:rsidR="009F36DC" w:rsidRDefault="00B65197">
            <w:pPr>
              <w:spacing w:before="60" w:after="60"/>
            </w:pPr>
            <w:r>
              <w:rPr>
                <w:sz w:val="20"/>
                <w:szCs w:val="20"/>
              </w:rPr>
              <w:t>5.000€</w:t>
            </w:r>
          </w:p>
        </w:tc>
      </w:tr>
    </w:tbl>
    <w:p w14:paraId="1A596415" w14:textId="77777777" w:rsidR="009F36DC" w:rsidRDefault="00B65197">
      <w:pPr>
        <w:spacing w:before="40" w:after="40"/>
      </w:pPr>
      <w:r>
        <w:rPr>
          <w:sz w:val="14"/>
          <w:szCs w:val="14"/>
        </w:rPr>
        <w:t xml:space="preserve"> </w:t>
      </w:r>
    </w:p>
    <w:p w14:paraId="56DC5D40"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12.4. Amortizaciones de equipos e inversiones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006"/>
      </w:tblGrid>
      <w:tr w:rsidR="009F36DC" w14:paraId="6ED4E07C"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CA58B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Concepto</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89E18F"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 amortización aplicado al proyecto</w:t>
            </w:r>
          </w:p>
        </w:tc>
        <w:tc>
          <w:tcPr>
            <w:tcW w:w="3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B32C75F" w14:textId="77777777" w:rsidR="009F36DC" w:rsidRDefault="33599439">
            <w:pPr>
              <w:spacing w:before="60" w:after="60"/>
            </w:pPr>
            <w:r w:rsidRPr="33599439">
              <w:rPr>
                <w:b/>
                <w:bCs/>
                <w:color w:val="FFFFFF"/>
                <w:sz w:val="20"/>
                <w:szCs w:val="20"/>
                <w:lang w:val="en-US"/>
              </w:rPr>
              <w:t>Importe (€)</w:t>
            </w:r>
          </w:p>
        </w:tc>
      </w:tr>
      <w:tr w:rsidR="009F36DC" w14:paraId="7729CCD0"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74F08" w14:textId="77777777" w:rsidR="009F36DC" w:rsidRDefault="33599439">
            <w:pPr>
              <w:spacing w:before="60" w:after="60"/>
            </w:pPr>
            <w:r w:rsidRPr="006D4682">
              <w:rPr>
                <w:sz w:val="20"/>
                <w:szCs w:val="20"/>
              </w:rPr>
              <w:t>Equipos informáticos de alta prestación (workstations para pruebas)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D25BB" w14:textId="77777777" w:rsidR="009F36DC" w:rsidRDefault="00B65197">
            <w:pPr>
              <w:spacing w:before="60" w:after="60"/>
            </w:pPr>
            <w:r>
              <w:rPr>
                <w:sz w:val="20"/>
                <w:szCs w:val="20"/>
              </w:rPr>
              <w:t>50% × 12 meses</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DB600" w14:textId="77777777" w:rsidR="009F36DC" w:rsidRDefault="00B65197">
            <w:pPr>
              <w:spacing w:before="60" w:after="60"/>
            </w:pPr>
            <w:r>
              <w:rPr>
                <w:sz w:val="20"/>
                <w:szCs w:val="20"/>
              </w:rPr>
              <w:t>3.000€</w:t>
            </w:r>
          </w:p>
        </w:tc>
      </w:tr>
    </w:tbl>
    <w:p w14:paraId="451D2A7E" w14:textId="77777777" w:rsidR="009F36DC" w:rsidRDefault="00B65197">
      <w:pPr>
        <w:spacing w:before="40" w:after="40"/>
      </w:pPr>
      <w:r>
        <w:rPr>
          <w:sz w:val="14"/>
          <w:szCs w:val="14"/>
        </w:rPr>
        <w:t xml:space="preserve"> </w:t>
      </w:r>
    </w:p>
    <w:p w14:paraId="3D88F4AA"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12.5. Otros gastos de explotación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006"/>
      </w:tblGrid>
      <w:tr w:rsidR="009F36DC" w14:paraId="22BA4A1D"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0FCAF4"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Concepto</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7BED47"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Detalle</w:t>
            </w:r>
          </w:p>
        </w:tc>
        <w:tc>
          <w:tcPr>
            <w:tcW w:w="3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D71E62" w14:textId="77777777" w:rsidR="009F36DC" w:rsidRDefault="33599439">
            <w:pPr>
              <w:spacing w:before="60" w:after="60"/>
            </w:pPr>
            <w:r w:rsidRPr="33599439">
              <w:rPr>
                <w:b/>
                <w:bCs/>
                <w:color w:val="FFFFFF"/>
                <w:sz w:val="20"/>
                <w:szCs w:val="20"/>
                <w:lang w:val="en-US"/>
              </w:rPr>
              <w:t>Importe (€)</w:t>
            </w:r>
          </w:p>
        </w:tc>
      </w:tr>
      <w:tr w:rsidR="009F36DC" w14:paraId="4393DB24"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A24D3" w14:textId="77777777" w:rsidR="009F36DC" w:rsidRDefault="33599439">
            <w:pPr>
              <w:spacing w:before="60" w:after="60"/>
            </w:pPr>
            <w:r w:rsidRPr="006D4682">
              <w:rPr>
                <w:sz w:val="20"/>
                <w:szCs w:val="20"/>
              </w:rPr>
              <w:t>Acceso a APIs de LLM (Google Gemini, OpenAI)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86963" w14:textId="77777777" w:rsidR="009F36DC" w:rsidRDefault="33599439" w:rsidP="33599439">
            <w:pPr>
              <w:spacing w:before="60" w:after="60"/>
              <w:rPr>
                <w:sz w:val="20"/>
                <w:szCs w:val="20"/>
                <w:lang w:val="en-US"/>
              </w:rPr>
            </w:pPr>
            <w:r w:rsidRPr="33599439">
              <w:rPr>
                <w:sz w:val="20"/>
                <w:szCs w:val="20"/>
                <w:lang w:val="en-US"/>
              </w:rPr>
              <w:t>~500€/mes × 10 meses activos</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CB815" w14:textId="77777777" w:rsidR="009F36DC" w:rsidRDefault="00B65197">
            <w:pPr>
              <w:spacing w:before="60" w:after="60"/>
            </w:pPr>
            <w:r>
              <w:rPr>
                <w:sz w:val="20"/>
                <w:szCs w:val="20"/>
              </w:rPr>
              <w:t>5.000€</w:t>
            </w:r>
          </w:p>
        </w:tc>
      </w:tr>
      <w:tr w:rsidR="009F36DC" w14:paraId="60CE0E51"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4A5A4" w14:textId="77777777" w:rsidR="009F36DC" w:rsidRPr="006D4682" w:rsidRDefault="33599439" w:rsidP="33599439">
            <w:pPr>
              <w:spacing w:before="60" w:after="60"/>
              <w:rPr>
                <w:sz w:val="20"/>
                <w:szCs w:val="20"/>
              </w:rPr>
            </w:pPr>
            <w:r w:rsidRPr="006D4682">
              <w:rPr>
                <w:sz w:val="20"/>
                <w:szCs w:val="20"/>
              </w:rPr>
              <w:t>Infraestructura cloud para pruebas de cómputo intensivo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8F9AE" w14:textId="77777777" w:rsidR="009F36DC" w:rsidRDefault="33599439">
            <w:pPr>
              <w:spacing w:before="60" w:after="60"/>
            </w:pPr>
            <w:r w:rsidRPr="33599439">
              <w:rPr>
                <w:sz w:val="20"/>
                <w:szCs w:val="20"/>
                <w:lang w:val="en-US"/>
              </w:rPr>
              <w:t>~400€/mes × 8 meses</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C2123" w14:textId="77777777" w:rsidR="009F36DC" w:rsidRDefault="00B65197">
            <w:pPr>
              <w:spacing w:before="60" w:after="60"/>
            </w:pPr>
            <w:r>
              <w:rPr>
                <w:sz w:val="20"/>
                <w:szCs w:val="20"/>
              </w:rPr>
              <w:t>3.200€</w:t>
            </w:r>
          </w:p>
        </w:tc>
      </w:tr>
      <w:tr w:rsidR="009F36DC" w14:paraId="73F779FA"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86174" w14:textId="77777777" w:rsidR="009F36DC" w:rsidRPr="006D4682" w:rsidRDefault="33599439" w:rsidP="33599439">
            <w:pPr>
              <w:spacing w:before="60" w:after="60"/>
              <w:rPr>
                <w:sz w:val="20"/>
                <w:szCs w:val="20"/>
              </w:rPr>
            </w:pPr>
            <w:r w:rsidRPr="006D4682">
              <w:rPr>
                <w:sz w:val="20"/>
                <w:szCs w:val="20"/>
              </w:rPr>
              <w:t>Materiales y suministros para desarrollo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17796" w14:textId="77777777" w:rsidR="009F36DC" w:rsidRDefault="00B65197">
            <w:pPr>
              <w:spacing w:before="60" w:after="60"/>
            </w:pPr>
            <w:r>
              <w:rPr>
                <w:sz w:val="20"/>
                <w:szCs w:val="20"/>
              </w:rPr>
              <w:t>Fungible</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49915" w14:textId="77777777" w:rsidR="009F36DC" w:rsidRDefault="00B65197">
            <w:pPr>
              <w:spacing w:before="60" w:after="60"/>
            </w:pPr>
            <w:r>
              <w:rPr>
                <w:sz w:val="20"/>
                <w:szCs w:val="20"/>
              </w:rPr>
              <w:t>3.800€</w:t>
            </w:r>
          </w:p>
        </w:tc>
      </w:tr>
      <w:tr w:rsidR="009F36DC" w14:paraId="1DFA4D79"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81FE3E" w14:textId="77777777" w:rsidR="009F36DC" w:rsidRDefault="33599439" w:rsidP="33599439">
            <w:pPr>
              <w:spacing w:before="60" w:after="60"/>
              <w:rPr>
                <w:b/>
                <w:bCs/>
                <w:sz w:val="20"/>
                <w:szCs w:val="20"/>
                <w:lang w:val="en-US"/>
              </w:rPr>
            </w:pPr>
            <w:r w:rsidRPr="33599439">
              <w:rPr>
                <w:b/>
                <w:bCs/>
                <w:sz w:val="20"/>
                <w:szCs w:val="20"/>
                <w:lang w:val="en-US"/>
              </w:rPr>
              <w:t>SUBTOTAL otros gastos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A5D23" w14:textId="77777777" w:rsidR="009F36DC" w:rsidRDefault="009F36DC">
            <w:pPr>
              <w:spacing w:before="60" w:after="60"/>
            </w:pP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BF6A9" w14:textId="77777777" w:rsidR="009F36DC" w:rsidRDefault="00B65197">
            <w:pPr>
              <w:spacing w:before="60" w:after="60"/>
            </w:pPr>
            <w:r>
              <w:rPr>
                <w:b/>
                <w:bCs/>
                <w:sz w:val="20"/>
                <w:szCs w:val="20"/>
              </w:rPr>
              <w:t>12.000€</w:t>
            </w:r>
          </w:p>
        </w:tc>
      </w:tr>
    </w:tbl>
    <w:p w14:paraId="59A56ADA" w14:textId="77777777" w:rsidR="009F36DC" w:rsidRDefault="00B65197">
      <w:pPr>
        <w:spacing w:before="40" w:after="40"/>
      </w:pPr>
      <w:r>
        <w:rPr>
          <w:sz w:val="14"/>
          <w:szCs w:val="14"/>
        </w:rPr>
        <w:t xml:space="preserve"> </w:t>
      </w:r>
    </w:p>
    <w:p w14:paraId="34330ACD" w14:textId="77777777" w:rsidR="009F36DC" w:rsidRDefault="33599439" w:rsidP="33599439">
      <w:pPr>
        <w:pBdr>
          <w:bottom w:val="single" w:sz="3" w:space="3" w:color="2E75B6"/>
        </w:pBdr>
        <w:spacing w:before="220" w:after="100"/>
      </w:pPr>
      <w:r w:rsidRPr="33599439">
        <w:rPr>
          <w:b/>
          <w:bCs/>
          <w:color w:val="1F3864"/>
          <w:sz w:val="24"/>
          <w:szCs w:val="24"/>
          <w:lang w:val="en-US"/>
        </w:rPr>
        <w:t>12.6. Subcontratación de la RVCTI</w:t>
      </w:r>
    </w:p>
    <w:p w14:paraId="78B78F20" w14:textId="77777777" w:rsidR="009F36DC" w:rsidRDefault="33599439">
      <w:pPr>
        <w:spacing w:before="60" w:after="60"/>
      </w:pPr>
      <w:r w:rsidRPr="006D4682">
        <w:t>No se prevé subcontratación de entidades de la Red Vasca de Ciencia, Tecnología e Innovación (RVCTI) en el proyecto OHMIA, dado que el equipo propio de LIS cuenta con todas las competencias necesarias para su ejecución.</w:t>
      </w:r>
    </w:p>
    <w:p w14:paraId="03ACE597" w14:textId="77777777" w:rsidR="009F36DC" w:rsidRDefault="00B65197">
      <w:pPr>
        <w:spacing w:before="40" w:after="40"/>
      </w:pPr>
      <w:r>
        <w:rPr>
          <w:sz w:val="14"/>
          <w:szCs w:val="14"/>
        </w:rPr>
        <w:t xml:space="preserve"> </w:t>
      </w:r>
    </w:p>
    <w:p w14:paraId="307DC498" w14:textId="77777777" w:rsidR="009F36DC" w:rsidRDefault="33599439" w:rsidP="33599439">
      <w:pPr>
        <w:pBdr>
          <w:bottom w:val="single" w:sz="3" w:space="3" w:color="2E75B6"/>
        </w:pBdr>
        <w:spacing w:before="220" w:after="100"/>
        <w:rPr>
          <w:b/>
          <w:bCs/>
          <w:color w:val="1F3864"/>
          <w:sz w:val="24"/>
          <w:szCs w:val="24"/>
          <w:lang w:val="en-US"/>
        </w:rPr>
      </w:pPr>
      <w:r w:rsidRPr="33599439">
        <w:rPr>
          <w:b/>
          <w:bCs/>
          <w:color w:val="1F3864"/>
          <w:sz w:val="24"/>
          <w:szCs w:val="24"/>
          <w:lang w:val="en-US"/>
        </w:rPr>
        <w:t>12.7. Otras subcontrataciones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006"/>
      </w:tblGrid>
      <w:tr w:rsidR="009F36DC" w14:paraId="457CF7AF"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8B63BB"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Concepto</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B68D85" w14:textId="77777777" w:rsidR="009F36DC" w:rsidRDefault="33599439" w:rsidP="33599439">
            <w:pPr>
              <w:spacing w:before="60" w:after="60"/>
              <w:rPr>
                <w:b/>
                <w:bCs/>
                <w:color w:val="FFFFFF"/>
                <w:sz w:val="20"/>
                <w:szCs w:val="20"/>
                <w:lang w:val="en-US"/>
              </w:rPr>
            </w:pPr>
            <w:r w:rsidRPr="33599439">
              <w:rPr>
                <w:b/>
                <w:bCs/>
                <w:color w:val="FFFFFF"/>
                <w:sz w:val="20"/>
                <w:szCs w:val="20"/>
                <w:lang w:val="en-US"/>
              </w:rPr>
              <w:t>Detalle</w:t>
            </w:r>
          </w:p>
        </w:tc>
        <w:tc>
          <w:tcPr>
            <w:tcW w:w="30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2C8A82" w14:textId="77777777" w:rsidR="009F36DC" w:rsidRDefault="33599439">
            <w:pPr>
              <w:spacing w:before="60" w:after="60"/>
            </w:pPr>
            <w:r w:rsidRPr="33599439">
              <w:rPr>
                <w:b/>
                <w:bCs/>
                <w:color w:val="FFFFFF"/>
                <w:sz w:val="20"/>
                <w:szCs w:val="20"/>
                <w:lang w:val="en-US"/>
              </w:rPr>
              <w:t>Importe (€)</w:t>
            </w:r>
          </w:p>
        </w:tc>
      </w:tr>
      <w:tr w:rsidR="009F36DC" w14:paraId="3C6F17F1"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07CBE" w14:textId="77777777" w:rsidR="009F36DC" w:rsidRPr="006D4682" w:rsidRDefault="33599439" w:rsidP="33599439">
            <w:pPr>
              <w:spacing w:before="60" w:after="60"/>
              <w:rPr>
                <w:sz w:val="20"/>
                <w:szCs w:val="20"/>
              </w:rPr>
            </w:pPr>
            <w:r w:rsidRPr="006D4682">
              <w:rPr>
                <w:sz w:val="20"/>
                <w:szCs w:val="20"/>
              </w:rPr>
              <w:t>Asesoramiento en gestión del proyecto de innovación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A0FE7" w14:textId="77777777" w:rsidR="009F36DC" w:rsidRDefault="33599439" w:rsidP="33599439">
            <w:pPr>
              <w:spacing w:before="60" w:after="60"/>
              <w:rPr>
                <w:sz w:val="20"/>
                <w:szCs w:val="20"/>
                <w:lang w:val="en-US"/>
              </w:rPr>
            </w:pPr>
            <w:r w:rsidRPr="33599439">
              <w:rPr>
                <w:sz w:val="20"/>
                <w:szCs w:val="20"/>
                <w:lang w:val="en-US"/>
              </w:rPr>
              <w:t>Servicio externo</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60428" w14:textId="77777777" w:rsidR="009F36DC" w:rsidRDefault="00B65197">
            <w:pPr>
              <w:spacing w:before="60" w:after="60"/>
            </w:pPr>
            <w:r>
              <w:rPr>
                <w:sz w:val="20"/>
                <w:szCs w:val="20"/>
              </w:rPr>
              <w:t>1.000€</w:t>
            </w:r>
          </w:p>
        </w:tc>
      </w:tr>
      <w:tr w:rsidR="009F36DC" w14:paraId="69C9618C"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74302" w14:textId="77777777" w:rsidR="009F36DC" w:rsidRDefault="33599439">
            <w:pPr>
              <w:spacing w:before="60" w:after="60"/>
            </w:pPr>
            <w:r w:rsidRPr="006D4682">
              <w:rPr>
                <w:sz w:val="20"/>
                <w:szCs w:val="20"/>
              </w:rPr>
              <w:t>Auditoría de costes del proyecto (máx. 1.500€/año)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9A74B" w14:textId="77777777" w:rsidR="009F36DC" w:rsidRDefault="33599439" w:rsidP="33599439">
            <w:pPr>
              <w:spacing w:before="60" w:after="60"/>
              <w:rPr>
                <w:sz w:val="20"/>
                <w:szCs w:val="20"/>
                <w:lang w:val="en-US"/>
              </w:rPr>
            </w:pPr>
            <w:r w:rsidRPr="33599439">
              <w:rPr>
                <w:sz w:val="20"/>
                <w:szCs w:val="20"/>
                <w:lang w:val="en-US"/>
              </w:rPr>
              <w:t>Auditor externo × 2 años</w:t>
            </w: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5DDB7" w14:textId="77777777" w:rsidR="009F36DC" w:rsidRDefault="00B65197">
            <w:pPr>
              <w:spacing w:before="60" w:after="60"/>
            </w:pPr>
            <w:r>
              <w:rPr>
                <w:sz w:val="20"/>
                <w:szCs w:val="20"/>
              </w:rPr>
              <w:t>3.000€</w:t>
            </w:r>
          </w:p>
        </w:tc>
      </w:tr>
      <w:tr w:rsidR="009F36DC" w14:paraId="0A85F156" w14:textId="77777777" w:rsidTr="33599439">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B5FB6C" w14:textId="77777777" w:rsidR="009F36DC" w:rsidRDefault="33599439" w:rsidP="33599439">
            <w:pPr>
              <w:spacing w:before="60" w:after="60"/>
              <w:rPr>
                <w:b/>
                <w:bCs/>
                <w:sz w:val="20"/>
                <w:szCs w:val="20"/>
                <w:lang w:val="en-US"/>
              </w:rPr>
            </w:pPr>
            <w:r w:rsidRPr="33599439">
              <w:rPr>
                <w:b/>
                <w:bCs/>
                <w:sz w:val="20"/>
                <w:szCs w:val="20"/>
                <w:lang w:val="en-US"/>
              </w:rPr>
              <w:t>SUBTOTAL otras subcontrataciones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610EB" w14:textId="77777777" w:rsidR="009F36DC" w:rsidRDefault="009F36DC">
            <w:pPr>
              <w:spacing w:before="60" w:after="60"/>
            </w:pPr>
          </w:p>
        </w:tc>
        <w:tc>
          <w:tcPr>
            <w:tcW w:w="30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FB77F" w14:textId="77777777" w:rsidR="009F36DC" w:rsidRDefault="00B65197">
            <w:pPr>
              <w:spacing w:before="60" w:after="60"/>
            </w:pPr>
            <w:r>
              <w:rPr>
                <w:b/>
                <w:bCs/>
                <w:sz w:val="20"/>
                <w:szCs w:val="20"/>
              </w:rPr>
              <w:t>4.000€</w:t>
            </w:r>
          </w:p>
        </w:tc>
      </w:tr>
    </w:tbl>
    <w:p w14:paraId="06AC920D" w14:textId="77777777" w:rsidR="009F36DC" w:rsidRDefault="00B65197">
      <w:pPr>
        <w:spacing w:before="40" w:after="40"/>
      </w:pPr>
      <w:r>
        <w:rPr>
          <w:sz w:val="14"/>
          <w:szCs w:val="14"/>
        </w:rPr>
        <w:t xml:space="preserve"> </w:t>
      </w:r>
    </w:p>
    <w:p w14:paraId="5A023628" w14:textId="77777777" w:rsidR="009F36DC" w:rsidRPr="00AE182D" w:rsidRDefault="33599439" w:rsidP="33599439">
      <w:pPr>
        <w:pBdr>
          <w:bottom w:val="single" w:sz="3" w:space="3" w:color="2E75B6"/>
        </w:pBdr>
        <w:spacing w:before="220" w:after="100"/>
        <w:rPr>
          <w:b/>
          <w:bCs/>
          <w:color w:val="1F3864"/>
          <w:sz w:val="24"/>
          <w:szCs w:val="24"/>
        </w:rPr>
      </w:pPr>
      <w:r w:rsidRPr="00AE182D">
        <w:rPr>
          <w:b/>
          <w:bCs/>
          <w:color w:val="1F3864"/>
          <w:sz w:val="24"/>
          <w:szCs w:val="24"/>
        </w:rPr>
        <w:t>12.8. Personal en comisión de servicios</w:t>
      </w:r>
    </w:p>
    <w:p w14:paraId="3C8A8F65" w14:textId="77777777" w:rsidR="009F36DC" w:rsidRDefault="33599439">
      <w:pPr>
        <w:spacing w:before="60" w:after="60"/>
      </w:pPr>
      <w:r w:rsidRPr="006D4682">
        <w:t>No se prevé personal en comisión de servicios en el proyecto OHMIA.</w:t>
      </w:r>
    </w:p>
    <w:p w14:paraId="637805D2" w14:textId="77777777" w:rsidR="009F36DC" w:rsidRDefault="00B65197">
      <w:r>
        <w:br w:type="page"/>
      </w:r>
    </w:p>
    <w:p w14:paraId="68B1585D" w14:textId="77777777" w:rsidR="009F36DC" w:rsidRDefault="00B65197">
      <w:pPr>
        <w:pBdr>
          <w:bottom w:val="single" w:sz="6" w:space="0" w:color="2E75B6"/>
        </w:pBdr>
        <w:shd w:val="clear" w:color="auto" w:fill="1F3864"/>
        <w:spacing w:before="300" w:after="120"/>
        <w:ind w:left="120"/>
      </w:pPr>
      <w:r>
        <w:rPr>
          <w:b/>
          <w:bCs/>
          <w:color w:val="FFFFFF"/>
          <w:sz w:val="26"/>
          <w:szCs w:val="26"/>
        </w:rPr>
        <w:t>13. EFECTO INCENTIVADOR</w:t>
      </w:r>
    </w:p>
    <w:p w14:paraId="18E31A85" w14:textId="77777777" w:rsidR="009F36DC" w:rsidRDefault="00B65197">
      <w:pPr>
        <w:spacing w:before="40" w:after="40"/>
      </w:pPr>
      <w:r>
        <w:rPr>
          <w:sz w:val="14"/>
          <w:szCs w:val="14"/>
        </w:rPr>
        <w:t xml:space="preserve"> </w:t>
      </w:r>
    </w:p>
    <w:p w14:paraId="08168FF0" w14:textId="77777777" w:rsidR="009F36DC" w:rsidRDefault="33599439">
      <w:pPr>
        <w:spacing w:before="60" w:after="60"/>
      </w:pPr>
      <w:r w:rsidRPr="006D4682">
        <w:t>La ayuda Fast Track Innobideak produce un efecto incentivador real y significativo sobre el proyecto OHMIA en las siguientes dimensiones:</w:t>
      </w:r>
    </w:p>
    <w:p w14:paraId="74C6F25A" w14:textId="77777777" w:rsidR="009F36DC" w:rsidRDefault="00B65197">
      <w:pPr>
        <w:spacing w:before="40" w:after="40"/>
      </w:pPr>
      <w:r>
        <w:rPr>
          <w:sz w:val="14"/>
          <w:szCs w:val="14"/>
        </w:rPr>
        <w:t xml:space="preserve"> </w:t>
      </w:r>
    </w:p>
    <w:p w14:paraId="27FA08AE"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Aumento sustancial del ámbito de aplicación del proyecto</w:t>
      </w:r>
    </w:p>
    <w:p w14:paraId="7822D30D" w14:textId="77777777" w:rsidR="009F36DC" w:rsidRDefault="33599439">
      <w:pPr>
        <w:spacing w:before="60" w:after="60"/>
      </w:pPr>
      <w:r w:rsidRPr="006D4682">
        <w:t>Sin la ayuda, LIS abordaría la mejora de sus planificadores de forma incremental: añadiendo funcionalidades al algoritmo genético existente en el contexto de proyectos de clientes, sin un esfuerzo sistemático de integración de paradigmas algorítmicos alternativos ni de desarrollo del módulo de explicabilidad. La ayuda permite abordar OHMIA como un proyecto dedicado con equipo completo durante 12 meses, lo que posibilita: (1) la integración del motor de subastas multi-agente —cuyo desarrollo autónomo requeriría 18–24 meses adicionales en modo paralelo a proyectos de clientes—; (2) el desarrollo del módulo de explicabilidad LLM, que sin financiación específica no estaría en el roadmap de LIS hasta 2028; y (3) la validación rigurosa sobre datos reales con métricas cuantificadas.</w:t>
      </w:r>
    </w:p>
    <w:p w14:paraId="3C0A1CDA" w14:textId="77777777" w:rsidR="009F36DC" w:rsidRDefault="00B65197">
      <w:pPr>
        <w:spacing w:before="40" w:after="40"/>
      </w:pPr>
      <w:r>
        <w:rPr>
          <w:sz w:val="14"/>
          <w:szCs w:val="14"/>
        </w:rPr>
        <w:t xml:space="preserve"> </w:t>
      </w:r>
    </w:p>
    <w:p w14:paraId="2A824083"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Aumento sustancial del ritmo de ejecución</w:t>
      </w:r>
    </w:p>
    <w:p w14:paraId="791966A8" w14:textId="77777777" w:rsidR="009F36DC" w:rsidRDefault="33599439">
      <w:pPr>
        <w:spacing w:before="60" w:after="60"/>
      </w:pPr>
      <w:r w:rsidRPr="006D4682">
        <w:t>La ayuda permite contratar la dedicación de dos investigadores de I+D a tiempo completo en el proyecto durante su ejecución, lo que reduce el tiempo estimado de desarrollo de 24–30 meses (en modo paralelo a proyectos de clientes) a 12 meses. Esta aceleración es estratégicamente crítica porque los planificadores RPK y Railtech —actualmente en producción o en fase de entrega— son candidatos inmediatos de adopción de tecnología OHMIA. Un retraso de 12–18 meses en el desarrollo significaría perder la ventana de oportunidad para incorporar las mejoras en esos proyectos.</w:t>
      </w:r>
    </w:p>
    <w:p w14:paraId="77B42A28" w14:textId="77777777" w:rsidR="009F36DC" w:rsidRDefault="00B65197">
      <w:pPr>
        <w:spacing w:before="40" w:after="40"/>
      </w:pPr>
      <w:r>
        <w:rPr>
          <w:sz w:val="14"/>
          <w:szCs w:val="14"/>
        </w:rPr>
        <w:t xml:space="preserve"> </w:t>
      </w:r>
    </w:p>
    <w:p w14:paraId="152C1FDA" w14:textId="77777777" w:rsidR="009F36DC" w:rsidRPr="006D4682" w:rsidRDefault="33599439" w:rsidP="33599439">
      <w:pPr>
        <w:pBdr>
          <w:bottom w:val="single" w:sz="3" w:space="3" w:color="2E75B6"/>
        </w:pBdr>
        <w:spacing w:before="220" w:after="100"/>
        <w:rPr>
          <w:b/>
          <w:bCs/>
          <w:color w:val="1F3864"/>
          <w:sz w:val="24"/>
          <w:szCs w:val="24"/>
        </w:rPr>
      </w:pPr>
      <w:r w:rsidRPr="006D4682">
        <w:rPr>
          <w:b/>
          <w:bCs/>
          <w:color w:val="1F3864"/>
          <w:sz w:val="24"/>
          <w:szCs w:val="24"/>
        </w:rPr>
        <w:t>Aumento sustancial del importe total gastado en I+D+i</w:t>
      </w:r>
    </w:p>
    <w:p w14:paraId="595ABC48" w14:textId="77777777" w:rsidR="009F36DC" w:rsidRDefault="33599439">
      <w:pPr>
        <w:spacing w:before="60" w:after="60"/>
      </w:pPr>
      <w:r w:rsidRPr="006D4682">
        <w:t>La ayuda Fast Track Innobideak incrementa el gasto total de LIS en I+D+i en aproximadamente 162.000€ en el período 2026–2027, lo que representa un incremento significativo respecto al presupuesto de I+D propio habitual de la empresa. Sin la ayuda, LIS destinaría únicamente los recursos de I+D no facturados a clientes —estimados en ~40.000€/año— al desarrollo de esta tecnología, con el consiguiente retraso y alcance reducido descrito en los puntos anteriores.</w:t>
      </w:r>
    </w:p>
    <w:p w14:paraId="439F3034" w14:textId="77777777" w:rsidR="009F36DC" w:rsidRDefault="00B65197">
      <w:pPr>
        <w:spacing w:before="40" w:after="40"/>
      </w:pPr>
      <w:r>
        <w:rPr>
          <w:sz w:val="14"/>
          <w:szCs w:val="14"/>
        </w:rPr>
        <w:t xml:space="preserve"> </w:t>
      </w:r>
    </w:p>
    <w:p w14:paraId="58DAF4BE" w14:textId="77777777" w:rsidR="009F36DC" w:rsidRDefault="33599439">
      <w:pPr>
        <w:spacing w:before="60" w:after="60"/>
      </w:pPr>
      <w:r w:rsidRPr="006D4682">
        <w:t>En consecuencia, LIS Data Solutions no habría iniciado el proyecto OHMIA en el alcance, el plazo y con los recursos descritos en esta memoria sin la concesión de la ayuda Fast Track Innobideak 2026. La ayuda actúa como factor habilitante del proyecto, no como complemento de una decisión de inversión ya tomada.</w:t>
      </w:r>
    </w:p>
    <w:p w14:paraId="2C3D5CA5" w14:textId="77777777" w:rsidR="009F36DC" w:rsidRDefault="00B65197">
      <w:pPr>
        <w:spacing w:before="40" w:after="40"/>
      </w:pPr>
      <w:r>
        <w:rPr>
          <w:sz w:val="14"/>
          <w:szCs w:val="14"/>
        </w:rPr>
        <w:t xml:space="preserve"> </w:t>
      </w:r>
    </w:p>
    <w:p w14:paraId="7CEABF5E" w14:textId="77777777" w:rsidR="009F36DC" w:rsidRDefault="00B65197">
      <w:pPr>
        <w:spacing w:before="40" w:after="40"/>
      </w:pPr>
      <w:r>
        <w:rPr>
          <w:sz w:val="14"/>
          <w:szCs w:val="14"/>
        </w:rPr>
        <w:t xml:space="preserve"> </w:t>
      </w:r>
    </w:p>
    <w:p w14:paraId="3DA9BDF3" w14:textId="77777777" w:rsidR="009F36DC" w:rsidRDefault="00B65197">
      <w:pPr>
        <w:pBdr>
          <w:top w:val="single" w:sz="8" w:space="0" w:color="2E75B6"/>
        </w:pBdr>
        <w:shd w:val="clear" w:color="auto" w:fill="1F3864"/>
        <w:spacing w:before="200"/>
        <w:jc w:val="center"/>
      </w:pPr>
      <w:r>
        <w:rPr>
          <w:b/>
          <w:bCs/>
          <w:color w:val="FFFFFF"/>
          <w:sz w:val="28"/>
          <w:szCs w:val="28"/>
        </w:rPr>
        <w:t>OHMIA — LIS DATA SOLUTIONS</w:t>
      </w:r>
    </w:p>
    <w:p w14:paraId="0714EE28" w14:textId="77777777" w:rsidR="009F36DC" w:rsidRPr="007B64ED" w:rsidRDefault="33599439" w:rsidP="33599439">
      <w:pPr>
        <w:shd w:val="clear" w:color="auto" w:fill="1F3864"/>
        <w:spacing w:before="60"/>
        <w:jc w:val="center"/>
        <w:rPr>
          <w:i/>
          <w:iCs/>
          <w:color w:val="BDD7EE"/>
        </w:rPr>
      </w:pPr>
      <w:r w:rsidRPr="007B64ED">
        <w:rPr>
          <w:i/>
          <w:iCs/>
          <w:color w:val="BDD7EE"/>
        </w:rPr>
        <w:t>Optimización Híbrida Mediante Inteligencia Agéntica</w:t>
      </w:r>
    </w:p>
    <w:p w14:paraId="629B388F" w14:textId="77777777" w:rsidR="009F36DC" w:rsidRPr="007B64ED" w:rsidRDefault="33599439" w:rsidP="33599439">
      <w:pPr>
        <w:pBdr>
          <w:bottom w:val="single" w:sz="8" w:space="0" w:color="2E75B6"/>
        </w:pBdr>
        <w:shd w:val="clear" w:color="auto" w:fill="1F3864"/>
        <w:spacing w:before="60" w:after="200"/>
        <w:jc w:val="center"/>
        <w:rPr>
          <w:lang w:val="en-GB"/>
        </w:rPr>
      </w:pPr>
      <w:r w:rsidRPr="33599439">
        <w:rPr>
          <w:color w:val="AAAAAA"/>
          <w:sz w:val="18"/>
          <w:szCs w:val="18"/>
          <w:lang w:val="en-US"/>
        </w:rPr>
        <w:t>Fast Track Innobideak 2026 · SPRI Grupo · Abril 2026</w:t>
      </w:r>
    </w:p>
    <w:sectPr w:rsidR="009F36DC" w:rsidRPr="007B64ED">
      <w:headerReference w:type="default" r:id="rId14"/>
      <w:footerReference w:type="default" r:id="rId15"/>
      <w:pgSz w:w="11906" w:h="16838"/>
      <w:pgMar w:top="1200" w:right="1200" w:bottom="120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icia Grande Gutierrez" w:date="2026-04-06T16:34:00Z" w:initials="AG">
    <w:p w14:paraId="58DCB0D5" w14:textId="77777777" w:rsidR="007E46E7" w:rsidRDefault="007E46E7" w:rsidP="007E46E7">
      <w:pPr>
        <w:pStyle w:val="CommentText"/>
      </w:pPr>
      <w:r>
        <w:annotationRef/>
      </w:r>
      <w:r>
        <w:t>Quizas mejor no hablar de prod?</w:t>
      </w:r>
    </w:p>
  </w:comment>
  <w:comment w:id="1" w:author="David Lopez Garcia" w:date="2026-04-07T12:09:00Z" w:initials="DG">
    <w:p w14:paraId="727CFE4B" w14:textId="16A183D7" w:rsidR="00095BF1" w:rsidRDefault="00095BF1">
      <w:pPr>
        <w:pStyle w:val="CommentText"/>
      </w:pPr>
      <w:r>
        <w:rPr>
          <w:rStyle w:val="CommentReference"/>
        </w:rPr>
        <w:annotationRef/>
      </w:r>
      <w:r w:rsidRPr="44094A19">
        <w:t xml:space="preserve">esta afirmación no es cierta, </w:t>
      </w:r>
    </w:p>
  </w:comment>
  <w:comment w:id="2" w:author="David Lopez Garcia" w:date="2026-04-07T12:13:00Z" w:initials="DG">
    <w:p w14:paraId="5FC307D0" w14:textId="5210CD91" w:rsidR="00095BF1" w:rsidRDefault="00095BF1">
      <w:pPr>
        <w:pStyle w:val="CommentText"/>
      </w:pPr>
      <w:r>
        <w:rPr>
          <w:rStyle w:val="CommentReference"/>
        </w:rPr>
        <w:annotationRef/>
      </w:r>
      <w:r w:rsidRPr="0BD8F6A5">
        <w:t>tampoco diría esto, lo suavizaría que parece que son horribles. Yo diria más que son demasiado sintéticos y lejanos a los que organiza un responsable especializado y con propuestas que cuesta entender, - si dejamos lineas paradas con cartera suficiente....- esta claro que estamos ejecutando mal la planificación salvo que se deje esa disponibilidad por alguna razon que desconozco</w:t>
      </w:r>
    </w:p>
    <w:p w14:paraId="575EDEE9" w14:textId="630C19F2" w:rsidR="00095BF1" w:rsidRDefault="00095BF1">
      <w:pPr>
        <w:pStyle w:val="CommentText"/>
      </w:pPr>
    </w:p>
  </w:comment>
  <w:comment w:id="3" w:author="David Lopez Garcia" w:date="2026-04-07T12:13:00Z" w:initials="DG">
    <w:p w14:paraId="4F7DD8D3" w14:textId="789D990E" w:rsidR="00095BF1" w:rsidRDefault="00095BF1">
      <w:pPr>
        <w:pStyle w:val="CommentText"/>
      </w:pPr>
      <w:r>
        <w:rPr>
          <w:rStyle w:val="CommentReference"/>
        </w:rPr>
        <w:annotationRef/>
      </w:r>
      <w:r w:rsidRPr="7A947633">
        <w:t>resumen no es optima ni será tan mala,</w:t>
      </w:r>
    </w:p>
  </w:comment>
  <w:comment w:id="4" w:author="Maria Vidal Gonzalez" w:date="2026-04-10T10:44:00Z" w:initials="MV">
    <w:p w14:paraId="0FA5E00A" w14:textId="77777777" w:rsidR="0037201A" w:rsidRDefault="0037201A" w:rsidP="0037201A">
      <w:pPr>
        <w:pStyle w:val="CommentText"/>
      </w:pPr>
      <w:r>
        <w:rPr>
          <w:rStyle w:val="CommentReference"/>
        </w:rPr>
        <w:annotationRef/>
      </w:r>
      <w:r>
        <w:t>¿El módulo de explicabilidad no se aplica a todo? ¿Solo te explica por qué usó un algoritmo y no otro? ¿O también te explicaría por qué ha decidido que una máquina concreta no empiece a trabajar hasta las 11:00?</w:t>
      </w:r>
    </w:p>
  </w:comment>
  <w:comment w:id="5" w:author="Maria Vidal Gonzalez" w:date="2026-04-10T10:44:00Z" w:initials="MV">
    <w:p w14:paraId="4FEF1BB1" w14:textId="77777777" w:rsidR="003A51C1" w:rsidRDefault="003A51C1" w:rsidP="003A51C1">
      <w:pPr>
        <w:pStyle w:val="CommentText"/>
      </w:pPr>
      <w:r>
        <w:rPr>
          <w:rStyle w:val="CommentReference"/>
        </w:rPr>
        <w:annotationRef/>
      </w:r>
      <w:r>
        <w:t>Esto igual se podría traducir en % de grado de adopción por los operadores/clientes, aunque es algo que no depende de nosotros al completo</w:t>
      </w:r>
    </w:p>
  </w:comment>
  <w:comment w:id="6" w:author="Maria Vidal Gonzalez" w:date="2026-04-10T10:45:00Z" w:initials="MV">
    <w:p w14:paraId="078CD4D1" w14:textId="77777777" w:rsidR="00312D46" w:rsidRDefault="00312D46" w:rsidP="00312D46">
      <w:pPr>
        <w:pStyle w:val="CommentText"/>
      </w:pPr>
      <w:r>
        <w:rPr>
          <w:rStyle w:val="CommentReference"/>
        </w:rPr>
        <w:annotationRef/>
      </w:r>
      <w:r>
        <w:t>¿Productos como tal tenemos algo aparte de AisQ? Igual podría ponerse mejor proyectos</w:t>
      </w:r>
    </w:p>
  </w:comment>
  <w:comment w:id="7" w:author="Alicia Grande Gutierrez" w:date="2026-04-10T10:44:00Z" w:initials="AG">
    <w:p w14:paraId="28E49659" w14:textId="77777777" w:rsidR="00505C9D" w:rsidRDefault="00505C9D" w:rsidP="00505C9D">
      <w:pPr>
        <w:pStyle w:val="CommentText"/>
      </w:pPr>
      <w:r>
        <w:rPr>
          <w:rStyle w:val="CommentReference"/>
        </w:rPr>
        <w:annotationRef/>
      </w:r>
      <w:r>
        <w:t>Añadir otros proyectos (joe, tomas)</w:t>
      </w:r>
    </w:p>
  </w:comment>
  <w:comment w:id="8" w:author="Maria Vidal Gonzalez" w:date="2026-04-10T12:01:00Z" w:initials="MV">
    <w:p w14:paraId="12C41EB7" w14:textId="77777777" w:rsidR="00D71F18" w:rsidRDefault="00D71F18" w:rsidP="00D71F18">
      <w:pPr>
        <w:pStyle w:val="CommentText"/>
      </w:pPr>
      <w:r>
        <w:rPr>
          <w:rStyle w:val="CommentReference"/>
        </w:rPr>
        <w:annotationRef/>
      </w:r>
      <w:r>
        <w:t>Esto se explica igual arriba en el apartado “</w:t>
      </w:r>
      <w:r>
        <w:rPr>
          <w:b/>
          <w:bCs/>
          <w:color w:val="2E75B6"/>
        </w:rPr>
        <w:t>Cómo afronta LIS un proyecto de planificación industrial</w:t>
      </w:r>
      <w:r>
        <w:t>”</w:t>
      </w:r>
    </w:p>
  </w:comment>
  <w:comment w:id="9" w:author="Maria Vidal Gonzalez" w:date="2026-04-10T12:03:00Z" w:initials="MV">
    <w:p w14:paraId="5755FD40" w14:textId="77777777" w:rsidR="00CB25A7" w:rsidRDefault="00CB25A7" w:rsidP="00CB25A7">
      <w:pPr>
        <w:pStyle w:val="CommentText"/>
      </w:pPr>
      <w:r>
        <w:rPr>
          <w:rStyle w:val="CommentReference"/>
        </w:rPr>
        <w:annotationRef/>
      </w:r>
      <w:r>
        <w:t>Supongo que los nuestros propios pero también el estado del arte externo lo corrobora, se podrían poner referencias a SOA</w:t>
      </w:r>
    </w:p>
  </w:comment>
  <w:comment w:id="10" w:author="Maria Vidal Gonzalez" w:date="2026-04-10T12:02:00Z" w:initials="MV">
    <w:p w14:paraId="1503A421" w14:textId="77777777" w:rsidR="007C0BE3" w:rsidRDefault="007C0BE3" w:rsidP="007C0BE3">
      <w:pPr>
        <w:pStyle w:val="CommentText"/>
      </w:pPr>
      <w:r>
        <w:rPr>
          <w:rStyle w:val="CommentReference"/>
        </w:rPr>
        <w:annotationRef/>
      </w:r>
      <w:r>
        <w:t>Esto es una repetición del apartado de arriba de “</w:t>
      </w:r>
      <w:r>
        <w:rPr>
          <w:b/>
          <w:bCs/>
          <w:color w:val="2E75B6"/>
        </w:rPr>
        <w:t>Restricciones estándar del dominio de producción industrial</w:t>
      </w:r>
      <w:r>
        <w:t>”</w:t>
      </w:r>
    </w:p>
  </w:comment>
  <w:comment w:id="11" w:author="David Lopez Garcia" w:date="2026-04-07T12:21:00Z" w:initials="DG">
    <w:p w14:paraId="61108F89" w14:textId="3DCBEBDE" w:rsidR="00095BF1" w:rsidRDefault="00095BF1">
      <w:pPr>
        <w:pStyle w:val="CommentText"/>
      </w:pPr>
      <w:r>
        <w:rPr>
          <w:rStyle w:val="CommentReference"/>
        </w:rPr>
        <w:annotationRef/>
      </w:r>
      <w:r w:rsidRPr="3D8617F6">
        <w:t>igual me equivoco pero ¿es la tercera vez que aparece lo mismo?</w:t>
      </w:r>
    </w:p>
  </w:comment>
  <w:comment w:id="12" w:author="David Lopez Garcia" w:date="2026-04-07T12:23:00Z" w:initials="DG">
    <w:p w14:paraId="04D90666" w14:textId="34D36B17" w:rsidR="00095BF1" w:rsidRDefault="00095BF1">
      <w:pPr>
        <w:pStyle w:val="CommentText"/>
      </w:pPr>
      <w:r>
        <w:rPr>
          <w:rStyle w:val="CommentReference"/>
        </w:rPr>
        <w:annotationRef/>
      </w:r>
      <w:r w:rsidRPr="384D0F4D">
        <w:t>Si no es imprescindible no hablaria de producto porque es posible que no lo hagamos, si puedes ser un estandar o algo por el estilo, vasmo con lo que revolvemos el proyecto mejor pero no tienen porque ser un prodcuto como lo es asiq....</w:t>
      </w:r>
    </w:p>
  </w:comment>
  <w:comment w:id="13" w:author="Alicia Grande Gutierrez" w:date="2026-04-07T13:11:00Z" w:initials="AG">
    <w:p w14:paraId="2C3EC5BB" w14:textId="77777777" w:rsidR="009630E0" w:rsidRDefault="009630E0" w:rsidP="009630E0">
      <w:pPr>
        <w:pStyle w:val="CommentText"/>
      </w:pPr>
      <w:r>
        <w:annotationRef/>
      </w:r>
      <w:r>
        <w:t xml:space="preserve">Estandarizar, no productificar. Esa es la idea. </w:t>
      </w:r>
    </w:p>
  </w:comment>
  <w:comment w:id="14" w:author="David Lopez Garcia" w:date="2026-04-07T12:24:00Z" w:initials="DG">
    <w:p w14:paraId="4D96E94D" w14:textId="73763FD6" w:rsidR="00095BF1" w:rsidRDefault="00095BF1">
      <w:pPr>
        <w:pStyle w:val="CommentText"/>
      </w:pPr>
      <w:r>
        <w:rPr>
          <w:rStyle w:val="CommentReference"/>
        </w:rPr>
        <w:annotationRef/>
      </w:r>
      <w:r w:rsidRPr="5112899B">
        <w:t>hablando de explicabilidad se puede relacionar en alguna parte no solo aqui que es una exigencia futura en europa con el uso de la IA</w:t>
      </w:r>
    </w:p>
    <w:p w14:paraId="221BFA7C" w14:textId="488D3D5D" w:rsidR="00095BF1" w:rsidRDefault="00095BF1">
      <w:pPr>
        <w:pStyle w:val="CommentText"/>
      </w:pPr>
    </w:p>
  </w:comment>
  <w:comment w:id="15" w:author="David Lopez Garcia" w:date="2026-04-07T12:26:00Z" w:initials="DG">
    <w:p w14:paraId="5E0CBAD4" w14:textId="7ACF2F3D" w:rsidR="00095BF1" w:rsidRDefault="00095BF1">
      <w:pPr>
        <w:pStyle w:val="CommentText"/>
      </w:pPr>
      <w:r>
        <w:rPr>
          <w:rStyle w:val="CommentReference"/>
        </w:rPr>
        <w:annotationRef/>
      </w:r>
      <w:r w:rsidRPr="627040F5">
        <w:t>Yo nunca he nombrado tando a los clientes ¿el ao pasado lo hicimos así?¿que opina Zabala?</w:t>
      </w:r>
    </w:p>
  </w:comment>
  <w:comment w:id="16" w:author="Alicia Grande Gutierrez" w:date="2026-04-07T13:10:00Z" w:initials="AG">
    <w:p w14:paraId="6E13242C" w14:textId="77777777" w:rsidR="00D4216E" w:rsidRDefault="00D4216E" w:rsidP="00D4216E">
      <w:pPr>
        <w:pStyle w:val="CommentText"/>
      </w:pPr>
      <w:r>
        <w:annotationRef/>
      </w:r>
      <w:r>
        <w:t>Esto es que me lo escribió mi amigo claude pero pensaba quitarlo (en muchos sitios lo he ido quitando ya). No quiero mencionar cliente como tal, aunque si hablar de early adopters</w:t>
      </w:r>
    </w:p>
  </w:comment>
  <w:comment w:id="17" w:author="David Lopez Garcia" w:date="2026-04-07T12:29:00Z" w:initials="DG">
    <w:p w14:paraId="217089AB" w14:textId="4F4CB86E" w:rsidR="00095BF1" w:rsidRDefault="00095BF1">
      <w:pPr>
        <w:pStyle w:val="CommentText"/>
      </w:pPr>
      <w:r>
        <w:rPr>
          <w:rStyle w:val="CommentReference"/>
        </w:rPr>
        <w:annotationRef/>
      </w:r>
      <w:r w:rsidRPr="7111C8A9">
        <w:t>Aqui podeis añadir que vamos siempre en busca de la prescripción y los motores de planificación y optimización forman una parte fundamental de estos.</w:t>
      </w:r>
    </w:p>
  </w:comment>
  <w:comment w:id="18" w:author="Alicia Grande Gutierrez" w:date="2026-04-10T10:52:00Z" w:initials="AG">
    <w:p w14:paraId="77FBAAC8" w14:textId="77777777" w:rsidR="00901CF4" w:rsidRDefault="00901CF4" w:rsidP="00901CF4">
      <w:pPr>
        <w:pStyle w:val="CommentText"/>
      </w:pPr>
      <w:r>
        <w:rPr>
          <w:rStyle w:val="CommentReference"/>
        </w:rPr>
        <w:annotationRef/>
      </w:r>
      <w:r>
        <w:t>Acordar e integrar en otro punto</w:t>
      </w:r>
    </w:p>
  </w:comment>
  <w:comment w:id="19" w:author="Alicia Grande Gutierrez" w:date="2026-04-10T10:52:00Z" w:initials="AG">
    <w:p w14:paraId="4B16D8BE" w14:textId="5625A139" w:rsidR="00901CF4" w:rsidRDefault="00901CF4" w:rsidP="00901CF4">
      <w:pPr>
        <w:pStyle w:val="CommentText"/>
      </w:pPr>
      <w:r>
        <w:rPr>
          <w:rStyle w:val="CommentReference"/>
        </w:rPr>
        <w:annotationRef/>
      </w:r>
      <w:r>
        <w:t xml:space="preserve">En el anterior, </w:t>
      </w:r>
      <w:r>
        <w:fldChar w:fldCharType="begin"/>
      </w:r>
      <w:r>
        <w:instrText>HYPERLINK "mailto:maria.vidal@lisdatasolutions.com"</w:instrText>
      </w:r>
      <w:bookmarkStart w:id="20" w:name="_@_1F38025E3BA0482BBFA85D42C9D35088Z"/>
      <w:r>
        <w:fldChar w:fldCharType="separate"/>
      </w:r>
      <w:bookmarkEnd w:id="20"/>
      <w:r w:rsidRPr="00901CF4">
        <w:rPr>
          <w:rStyle w:val="Mencionar"/>
          <w:noProof/>
        </w:rPr>
        <w:t>@Maria Vidal Gonzalez</w:t>
      </w:r>
      <w:r>
        <w:fldChar w:fldCharType="end"/>
      </w:r>
      <w:r>
        <w:t xml:space="preserve"> </w:t>
      </w:r>
    </w:p>
  </w:comment>
  <w:comment w:id="21" w:author="David Lopez Garcia" w:date="2026-04-07T12:33:00Z" w:initials="DG">
    <w:p w14:paraId="60412D96" w14:textId="19BE575A" w:rsidR="00095BF1" w:rsidRDefault="00095BF1">
      <w:pPr>
        <w:pStyle w:val="CommentText"/>
      </w:pPr>
      <w:r>
        <w:rPr>
          <w:rStyle w:val="FooterChar"/>
        </w:rPr>
        <w:annotationRef/>
      </w:r>
      <w:r w:rsidRPr="1B9A5DA5">
        <w:t>Solo caracterizar restricciones puede ser un poryecto completo, no subestimar este punto que si lo simplicamos mucho igual no resolvemos nada y si lo abrimos se nos va. Si conoceis el problema y lo veis viable genial.</w:t>
      </w:r>
    </w:p>
  </w:comment>
  <w:comment w:id="22" w:author="Alicia Grande Gutierrez" w:date="2026-04-10T10:47:00Z" w:initials="AG">
    <w:p w14:paraId="5474C02D" w14:textId="77777777" w:rsidR="000B4961" w:rsidRDefault="000B4961" w:rsidP="000B4961">
      <w:pPr>
        <w:pStyle w:val="CommentText"/>
      </w:pPr>
      <w:r>
        <w:rPr>
          <w:rStyle w:val="CommentReference"/>
        </w:rPr>
        <w:annotationRef/>
      </w:r>
      <w:r>
        <w:t>Meter todo el desarrollo del subastas</w:t>
      </w:r>
    </w:p>
  </w:comment>
  <w:comment w:id="23" w:author="Alicia Grande Gutierrez" w:date="2026-04-10T10:47:00Z" w:initials="AG">
    <w:p w14:paraId="70D5BA2D" w14:textId="77777777" w:rsidR="000B4961" w:rsidRDefault="000B4961" w:rsidP="000B4961">
      <w:pPr>
        <w:pStyle w:val="CommentText"/>
      </w:pPr>
      <w:r>
        <w:rPr>
          <w:rStyle w:val="CommentReference"/>
        </w:rPr>
        <w:annotationRef/>
      </w:r>
      <w:r>
        <w:t>jose</w:t>
      </w:r>
    </w:p>
  </w:comment>
  <w:comment w:id="24" w:author="Alicia Grande Gutierrez" w:date="2026-04-10T10:49:00Z" w:initials="AG">
    <w:p w14:paraId="71188AA0" w14:textId="77777777" w:rsidR="007C6A37" w:rsidRDefault="007C6A37" w:rsidP="007C6A37">
      <w:pPr>
        <w:pStyle w:val="CommentText"/>
      </w:pPr>
      <w:r>
        <w:rPr>
          <w:rStyle w:val="CommentReference"/>
        </w:rPr>
        <w:annotationRef/>
      </w:r>
      <w:r>
        <w:t>Maria</w:t>
      </w:r>
    </w:p>
  </w:comment>
  <w:comment w:id="25" w:author="Alicia Grande Gutierrez" w:date="2026-04-10T10:48:00Z" w:initials="AG">
    <w:p w14:paraId="4AE52EE9" w14:textId="77777777" w:rsidR="00F431A3" w:rsidRDefault="00F431A3" w:rsidP="00F431A3">
      <w:pPr>
        <w:pStyle w:val="CommentText"/>
      </w:pPr>
      <w:r>
        <w:rPr>
          <w:rStyle w:val="CommentReference"/>
        </w:rPr>
        <w:annotationRef/>
      </w:r>
      <w:r>
        <w:t>Alicia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CB0D5" w15:done="0"/>
  <w15:commentEx w15:paraId="727CFE4B" w15:done="0"/>
  <w15:commentEx w15:paraId="575EDEE9" w15:done="0"/>
  <w15:commentEx w15:paraId="4F7DD8D3" w15:paraIdParent="575EDEE9" w15:done="0"/>
  <w15:commentEx w15:paraId="0FA5E00A" w15:done="0"/>
  <w15:commentEx w15:paraId="4FEF1BB1" w15:done="0"/>
  <w15:commentEx w15:paraId="078CD4D1" w15:done="0"/>
  <w15:commentEx w15:paraId="28E49659" w15:done="0"/>
  <w15:commentEx w15:paraId="12C41EB7" w15:done="0"/>
  <w15:commentEx w15:paraId="5755FD40" w15:done="0"/>
  <w15:commentEx w15:paraId="1503A421" w15:done="0"/>
  <w15:commentEx w15:paraId="61108F89" w15:done="0"/>
  <w15:commentEx w15:paraId="04D90666" w15:done="0"/>
  <w15:commentEx w15:paraId="2C3EC5BB" w15:paraIdParent="04D90666" w15:done="0"/>
  <w15:commentEx w15:paraId="221BFA7C" w15:done="0"/>
  <w15:commentEx w15:paraId="5E0CBAD4" w15:done="0"/>
  <w15:commentEx w15:paraId="6E13242C" w15:paraIdParent="5E0CBAD4" w15:done="0"/>
  <w15:commentEx w15:paraId="217089AB" w15:done="0"/>
  <w15:commentEx w15:paraId="77FBAAC8" w15:done="0"/>
  <w15:commentEx w15:paraId="4B16D8BE" w15:paraIdParent="77FBAAC8" w15:done="0"/>
  <w15:commentEx w15:paraId="60412D96" w15:done="0"/>
  <w15:commentEx w15:paraId="5474C02D" w15:done="0"/>
  <w15:commentEx w15:paraId="70D5BA2D" w15:paraIdParent="5474C02D" w15:done="0"/>
  <w15:commentEx w15:paraId="71188AA0" w15:done="0"/>
  <w15:commentEx w15:paraId="4AE52E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993B12" w16cex:dateUtc="2026-04-06T14:34:00Z"/>
  <w16cex:commentExtensible w16cex:durableId="21BDD67B" w16cex:dateUtc="2026-04-07T10:09:00Z"/>
  <w16cex:commentExtensible w16cex:durableId="59AF3FD7" w16cex:dateUtc="2026-04-07T10:13:00Z"/>
  <w16cex:commentExtensible w16cex:durableId="6E0BF6E5" w16cex:dateUtc="2026-04-07T10:13:00Z"/>
  <w16cex:commentExtensible w16cex:durableId="6FDC4A5B" w16cex:dateUtc="2026-04-10T08:44:00Z"/>
  <w16cex:commentExtensible w16cex:durableId="53F370A2" w16cex:dateUtc="2026-04-10T08:44:00Z"/>
  <w16cex:commentExtensible w16cex:durableId="18C0B33B" w16cex:dateUtc="2026-04-10T08:45:00Z"/>
  <w16cex:commentExtensible w16cex:durableId="06FB953B" w16cex:dateUtc="2026-04-10T08:44:00Z"/>
  <w16cex:commentExtensible w16cex:durableId="62A61B5A" w16cex:dateUtc="2026-04-10T10:01:00Z"/>
  <w16cex:commentExtensible w16cex:durableId="4BA6A19C" w16cex:dateUtc="2026-04-10T10:03:00Z"/>
  <w16cex:commentExtensible w16cex:durableId="39455396" w16cex:dateUtc="2026-04-10T10:02:00Z"/>
  <w16cex:commentExtensible w16cex:durableId="1E6F9CE4" w16cex:dateUtc="2026-04-07T10:21:00Z"/>
  <w16cex:commentExtensible w16cex:durableId="6B9A0DCD" w16cex:dateUtc="2026-04-07T10:23:00Z">
    <w16cex:extLst>
      <w16:ext w16:uri="{CE6994B0-6A32-4C9F-8C6B-6E91EDA988CE}">
        <cr:reactions xmlns:cr="http://schemas.microsoft.com/office/comments/2020/reactions">
          <cr:reaction reactionType="1">
            <cr:reactionInfo dateUtc="2026-04-08T07:43:20Z">
              <cr:user userId="S::david.lopez@lisdatasolutions.com::16d391e0-32fe-49ab-a970-b0fc3e603183" userProvider="AD" userName="David Lopez Garcia"/>
            </cr:reactionInfo>
          </cr:reaction>
        </cr:reactions>
      </w16:ext>
    </w16cex:extLst>
  </w16cex:commentExtensible>
  <w16cex:commentExtensible w16cex:durableId="43F2D5F8" w16cex:dateUtc="2026-04-07T11:11:00Z"/>
  <w16cex:commentExtensible w16cex:durableId="3F99852B" w16cex:dateUtc="2026-04-07T10:24:00Z"/>
  <w16cex:commentExtensible w16cex:durableId="7CD4299C" w16cex:dateUtc="2026-04-07T10:26:00Z"/>
  <w16cex:commentExtensible w16cex:durableId="5E80B5FD" w16cex:dateUtc="2026-04-07T11:10:00Z">
    <w16cex:extLst>
      <w16:ext w16:uri="{CE6994B0-6A32-4C9F-8C6B-6E91EDA988CE}">
        <cr:reactions xmlns:cr="http://schemas.microsoft.com/office/comments/2020/reactions">
          <cr:reaction reactionType="1">
            <cr:reactionInfo dateUtc="2026-04-08T07:43:25Z">
              <cr:user userId="S::david.lopez@lisdatasolutions.com::16d391e0-32fe-49ab-a970-b0fc3e603183" userProvider="AD" userName="David Lopez Garcia"/>
            </cr:reactionInfo>
          </cr:reaction>
        </cr:reactions>
      </w16:ext>
    </w16cex:extLst>
  </w16cex:commentExtensible>
  <w16cex:commentExtensible w16cex:durableId="57B3E2B8" w16cex:dateUtc="2026-04-07T10:29:00Z"/>
  <w16cex:commentExtensible w16cex:durableId="7E9BB7E8" w16cex:dateUtc="2026-04-10T08:52:00Z"/>
  <w16cex:commentExtensible w16cex:durableId="003119F7" w16cex:dateUtc="2026-04-10T08:52:00Z"/>
  <w16cex:commentExtensible w16cex:durableId="32E235CF" w16cex:dateUtc="2026-04-07T10:33:00Z"/>
  <w16cex:commentExtensible w16cex:durableId="62F5FB79" w16cex:dateUtc="2026-04-10T08:47:00Z"/>
  <w16cex:commentExtensible w16cex:durableId="1620DD7F" w16cex:dateUtc="2026-04-10T08:47:00Z"/>
  <w16cex:commentExtensible w16cex:durableId="498C35D8" w16cex:dateUtc="2026-04-10T08:49:00Z"/>
  <w16cex:commentExtensible w16cex:durableId="5F440F73" w16cex:dateUtc="2026-04-10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CB0D5" w16cid:durableId="74993B12"/>
  <w16cid:commentId w16cid:paraId="727CFE4B" w16cid:durableId="21BDD67B"/>
  <w16cid:commentId w16cid:paraId="575EDEE9" w16cid:durableId="59AF3FD7"/>
  <w16cid:commentId w16cid:paraId="4F7DD8D3" w16cid:durableId="6E0BF6E5"/>
  <w16cid:commentId w16cid:paraId="0FA5E00A" w16cid:durableId="6FDC4A5B"/>
  <w16cid:commentId w16cid:paraId="4FEF1BB1" w16cid:durableId="53F370A2"/>
  <w16cid:commentId w16cid:paraId="078CD4D1" w16cid:durableId="18C0B33B"/>
  <w16cid:commentId w16cid:paraId="28E49659" w16cid:durableId="06FB953B"/>
  <w16cid:commentId w16cid:paraId="12C41EB7" w16cid:durableId="62A61B5A"/>
  <w16cid:commentId w16cid:paraId="5755FD40" w16cid:durableId="4BA6A19C"/>
  <w16cid:commentId w16cid:paraId="1503A421" w16cid:durableId="39455396"/>
  <w16cid:commentId w16cid:paraId="61108F89" w16cid:durableId="1E6F9CE4"/>
  <w16cid:commentId w16cid:paraId="04D90666" w16cid:durableId="6B9A0DCD"/>
  <w16cid:commentId w16cid:paraId="2C3EC5BB" w16cid:durableId="43F2D5F8"/>
  <w16cid:commentId w16cid:paraId="221BFA7C" w16cid:durableId="3F99852B"/>
  <w16cid:commentId w16cid:paraId="5E0CBAD4" w16cid:durableId="7CD4299C"/>
  <w16cid:commentId w16cid:paraId="6E13242C" w16cid:durableId="5E80B5FD"/>
  <w16cid:commentId w16cid:paraId="217089AB" w16cid:durableId="57B3E2B8"/>
  <w16cid:commentId w16cid:paraId="77FBAAC8" w16cid:durableId="7E9BB7E8"/>
  <w16cid:commentId w16cid:paraId="4B16D8BE" w16cid:durableId="003119F7"/>
  <w16cid:commentId w16cid:paraId="60412D96" w16cid:durableId="32E235CF"/>
  <w16cid:commentId w16cid:paraId="5474C02D" w16cid:durableId="62F5FB79"/>
  <w16cid:commentId w16cid:paraId="70D5BA2D" w16cid:durableId="1620DD7F"/>
  <w16cid:commentId w16cid:paraId="71188AA0" w16cid:durableId="498C35D8"/>
  <w16cid:commentId w16cid:paraId="4AE52EE9" w16cid:durableId="5F440F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3F0B" w14:textId="77777777" w:rsidR="00062D61" w:rsidRDefault="00062D61">
      <w:r>
        <w:separator/>
      </w:r>
    </w:p>
  </w:endnote>
  <w:endnote w:type="continuationSeparator" w:id="0">
    <w:p w14:paraId="4C1FC51A" w14:textId="77777777" w:rsidR="00062D61" w:rsidRDefault="00062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0138" w14:textId="77777777" w:rsidR="009141BC" w:rsidRPr="006D4682" w:rsidRDefault="009141BC" w:rsidP="33599439">
    <w:pPr>
      <w:pBdr>
        <w:top w:val="single" w:sz="4" w:space="0" w:color="2E75B6"/>
      </w:pBdr>
      <w:spacing w:before="80"/>
      <w:rPr>
        <w:lang w:val="en-US"/>
      </w:rPr>
    </w:pPr>
    <w:r w:rsidRPr="33599439">
      <w:rPr>
        <w:color w:val="888888"/>
        <w:sz w:val="16"/>
        <w:szCs w:val="16"/>
        <w:lang w:val="en-US"/>
      </w:rPr>
      <w:t>Confidencial · Fast Track Innobideak 2026 · SPRI Grupo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9DD2A" w14:textId="77777777" w:rsidR="00062D61" w:rsidRDefault="00062D61">
      <w:r>
        <w:separator/>
      </w:r>
    </w:p>
  </w:footnote>
  <w:footnote w:type="continuationSeparator" w:id="0">
    <w:p w14:paraId="58FFE0D2" w14:textId="77777777" w:rsidR="00062D61" w:rsidRDefault="00062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2108" w14:textId="77777777" w:rsidR="009141BC" w:rsidRPr="006D4682" w:rsidRDefault="009141BC" w:rsidP="33599439">
    <w:pPr>
      <w:pBdr>
        <w:bottom w:val="single" w:sz="4" w:space="0" w:color="2E75B6"/>
      </w:pBdr>
      <w:spacing w:after="80"/>
      <w:rPr>
        <w:lang w:val="pt-BR"/>
      </w:rPr>
    </w:pPr>
    <w:r w:rsidRPr="006D4682">
      <w:rPr>
        <w:color w:val="888888"/>
        <w:sz w:val="16"/>
        <w:szCs w:val="16"/>
        <w:lang w:val="pt-BR"/>
      </w:rPr>
      <w:t>LIS DATA SOLUTIONS  |  OHMIA  |  Memoria Técnico-Económica  |  Fast Track Innobideak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016"/>
    <w:multiLevelType w:val="hybridMultilevel"/>
    <w:tmpl w:val="082847E8"/>
    <w:lvl w:ilvl="0" w:tplc="099C0ECA">
      <w:start w:val="1"/>
      <w:numFmt w:val="bullet"/>
      <w:lvlText w:val="•"/>
      <w:lvlJc w:val="left"/>
      <w:pPr>
        <w:ind w:left="720" w:hanging="360"/>
      </w:pPr>
    </w:lvl>
    <w:lvl w:ilvl="1" w:tplc="AC3027A4">
      <w:start w:val="1"/>
      <w:numFmt w:val="bullet"/>
      <w:lvlText w:val="–"/>
      <w:lvlJc w:val="left"/>
      <w:pPr>
        <w:ind w:left="1080" w:hanging="360"/>
      </w:pPr>
    </w:lvl>
    <w:lvl w:ilvl="2" w:tplc="11BE1C04">
      <w:numFmt w:val="decimal"/>
      <w:lvlText w:val=""/>
      <w:lvlJc w:val="left"/>
    </w:lvl>
    <w:lvl w:ilvl="3" w:tplc="463264EE">
      <w:numFmt w:val="decimal"/>
      <w:lvlText w:val=""/>
      <w:lvlJc w:val="left"/>
    </w:lvl>
    <w:lvl w:ilvl="4" w:tplc="90EA0998">
      <w:numFmt w:val="decimal"/>
      <w:lvlText w:val=""/>
      <w:lvlJc w:val="left"/>
    </w:lvl>
    <w:lvl w:ilvl="5" w:tplc="45EA7874">
      <w:numFmt w:val="decimal"/>
      <w:lvlText w:val=""/>
      <w:lvlJc w:val="left"/>
    </w:lvl>
    <w:lvl w:ilvl="6" w:tplc="6434B0EA">
      <w:numFmt w:val="decimal"/>
      <w:lvlText w:val=""/>
      <w:lvlJc w:val="left"/>
    </w:lvl>
    <w:lvl w:ilvl="7" w:tplc="A65A5AE6">
      <w:numFmt w:val="decimal"/>
      <w:lvlText w:val=""/>
      <w:lvlJc w:val="left"/>
    </w:lvl>
    <w:lvl w:ilvl="8" w:tplc="7D78E0BE">
      <w:numFmt w:val="decimal"/>
      <w:lvlText w:val=""/>
      <w:lvlJc w:val="left"/>
    </w:lvl>
  </w:abstractNum>
  <w:abstractNum w:abstractNumId="1" w15:restartNumberingAfterBreak="0">
    <w:nsid w:val="0B0C8E6A"/>
    <w:multiLevelType w:val="hybridMultilevel"/>
    <w:tmpl w:val="A052FBAE"/>
    <w:lvl w:ilvl="0" w:tplc="CB3E8E82">
      <w:start w:val="1"/>
      <w:numFmt w:val="bullet"/>
      <w:lvlText w:val="●"/>
      <w:lvlJc w:val="left"/>
      <w:pPr>
        <w:ind w:left="720" w:hanging="360"/>
      </w:pPr>
    </w:lvl>
    <w:lvl w:ilvl="1" w:tplc="95DA4CD6">
      <w:start w:val="1"/>
      <w:numFmt w:val="bullet"/>
      <w:lvlText w:val="○"/>
      <w:lvlJc w:val="left"/>
      <w:pPr>
        <w:ind w:left="1440" w:hanging="360"/>
      </w:pPr>
    </w:lvl>
    <w:lvl w:ilvl="2" w:tplc="36DCE10A">
      <w:start w:val="1"/>
      <w:numFmt w:val="bullet"/>
      <w:lvlText w:val="■"/>
      <w:lvlJc w:val="left"/>
      <w:pPr>
        <w:ind w:left="2160" w:hanging="360"/>
      </w:pPr>
    </w:lvl>
    <w:lvl w:ilvl="3" w:tplc="EC9EE7E2">
      <w:start w:val="1"/>
      <w:numFmt w:val="bullet"/>
      <w:lvlText w:val="●"/>
      <w:lvlJc w:val="left"/>
      <w:pPr>
        <w:ind w:left="2880" w:hanging="360"/>
      </w:pPr>
    </w:lvl>
    <w:lvl w:ilvl="4" w:tplc="67520B72">
      <w:start w:val="1"/>
      <w:numFmt w:val="bullet"/>
      <w:lvlText w:val="○"/>
      <w:lvlJc w:val="left"/>
      <w:pPr>
        <w:ind w:left="3600" w:hanging="360"/>
      </w:pPr>
    </w:lvl>
    <w:lvl w:ilvl="5" w:tplc="7408D660">
      <w:start w:val="1"/>
      <w:numFmt w:val="bullet"/>
      <w:lvlText w:val="■"/>
      <w:lvlJc w:val="left"/>
      <w:pPr>
        <w:ind w:left="4320" w:hanging="360"/>
      </w:pPr>
    </w:lvl>
    <w:lvl w:ilvl="6" w:tplc="AF10802C">
      <w:start w:val="1"/>
      <w:numFmt w:val="bullet"/>
      <w:lvlText w:val="●"/>
      <w:lvlJc w:val="left"/>
      <w:pPr>
        <w:ind w:left="5040" w:hanging="360"/>
      </w:pPr>
    </w:lvl>
    <w:lvl w:ilvl="7" w:tplc="9F9C8F98">
      <w:start w:val="1"/>
      <w:numFmt w:val="bullet"/>
      <w:lvlText w:val="●"/>
      <w:lvlJc w:val="left"/>
      <w:pPr>
        <w:ind w:left="5760" w:hanging="360"/>
      </w:pPr>
    </w:lvl>
    <w:lvl w:ilvl="8" w:tplc="5170A8E2">
      <w:start w:val="1"/>
      <w:numFmt w:val="bullet"/>
      <w:lvlText w:val="●"/>
      <w:lvlJc w:val="left"/>
      <w:pPr>
        <w:ind w:left="6480" w:hanging="360"/>
      </w:pPr>
    </w:lvl>
  </w:abstractNum>
  <w:abstractNum w:abstractNumId="2" w15:restartNumberingAfterBreak="0">
    <w:nsid w:val="1AB68DF3"/>
    <w:multiLevelType w:val="hybridMultilevel"/>
    <w:tmpl w:val="F43673D0"/>
    <w:lvl w:ilvl="0" w:tplc="93244A96">
      <w:start w:val="1"/>
      <w:numFmt w:val="bullet"/>
      <w:lvlText w:val="•"/>
      <w:lvlJc w:val="left"/>
      <w:pPr>
        <w:ind w:left="720" w:hanging="360"/>
      </w:pPr>
    </w:lvl>
    <w:lvl w:ilvl="1" w:tplc="D728CFCE">
      <w:start w:val="1"/>
      <w:numFmt w:val="bullet"/>
      <w:lvlText w:val="–"/>
      <w:lvlJc w:val="left"/>
      <w:pPr>
        <w:ind w:left="1080" w:hanging="360"/>
      </w:pPr>
    </w:lvl>
    <w:lvl w:ilvl="2" w:tplc="C61A5400">
      <w:numFmt w:val="decimal"/>
      <w:lvlText w:val=""/>
      <w:lvlJc w:val="left"/>
    </w:lvl>
    <w:lvl w:ilvl="3" w:tplc="FA82D426">
      <w:numFmt w:val="decimal"/>
      <w:lvlText w:val=""/>
      <w:lvlJc w:val="left"/>
    </w:lvl>
    <w:lvl w:ilvl="4" w:tplc="5A5284EE">
      <w:numFmt w:val="decimal"/>
      <w:lvlText w:val=""/>
      <w:lvlJc w:val="left"/>
    </w:lvl>
    <w:lvl w:ilvl="5" w:tplc="0E54229C">
      <w:numFmt w:val="decimal"/>
      <w:lvlText w:val=""/>
      <w:lvlJc w:val="left"/>
    </w:lvl>
    <w:lvl w:ilvl="6" w:tplc="108872B0">
      <w:numFmt w:val="decimal"/>
      <w:lvlText w:val=""/>
      <w:lvlJc w:val="left"/>
    </w:lvl>
    <w:lvl w:ilvl="7" w:tplc="5B5A2454">
      <w:numFmt w:val="decimal"/>
      <w:lvlText w:val=""/>
      <w:lvlJc w:val="left"/>
    </w:lvl>
    <w:lvl w:ilvl="8" w:tplc="17520194">
      <w:numFmt w:val="decimal"/>
      <w:lvlText w:val=""/>
      <w:lvlJc w:val="left"/>
    </w:lvl>
  </w:abstractNum>
  <w:abstractNum w:abstractNumId="3" w15:restartNumberingAfterBreak="0">
    <w:nsid w:val="44081761"/>
    <w:multiLevelType w:val="hybridMultilevel"/>
    <w:tmpl w:val="4EDEE98E"/>
    <w:lvl w:ilvl="0" w:tplc="6F7AF5E0">
      <w:start w:val="1"/>
      <w:numFmt w:val="bullet"/>
      <w:lvlText w:val="•"/>
      <w:lvlJc w:val="left"/>
      <w:pPr>
        <w:ind w:left="720" w:hanging="360"/>
      </w:pPr>
    </w:lvl>
    <w:lvl w:ilvl="1" w:tplc="4D96C64E">
      <w:start w:val="1"/>
      <w:numFmt w:val="bullet"/>
      <w:lvlText w:val="–"/>
      <w:lvlJc w:val="left"/>
      <w:pPr>
        <w:ind w:left="1080" w:hanging="360"/>
      </w:pPr>
    </w:lvl>
    <w:lvl w:ilvl="2" w:tplc="3AC26FEC">
      <w:numFmt w:val="decimal"/>
      <w:lvlText w:val=""/>
      <w:lvlJc w:val="left"/>
    </w:lvl>
    <w:lvl w:ilvl="3" w:tplc="520275B2">
      <w:numFmt w:val="decimal"/>
      <w:lvlText w:val=""/>
      <w:lvlJc w:val="left"/>
    </w:lvl>
    <w:lvl w:ilvl="4" w:tplc="A61AB194">
      <w:numFmt w:val="decimal"/>
      <w:lvlText w:val=""/>
      <w:lvlJc w:val="left"/>
    </w:lvl>
    <w:lvl w:ilvl="5" w:tplc="329CD548">
      <w:numFmt w:val="decimal"/>
      <w:lvlText w:val=""/>
      <w:lvlJc w:val="left"/>
    </w:lvl>
    <w:lvl w:ilvl="6" w:tplc="CE5C4286">
      <w:numFmt w:val="decimal"/>
      <w:lvlText w:val=""/>
      <w:lvlJc w:val="left"/>
    </w:lvl>
    <w:lvl w:ilvl="7" w:tplc="58D2E5B4">
      <w:numFmt w:val="decimal"/>
      <w:lvlText w:val=""/>
      <w:lvlJc w:val="left"/>
    </w:lvl>
    <w:lvl w:ilvl="8" w:tplc="CAC8F116">
      <w:numFmt w:val="decimal"/>
      <w:lvlText w:val=""/>
      <w:lvlJc w:val="left"/>
    </w:lvl>
  </w:abstractNum>
  <w:abstractNum w:abstractNumId="4" w15:restartNumberingAfterBreak="0">
    <w:nsid w:val="75BE391E"/>
    <w:multiLevelType w:val="hybridMultilevel"/>
    <w:tmpl w:val="D5A4A4CE"/>
    <w:lvl w:ilvl="0" w:tplc="292ABD3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42097339">
    <w:abstractNumId w:val="1"/>
    <w:lvlOverride w:ilvl="0">
      <w:startOverride w:val="1"/>
    </w:lvlOverride>
  </w:num>
  <w:num w:numId="2" w16cid:durableId="1103648767">
    <w:abstractNumId w:val="4"/>
  </w:num>
  <w:num w:numId="3" w16cid:durableId="142279886">
    <w:abstractNumId w:val="0"/>
    <w:lvlOverride w:ilvl="0">
      <w:startOverride w:val="1"/>
    </w:lvlOverride>
  </w:num>
  <w:num w:numId="4" w16cid:durableId="480117951">
    <w:abstractNumId w:val="2"/>
    <w:lvlOverride w:ilvl="0">
      <w:startOverride w:val="1"/>
    </w:lvlOverride>
  </w:num>
  <w:num w:numId="5" w16cid:durableId="667027635">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cia Grande Gutierrez">
    <w15:presenceInfo w15:providerId="AD" w15:userId="S::alicia.grande@lisdatasolutions.com::5194a4b2-9dc3-45e0-8de2-52bb144cc4cf"/>
  </w15:person>
  <w15:person w15:author="David Lopez Garcia">
    <w15:presenceInfo w15:providerId="AD" w15:userId="S::david.lopez@lisdatasolutions.com::16d391e0-32fe-49ab-a970-b0fc3e603183"/>
  </w15:person>
  <w15:person w15:author="Maria Vidal Gonzalez">
    <w15:presenceInfo w15:providerId="AD" w15:userId="S::maria.vidal@lisdatasolutions.com::79d6b51a-93da-4fba-bef1-b3d33ee39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5F187"/>
    <w:rsid w:val="00017463"/>
    <w:rsid w:val="00023631"/>
    <w:rsid w:val="00046736"/>
    <w:rsid w:val="000574B9"/>
    <w:rsid w:val="00061534"/>
    <w:rsid w:val="00062D61"/>
    <w:rsid w:val="00095BF1"/>
    <w:rsid w:val="000A2EFA"/>
    <w:rsid w:val="000B4961"/>
    <w:rsid w:val="000B5DD9"/>
    <w:rsid w:val="000C4D74"/>
    <w:rsid w:val="000C6EFF"/>
    <w:rsid w:val="000E36AD"/>
    <w:rsid w:val="00106D1A"/>
    <w:rsid w:val="001401E3"/>
    <w:rsid w:val="00142F79"/>
    <w:rsid w:val="00172567"/>
    <w:rsid w:val="001D2E58"/>
    <w:rsid w:val="00200355"/>
    <w:rsid w:val="00210176"/>
    <w:rsid w:val="002154E5"/>
    <w:rsid w:val="002164E6"/>
    <w:rsid w:val="00216FFD"/>
    <w:rsid w:val="002834B9"/>
    <w:rsid w:val="002A52DA"/>
    <w:rsid w:val="002C2F05"/>
    <w:rsid w:val="002F25BF"/>
    <w:rsid w:val="002F3A6D"/>
    <w:rsid w:val="00300099"/>
    <w:rsid w:val="00300492"/>
    <w:rsid w:val="00312D46"/>
    <w:rsid w:val="00345FF7"/>
    <w:rsid w:val="00364E3D"/>
    <w:rsid w:val="0037201A"/>
    <w:rsid w:val="00397228"/>
    <w:rsid w:val="003A51C1"/>
    <w:rsid w:val="003B4CA1"/>
    <w:rsid w:val="003C5016"/>
    <w:rsid w:val="003F0491"/>
    <w:rsid w:val="00430BA6"/>
    <w:rsid w:val="00431453"/>
    <w:rsid w:val="00434A4A"/>
    <w:rsid w:val="004404F2"/>
    <w:rsid w:val="00471790"/>
    <w:rsid w:val="00487DD4"/>
    <w:rsid w:val="00492409"/>
    <w:rsid w:val="00495033"/>
    <w:rsid w:val="004B1C3F"/>
    <w:rsid w:val="004C2BDB"/>
    <w:rsid w:val="004C396D"/>
    <w:rsid w:val="004C44EC"/>
    <w:rsid w:val="004C46C8"/>
    <w:rsid w:val="004F0636"/>
    <w:rsid w:val="004F0B08"/>
    <w:rsid w:val="004F658D"/>
    <w:rsid w:val="00505C9D"/>
    <w:rsid w:val="005302AB"/>
    <w:rsid w:val="005510C0"/>
    <w:rsid w:val="00591CB0"/>
    <w:rsid w:val="005937C6"/>
    <w:rsid w:val="005E25DB"/>
    <w:rsid w:val="00601B0C"/>
    <w:rsid w:val="006043BA"/>
    <w:rsid w:val="00605071"/>
    <w:rsid w:val="00621D6E"/>
    <w:rsid w:val="00622716"/>
    <w:rsid w:val="00634796"/>
    <w:rsid w:val="00640F1A"/>
    <w:rsid w:val="0064775B"/>
    <w:rsid w:val="0066748F"/>
    <w:rsid w:val="006A44C5"/>
    <w:rsid w:val="006B6643"/>
    <w:rsid w:val="006D4682"/>
    <w:rsid w:val="006D5525"/>
    <w:rsid w:val="006F61E2"/>
    <w:rsid w:val="007167DB"/>
    <w:rsid w:val="007208B6"/>
    <w:rsid w:val="0073687A"/>
    <w:rsid w:val="00740146"/>
    <w:rsid w:val="007455B2"/>
    <w:rsid w:val="007456E4"/>
    <w:rsid w:val="00777D26"/>
    <w:rsid w:val="00786FD7"/>
    <w:rsid w:val="00793006"/>
    <w:rsid w:val="007B0649"/>
    <w:rsid w:val="007B64ED"/>
    <w:rsid w:val="007B7443"/>
    <w:rsid w:val="007C0BE3"/>
    <w:rsid w:val="007C13A9"/>
    <w:rsid w:val="007C6A37"/>
    <w:rsid w:val="007D0CE1"/>
    <w:rsid w:val="007E0ABC"/>
    <w:rsid w:val="007E46E7"/>
    <w:rsid w:val="008144F0"/>
    <w:rsid w:val="00814979"/>
    <w:rsid w:val="00820133"/>
    <w:rsid w:val="00821B18"/>
    <w:rsid w:val="00823529"/>
    <w:rsid w:val="00843733"/>
    <w:rsid w:val="0085107D"/>
    <w:rsid w:val="0087237B"/>
    <w:rsid w:val="008A19C3"/>
    <w:rsid w:val="008A6BC0"/>
    <w:rsid w:val="008B4F52"/>
    <w:rsid w:val="008D3C0F"/>
    <w:rsid w:val="008E233F"/>
    <w:rsid w:val="008F13DF"/>
    <w:rsid w:val="008F4B73"/>
    <w:rsid w:val="008F50D1"/>
    <w:rsid w:val="00901CF4"/>
    <w:rsid w:val="009060E1"/>
    <w:rsid w:val="009141BC"/>
    <w:rsid w:val="00923441"/>
    <w:rsid w:val="009630E0"/>
    <w:rsid w:val="00976861"/>
    <w:rsid w:val="009813FB"/>
    <w:rsid w:val="0098440C"/>
    <w:rsid w:val="009A5838"/>
    <w:rsid w:val="009E2F15"/>
    <w:rsid w:val="009F36DC"/>
    <w:rsid w:val="00A01796"/>
    <w:rsid w:val="00A02A19"/>
    <w:rsid w:val="00A112E2"/>
    <w:rsid w:val="00A27010"/>
    <w:rsid w:val="00A445EB"/>
    <w:rsid w:val="00A45AC9"/>
    <w:rsid w:val="00A50C46"/>
    <w:rsid w:val="00A51D0E"/>
    <w:rsid w:val="00A52287"/>
    <w:rsid w:val="00A530B5"/>
    <w:rsid w:val="00A618D9"/>
    <w:rsid w:val="00A718C6"/>
    <w:rsid w:val="00AB606C"/>
    <w:rsid w:val="00AE182D"/>
    <w:rsid w:val="00AE4C81"/>
    <w:rsid w:val="00AF2882"/>
    <w:rsid w:val="00B15A80"/>
    <w:rsid w:val="00B23DB8"/>
    <w:rsid w:val="00B446B4"/>
    <w:rsid w:val="00B46130"/>
    <w:rsid w:val="00B65197"/>
    <w:rsid w:val="00B721A0"/>
    <w:rsid w:val="00B73EDB"/>
    <w:rsid w:val="00B827C2"/>
    <w:rsid w:val="00B9625D"/>
    <w:rsid w:val="00BA0472"/>
    <w:rsid w:val="00BC72D0"/>
    <w:rsid w:val="00BE47D5"/>
    <w:rsid w:val="00C20D88"/>
    <w:rsid w:val="00C2234E"/>
    <w:rsid w:val="00C47EF9"/>
    <w:rsid w:val="00C643E9"/>
    <w:rsid w:val="00C87724"/>
    <w:rsid w:val="00CA4C4C"/>
    <w:rsid w:val="00CB238D"/>
    <w:rsid w:val="00CB25A7"/>
    <w:rsid w:val="00CC2946"/>
    <w:rsid w:val="00CF423C"/>
    <w:rsid w:val="00D156CF"/>
    <w:rsid w:val="00D4216E"/>
    <w:rsid w:val="00D45937"/>
    <w:rsid w:val="00D57F0F"/>
    <w:rsid w:val="00D71F18"/>
    <w:rsid w:val="00D76685"/>
    <w:rsid w:val="00DB2D69"/>
    <w:rsid w:val="00DC7E9D"/>
    <w:rsid w:val="00DD2C07"/>
    <w:rsid w:val="00DD7149"/>
    <w:rsid w:val="00E051DB"/>
    <w:rsid w:val="00E226B3"/>
    <w:rsid w:val="00E81AB0"/>
    <w:rsid w:val="00E96613"/>
    <w:rsid w:val="00E96D84"/>
    <w:rsid w:val="00EA45CC"/>
    <w:rsid w:val="00F201AD"/>
    <w:rsid w:val="00F237A0"/>
    <w:rsid w:val="00F40FAB"/>
    <w:rsid w:val="00F431A3"/>
    <w:rsid w:val="00F75328"/>
    <w:rsid w:val="00FA21D0"/>
    <w:rsid w:val="00FA75EA"/>
    <w:rsid w:val="00FE5390"/>
    <w:rsid w:val="00FF0D25"/>
    <w:rsid w:val="00FF6885"/>
    <w:rsid w:val="0E971AD5"/>
    <w:rsid w:val="1537EEAF"/>
    <w:rsid w:val="1689EF60"/>
    <w:rsid w:val="1FA5F187"/>
    <w:rsid w:val="2927A7FC"/>
    <w:rsid w:val="314E1640"/>
    <w:rsid w:val="33599439"/>
    <w:rsid w:val="33B9C7F6"/>
    <w:rsid w:val="3C7405D4"/>
    <w:rsid w:val="3E38A880"/>
    <w:rsid w:val="4558A1B3"/>
    <w:rsid w:val="4BE8A6E3"/>
    <w:rsid w:val="5574A963"/>
    <w:rsid w:val="587B7548"/>
    <w:rsid w:val="59EE6069"/>
    <w:rsid w:val="60D9240B"/>
    <w:rsid w:val="6298C016"/>
    <w:rsid w:val="702FE7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5DBFAD"/>
  <w15:docId w15:val="{0808F892-4322-4DC5-B1FF-BCF9084E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semiHidden/>
    <w:unhideWhenUsed/>
    <w:rsid w:val="002164E6"/>
    <w:pPr>
      <w:tabs>
        <w:tab w:val="center" w:pos="4252"/>
        <w:tab w:val="right" w:pos="8504"/>
      </w:tabs>
    </w:pPr>
  </w:style>
  <w:style w:type="character" w:customStyle="1" w:styleId="HeaderChar">
    <w:name w:val="Header Char"/>
    <w:basedOn w:val="DefaultParagraphFont"/>
    <w:link w:val="Header"/>
    <w:uiPriority w:val="99"/>
    <w:semiHidden/>
    <w:rsid w:val="002164E6"/>
  </w:style>
  <w:style w:type="paragraph" w:styleId="Footer">
    <w:name w:val="footer"/>
    <w:basedOn w:val="Normal"/>
    <w:link w:val="FooterChar"/>
    <w:uiPriority w:val="99"/>
    <w:semiHidden/>
    <w:unhideWhenUsed/>
    <w:rsid w:val="002164E6"/>
    <w:pPr>
      <w:tabs>
        <w:tab w:val="center" w:pos="4252"/>
        <w:tab w:val="right" w:pos="8504"/>
      </w:tabs>
    </w:pPr>
  </w:style>
  <w:style w:type="character" w:customStyle="1" w:styleId="FooterChar">
    <w:name w:val="Footer Char"/>
    <w:basedOn w:val="DefaultParagraphFont"/>
    <w:link w:val="Footer"/>
    <w:uiPriority w:val="99"/>
    <w:semiHidden/>
    <w:rsid w:val="002164E6"/>
  </w:style>
  <w:style w:type="character" w:customStyle="1" w:styleId="TextonotapieCar1">
    <w:name w:val="Texto nota pie Car1"/>
    <w:basedOn w:val="DefaultParagraphFont"/>
    <w:uiPriority w:val="99"/>
    <w:semiHidden/>
    <w:rsid w:val="002F3A6D"/>
    <w:rPr>
      <w:sz w:val="20"/>
      <w:szCs w:val="20"/>
    </w:rPr>
  </w:style>
  <w:style w:type="character" w:styleId="CommentReference">
    <w:name w:val="annotation reference"/>
    <w:basedOn w:val="DefaultParagraphFont"/>
    <w:uiPriority w:val="99"/>
    <w:semiHidden/>
    <w:unhideWhenUsed/>
    <w:rsid w:val="00F40FAB"/>
    <w:rPr>
      <w:sz w:val="16"/>
      <w:szCs w:val="16"/>
    </w:rPr>
  </w:style>
  <w:style w:type="paragraph" w:styleId="CommentText">
    <w:name w:val="annotation text"/>
    <w:basedOn w:val="Normal"/>
    <w:link w:val="CommentTextChar"/>
    <w:uiPriority w:val="99"/>
    <w:unhideWhenUsed/>
    <w:rsid w:val="00F40FAB"/>
    <w:rPr>
      <w:sz w:val="20"/>
      <w:szCs w:val="20"/>
    </w:rPr>
  </w:style>
  <w:style w:type="character" w:customStyle="1" w:styleId="CommentTextChar">
    <w:name w:val="Comment Text Char"/>
    <w:basedOn w:val="DefaultParagraphFont"/>
    <w:link w:val="CommentText"/>
    <w:uiPriority w:val="99"/>
    <w:rsid w:val="00F40FAB"/>
    <w:rPr>
      <w:sz w:val="20"/>
      <w:szCs w:val="20"/>
    </w:rPr>
  </w:style>
  <w:style w:type="paragraph" w:styleId="CommentSubject">
    <w:name w:val="annotation subject"/>
    <w:basedOn w:val="CommentText"/>
    <w:next w:val="CommentText"/>
    <w:link w:val="CommentSubjectChar"/>
    <w:uiPriority w:val="99"/>
    <w:semiHidden/>
    <w:unhideWhenUsed/>
    <w:rsid w:val="00F40FAB"/>
    <w:rPr>
      <w:b/>
      <w:bCs/>
    </w:rPr>
  </w:style>
  <w:style w:type="character" w:customStyle="1" w:styleId="CommentSubjectChar">
    <w:name w:val="Comment Subject Char"/>
    <w:basedOn w:val="CommentTextChar"/>
    <w:link w:val="CommentSubject"/>
    <w:uiPriority w:val="99"/>
    <w:semiHidden/>
    <w:rsid w:val="00F40FAB"/>
    <w:rPr>
      <w:b/>
      <w:bCs/>
      <w:sz w:val="20"/>
      <w:szCs w:val="20"/>
    </w:rPr>
  </w:style>
  <w:style w:type="character" w:customStyle="1" w:styleId="Mencionar">
    <w:name w:val="Mencionar"/>
    <w:basedOn w:val="DefaultParagraphFont"/>
    <w:uiPriority w:val="99"/>
    <w:unhideWhenUsed/>
    <w:rsid w:val="00901CF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David Lopez Garcia</cp:lastModifiedBy>
  <cp:revision>16</cp:revision>
  <dcterms:created xsi:type="dcterms:W3CDTF">2026-04-01T10:52:00Z</dcterms:created>
  <dcterms:modified xsi:type="dcterms:W3CDTF">2026-04-13T06:40:00Z</dcterms:modified>
</cp:coreProperties>
</file>