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F6CD5" w14:textId="06A02992" w:rsidR="002D092A" w:rsidRPr="00CE1D30" w:rsidRDefault="002D092A" w:rsidP="00CE1D30">
      <w:pPr>
        <w:spacing w:line="360" w:lineRule="auto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CE1D30">
        <w:rPr>
          <w:rFonts w:ascii="Times New Roman" w:hAnsi="Times New Roman" w:cs="Times New Roman"/>
          <w:b/>
          <w:bCs/>
          <w:color w:val="0070C0"/>
          <w:sz w:val="24"/>
          <w:szCs w:val="24"/>
        </w:rPr>
        <w:t>Geriatric</w:t>
      </w:r>
    </w:p>
    <w:p w14:paraId="5B9632DE" w14:textId="77777777" w:rsidR="00CE1D30" w:rsidRDefault="00E970DE" w:rsidP="00CE1D30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Want to do a good preop assessment to determine risk of mortality. Ask about functional status. </w:t>
      </w:r>
    </w:p>
    <w:p w14:paraId="54D61044" w14:textId="1FB0C585" w:rsidR="00E970DE" w:rsidRPr="00CE1D30" w:rsidRDefault="00E970DE" w:rsidP="00CE1D30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The mortality risk decreases around 10% for every </w:t>
      </w:r>
      <w:r w:rsidR="008176C5" w:rsidRPr="00CE1D30">
        <w:rPr>
          <w:rFonts w:ascii="Times New Roman" w:hAnsi="Times New Roman" w:cs="Times New Roman"/>
          <w:sz w:val="24"/>
          <w:szCs w:val="24"/>
        </w:rPr>
        <w:t>metabolic equivalent</w:t>
      </w:r>
      <w:r w:rsidRPr="00CE1D3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47CA21" w14:textId="453E9A2F" w:rsidR="00CE1D30" w:rsidRPr="00517AD6" w:rsidRDefault="00E970DE" w:rsidP="00517AD6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517AD6">
        <w:rPr>
          <w:rFonts w:ascii="Times New Roman" w:hAnsi="Times New Roman" w:cs="Times New Roman"/>
          <w:color w:val="0070C0"/>
          <w:sz w:val="24"/>
          <w:szCs w:val="24"/>
        </w:rPr>
        <w:t>Metabolic equivalent</w:t>
      </w:r>
      <w:r w:rsidR="00CE1D30" w:rsidRPr="00517AD6">
        <w:rPr>
          <w:rFonts w:ascii="Times New Roman" w:hAnsi="Times New Roman" w:cs="Times New Roman"/>
          <w:color w:val="0070C0"/>
          <w:sz w:val="24"/>
          <w:szCs w:val="24"/>
        </w:rPr>
        <w:t xml:space="preserve"> task</w:t>
      </w:r>
      <w:r w:rsidR="008176C5" w:rsidRPr="00517AD6">
        <w:rPr>
          <w:rFonts w:ascii="Times New Roman" w:hAnsi="Times New Roman" w:cs="Times New Roman"/>
          <w:color w:val="0070C0"/>
          <w:sz w:val="24"/>
          <w:szCs w:val="24"/>
        </w:rPr>
        <w:t xml:space="preserve"> (MET)</w:t>
      </w:r>
      <w:r w:rsidR="00CE1D30" w:rsidRPr="00517AD6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517AD6">
        <w:rPr>
          <w:rFonts w:ascii="Times New Roman" w:hAnsi="Times New Roman" w:cs="Times New Roman"/>
          <w:color w:val="0070C0"/>
          <w:sz w:val="24"/>
          <w:szCs w:val="24"/>
        </w:rPr>
        <w:t>compares metabolic rate during an activity compared to rest</w:t>
      </w:r>
      <w:r w:rsidR="00517AD6" w:rsidRPr="00517AD6">
        <w:rPr>
          <w:rFonts w:ascii="Times New Roman" w:hAnsi="Times New Roman" w:cs="Times New Roman"/>
          <w:color w:val="0070C0"/>
          <w:sz w:val="24"/>
          <w:szCs w:val="24"/>
        </w:rPr>
        <w:t xml:space="preserve"> - </w:t>
      </w:r>
    </w:p>
    <w:p w14:paraId="632AE557" w14:textId="32CE6CEA" w:rsidR="00CE1D30" w:rsidRDefault="00E970DE" w:rsidP="00CE1D30">
      <w:pPr>
        <w:pStyle w:val="ListParagraph"/>
        <w:numPr>
          <w:ilvl w:val="1"/>
          <w:numId w:val="1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1 MET is basic functional care of daily living stuff like getting dressed, cooking, or walking around the house.  </w:t>
      </w:r>
    </w:p>
    <w:p w14:paraId="303AD0F7" w14:textId="77777777" w:rsidR="00CE1D30" w:rsidRDefault="00E970DE" w:rsidP="00CE1D30">
      <w:pPr>
        <w:pStyle w:val="ListParagraph"/>
        <w:numPr>
          <w:ilvl w:val="1"/>
          <w:numId w:val="1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4 MET is climbing up flights of stairs or a hill and working outside.  </w:t>
      </w:r>
    </w:p>
    <w:p w14:paraId="45F07406" w14:textId="7FAD2394" w:rsidR="002D092A" w:rsidRPr="00CE1D30" w:rsidRDefault="00E970DE" w:rsidP="00CE1D30">
      <w:pPr>
        <w:pStyle w:val="ListParagraph"/>
        <w:numPr>
          <w:ilvl w:val="1"/>
          <w:numId w:val="1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10 METs are competitive sports.  </w:t>
      </w:r>
    </w:p>
    <w:p w14:paraId="23C865A6" w14:textId="088698B8" w:rsidR="00CE1D30" w:rsidRDefault="00E970DE" w:rsidP="00CE1D30">
      <w:pPr>
        <w:pStyle w:val="ListParagraph"/>
        <w:numPr>
          <w:ilvl w:val="1"/>
          <w:numId w:val="1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Each MET equals 3.5 m</w:t>
      </w:r>
      <w:r w:rsidR="00CE1D30">
        <w:rPr>
          <w:rFonts w:ascii="Times New Roman" w:hAnsi="Times New Roman" w:cs="Times New Roman"/>
          <w:sz w:val="24"/>
          <w:szCs w:val="24"/>
        </w:rPr>
        <w:t>L</w:t>
      </w:r>
      <w:r w:rsidRPr="00CE1D30">
        <w:rPr>
          <w:rFonts w:ascii="Times New Roman" w:hAnsi="Times New Roman" w:cs="Times New Roman"/>
          <w:sz w:val="24"/>
          <w:szCs w:val="24"/>
        </w:rPr>
        <w:t xml:space="preserve"> O2</w:t>
      </w:r>
      <w:r w:rsidR="00CE1D30">
        <w:rPr>
          <w:rFonts w:ascii="Times New Roman" w:hAnsi="Times New Roman" w:cs="Times New Roman"/>
          <w:sz w:val="24"/>
          <w:szCs w:val="24"/>
        </w:rPr>
        <w:t xml:space="preserve"> </w:t>
      </w:r>
      <w:r w:rsidRPr="00CE1D30">
        <w:rPr>
          <w:rFonts w:ascii="Times New Roman" w:hAnsi="Times New Roman" w:cs="Times New Roman"/>
          <w:sz w:val="24"/>
          <w:szCs w:val="24"/>
        </w:rPr>
        <w:t>/</w:t>
      </w:r>
      <w:r w:rsidR="00CE1D30">
        <w:rPr>
          <w:rFonts w:ascii="Times New Roman" w:hAnsi="Times New Roman" w:cs="Times New Roman"/>
          <w:sz w:val="24"/>
          <w:szCs w:val="24"/>
        </w:rPr>
        <w:t xml:space="preserve"> </w:t>
      </w:r>
      <w:r w:rsidRPr="00CE1D30">
        <w:rPr>
          <w:rFonts w:ascii="Times New Roman" w:hAnsi="Times New Roman" w:cs="Times New Roman"/>
          <w:sz w:val="24"/>
          <w:szCs w:val="24"/>
        </w:rPr>
        <w:t>kg</w:t>
      </w:r>
      <w:r w:rsidR="00CE1D30">
        <w:rPr>
          <w:rFonts w:ascii="Times New Roman" w:hAnsi="Times New Roman" w:cs="Times New Roman"/>
          <w:sz w:val="24"/>
          <w:szCs w:val="24"/>
        </w:rPr>
        <w:t xml:space="preserve"> </w:t>
      </w:r>
      <w:r w:rsidRPr="00CE1D30">
        <w:rPr>
          <w:rFonts w:ascii="Times New Roman" w:hAnsi="Times New Roman" w:cs="Times New Roman"/>
          <w:sz w:val="24"/>
          <w:szCs w:val="24"/>
        </w:rPr>
        <w:t>/</w:t>
      </w:r>
      <w:r w:rsidR="00CE1D30">
        <w:rPr>
          <w:rFonts w:ascii="Times New Roman" w:hAnsi="Times New Roman" w:cs="Times New Roman"/>
          <w:sz w:val="24"/>
          <w:szCs w:val="24"/>
        </w:rPr>
        <w:t xml:space="preserve"> </w:t>
      </w:r>
      <w:r w:rsidRPr="00CE1D30">
        <w:rPr>
          <w:rFonts w:ascii="Times New Roman" w:hAnsi="Times New Roman" w:cs="Times New Roman"/>
          <w:sz w:val="24"/>
          <w:szCs w:val="24"/>
        </w:rPr>
        <w:t>min</w:t>
      </w:r>
    </w:p>
    <w:p w14:paraId="7E76BE73" w14:textId="1D156FCA" w:rsidR="00E970DE" w:rsidRPr="00CE1D30" w:rsidRDefault="00E970DE" w:rsidP="00CE1D30">
      <w:pPr>
        <w:pStyle w:val="ListParagraph"/>
        <w:numPr>
          <w:ilvl w:val="1"/>
          <w:numId w:val="1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So a 70</w:t>
      </w:r>
      <w:r w:rsidR="00CE1D30">
        <w:rPr>
          <w:rFonts w:ascii="Times New Roman" w:hAnsi="Times New Roman" w:cs="Times New Roman"/>
          <w:sz w:val="24"/>
          <w:szCs w:val="24"/>
        </w:rPr>
        <w:t>-</w:t>
      </w:r>
      <w:r w:rsidRPr="00CE1D30">
        <w:rPr>
          <w:rFonts w:ascii="Times New Roman" w:hAnsi="Times New Roman" w:cs="Times New Roman"/>
          <w:sz w:val="24"/>
          <w:szCs w:val="24"/>
        </w:rPr>
        <w:t xml:space="preserve">kg patient that can walk up </w:t>
      </w:r>
      <w:r w:rsidR="008176C5" w:rsidRPr="00CE1D30">
        <w:rPr>
          <w:rFonts w:ascii="Times New Roman" w:hAnsi="Times New Roman" w:cs="Times New Roman"/>
          <w:sz w:val="24"/>
          <w:szCs w:val="24"/>
        </w:rPr>
        <w:t xml:space="preserve">a set of </w:t>
      </w:r>
      <w:r w:rsidRPr="00CE1D30">
        <w:rPr>
          <w:rFonts w:ascii="Times New Roman" w:hAnsi="Times New Roman" w:cs="Times New Roman"/>
          <w:sz w:val="24"/>
          <w:szCs w:val="24"/>
        </w:rPr>
        <w:t>stairs will have an oxygen consumption of 4 METS x 3.5 x 70 kg</w:t>
      </w:r>
      <w:r w:rsidR="00CE1D30">
        <w:rPr>
          <w:rFonts w:ascii="Times New Roman" w:hAnsi="Times New Roman" w:cs="Times New Roman"/>
          <w:sz w:val="24"/>
          <w:szCs w:val="24"/>
        </w:rPr>
        <w:t xml:space="preserve"> </w:t>
      </w:r>
      <w:r w:rsidRPr="00CE1D30">
        <w:rPr>
          <w:rFonts w:ascii="Times New Roman" w:hAnsi="Times New Roman" w:cs="Times New Roman"/>
          <w:sz w:val="24"/>
          <w:szCs w:val="24"/>
        </w:rPr>
        <w:t>= 980 mL</w:t>
      </w:r>
      <w:r w:rsidR="00CE1D30">
        <w:rPr>
          <w:rFonts w:ascii="Times New Roman" w:hAnsi="Times New Roman" w:cs="Times New Roman"/>
          <w:sz w:val="24"/>
          <w:szCs w:val="24"/>
        </w:rPr>
        <w:t xml:space="preserve"> / </w:t>
      </w:r>
      <w:r w:rsidRPr="00CE1D30">
        <w:rPr>
          <w:rFonts w:ascii="Times New Roman" w:hAnsi="Times New Roman" w:cs="Times New Roman"/>
          <w:sz w:val="24"/>
          <w:szCs w:val="24"/>
        </w:rPr>
        <w:t>O2</w:t>
      </w:r>
      <w:r w:rsidR="00CE1D30">
        <w:rPr>
          <w:rFonts w:ascii="Times New Roman" w:hAnsi="Times New Roman" w:cs="Times New Roman"/>
          <w:sz w:val="24"/>
          <w:szCs w:val="24"/>
        </w:rPr>
        <w:t xml:space="preserve"> / </w:t>
      </w:r>
      <w:r w:rsidRPr="00CE1D30">
        <w:rPr>
          <w:rFonts w:ascii="Times New Roman" w:hAnsi="Times New Roman" w:cs="Times New Roman"/>
          <w:sz w:val="24"/>
          <w:szCs w:val="24"/>
        </w:rPr>
        <w:t xml:space="preserve">min </w:t>
      </w:r>
    </w:p>
    <w:p w14:paraId="6611F07D" w14:textId="1B70F1B4" w:rsidR="00CE1D30" w:rsidRDefault="00CE1D30" w:rsidP="00CE1D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05CA46" w14:textId="57FE9EF3" w:rsidR="0046692B" w:rsidRPr="00CE1D30" w:rsidRDefault="0046692B" w:rsidP="00517AD6">
      <w:pPr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CE1D30">
        <w:rPr>
          <w:rFonts w:ascii="Times New Roman" w:hAnsi="Times New Roman" w:cs="Times New Roman"/>
          <w:b/>
          <w:bCs/>
          <w:sz w:val="24"/>
          <w:szCs w:val="24"/>
        </w:rPr>
        <w:t>Cardiovascular</w:t>
      </w:r>
      <w:r w:rsidR="00CE1D30" w:rsidRPr="00CE1D3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A55E2D" w14:textId="77777777" w:rsidR="00517AD6" w:rsidRDefault="0046692B" w:rsidP="00CE1D30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Veins and arteries have a loss of </w:t>
      </w:r>
      <w:r w:rsidR="009E459C" w:rsidRPr="00CE1D30">
        <w:rPr>
          <w:rFonts w:ascii="Times New Roman" w:hAnsi="Times New Roman" w:cs="Times New Roman"/>
          <w:sz w:val="24"/>
          <w:szCs w:val="24"/>
        </w:rPr>
        <w:t xml:space="preserve">elastin and become stiffer. </w:t>
      </w:r>
    </w:p>
    <w:p w14:paraId="05BF24B0" w14:textId="01CC249D" w:rsidR="00CE1D30" w:rsidRDefault="009E459C" w:rsidP="00CE1D30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This results in a decreased compliance of vessels</w:t>
      </w:r>
      <w:r w:rsidR="004F3813">
        <w:rPr>
          <w:rFonts w:ascii="Times New Roman" w:hAnsi="Times New Roman" w:cs="Times New Roman"/>
          <w:sz w:val="24"/>
          <w:szCs w:val="24"/>
        </w:rPr>
        <w:t>,</w:t>
      </w:r>
      <w:r w:rsidRPr="00CE1D30">
        <w:rPr>
          <w:rFonts w:ascii="Times New Roman" w:hAnsi="Times New Roman" w:cs="Times New Roman"/>
          <w:sz w:val="24"/>
          <w:szCs w:val="24"/>
        </w:rPr>
        <w:t xml:space="preserve"> so </w:t>
      </w:r>
      <w:r w:rsidR="004F3813">
        <w:rPr>
          <w:rFonts w:ascii="Times New Roman" w:hAnsi="Times New Roman" w:cs="Times New Roman"/>
          <w:sz w:val="24"/>
          <w:szCs w:val="24"/>
        </w:rPr>
        <w:t xml:space="preserve">there is an </w:t>
      </w:r>
      <w:r w:rsidRPr="00CE1D30">
        <w:rPr>
          <w:rFonts w:ascii="Times New Roman" w:hAnsi="Times New Roman" w:cs="Times New Roman"/>
          <w:sz w:val="24"/>
          <w:szCs w:val="24"/>
        </w:rPr>
        <w:t>increased SVR</w:t>
      </w:r>
      <w:r w:rsidR="004F3813">
        <w:rPr>
          <w:rFonts w:ascii="Times New Roman" w:hAnsi="Times New Roman" w:cs="Times New Roman"/>
          <w:sz w:val="24"/>
          <w:szCs w:val="24"/>
        </w:rPr>
        <w:t>,</w:t>
      </w:r>
      <w:r w:rsidRPr="00CE1D30">
        <w:rPr>
          <w:rFonts w:ascii="Times New Roman" w:hAnsi="Times New Roman" w:cs="Times New Roman"/>
          <w:sz w:val="24"/>
          <w:szCs w:val="24"/>
        </w:rPr>
        <w:t xml:space="preserve"> which increases BP and pulse pressure. </w:t>
      </w:r>
    </w:p>
    <w:p w14:paraId="7EEC6C18" w14:textId="77777777" w:rsidR="004F3813" w:rsidRDefault="009E459C" w:rsidP="00CE1D30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The chronic increase in BP can cause left ventricular hypertrophy and heart failure.  </w:t>
      </w:r>
    </w:p>
    <w:p w14:paraId="53CF72E1" w14:textId="77777777" w:rsidR="00517AD6" w:rsidRDefault="009E459C" w:rsidP="00CE1D30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Diastolic heart f</w:t>
      </w:r>
      <w:r w:rsidR="005A7F8B" w:rsidRPr="00CE1D30">
        <w:rPr>
          <w:rFonts w:ascii="Times New Roman" w:hAnsi="Times New Roman" w:cs="Times New Roman"/>
          <w:sz w:val="24"/>
          <w:szCs w:val="24"/>
        </w:rPr>
        <w:t xml:space="preserve">unction decreases </w:t>
      </w:r>
      <w:r w:rsidRPr="00CE1D30">
        <w:rPr>
          <w:rFonts w:ascii="Times New Roman" w:hAnsi="Times New Roman" w:cs="Times New Roman"/>
          <w:sz w:val="24"/>
          <w:szCs w:val="24"/>
        </w:rPr>
        <w:t xml:space="preserve">due to increased ventricular pressure when filling </w:t>
      </w:r>
      <w:r w:rsidR="004F3813">
        <w:rPr>
          <w:rFonts w:ascii="Times New Roman" w:hAnsi="Times New Roman" w:cs="Times New Roman"/>
          <w:sz w:val="24"/>
          <w:szCs w:val="24"/>
        </w:rPr>
        <w:t xml:space="preserve">caused by </w:t>
      </w:r>
      <w:r w:rsidRPr="00CE1D30">
        <w:rPr>
          <w:rFonts w:ascii="Times New Roman" w:hAnsi="Times New Roman" w:cs="Times New Roman"/>
          <w:sz w:val="24"/>
          <w:szCs w:val="24"/>
        </w:rPr>
        <w:t xml:space="preserve">hypertrophy and wall stiffness. </w:t>
      </w:r>
    </w:p>
    <w:p w14:paraId="6EC0B578" w14:textId="561A8E3C" w:rsidR="005A7F8B" w:rsidRPr="00CE1D30" w:rsidRDefault="005A7F8B" w:rsidP="00CE1D30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This results in a decreased stroke volume. </w:t>
      </w:r>
    </w:p>
    <w:p w14:paraId="3CEC3E81" w14:textId="612DA6F4" w:rsidR="009E459C" w:rsidRPr="00CE1D30" w:rsidRDefault="009E459C" w:rsidP="00CE1D30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The conduction system has fibrosis occur which increases the risk of dysrhythmias. </w:t>
      </w:r>
    </w:p>
    <w:p w14:paraId="2C63C7A8" w14:textId="77777777" w:rsidR="004F3813" w:rsidRDefault="005A7F8B" w:rsidP="00CE1D30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Not as responsive or sensitive to catecholamines so decreased HR and inability to respond to hypovolemia.  </w:t>
      </w:r>
    </w:p>
    <w:p w14:paraId="2F6AC67E" w14:textId="07A7C166" w:rsidR="005A7F8B" w:rsidRPr="00CE1D30" w:rsidRDefault="005A7F8B" w:rsidP="00CE1D30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More catecholamines are circulating</w:t>
      </w:r>
      <w:r w:rsidR="00CC3E4B">
        <w:rPr>
          <w:rFonts w:ascii="Times New Roman" w:hAnsi="Times New Roman" w:cs="Times New Roman"/>
          <w:sz w:val="24"/>
          <w:szCs w:val="24"/>
        </w:rPr>
        <w:t>,</w:t>
      </w:r>
      <w:r w:rsidRPr="00CE1D30">
        <w:rPr>
          <w:rFonts w:ascii="Times New Roman" w:hAnsi="Times New Roman" w:cs="Times New Roman"/>
          <w:sz w:val="24"/>
          <w:szCs w:val="24"/>
        </w:rPr>
        <w:t xml:space="preserve"> so SNS tone is increased. </w:t>
      </w:r>
    </w:p>
    <w:p w14:paraId="359BCF0A" w14:textId="607D9610" w:rsidR="00C06BA9" w:rsidRPr="00CC3E4B" w:rsidRDefault="005A7F8B" w:rsidP="00CC3E4B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Decreased cardiac output</w:t>
      </w:r>
      <w:r w:rsidR="00460B4A" w:rsidRPr="00CE1D30">
        <w:rPr>
          <w:rFonts w:ascii="Times New Roman" w:hAnsi="Times New Roman" w:cs="Times New Roman"/>
          <w:sz w:val="24"/>
          <w:szCs w:val="24"/>
        </w:rPr>
        <w:t>.</w:t>
      </w:r>
      <w:r w:rsidRPr="00CE1D30">
        <w:rPr>
          <w:rFonts w:ascii="Times New Roman" w:hAnsi="Times New Roman" w:cs="Times New Roman"/>
          <w:sz w:val="24"/>
          <w:szCs w:val="24"/>
        </w:rPr>
        <w:t xml:space="preserve"> </w:t>
      </w:r>
      <w:r w:rsidR="00C06BA9" w:rsidRPr="00CC3E4B">
        <w:rPr>
          <w:rFonts w:ascii="Times New Roman" w:hAnsi="Times New Roman" w:cs="Times New Roman"/>
          <w:sz w:val="24"/>
          <w:szCs w:val="24"/>
        </w:rPr>
        <w:t>Baroreceptors are less responsive</w:t>
      </w:r>
      <w:r w:rsidR="00CC3E4B">
        <w:rPr>
          <w:rFonts w:ascii="Times New Roman" w:hAnsi="Times New Roman" w:cs="Times New Roman"/>
          <w:sz w:val="24"/>
          <w:szCs w:val="24"/>
        </w:rPr>
        <w:t>, so they’re</w:t>
      </w:r>
      <w:r w:rsidR="00EC645C" w:rsidRPr="00CC3E4B">
        <w:rPr>
          <w:rFonts w:ascii="Times New Roman" w:hAnsi="Times New Roman" w:cs="Times New Roman"/>
          <w:sz w:val="24"/>
          <w:szCs w:val="24"/>
        </w:rPr>
        <w:t xml:space="preserve"> more likely to have orthostatic hypotension without </w:t>
      </w:r>
      <w:r w:rsidR="00CC3E4B">
        <w:rPr>
          <w:rFonts w:ascii="Times New Roman" w:hAnsi="Times New Roman" w:cs="Times New Roman"/>
          <w:sz w:val="24"/>
          <w:szCs w:val="24"/>
        </w:rPr>
        <w:t xml:space="preserve">the </w:t>
      </w:r>
      <w:r w:rsidR="00EC645C" w:rsidRPr="00CC3E4B">
        <w:rPr>
          <w:rFonts w:ascii="Times New Roman" w:hAnsi="Times New Roman" w:cs="Times New Roman"/>
          <w:sz w:val="24"/>
          <w:szCs w:val="24"/>
        </w:rPr>
        <w:t xml:space="preserve">reflex tachycardia. </w:t>
      </w:r>
    </w:p>
    <w:p w14:paraId="0298DF36" w14:textId="44B0C99A" w:rsidR="00460B4A" w:rsidRPr="00CE1D30" w:rsidRDefault="00460B4A" w:rsidP="00CE1D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905D59" w14:textId="47434CEB" w:rsidR="00CC3E4B" w:rsidRPr="00CC3E4B" w:rsidRDefault="00CC3E4B" w:rsidP="00517AD6">
      <w:pPr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CC3E4B">
        <w:rPr>
          <w:rFonts w:ascii="Times New Roman" w:hAnsi="Times New Roman" w:cs="Times New Roman"/>
          <w:b/>
          <w:bCs/>
          <w:sz w:val="24"/>
          <w:szCs w:val="24"/>
        </w:rPr>
        <w:t>Liver:</w:t>
      </w:r>
    </w:p>
    <w:p w14:paraId="637365A6" w14:textId="77777777" w:rsidR="00517AD6" w:rsidRDefault="00CC3E4B" w:rsidP="00CE1D30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Blood flow </w:t>
      </w:r>
      <w:r w:rsidR="00816C14">
        <w:rPr>
          <w:rFonts w:ascii="Times New Roman" w:hAnsi="Times New Roman" w:cs="Times New Roman"/>
          <w:sz w:val="24"/>
          <w:szCs w:val="24"/>
        </w:rPr>
        <w:t xml:space="preserve">to the liver </w:t>
      </w:r>
      <w:r w:rsidRPr="00CE1D30">
        <w:rPr>
          <w:rFonts w:ascii="Times New Roman" w:hAnsi="Times New Roman" w:cs="Times New Roman"/>
          <w:sz w:val="24"/>
          <w:szCs w:val="24"/>
        </w:rPr>
        <w:t xml:space="preserve">decreases. </w:t>
      </w:r>
    </w:p>
    <w:p w14:paraId="1CEA5515" w14:textId="0DADE694" w:rsidR="00816C14" w:rsidRDefault="00CC3E4B" w:rsidP="00CE1D30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Albumin and pseudocholinesterase </w:t>
      </w:r>
      <w:r w:rsidR="00816C14">
        <w:rPr>
          <w:rFonts w:ascii="Times New Roman" w:hAnsi="Times New Roman" w:cs="Times New Roman"/>
          <w:sz w:val="24"/>
          <w:szCs w:val="24"/>
        </w:rPr>
        <w:t xml:space="preserve">production </w:t>
      </w:r>
      <w:r w:rsidRPr="00CE1D30">
        <w:rPr>
          <w:rFonts w:ascii="Times New Roman" w:hAnsi="Times New Roman" w:cs="Times New Roman"/>
          <w:sz w:val="24"/>
          <w:szCs w:val="24"/>
        </w:rPr>
        <w:t xml:space="preserve">decreases.  </w:t>
      </w:r>
    </w:p>
    <w:p w14:paraId="1873950E" w14:textId="45726D69" w:rsidR="00CC3E4B" w:rsidRPr="00816C14" w:rsidRDefault="00CC3E4B" w:rsidP="004F3813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Phase I reactions decrease along with first pass metabolism. </w:t>
      </w:r>
    </w:p>
    <w:p w14:paraId="57EE81CC" w14:textId="4CF2C4C5" w:rsidR="00E970DE" w:rsidRPr="004F3813" w:rsidRDefault="00E970DE" w:rsidP="00517AD6">
      <w:pPr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4F381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Respiratory</w:t>
      </w:r>
      <w:r w:rsidR="004F3813" w:rsidRPr="004F38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A4B88D" w14:textId="77777777" w:rsidR="00517AD6" w:rsidRDefault="004F3813" w:rsidP="004F3813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</w:t>
      </w:r>
      <w:r w:rsidR="00E970DE" w:rsidRPr="00CE1D30">
        <w:rPr>
          <w:rFonts w:ascii="Times New Roman" w:hAnsi="Times New Roman" w:cs="Times New Roman"/>
          <w:sz w:val="24"/>
          <w:szCs w:val="24"/>
        </w:rPr>
        <w:t>oss of lung elastin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70DE" w:rsidRPr="00CE1D30">
        <w:rPr>
          <w:rFonts w:ascii="Times New Roman" w:hAnsi="Times New Roman" w:cs="Times New Roman"/>
          <w:sz w:val="24"/>
          <w:szCs w:val="24"/>
        </w:rPr>
        <w:t>result</w:t>
      </w:r>
      <w:r>
        <w:rPr>
          <w:rFonts w:ascii="Times New Roman" w:hAnsi="Times New Roman" w:cs="Times New Roman"/>
          <w:sz w:val="24"/>
          <w:szCs w:val="24"/>
        </w:rPr>
        <w:t>s</w:t>
      </w:r>
      <w:r w:rsidR="00E970DE" w:rsidRPr="00CE1D30">
        <w:rPr>
          <w:rFonts w:ascii="Times New Roman" w:hAnsi="Times New Roman" w:cs="Times New Roman"/>
          <w:sz w:val="24"/>
          <w:szCs w:val="24"/>
        </w:rPr>
        <w:t xml:space="preserve"> i</w:t>
      </w:r>
      <w:r>
        <w:rPr>
          <w:rFonts w:ascii="Times New Roman" w:hAnsi="Times New Roman" w:cs="Times New Roman"/>
          <w:sz w:val="24"/>
          <w:szCs w:val="24"/>
        </w:rPr>
        <w:t>n</w:t>
      </w:r>
      <w:r w:rsidR="00E970DE" w:rsidRPr="00CE1D30">
        <w:rPr>
          <w:rFonts w:ascii="Times New Roman" w:hAnsi="Times New Roman" w:cs="Times New Roman"/>
          <w:sz w:val="24"/>
          <w:szCs w:val="24"/>
        </w:rPr>
        <w:t xml:space="preserve"> a decrease</w:t>
      </w:r>
      <w:r w:rsidR="00CC3E4B">
        <w:rPr>
          <w:rFonts w:ascii="Times New Roman" w:hAnsi="Times New Roman" w:cs="Times New Roman"/>
          <w:sz w:val="24"/>
          <w:szCs w:val="24"/>
        </w:rPr>
        <w:t>d</w:t>
      </w:r>
      <w:r w:rsidR="00E970DE" w:rsidRPr="00CE1D30">
        <w:rPr>
          <w:rFonts w:ascii="Times New Roman" w:hAnsi="Times New Roman" w:cs="Times New Roman"/>
          <w:sz w:val="24"/>
          <w:szCs w:val="24"/>
        </w:rPr>
        <w:t xml:space="preserve"> ability of the lungs to “snap back” during exhalation</w:t>
      </w:r>
      <w:r w:rsidR="002455C3" w:rsidRPr="00CE1D3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CA2B90" w14:textId="5D0F7FBF" w:rsidR="00E970DE" w:rsidRPr="00CE1D30" w:rsidRDefault="002455C3" w:rsidP="004F3813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They have no issues with compliance but have a reduced elastic ability.  </w:t>
      </w:r>
    </w:p>
    <w:p w14:paraId="6EEEA39E" w14:textId="77777777" w:rsidR="004F3813" w:rsidRDefault="00460B4A" w:rsidP="004F3813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Functional Residual Capacity (</w:t>
      </w:r>
      <w:r w:rsidR="00823356" w:rsidRPr="00CE1D30">
        <w:rPr>
          <w:rFonts w:ascii="Times New Roman" w:hAnsi="Times New Roman" w:cs="Times New Roman"/>
          <w:sz w:val="24"/>
          <w:szCs w:val="24"/>
        </w:rPr>
        <w:t>FRC</w:t>
      </w:r>
      <w:r w:rsidRPr="00CE1D30">
        <w:rPr>
          <w:rFonts w:ascii="Times New Roman" w:hAnsi="Times New Roman" w:cs="Times New Roman"/>
          <w:sz w:val="24"/>
          <w:szCs w:val="24"/>
        </w:rPr>
        <w:t>)</w:t>
      </w:r>
      <w:r w:rsidR="00823356" w:rsidRPr="00CE1D30">
        <w:rPr>
          <w:rFonts w:ascii="Times New Roman" w:hAnsi="Times New Roman" w:cs="Times New Roman"/>
          <w:sz w:val="24"/>
          <w:szCs w:val="24"/>
        </w:rPr>
        <w:t xml:space="preserve"> is</w:t>
      </w:r>
      <w:r w:rsidR="0046692B" w:rsidRPr="00CE1D30">
        <w:rPr>
          <w:rFonts w:ascii="Times New Roman" w:hAnsi="Times New Roman" w:cs="Times New Roman"/>
          <w:sz w:val="24"/>
          <w:szCs w:val="24"/>
        </w:rPr>
        <w:t xml:space="preserve"> made up of expiratory reserve volume </w:t>
      </w:r>
      <w:r w:rsidR="00EE793F" w:rsidRPr="00CE1D30">
        <w:rPr>
          <w:rFonts w:ascii="Times New Roman" w:hAnsi="Times New Roman" w:cs="Times New Roman"/>
          <w:sz w:val="24"/>
          <w:szCs w:val="24"/>
        </w:rPr>
        <w:t xml:space="preserve">(ERV) </w:t>
      </w:r>
      <w:r w:rsidR="0046692B" w:rsidRPr="00CE1D30">
        <w:rPr>
          <w:rFonts w:ascii="Times New Roman" w:hAnsi="Times New Roman" w:cs="Times New Roman"/>
          <w:sz w:val="24"/>
          <w:szCs w:val="24"/>
        </w:rPr>
        <w:t>and residual volume</w:t>
      </w:r>
      <w:r w:rsidR="00EE793F" w:rsidRPr="00CE1D30">
        <w:rPr>
          <w:rFonts w:ascii="Times New Roman" w:hAnsi="Times New Roman" w:cs="Times New Roman"/>
          <w:sz w:val="24"/>
          <w:szCs w:val="24"/>
        </w:rPr>
        <w:t xml:space="preserve"> (RV)</w:t>
      </w:r>
      <w:r w:rsidR="0046692B" w:rsidRPr="00CE1D3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15E32F2" w14:textId="4C93D167" w:rsidR="0046692B" w:rsidRPr="00816C14" w:rsidRDefault="0046692B" w:rsidP="00816C14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FRC is</w:t>
      </w:r>
      <w:r w:rsidR="00823356" w:rsidRPr="00CE1D30">
        <w:rPr>
          <w:rFonts w:ascii="Times New Roman" w:hAnsi="Times New Roman" w:cs="Times New Roman"/>
          <w:sz w:val="24"/>
          <w:szCs w:val="24"/>
        </w:rPr>
        <w:t xml:space="preserve"> increased due </w:t>
      </w:r>
      <w:r w:rsidR="00EE793F" w:rsidRPr="00CE1D30">
        <w:rPr>
          <w:rFonts w:ascii="Times New Roman" w:hAnsi="Times New Roman" w:cs="Times New Roman"/>
          <w:sz w:val="24"/>
          <w:szCs w:val="24"/>
        </w:rPr>
        <w:t xml:space="preserve">to </w:t>
      </w:r>
      <w:r w:rsidR="004F3813">
        <w:rPr>
          <w:rFonts w:ascii="Times New Roman" w:hAnsi="Times New Roman" w:cs="Times New Roman"/>
          <w:sz w:val="24"/>
          <w:szCs w:val="24"/>
        </w:rPr>
        <w:t xml:space="preserve">the </w:t>
      </w:r>
      <w:r w:rsidR="00EE793F" w:rsidRPr="00CE1D30">
        <w:rPr>
          <w:rFonts w:ascii="Times New Roman" w:hAnsi="Times New Roman" w:cs="Times New Roman"/>
          <w:sz w:val="24"/>
          <w:szCs w:val="24"/>
        </w:rPr>
        <w:t>RV</w:t>
      </w:r>
      <w:r w:rsidR="00823356" w:rsidRPr="00CE1D30">
        <w:rPr>
          <w:rFonts w:ascii="Times New Roman" w:hAnsi="Times New Roman" w:cs="Times New Roman"/>
          <w:sz w:val="24"/>
          <w:szCs w:val="24"/>
        </w:rPr>
        <w:t xml:space="preserve"> being increased. </w:t>
      </w:r>
      <w:r w:rsidRPr="00816C14">
        <w:rPr>
          <w:rFonts w:ascii="Times New Roman" w:hAnsi="Times New Roman" w:cs="Times New Roman"/>
          <w:sz w:val="24"/>
          <w:szCs w:val="24"/>
        </w:rPr>
        <w:t>ERV is decreased due to the RV being increased.</w:t>
      </w:r>
    </w:p>
    <w:p w14:paraId="500A275E" w14:textId="5963B2C0" w:rsidR="0046692B" w:rsidRPr="00CE1D30" w:rsidRDefault="00823356" w:rsidP="004F3813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The loss of elastic ability causes </w:t>
      </w:r>
      <w:r w:rsidR="00CC3E4B">
        <w:rPr>
          <w:rFonts w:ascii="Times New Roman" w:hAnsi="Times New Roman" w:cs="Times New Roman"/>
          <w:sz w:val="24"/>
          <w:szCs w:val="24"/>
        </w:rPr>
        <w:t xml:space="preserve">the </w:t>
      </w:r>
      <w:r w:rsidRPr="00CE1D30">
        <w:rPr>
          <w:rFonts w:ascii="Times New Roman" w:hAnsi="Times New Roman" w:cs="Times New Roman"/>
          <w:sz w:val="24"/>
          <w:szCs w:val="24"/>
        </w:rPr>
        <w:t>small airways to close at a greater volume left in the lungs which increases closing capacity. This increase</w:t>
      </w:r>
      <w:r w:rsidR="004A74BA" w:rsidRPr="00CE1D30">
        <w:rPr>
          <w:rFonts w:ascii="Times New Roman" w:hAnsi="Times New Roman" w:cs="Times New Roman"/>
          <w:sz w:val="24"/>
          <w:szCs w:val="24"/>
        </w:rPr>
        <w:t>s</w:t>
      </w:r>
      <w:r w:rsidRPr="00CE1D30">
        <w:rPr>
          <w:rFonts w:ascii="Times New Roman" w:hAnsi="Times New Roman" w:cs="Times New Roman"/>
          <w:sz w:val="24"/>
          <w:szCs w:val="24"/>
        </w:rPr>
        <w:t xml:space="preserve"> the anatomic and alveolar dead space which causes V/Q mismatch</w:t>
      </w:r>
      <w:r w:rsidR="004F3813">
        <w:rPr>
          <w:rFonts w:ascii="Times New Roman" w:hAnsi="Times New Roman" w:cs="Times New Roman"/>
          <w:sz w:val="24"/>
          <w:szCs w:val="24"/>
        </w:rPr>
        <w:t>,</w:t>
      </w:r>
      <w:r w:rsidRPr="00CE1D30">
        <w:rPr>
          <w:rFonts w:ascii="Times New Roman" w:hAnsi="Times New Roman" w:cs="Times New Roman"/>
          <w:sz w:val="24"/>
          <w:szCs w:val="24"/>
        </w:rPr>
        <w:t xml:space="preserve"> making the patient more at risk </w:t>
      </w:r>
      <w:r w:rsidR="00CC3E4B">
        <w:rPr>
          <w:rFonts w:ascii="Times New Roman" w:hAnsi="Times New Roman" w:cs="Times New Roman"/>
          <w:sz w:val="24"/>
          <w:szCs w:val="24"/>
        </w:rPr>
        <w:t>for</w:t>
      </w:r>
      <w:r w:rsidRPr="00CE1D30">
        <w:rPr>
          <w:rFonts w:ascii="Times New Roman" w:hAnsi="Times New Roman" w:cs="Times New Roman"/>
          <w:sz w:val="24"/>
          <w:szCs w:val="24"/>
        </w:rPr>
        <w:t xml:space="preserve"> hypoxia.</w:t>
      </w:r>
    </w:p>
    <w:p w14:paraId="2796821D" w14:textId="062DA628" w:rsidR="00823356" w:rsidRPr="00CE1D30" w:rsidRDefault="0046692B" w:rsidP="004F3813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Vital capacity is decreased partially due to decreased muscle strength and increased wall stiffness</w:t>
      </w:r>
    </w:p>
    <w:p w14:paraId="474D787B" w14:textId="1CD79715" w:rsidR="0046692B" w:rsidRPr="00CE1D30" w:rsidRDefault="0046692B" w:rsidP="004F3813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FEV1 and FEV are reduced </w:t>
      </w:r>
    </w:p>
    <w:p w14:paraId="26C9D813" w14:textId="0ADE8949" w:rsidR="00B1010C" w:rsidRPr="00CE1D30" w:rsidRDefault="00823356" w:rsidP="004F3813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These patients have decreased sensitivity at chemoreceptors which make</w:t>
      </w:r>
      <w:r w:rsidR="00BE12C7">
        <w:rPr>
          <w:rFonts w:ascii="Times New Roman" w:hAnsi="Times New Roman" w:cs="Times New Roman"/>
          <w:sz w:val="24"/>
          <w:szCs w:val="24"/>
        </w:rPr>
        <w:t>s</w:t>
      </w:r>
      <w:r w:rsidRPr="00CE1D30">
        <w:rPr>
          <w:rFonts w:ascii="Times New Roman" w:hAnsi="Times New Roman" w:cs="Times New Roman"/>
          <w:sz w:val="24"/>
          <w:szCs w:val="24"/>
        </w:rPr>
        <w:t xml:space="preserve"> them more likely to have altered blood gas levels and apnea</w:t>
      </w:r>
      <w:r w:rsidR="004F3813">
        <w:rPr>
          <w:rFonts w:ascii="Times New Roman" w:hAnsi="Times New Roman" w:cs="Times New Roman"/>
          <w:sz w:val="24"/>
          <w:szCs w:val="24"/>
        </w:rPr>
        <w:t>, s</w:t>
      </w:r>
      <w:r w:rsidRPr="00CE1D30">
        <w:rPr>
          <w:rFonts w:ascii="Times New Roman" w:hAnsi="Times New Roman" w:cs="Times New Roman"/>
          <w:sz w:val="24"/>
          <w:szCs w:val="24"/>
        </w:rPr>
        <w:t>o</w:t>
      </w:r>
      <w:r w:rsidR="004F3813">
        <w:rPr>
          <w:rFonts w:ascii="Times New Roman" w:hAnsi="Times New Roman" w:cs="Times New Roman"/>
          <w:sz w:val="24"/>
          <w:szCs w:val="24"/>
        </w:rPr>
        <w:t xml:space="preserve"> they</w:t>
      </w:r>
      <w:r w:rsidRPr="00CE1D30">
        <w:rPr>
          <w:rFonts w:ascii="Times New Roman" w:hAnsi="Times New Roman" w:cs="Times New Roman"/>
          <w:sz w:val="24"/>
          <w:szCs w:val="24"/>
        </w:rPr>
        <w:t xml:space="preserve"> may need CPAP/BiPAP in</w:t>
      </w:r>
      <w:r w:rsidR="004F3813">
        <w:rPr>
          <w:rFonts w:ascii="Times New Roman" w:hAnsi="Times New Roman" w:cs="Times New Roman"/>
          <w:sz w:val="24"/>
          <w:szCs w:val="24"/>
        </w:rPr>
        <w:t xml:space="preserve"> the</w:t>
      </w:r>
      <w:r w:rsidRPr="00CE1D30">
        <w:rPr>
          <w:rFonts w:ascii="Times New Roman" w:hAnsi="Times New Roman" w:cs="Times New Roman"/>
          <w:sz w:val="24"/>
          <w:szCs w:val="24"/>
        </w:rPr>
        <w:t xml:space="preserve"> perioperative setting</w:t>
      </w:r>
    </w:p>
    <w:p w14:paraId="0BAFD929" w14:textId="77777777" w:rsidR="00CE1D30" w:rsidRPr="00816C14" w:rsidRDefault="00CE1D30" w:rsidP="00816C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B2577F" w14:textId="3A058739" w:rsidR="00B1010C" w:rsidRPr="00816C14" w:rsidRDefault="00B1010C" w:rsidP="00517AD6">
      <w:pPr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816C14">
        <w:rPr>
          <w:rFonts w:ascii="Times New Roman" w:hAnsi="Times New Roman" w:cs="Times New Roman"/>
          <w:b/>
          <w:bCs/>
          <w:sz w:val="24"/>
          <w:szCs w:val="24"/>
        </w:rPr>
        <w:t>Kidneys</w:t>
      </w:r>
      <w:r w:rsidR="00816C14" w:rsidRPr="00816C1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26F81A" w14:textId="0CC333CB" w:rsidR="00B1010C" w:rsidRPr="00CE1D30" w:rsidRDefault="00B1010C" w:rsidP="00816C14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GFR decreases</w:t>
      </w:r>
      <w:r w:rsidR="00816C14">
        <w:rPr>
          <w:rFonts w:ascii="Times New Roman" w:hAnsi="Times New Roman" w:cs="Times New Roman"/>
          <w:sz w:val="24"/>
          <w:szCs w:val="24"/>
        </w:rPr>
        <w:t>,</w:t>
      </w:r>
      <w:r w:rsidRPr="00CE1D30">
        <w:rPr>
          <w:rFonts w:ascii="Times New Roman" w:hAnsi="Times New Roman" w:cs="Times New Roman"/>
          <w:sz w:val="24"/>
          <w:szCs w:val="24"/>
        </w:rPr>
        <w:t xml:space="preserve"> so </w:t>
      </w:r>
      <w:r w:rsidR="00816C14">
        <w:rPr>
          <w:rFonts w:ascii="Times New Roman" w:hAnsi="Times New Roman" w:cs="Times New Roman"/>
          <w:sz w:val="24"/>
          <w:szCs w:val="24"/>
        </w:rPr>
        <w:t xml:space="preserve">there is a </w:t>
      </w:r>
      <w:r w:rsidRPr="00CE1D30">
        <w:rPr>
          <w:rFonts w:ascii="Times New Roman" w:hAnsi="Times New Roman" w:cs="Times New Roman"/>
          <w:sz w:val="24"/>
          <w:szCs w:val="24"/>
        </w:rPr>
        <w:t xml:space="preserve">risk for fluid overload and drug overdose. </w:t>
      </w:r>
    </w:p>
    <w:p w14:paraId="10FEECCD" w14:textId="15A9847A" w:rsidR="00B1010C" w:rsidRPr="00CE1D30" w:rsidRDefault="00B1010C" w:rsidP="00816C14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Renal blood flow decreases.   </w:t>
      </w:r>
    </w:p>
    <w:p w14:paraId="234C00E2" w14:textId="4AA393CF" w:rsidR="00B1010C" w:rsidRPr="00CE1D30" w:rsidRDefault="00B1010C" w:rsidP="00816C14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Serum creatinine stays normal for normal elderly. While GFR is decreased, muscle mass is </w:t>
      </w:r>
      <w:r w:rsidR="00816C14">
        <w:rPr>
          <w:rFonts w:ascii="Times New Roman" w:hAnsi="Times New Roman" w:cs="Times New Roman"/>
          <w:sz w:val="24"/>
          <w:szCs w:val="24"/>
        </w:rPr>
        <w:t xml:space="preserve">also </w:t>
      </w:r>
      <w:r w:rsidRPr="00CE1D30">
        <w:rPr>
          <w:rFonts w:ascii="Times New Roman" w:hAnsi="Times New Roman" w:cs="Times New Roman"/>
          <w:sz w:val="24"/>
          <w:szCs w:val="24"/>
        </w:rPr>
        <w:t>decreased</w:t>
      </w:r>
      <w:r w:rsidR="00816C14">
        <w:rPr>
          <w:rFonts w:ascii="Times New Roman" w:hAnsi="Times New Roman" w:cs="Times New Roman"/>
          <w:sz w:val="24"/>
          <w:szCs w:val="24"/>
        </w:rPr>
        <w:t>,</w:t>
      </w:r>
      <w:r w:rsidRPr="00CE1D30">
        <w:rPr>
          <w:rFonts w:ascii="Times New Roman" w:hAnsi="Times New Roman" w:cs="Times New Roman"/>
          <w:sz w:val="24"/>
          <w:szCs w:val="24"/>
        </w:rPr>
        <w:t xml:space="preserve"> so less creatinine is put in the plasma. </w:t>
      </w:r>
    </w:p>
    <w:p w14:paraId="26692EBE" w14:textId="77777777" w:rsidR="00CE1D30" w:rsidRDefault="00CE1D30" w:rsidP="00CE1D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C8180B" w14:textId="006A50FB" w:rsidR="00C06BA9" w:rsidRPr="00816C14" w:rsidRDefault="00C06BA9" w:rsidP="00517AD6">
      <w:pPr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816C14">
        <w:rPr>
          <w:rFonts w:ascii="Times New Roman" w:hAnsi="Times New Roman" w:cs="Times New Roman"/>
          <w:b/>
          <w:bCs/>
          <w:sz w:val="24"/>
          <w:szCs w:val="24"/>
        </w:rPr>
        <w:t>Other</w:t>
      </w:r>
      <w:r w:rsidR="00816C14" w:rsidRPr="00816C1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625B36" w14:textId="4292F91B" w:rsidR="00B1010C" w:rsidRPr="00CE1D30" w:rsidRDefault="00C06BA9" w:rsidP="00816C14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MAC decreases with age</w:t>
      </w:r>
      <w:r w:rsidR="00816C14">
        <w:rPr>
          <w:rFonts w:ascii="Times New Roman" w:hAnsi="Times New Roman" w:cs="Times New Roman"/>
          <w:sz w:val="24"/>
          <w:szCs w:val="24"/>
        </w:rPr>
        <w:t>, s</w:t>
      </w:r>
      <w:r w:rsidRPr="00CE1D30">
        <w:rPr>
          <w:rFonts w:ascii="Times New Roman" w:hAnsi="Times New Roman" w:cs="Times New Roman"/>
          <w:sz w:val="24"/>
          <w:szCs w:val="24"/>
        </w:rPr>
        <w:t xml:space="preserve">o less volatile anesthetic </w:t>
      </w:r>
      <w:r w:rsidR="00BE12C7">
        <w:rPr>
          <w:rFonts w:ascii="Times New Roman" w:hAnsi="Times New Roman" w:cs="Times New Roman"/>
          <w:sz w:val="24"/>
          <w:szCs w:val="24"/>
        </w:rPr>
        <w:t xml:space="preserve">is </w:t>
      </w:r>
      <w:r w:rsidRPr="00CE1D30">
        <w:rPr>
          <w:rFonts w:ascii="Times New Roman" w:hAnsi="Times New Roman" w:cs="Times New Roman"/>
          <w:sz w:val="24"/>
          <w:szCs w:val="24"/>
        </w:rPr>
        <w:t>needed.</w:t>
      </w:r>
    </w:p>
    <w:p w14:paraId="5A891160" w14:textId="0D4660B7" w:rsidR="00816C14" w:rsidRDefault="00816C14" w:rsidP="00816C14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will be a d</w:t>
      </w:r>
      <w:r w:rsidR="00C06BA9" w:rsidRPr="00CE1D30">
        <w:rPr>
          <w:rFonts w:ascii="Times New Roman" w:hAnsi="Times New Roman" w:cs="Times New Roman"/>
          <w:sz w:val="24"/>
          <w:szCs w:val="24"/>
        </w:rPr>
        <w:t>ecrease</w:t>
      </w:r>
      <w:r>
        <w:rPr>
          <w:rFonts w:ascii="Times New Roman" w:hAnsi="Times New Roman" w:cs="Times New Roman"/>
          <w:sz w:val="24"/>
          <w:szCs w:val="24"/>
        </w:rPr>
        <w:t xml:space="preserve"> in</w:t>
      </w:r>
      <w:r w:rsidR="00C06BA9" w:rsidRPr="00CE1D30">
        <w:rPr>
          <w:rFonts w:ascii="Times New Roman" w:hAnsi="Times New Roman" w:cs="Times New Roman"/>
          <w:sz w:val="24"/>
          <w:szCs w:val="24"/>
        </w:rPr>
        <w:t xml:space="preserve"> CSF volume</w:t>
      </w:r>
      <w:r>
        <w:rPr>
          <w:rFonts w:ascii="Times New Roman" w:hAnsi="Times New Roman" w:cs="Times New Roman"/>
          <w:sz w:val="24"/>
          <w:szCs w:val="24"/>
        </w:rPr>
        <w:t>,</w:t>
      </w:r>
      <w:r w:rsidR="00C06BA9" w:rsidRPr="00CE1D30">
        <w:rPr>
          <w:rFonts w:ascii="Times New Roman" w:hAnsi="Times New Roman" w:cs="Times New Roman"/>
          <w:sz w:val="24"/>
          <w:szCs w:val="24"/>
        </w:rPr>
        <w:t xml:space="preserve"> so intrathecal anesthetics </w:t>
      </w:r>
      <w:r>
        <w:rPr>
          <w:rFonts w:ascii="Times New Roman" w:hAnsi="Times New Roman" w:cs="Times New Roman"/>
          <w:sz w:val="24"/>
          <w:szCs w:val="24"/>
        </w:rPr>
        <w:t xml:space="preserve">will </w:t>
      </w:r>
      <w:r w:rsidR="00C06BA9" w:rsidRPr="00CE1D30">
        <w:rPr>
          <w:rFonts w:ascii="Times New Roman" w:hAnsi="Times New Roman" w:cs="Times New Roman"/>
          <w:sz w:val="24"/>
          <w:szCs w:val="24"/>
        </w:rPr>
        <w:t xml:space="preserve">spread more. </w:t>
      </w:r>
    </w:p>
    <w:p w14:paraId="7E025B1F" w14:textId="11E0A687" w:rsidR="00816C14" w:rsidRDefault="00BE12C7" w:rsidP="00816C14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will be an i</w:t>
      </w:r>
      <w:r w:rsidR="00C06BA9" w:rsidRPr="00CE1D30">
        <w:rPr>
          <w:rFonts w:ascii="Times New Roman" w:hAnsi="Times New Roman" w:cs="Times New Roman"/>
          <w:sz w:val="24"/>
          <w:szCs w:val="24"/>
        </w:rPr>
        <w:t>ncreased sensitivity to the drugs as well due to decreased myelinated nerves.</w:t>
      </w:r>
    </w:p>
    <w:p w14:paraId="6D89E796" w14:textId="0D909074" w:rsidR="00C06BA9" w:rsidRPr="00CE1D30" w:rsidRDefault="00C06BA9" w:rsidP="00816C14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Decreased space between spinous processes </w:t>
      </w:r>
      <w:r w:rsidR="00B1010C" w:rsidRPr="00CE1D30">
        <w:rPr>
          <w:rFonts w:ascii="Times New Roman" w:hAnsi="Times New Roman" w:cs="Times New Roman"/>
          <w:sz w:val="24"/>
          <w:szCs w:val="24"/>
        </w:rPr>
        <w:t xml:space="preserve">and calcification make neuraxial anesthesia harder to do.   </w:t>
      </w:r>
    </w:p>
    <w:p w14:paraId="0B329551" w14:textId="46010203" w:rsidR="00B1010C" w:rsidRPr="00CE1D30" w:rsidRDefault="00B1010C" w:rsidP="00816C14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The decrease in sensitivity to catecholamines in the heart make it harder to determine if vascular placement with epi</w:t>
      </w:r>
      <w:r w:rsidR="00BE12C7">
        <w:rPr>
          <w:rFonts w:ascii="Times New Roman" w:hAnsi="Times New Roman" w:cs="Times New Roman"/>
          <w:sz w:val="24"/>
          <w:szCs w:val="24"/>
        </w:rPr>
        <w:t>nephrine</w:t>
      </w:r>
      <w:r w:rsidRPr="00CE1D30">
        <w:rPr>
          <w:rFonts w:ascii="Times New Roman" w:hAnsi="Times New Roman" w:cs="Times New Roman"/>
          <w:sz w:val="24"/>
          <w:szCs w:val="24"/>
        </w:rPr>
        <w:t xml:space="preserve"> test dose. </w:t>
      </w:r>
    </w:p>
    <w:p w14:paraId="59DE8E97" w14:textId="23750E89" w:rsidR="00C93DE7" w:rsidRPr="00CE1D30" w:rsidRDefault="00C93DE7" w:rsidP="00816C14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Decreased cardiac output causes an increase in IV induction time of onset. </w:t>
      </w:r>
    </w:p>
    <w:p w14:paraId="2669A493" w14:textId="505A27CE" w:rsidR="00CE1D30" w:rsidRPr="00BE12C7" w:rsidRDefault="000F4029" w:rsidP="00CE1D30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Advanced age does not mean you </w:t>
      </w:r>
      <w:r w:rsidR="003A0D14" w:rsidRPr="00CE1D30">
        <w:rPr>
          <w:rFonts w:ascii="Times New Roman" w:hAnsi="Times New Roman" w:cs="Times New Roman"/>
          <w:sz w:val="24"/>
          <w:szCs w:val="24"/>
        </w:rPr>
        <w:t>have to get</w:t>
      </w:r>
      <w:r w:rsidRPr="00CE1D30">
        <w:rPr>
          <w:rFonts w:ascii="Times New Roman" w:hAnsi="Times New Roman" w:cs="Times New Roman"/>
          <w:sz w:val="24"/>
          <w:szCs w:val="24"/>
        </w:rPr>
        <w:t xml:space="preserve"> an EKG prior to surgery. </w:t>
      </w:r>
    </w:p>
    <w:p w14:paraId="569F4B20" w14:textId="2DB5FA4E" w:rsidR="00F831A7" w:rsidRPr="00BE12C7" w:rsidRDefault="00F831A7" w:rsidP="00BE12C7">
      <w:pPr>
        <w:spacing w:line="360" w:lineRule="auto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BE12C7">
        <w:rPr>
          <w:rFonts w:ascii="Times New Roman" w:hAnsi="Times New Roman" w:cs="Times New Roman"/>
          <w:b/>
          <w:bCs/>
          <w:color w:val="0070C0"/>
          <w:sz w:val="24"/>
          <w:szCs w:val="24"/>
        </w:rPr>
        <w:lastRenderedPageBreak/>
        <w:t>Obesity</w:t>
      </w:r>
    </w:p>
    <w:p w14:paraId="7BCC4E77" w14:textId="7664CB77" w:rsidR="00F831A7" w:rsidRPr="00517AD6" w:rsidRDefault="00F831A7" w:rsidP="00517AD6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Adipose </w:t>
      </w:r>
      <w:r w:rsidR="00BE12C7">
        <w:rPr>
          <w:rFonts w:ascii="Times New Roman" w:hAnsi="Times New Roman" w:cs="Times New Roman"/>
          <w:sz w:val="24"/>
          <w:szCs w:val="24"/>
        </w:rPr>
        <w:t xml:space="preserve">tissue </w:t>
      </w:r>
      <w:r w:rsidRPr="00CE1D30">
        <w:rPr>
          <w:rFonts w:ascii="Times New Roman" w:hAnsi="Times New Roman" w:cs="Times New Roman"/>
          <w:sz w:val="24"/>
          <w:szCs w:val="24"/>
        </w:rPr>
        <w:t>becomes dangerous for several reasons</w:t>
      </w:r>
      <w:r w:rsidR="00BE12C7">
        <w:rPr>
          <w:rFonts w:ascii="Times New Roman" w:hAnsi="Times New Roman" w:cs="Times New Roman"/>
          <w:sz w:val="24"/>
          <w:szCs w:val="24"/>
        </w:rPr>
        <w:t xml:space="preserve"> </w:t>
      </w:r>
      <w:r w:rsidR="00517AD6">
        <w:rPr>
          <w:rFonts w:ascii="Times New Roman" w:hAnsi="Times New Roman" w:cs="Times New Roman"/>
          <w:sz w:val="24"/>
          <w:szCs w:val="24"/>
        </w:rPr>
        <w:t>(</w:t>
      </w:r>
      <w:r w:rsidRPr="00517AD6">
        <w:rPr>
          <w:rFonts w:ascii="Times New Roman" w:hAnsi="Times New Roman" w:cs="Times New Roman"/>
          <w:sz w:val="24"/>
          <w:szCs w:val="24"/>
        </w:rPr>
        <w:t>develop</w:t>
      </w:r>
      <w:r w:rsidR="00BE12C7" w:rsidRPr="00517AD6">
        <w:rPr>
          <w:rFonts w:ascii="Times New Roman" w:hAnsi="Times New Roman" w:cs="Times New Roman"/>
          <w:sz w:val="24"/>
          <w:szCs w:val="24"/>
        </w:rPr>
        <w:t>ment of</w:t>
      </w:r>
      <w:r w:rsidRPr="00517AD6">
        <w:rPr>
          <w:rFonts w:ascii="Times New Roman" w:hAnsi="Times New Roman" w:cs="Times New Roman"/>
          <w:sz w:val="24"/>
          <w:szCs w:val="24"/>
        </w:rPr>
        <w:t xml:space="preserve"> insulin resistance, inflammation, and cardiovascular effects</w:t>
      </w:r>
      <w:r w:rsidR="00517AD6">
        <w:rPr>
          <w:rFonts w:ascii="Times New Roman" w:hAnsi="Times New Roman" w:cs="Times New Roman"/>
          <w:sz w:val="24"/>
          <w:szCs w:val="24"/>
        </w:rPr>
        <w:t>)</w:t>
      </w:r>
    </w:p>
    <w:p w14:paraId="3EB62C2B" w14:textId="77777777" w:rsidR="00517AD6" w:rsidRDefault="00517AD6" w:rsidP="00517AD6">
      <w:pPr>
        <w:spacing w:line="360" w:lineRule="auto"/>
        <w:ind w:left="-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8BD0E65" w14:textId="48BE119A" w:rsidR="00350B14" w:rsidRPr="00517AD6" w:rsidRDefault="00350B14" w:rsidP="00517AD6">
      <w:pPr>
        <w:spacing w:line="360" w:lineRule="auto"/>
        <w:ind w:left="-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17A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BMI</w:t>
      </w:r>
      <w:r w:rsidR="00BE12C7" w:rsidRPr="00517A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=</w:t>
      </w:r>
      <w:r w:rsidRPr="00517A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kg/height in meters</w:t>
      </w:r>
      <w:r w:rsidRPr="00517AD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>2</w:t>
      </w:r>
      <w:r w:rsidR="00517AD6" w:rsidRPr="00517A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7BC3068B" w14:textId="0B41280A" w:rsidR="00350B14" w:rsidRPr="00CE1D30" w:rsidRDefault="00BE12C7" w:rsidP="00517AD6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350B14" w:rsidRPr="00CE1D30">
        <w:rPr>
          <w:rFonts w:ascii="Times New Roman" w:hAnsi="Times New Roman" w:cs="Times New Roman"/>
          <w:sz w:val="24"/>
          <w:szCs w:val="24"/>
        </w:rPr>
        <w:t>ust a tool</w:t>
      </w:r>
      <w:r w:rsidR="00A85979">
        <w:rPr>
          <w:rFonts w:ascii="Times New Roman" w:hAnsi="Times New Roman" w:cs="Times New Roman"/>
          <w:sz w:val="24"/>
          <w:szCs w:val="24"/>
        </w:rPr>
        <w:t xml:space="preserve"> and </w:t>
      </w:r>
      <w:r w:rsidR="003A0D14" w:rsidRPr="00CE1D30">
        <w:rPr>
          <w:rFonts w:ascii="Times New Roman" w:hAnsi="Times New Roman" w:cs="Times New Roman"/>
          <w:sz w:val="24"/>
          <w:szCs w:val="24"/>
        </w:rPr>
        <w:t>does not</w:t>
      </w:r>
      <w:r w:rsidR="00350B14" w:rsidRPr="00CE1D30">
        <w:rPr>
          <w:rFonts w:ascii="Times New Roman" w:hAnsi="Times New Roman" w:cs="Times New Roman"/>
          <w:sz w:val="24"/>
          <w:szCs w:val="24"/>
        </w:rPr>
        <w:t xml:space="preserve"> differentiate muscle from fat. </w:t>
      </w:r>
    </w:p>
    <w:p w14:paraId="0F3367B4" w14:textId="7CBA5465" w:rsidR="00BE12C7" w:rsidRDefault="00BE12C7" w:rsidP="00517AD6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350B14" w:rsidRPr="00CE1D30">
        <w:rPr>
          <w:rFonts w:ascii="Times New Roman" w:hAnsi="Times New Roman" w:cs="Times New Roman"/>
          <w:sz w:val="24"/>
          <w:szCs w:val="24"/>
        </w:rPr>
        <w:t>ormal</w:t>
      </w:r>
      <w:r>
        <w:rPr>
          <w:rFonts w:ascii="Times New Roman" w:hAnsi="Times New Roman" w:cs="Times New Roman"/>
          <w:sz w:val="24"/>
          <w:szCs w:val="24"/>
        </w:rPr>
        <w:t xml:space="preserve"> is</w:t>
      </w:r>
      <w:r w:rsidR="00350B14" w:rsidRPr="00CE1D30">
        <w:rPr>
          <w:rFonts w:ascii="Times New Roman" w:hAnsi="Times New Roman" w:cs="Times New Roman"/>
          <w:sz w:val="24"/>
          <w:szCs w:val="24"/>
        </w:rPr>
        <w:t xml:space="preserve"> 18.5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50B14" w:rsidRPr="00CE1D3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50B14" w:rsidRPr="00CE1D30">
        <w:rPr>
          <w:rFonts w:ascii="Times New Roman" w:hAnsi="Times New Roman" w:cs="Times New Roman"/>
          <w:sz w:val="24"/>
          <w:szCs w:val="24"/>
        </w:rPr>
        <w:t>24.9</w:t>
      </w:r>
    </w:p>
    <w:p w14:paraId="15CEA51C" w14:textId="207C4782" w:rsidR="00BE12C7" w:rsidRDefault="00350B14" w:rsidP="00517AD6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overweight</w:t>
      </w:r>
      <w:r w:rsidR="00BE12C7">
        <w:rPr>
          <w:rFonts w:ascii="Times New Roman" w:hAnsi="Times New Roman" w:cs="Times New Roman"/>
          <w:sz w:val="24"/>
          <w:szCs w:val="24"/>
        </w:rPr>
        <w:t xml:space="preserve"> is </w:t>
      </w:r>
      <w:r w:rsidRPr="00CE1D30">
        <w:rPr>
          <w:rFonts w:ascii="Times New Roman" w:hAnsi="Times New Roman" w:cs="Times New Roman"/>
          <w:sz w:val="24"/>
          <w:szCs w:val="24"/>
        </w:rPr>
        <w:t>25</w:t>
      </w:r>
      <w:r w:rsidR="00BE12C7">
        <w:rPr>
          <w:rFonts w:ascii="Times New Roman" w:hAnsi="Times New Roman" w:cs="Times New Roman"/>
          <w:sz w:val="24"/>
          <w:szCs w:val="24"/>
        </w:rPr>
        <w:t xml:space="preserve"> </w:t>
      </w:r>
      <w:r w:rsidRPr="00CE1D30">
        <w:rPr>
          <w:rFonts w:ascii="Times New Roman" w:hAnsi="Times New Roman" w:cs="Times New Roman"/>
          <w:sz w:val="24"/>
          <w:szCs w:val="24"/>
        </w:rPr>
        <w:t>-</w:t>
      </w:r>
      <w:r w:rsidR="00BE12C7">
        <w:rPr>
          <w:rFonts w:ascii="Times New Roman" w:hAnsi="Times New Roman" w:cs="Times New Roman"/>
          <w:sz w:val="24"/>
          <w:szCs w:val="24"/>
        </w:rPr>
        <w:t xml:space="preserve"> </w:t>
      </w:r>
      <w:r w:rsidRPr="00CE1D30">
        <w:rPr>
          <w:rFonts w:ascii="Times New Roman" w:hAnsi="Times New Roman" w:cs="Times New Roman"/>
          <w:sz w:val="24"/>
          <w:szCs w:val="24"/>
        </w:rPr>
        <w:t xml:space="preserve">30     </w:t>
      </w:r>
    </w:p>
    <w:p w14:paraId="3EC733EA" w14:textId="405B99EA" w:rsidR="00BE12C7" w:rsidRDefault="00BE12C7" w:rsidP="00517AD6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350B14" w:rsidRPr="00CE1D30">
        <w:rPr>
          <w:rFonts w:ascii="Times New Roman" w:hAnsi="Times New Roman" w:cs="Times New Roman"/>
          <w:sz w:val="24"/>
          <w:szCs w:val="24"/>
        </w:rPr>
        <w:t>bese class 1 is 30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50B14" w:rsidRPr="00CE1D3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50B14" w:rsidRPr="00CE1D30">
        <w:rPr>
          <w:rFonts w:ascii="Times New Roman" w:hAnsi="Times New Roman" w:cs="Times New Roman"/>
          <w:sz w:val="24"/>
          <w:szCs w:val="24"/>
        </w:rPr>
        <w:t xml:space="preserve">35 </w:t>
      </w:r>
    </w:p>
    <w:p w14:paraId="4316010A" w14:textId="77326760" w:rsidR="00BE12C7" w:rsidRDefault="00BE12C7" w:rsidP="00517AD6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obese </w:t>
      </w:r>
      <w:r w:rsidR="00350B14" w:rsidRPr="00CE1D30">
        <w:rPr>
          <w:rFonts w:ascii="Times New Roman" w:hAnsi="Times New Roman" w:cs="Times New Roman"/>
          <w:sz w:val="24"/>
          <w:szCs w:val="24"/>
        </w:rPr>
        <w:t xml:space="preserve">class II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="00350B14" w:rsidRPr="00CE1D30">
        <w:rPr>
          <w:rFonts w:ascii="Times New Roman" w:hAnsi="Times New Roman" w:cs="Times New Roman"/>
          <w:sz w:val="24"/>
          <w:szCs w:val="24"/>
        </w:rPr>
        <w:t>35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50B14" w:rsidRPr="00CE1D3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50B14" w:rsidRPr="00CE1D30">
        <w:rPr>
          <w:rFonts w:ascii="Times New Roman" w:hAnsi="Times New Roman" w:cs="Times New Roman"/>
          <w:sz w:val="24"/>
          <w:szCs w:val="24"/>
        </w:rPr>
        <w:t xml:space="preserve">40 </w:t>
      </w:r>
    </w:p>
    <w:p w14:paraId="69766731" w14:textId="5BB59A69" w:rsidR="00BE12C7" w:rsidRDefault="00BE12C7" w:rsidP="00517AD6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obese </w:t>
      </w:r>
      <w:r w:rsidR="00350B14" w:rsidRPr="00CE1D30">
        <w:rPr>
          <w:rFonts w:ascii="Times New Roman" w:hAnsi="Times New Roman" w:cs="Times New Roman"/>
          <w:sz w:val="24"/>
          <w:szCs w:val="24"/>
        </w:rPr>
        <w:t>class III is above 40</w:t>
      </w:r>
    </w:p>
    <w:p w14:paraId="04863171" w14:textId="3AA11CD4" w:rsidR="00BE12C7" w:rsidRDefault="00BE12C7" w:rsidP="00517AD6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3933B6" w:rsidRPr="00CE1D30">
        <w:rPr>
          <w:rFonts w:ascii="Times New Roman" w:hAnsi="Times New Roman" w:cs="Times New Roman"/>
          <w:sz w:val="24"/>
          <w:szCs w:val="24"/>
        </w:rPr>
        <w:t>uper o</w:t>
      </w:r>
      <w:r w:rsidR="008B253D" w:rsidRPr="00CE1D30">
        <w:rPr>
          <w:rFonts w:ascii="Times New Roman" w:hAnsi="Times New Roman" w:cs="Times New Roman"/>
          <w:sz w:val="24"/>
          <w:szCs w:val="24"/>
        </w:rPr>
        <w:t>bese is above 50</w:t>
      </w:r>
    </w:p>
    <w:p w14:paraId="06F67CB0" w14:textId="79C550EC" w:rsidR="00BE12C7" w:rsidRDefault="008B253D" w:rsidP="00517AD6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super</w:t>
      </w:r>
      <w:r w:rsidR="003A0D14" w:rsidRPr="00CE1D30">
        <w:rPr>
          <w:rFonts w:ascii="Times New Roman" w:hAnsi="Times New Roman" w:cs="Times New Roman"/>
          <w:sz w:val="24"/>
          <w:szCs w:val="24"/>
        </w:rPr>
        <w:t>,</w:t>
      </w:r>
      <w:r w:rsidRPr="00CE1D30">
        <w:rPr>
          <w:rFonts w:ascii="Times New Roman" w:hAnsi="Times New Roman" w:cs="Times New Roman"/>
          <w:sz w:val="24"/>
          <w:szCs w:val="24"/>
        </w:rPr>
        <w:t xml:space="preserve"> super obese is above 60</w:t>
      </w:r>
    </w:p>
    <w:p w14:paraId="72721991" w14:textId="224179DD" w:rsidR="00350B14" w:rsidRPr="00CE1D30" w:rsidRDefault="00BE12C7" w:rsidP="00517AD6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</w:t>
      </w:r>
      <w:r w:rsidR="00350B14" w:rsidRPr="00CE1D30">
        <w:rPr>
          <w:rFonts w:ascii="Times New Roman" w:hAnsi="Times New Roman" w:cs="Times New Roman"/>
          <w:sz w:val="24"/>
          <w:szCs w:val="24"/>
        </w:rPr>
        <w:t>weight is less than 18.5</w:t>
      </w:r>
    </w:p>
    <w:p w14:paraId="5F4A0908" w14:textId="77777777" w:rsidR="00517AD6" w:rsidRDefault="00517AD6" w:rsidP="00517AD6">
      <w:pPr>
        <w:spacing w:line="360" w:lineRule="auto"/>
        <w:ind w:left="-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4BDC409" w14:textId="4226A30D" w:rsidR="00F831A7" w:rsidRPr="00517AD6" w:rsidRDefault="00F831A7" w:rsidP="00517AD6">
      <w:pPr>
        <w:spacing w:line="360" w:lineRule="auto"/>
        <w:ind w:left="-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17A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Various fat distributions</w:t>
      </w:r>
      <w:r w:rsidR="00517AD6" w:rsidRPr="00517A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A85979" w:rsidRPr="00517A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DCB4281" w14:textId="1466AB69" w:rsidR="00A85979" w:rsidRPr="00517AD6" w:rsidRDefault="00F831A7" w:rsidP="00517AD6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517AD6">
        <w:rPr>
          <w:rFonts w:ascii="Times New Roman" w:hAnsi="Times New Roman" w:cs="Times New Roman"/>
          <w:color w:val="0070C0"/>
          <w:sz w:val="24"/>
          <w:szCs w:val="24"/>
        </w:rPr>
        <w:t>Gynecoid</w:t>
      </w:r>
      <w:r w:rsidR="00A85979" w:rsidRPr="00517AD6">
        <w:rPr>
          <w:rFonts w:ascii="Times New Roman" w:hAnsi="Times New Roman" w:cs="Times New Roman"/>
          <w:color w:val="0070C0"/>
          <w:sz w:val="24"/>
          <w:szCs w:val="24"/>
        </w:rPr>
        <w:t xml:space="preserve"> (</w:t>
      </w:r>
      <w:r w:rsidRPr="00517AD6">
        <w:rPr>
          <w:rFonts w:ascii="Times New Roman" w:hAnsi="Times New Roman" w:cs="Times New Roman"/>
          <w:color w:val="0070C0"/>
          <w:sz w:val="24"/>
          <w:szCs w:val="24"/>
        </w:rPr>
        <w:t>pear shape</w:t>
      </w:r>
      <w:r w:rsidR="00A85979" w:rsidRPr="00517AD6">
        <w:rPr>
          <w:rFonts w:ascii="Times New Roman" w:hAnsi="Times New Roman" w:cs="Times New Roman"/>
          <w:color w:val="0070C0"/>
          <w:sz w:val="24"/>
          <w:szCs w:val="24"/>
        </w:rPr>
        <w:t xml:space="preserve">d) - </w:t>
      </w:r>
    </w:p>
    <w:p w14:paraId="20E31D35" w14:textId="77777777" w:rsidR="00A85979" w:rsidRDefault="00F831A7" w:rsidP="00517AD6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Not as much in the central location but more down around the hips and upper legs.</w:t>
      </w:r>
      <w:r w:rsidR="006614B3" w:rsidRPr="00CE1D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869963" w14:textId="77777777" w:rsidR="00A85979" w:rsidRDefault="006614B3" w:rsidP="00517AD6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Adipose tissue is usually metabolically active and requires more oxygen and energy.  </w:t>
      </w:r>
    </w:p>
    <w:p w14:paraId="0F2C6E56" w14:textId="43E44DB9" w:rsidR="00F831A7" w:rsidRPr="00CE1D30" w:rsidRDefault="006614B3" w:rsidP="00517AD6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However, gynecoid distribution is metabolically inactive so less systemic effects seen.  </w:t>
      </w:r>
    </w:p>
    <w:p w14:paraId="6E914A06" w14:textId="77777777" w:rsidR="00A85979" w:rsidRPr="00517AD6" w:rsidRDefault="006614B3" w:rsidP="00517AD6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517AD6">
        <w:rPr>
          <w:rFonts w:ascii="Times New Roman" w:hAnsi="Times New Roman" w:cs="Times New Roman"/>
          <w:color w:val="0070C0"/>
          <w:sz w:val="24"/>
          <w:szCs w:val="24"/>
        </w:rPr>
        <w:t>Android obesity</w:t>
      </w:r>
      <w:r w:rsidR="00A85979" w:rsidRPr="00517AD6">
        <w:rPr>
          <w:rFonts w:ascii="Times New Roman" w:hAnsi="Times New Roman" w:cs="Times New Roman"/>
          <w:color w:val="0070C0"/>
          <w:sz w:val="24"/>
          <w:szCs w:val="24"/>
        </w:rPr>
        <w:t xml:space="preserve"> (</w:t>
      </w:r>
      <w:r w:rsidRPr="00517AD6">
        <w:rPr>
          <w:rFonts w:ascii="Times New Roman" w:hAnsi="Times New Roman" w:cs="Times New Roman"/>
          <w:color w:val="0070C0"/>
          <w:sz w:val="24"/>
          <w:szCs w:val="24"/>
        </w:rPr>
        <w:t>apple shape</w:t>
      </w:r>
      <w:r w:rsidR="00A85979" w:rsidRPr="00517AD6">
        <w:rPr>
          <w:rFonts w:ascii="Times New Roman" w:hAnsi="Times New Roman" w:cs="Times New Roman"/>
          <w:color w:val="0070C0"/>
          <w:sz w:val="24"/>
          <w:szCs w:val="24"/>
        </w:rPr>
        <w:t xml:space="preserve">d) - </w:t>
      </w:r>
    </w:p>
    <w:p w14:paraId="44555F26" w14:textId="77777777" w:rsidR="00A85979" w:rsidRDefault="006614B3" w:rsidP="00517AD6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Mainly abdominal fat buildup.  </w:t>
      </w:r>
    </w:p>
    <w:p w14:paraId="2FCE3DBF" w14:textId="0323080A" w:rsidR="006614B3" w:rsidRPr="00CE1D30" w:rsidRDefault="006614B3" w:rsidP="00517AD6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More insulin resistance, </w:t>
      </w:r>
      <w:r w:rsidR="00A85979">
        <w:rPr>
          <w:rFonts w:ascii="Times New Roman" w:hAnsi="Times New Roman" w:cs="Times New Roman"/>
          <w:sz w:val="24"/>
          <w:szCs w:val="24"/>
        </w:rPr>
        <w:t>hypertension</w:t>
      </w:r>
      <w:r w:rsidRPr="00CE1D30">
        <w:rPr>
          <w:rFonts w:ascii="Times New Roman" w:hAnsi="Times New Roman" w:cs="Times New Roman"/>
          <w:sz w:val="24"/>
          <w:szCs w:val="24"/>
        </w:rPr>
        <w:t xml:space="preserve">, and heart disease. More metabolically active. </w:t>
      </w:r>
    </w:p>
    <w:p w14:paraId="7ACAEE41" w14:textId="35F03064" w:rsidR="00A85979" w:rsidRDefault="006614B3" w:rsidP="00517AD6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We can </w:t>
      </w:r>
      <w:r w:rsidR="008B253D" w:rsidRPr="00CE1D30">
        <w:rPr>
          <w:rFonts w:ascii="Times New Roman" w:hAnsi="Times New Roman" w:cs="Times New Roman"/>
          <w:sz w:val="24"/>
          <w:szCs w:val="24"/>
        </w:rPr>
        <w:t>estimate</w:t>
      </w:r>
      <w:r w:rsidRPr="00CE1D30">
        <w:rPr>
          <w:rFonts w:ascii="Times New Roman" w:hAnsi="Times New Roman" w:cs="Times New Roman"/>
          <w:sz w:val="24"/>
          <w:szCs w:val="24"/>
        </w:rPr>
        <w:t xml:space="preserve"> the risk of having increased metabolism and </w:t>
      </w:r>
      <w:r w:rsidR="00517AD6">
        <w:rPr>
          <w:rFonts w:ascii="Times New Roman" w:hAnsi="Times New Roman" w:cs="Times New Roman"/>
          <w:sz w:val="24"/>
          <w:szCs w:val="24"/>
        </w:rPr>
        <w:t>CV</w:t>
      </w:r>
      <w:r w:rsidR="008B253D" w:rsidRPr="00CE1D30">
        <w:rPr>
          <w:rFonts w:ascii="Times New Roman" w:hAnsi="Times New Roman" w:cs="Times New Roman"/>
          <w:sz w:val="24"/>
          <w:szCs w:val="24"/>
        </w:rPr>
        <w:t xml:space="preserve"> </w:t>
      </w:r>
      <w:r w:rsidRPr="00CE1D30">
        <w:rPr>
          <w:rFonts w:ascii="Times New Roman" w:hAnsi="Times New Roman" w:cs="Times New Roman"/>
          <w:sz w:val="24"/>
          <w:szCs w:val="24"/>
        </w:rPr>
        <w:t xml:space="preserve">side effects from adipose tissue by categorizing patients as </w:t>
      </w:r>
      <w:r w:rsidR="00A85979">
        <w:rPr>
          <w:rFonts w:ascii="Times New Roman" w:hAnsi="Times New Roman" w:cs="Times New Roman"/>
          <w:sz w:val="24"/>
          <w:szCs w:val="24"/>
        </w:rPr>
        <w:t>“</w:t>
      </w:r>
      <w:r w:rsidRPr="00CE1D30">
        <w:rPr>
          <w:rFonts w:ascii="Times New Roman" w:hAnsi="Times New Roman" w:cs="Times New Roman"/>
          <w:sz w:val="24"/>
          <w:szCs w:val="24"/>
        </w:rPr>
        <w:t>metabolic syndrome</w:t>
      </w:r>
      <w:r w:rsidR="00A85979">
        <w:rPr>
          <w:rFonts w:ascii="Times New Roman" w:hAnsi="Times New Roman" w:cs="Times New Roman"/>
          <w:sz w:val="24"/>
          <w:szCs w:val="24"/>
        </w:rPr>
        <w:t>”</w:t>
      </w:r>
    </w:p>
    <w:p w14:paraId="49FEA2F3" w14:textId="425FC509" w:rsidR="00517AD6" w:rsidRPr="00517AD6" w:rsidRDefault="006614B3" w:rsidP="00517AD6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Waist circumference is above 40 cm</w:t>
      </w:r>
      <w:r w:rsidR="00A85979">
        <w:rPr>
          <w:rFonts w:ascii="Times New Roman" w:hAnsi="Times New Roman" w:cs="Times New Roman"/>
          <w:sz w:val="24"/>
          <w:szCs w:val="24"/>
        </w:rPr>
        <w:t xml:space="preserve"> in men</w:t>
      </w:r>
      <w:r w:rsidRPr="00CE1D30">
        <w:rPr>
          <w:rFonts w:ascii="Times New Roman" w:hAnsi="Times New Roman" w:cs="Times New Roman"/>
          <w:sz w:val="24"/>
          <w:szCs w:val="24"/>
        </w:rPr>
        <w:t xml:space="preserve"> and 35 cm in</w:t>
      </w:r>
      <w:r w:rsidR="00A85979">
        <w:rPr>
          <w:rFonts w:ascii="Times New Roman" w:hAnsi="Times New Roman" w:cs="Times New Roman"/>
          <w:sz w:val="24"/>
          <w:szCs w:val="24"/>
        </w:rPr>
        <w:t xml:space="preserve"> </w:t>
      </w:r>
      <w:r w:rsidRPr="00CE1D30">
        <w:rPr>
          <w:rFonts w:ascii="Times New Roman" w:hAnsi="Times New Roman" w:cs="Times New Roman"/>
          <w:sz w:val="24"/>
          <w:szCs w:val="24"/>
        </w:rPr>
        <w:t xml:space="preserve">women. </w:t>
      </w:r>
      <w:r w:rsidRPr="00A85979">
        <w:rPr>
          <w:rFonts w:ascii="Times New Roman" w:hAnsi="Times New Roman" w:cs="Times New Roman"/>
          <w:sz w:val="24"/>
          <w:szCs w:val="24"/>
        </w:rPr>
        <w:t xml:space="preserve">Triglycerides above 150, HDL below 40 and 50 for men and women, fasting glucose above 100, BP above 130/85.  </w:t>
      </w:r>
      <w:r w:rsidRPr="00517AD6">
        <w:rPr>
          <w:rFonts w:ascii="Times New Roman" w:hAnsi="Times New Roman" w:cs="Times New Roman"/>
          <w:sz w:val="24"/>
          <w:szCs w:val="24"/>
        </w:rPr>
        <w:t xml:space="preserve">Need at least three of them. </w:t>
      </w:r>
    </w:p>
    <w:p w14:paraId="4D3850D4" w14:textId="061E0DA8" w:rsidR="0066170E" w:rsidRPr="00A47C6A" w:rsidRDefault="0066170E" w:rsidP="00517AD6">
      <w:pPr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A47C6A">
        <w:rPr>
          <w:rFonts w:ascii="Times New Roman" w:hAnsi="Times New Roman" w:cs="Times New Roman"/>
          <w:b/>
          <w:bCs/>
          <w:sz w:val="24"/>
          <w:szCs w:val="24"/>
        </w:rPr>
        <w:lastRenderedPageBreak/>
        <w:t>Cardiovascular</w:t>
      </w:r>
      <w:r w:rsidR="00A47C6A" w:rsidRPr="00A47C6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B6BA97" w14:textId="77777777" w:rsidR="00A47C6A" w:rsidRDefault="0066170E" w:rsidP="00A47C6A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Need more blood volume to get to all the adipose tissue. </w:t>
      </w:r>
    </w:p>
    <w:p w14:paraId="560F879F" w14:textId="77777777" w:rsidR="00517AD6" w:rsidRDefault="00A47C6A" w:rsidP="00A47C6A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</w:t>
      </w:r>
      <w:r w:rsidR="0066170E" w:rsidRPr="00CE1D30">
        <w:rPr>
          <w:rFonts w:ascii="Times New Roman" w:hAnsi="Times New Roman" w:cs="Times New Roman"/>
          <w:sz w:val="24"/>
          <w:szCs w:val="24"/>
        </w:rPr>
        <w:t xml:space="preserve">eart works harder to get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66170E" w:rsidRPr="00CE1D30">
        <w:rPr>
          <w:rFonts w:ascii="Times New Roman" w:hAnsi="Times New Roman" w:cs="Times New Roman"/>
          <w:sz w:val="24"/>
          <w:szCs w:val="24"/>
        </w:rPr>
        <w:t>CO higher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025557" w:rsidRPr="00CE1D30">
        <w:rPr>
          <w:rFonts w:ascii="Times New Roman" w:hAnsi="Times New Roman" w:cs="Times New Roman"/>
          <w:sz w:val="24"/>
          <w:szCs w:val="24"/>
        </w:rPr>
        <w:t>risk for ischemia</w:t>
      </w:r>
      <w:r>
        <w:rPr>
          <w:rFonts w:ascii="Times New Roman" w:hAnsi="Times New Roman" w:cs="Times New Roman"/>
          <w:sz w:val="24"/>
          <w:szCs w:val="24"/>
        </w:rPr>
        <w:t>).</w:t>
      </w:r>
      <w:r w:rsidR="0066170E" w:rsidRPr="00CE1D30">
        <w:rPr>
          <w:rFonts w:ascii="Times New Roman" w:hAnsi="Times New Roman" w:cs="Times New Roman"/>
          <w:sz w:val="24"/>
          <w:szCs w:val="24"/>
        </w:rPr>
        <w:t xml:space="preserve"> Increased preload is needed to do this so </w:t>
      </w:r>
      <w:r w:rsidR="00025557" w:rsidRPr="00CE1D30">
        <w:rPr>
          <w:rFonts w:ascii="Times New Roman" w:hAnsi="Times New Roman" w:cs="Times New Roman"/>
          <w:sz w:val="24"/>
          <w:szCs w:val="24"/>
        </w:rPr>
        <w:t xml:space="preserve">increased venous return. </w:t>
      </w:r>
    </w:p>
    <w:p w14:paraId="7AC248B8" w14:textId="53C211A1" w:rsidR="00A47C6A" w:rsidRDefault="00025557" w:rsidP="00A47C6A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Hypertrophy develops from pushing more </w:t>
      </w:r>
      <w:r w:rsidR="00517AD6">
        <w:rPr>
          <w:rFonts w:ascii="Times New Roman" w:hAnsi="Times New Roman" w:cs="Times New Roman"/>
          <w:sz w:val="24"/>
          <w:szCs w:val="24"/>
        </w:rPr>
        <w:t>SV</w:t>
      </w:r>
      <w:r w:rsidRPr="00CE1D30">
        <w:rPr>
          <w:rFonts w:ascii="Times New Roman" w:hAnsi="Times New Roman" w:cs="Times New Roman"/>
          <w:sz w:val="24"/>
          <w:szCs w:val="24"/>
        </w:rPr>
        <w:t xml:space="preserve"> out as well as fighting against HTN with a higher afterload. </w:t>
      </w:r>
      <w:r w:rsidR="00A33060" w:rsidRPr="00CE1D30">
        <w:rPr>
          <w:rFonts w:ascii="Times New Roman" w:hAnsi="Times New Roman" w:cs="Times New Roman"/>
          <w:sz w:val="24"/>
          <w:szCs w:val="24"/>
        </w:rPr>
        <w:t>This result</w:t>
      </w:r>
      <w:r w:rsidRPr="00CE1D30">
        <w:rPr>
          <w:rFonts w:ascii="Times New Roman" w:hAnsi="Times New Roman" w:cs="Times New Roman"/>
          <w:sz w:val="24"/>
          <w:szCs w:val="24"/>
        </w:rPr>
        <w:t xml:space="preserve"> is diastolic dysfunction. </w:t>
      </w:r>
    </w:p>
    <w:p w14:paraId="49F1FAD2" w14:textId="293BEB65" w:rsidR="0066170E" w:rsidRPr="00CE1D30" w:rsidRDefault="00025557" w:rsidP="00A47C6A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As the disease progresses overtime, systolic dysfunction can occur. </w:t>
      </w:r>
    </w:p>
    <w:p w14:paraId="3B9DB2F7" w14:textId="0915A68F" w:rsidR="00025557" w:rsidRPr="00CE1D30" w:rsidRDefault="00025557" w:rsidP="00A47C6A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On the right side of the heart, there is pulmonary HTN from the increase in blood volume and hypoxia which results in RV hypertrophy and failure</w:t>
      </w:r>
    </w:p>
    <w:p w14:paraId="38CF7EFD" w14:textId="77777777" w:rsidR="00250D41" w:rsidRDefault="00025557" w:rsidP="00250D41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Depending on the severity of the ventricular hypertrophy,</w:t>
      </w:r>
      <w:r w:rsidR="000821AB">
        <w:rPr>
          <w:rFonts w:ascii="Times New Roman" w:hAnsi="Times New Roman" w:cs="Times New Roman"/>
          <w:sz w:val="24"/>
          <w:szCs w:val="24"/>
        </w:rPr>
        <w:t xml:space="preserve"> there</w:t>
      </w:r>
      <w:r w:rsidRPr="00CE1D30">
        <w:rPr>
          <w:rFonts w:ascii="Times New Roman" w:hAnsi="Times New Roman" w:cs="Times New Roman"/>
          <w:sz w:val="24"/>
          <w:szCs w:val="24"/>
        </w:rPr>
        <w:t xml:space="preserve"> can be a right or left axis deviation. </w:t>
      </w:r>
    </w:p>
    <w:p w14:paraId="5975184D" w14:textId="4F0CCADE" w:rsidR="00025557" w:rsidRPr="00250D41" w:rsidRDefault="00025557" w:rsidP="00250D41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250D41">
        <w:rPr>
          <w:rFonts w:ascii="Times New Roman" w:hAnsi="Times New Roman" w:cs="Times New Roman"/>
          <w:sz w:val="24"/>
          <w:szCs w:val="24"/>
        </w:rPr>
        <w:t xml:space="preserve">Extra adipose tissue results in low voltage seen on EKG. </w:t>
      </w:r>
    </w:p>
    <w:p w14:paraId="30A0486B" w14:textId="77777777" w:rsidR="00A47C6A" w:rsidRDefault="00A47C6A" w:rsidP="00A47C6A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A580B23" w14:textId="0970002D" w:rsidR="00350B14" w:rsidRPr="00A47C6A" w:rsidRDefault="00350B14" w:rsidP="00517AD6">
      <w:pPr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A47C6A">
        <w:rPr>
          <w:rFonts w:ascii="Times New Roman" w:hAnsi="Times New Roman" w:cs="Times New Roman"/>
          <w:b/>
          <w:bCs/>
          <w:sz w:val="24"/>
          <w:szCs w:val="24"/>
        </w:rPr>
        <w:t>Respiratory</w:t>
      </w:r>
      <w:r w:rsidR="00A47C6A" w:rsidRPr="00A47C6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749569" w14:textId="1C99EAC8" w:rsidR="00350B14" w:rsidRPr="00A47C6A" w:rsidRDefault="00350B14" w:rsidP="00A47C6A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A47C6A">
        <w:rPr>
          <w:rFonts w:ascii="Times New Roman" w:hAnsi="Times New Roman" w:cs="Times New Roman"/>
          <w:sz w:val="24"/>
          <w:szCs w:val="24"/>
        </w:rPr>
        <w:t xml:space="preserve">Abdominal contents push up on lungs and reduce compliance. This is seen as a restrictive process. Vital capacity and total lung capacity decreases. </w:t>
      </w:r>
    </w:p>
    <w:p w14:paraId="107CE5A5" w14:textId="11F4B79A" w:rsidR="00350B14" w:rsidRPr="00A47C6A" w:rsidRDefault="00350B14" w:rsidP="00A47C6A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A47C6A">
        <w:rPr>
          <w:rFonts w:ascii="Times New Roman" w:hAnsi="Times New Roman" w:cs="Times New Roman"/>
          <w:sz w:val="24"/>
          <w:szCs w:val="24"/>
        </w:rPr>
        <w:t xml:space="preserve">Due to being metabolically active, extra adipose tissue means more oxygen consumption and more CO2 being made. Usually </w:t>
      </w:r>
      <w:r w:rsidR="00A47C6A">
        <w:rPr>
          <w:rFonts w:ascii="Times New Roman" w:hAnsi="Times New Roman" w:cs="Times New Roman"/>
          <w:sz w:val="24"/>
          <w:szCs w:val="24"/>
        </w:rPr>
        <w:t xml:space="preserve">they’re </w:t>
      </w:r>
      <w:r w:rsidRPr="00A47C6A">
        <w:rPr>
          <w:rFonts w:ascii="Times New Roman" w:hAnsi="Times New Roman" w:cs="Times New Roman"/>
          <w:sz w:val="24"/>
          <w:szCs w:val="24"/>
        </w:rPr>
        <w:t xml:space="preserve">able to compensate with </w:t>
      </w:r>
      <w:r w:rsidR="00A47C6A">
        <w:rPr>
          <w:rFonts w:ascii="Times New Roman" w:hAnsi="Times New Roman" w:cs="Times New Roman"/>
          <w:sz w:val="24"/>
          <w:szCs w:val="24"/>
        </w:rPr>
        <w:t xml:space="preserve">an </w:t>
      </w:r>
      <w:r w:rsidRPr="00A47C6A">
        <w:rPr>
          <w:rFonts w:ascii="Times New Roman" w:hAnsi="Times New Roman" w:cs="Times New Roman"/>
          <w:sz w:val="24"/>
          <w:szCs w:val="24"/>
        </w:rPr>
        <w:t>increased minute ventilation and keep</w:t>
      </w:r>
      <w:r w:rsidR="00A47C6A">
        <w:rPr>
          <w:rFonts w:ascii="Times New Roman" w:hAnsi="Times New Roman" w:cs="Times New Roman"/>
          <w:sz w:val="24"/>
          <w:szCs w:val="24"/>
        </w:rPr>
        <w:t>ing</w:t>
      </w:r>
      <w:r w:rsidRPr="00A47C6A">
        <w:rPr>
          <w:rFonts w:ascii="Times New Roman" w:hAnsi="Times New Roman" w:cs="Times New Roman"/>
          <w:sz w:val="24"/>
          <w:szCs w:val="24"/>
        </w:rPr>
        <w:t xml:space="preserve"> CO2 at normal levels. </w:t>
      </w:r>
    </w:p>
    <w:p w14:paraId="296F605A" w14:textId="0FEDE5B8" w:rsidR="00350B14" w:rsidRPr="00A47C6A" w:rsidRDefault="00350B14" w:rsidP="00A47C6A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A47C6A">
        <w:rPr>
          <w:rFonts w:ascii="Times New Roman" w:hAnsi="Times New Roman" w:cs="Times New Roman"/>
          <w:sz w:val="24"/>
          <w:szCs w:val="24"/>
        </w:rPr>
        <w:t xml:space="preserve">Expiratory reserve volume (ERV) reduces which decreases FRC. </w:t>
      </w:r>
    </w:p>
    <w:p w14:paraId="34928E40" w14:textId="74343B26" w:rsidR="00350B14" w:rsidRPr="00A47C6A" w:rsidRDefault="00350B14" w:rsidP="00A47C6A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A47C6A">
        <w:rPr>
          <w:rFonts w:ascii="Times New Roman" w:hAnsi="Times New Roman" w:cs="Times New Roman"/>
          <w:sz w:val="24"/>
          <w:szCs w:val="24"/>
        </w:rPr>
        <w:t xml:space="preserve">Closing capacity can be above FRC if it drops enough which means small airways will collapse during normal breathing and V/Q mismatch can occur. Remember, this increases dead space. </w:t>
      </w:r>
    </w:p>
    <w:p w14:paraId="36042C5A" w14:textId="44394A90" w:rsidR="0066170E" w:rsidRPr="00A47C6A" w:rsidRDefault="0066170E" w:rsidP="00A47C6A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A47C6A">
        <w:rPr>
          <w:rFonts w:ascii="Times New Roman" w:hAnsi="Times New Roman" w:cs="Times New Roman"/>
          <w:color w:val="0070C0"/>
          <w:sz w:val="24"/>
          <w:szCs w:val="24"/>
        </w:rPr>
        <w:t xml:space="preserve">Anesthesia </w:t>
      </w:r>
      <w:r w:rsidR="00A47C6A" w:rsidRPr="00A47C6A">
        <w:rPr>
          <w:rFonts w:ascii="Times New Roman" w:hAnsi="Times New Roman" w:cs="Times New Roman"/>
          <w:color w:val="0070C0"/>
          <w:sz w:val="24"/>
          <w:szCs w:val="24"/>
        </w:rPr>
        <w:t xml:space="preserve">considerations - </w:t>
      </w:r>
    </w:p>
    <w:p w14:paraId="128D77CB" w14:textId="77777777" w:rsidR="000821AB" w:rsidRDefault="0066170E" w:rsidP="00A47C6A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For intubation, the patient has a smaller FRC while having increased oxygen </w:t>
      </w:r>
      <w:r w:rsidR="002218E7" w:rsidRPr="00CE1D30">
        <w:rPr>
          <w:rFonts w:ascii="Times New Roman" w:hAnsi="Times New Roman" w:cs="Times New Roman"/>
          <w:sz w:val="24"/>
          <w:szCs w:val="24"/>
        </w:rPr>
        <w:t>demand,</w:t>
      </w:r>
      <w:r w:rsidRPr="00CE1D30">
        <w:rPr>
          <w:rFonts w:ascii="Times New Roman" w:hAnsi="Times New Roman" w:cs="Times New Roman"/>
          <w:sz w:val="24"/>
          <w:szCs w:val="24"/>
        </w:rPr>
        <w:t xml:space="preserve"> so they are at risk for quick desaturation. </w:t>
      </w:r>
      <w:r w:rsidR="00025DD4" w:rsidRPr="00CE1D30">
        <w:rPr>
          <w:rFonts w:ascii="Times New Roman" w:hAnsi="Times New Roman" w:cs="Times New Roman"/>
          <w:sz w:val="24"/>
          <w:szCs w:val="24"/>
        </w:rPr>
        <w:t xml:space="preserve"> </w:t>
      </w:r>
      <w:r w:rsidR="002218E7" w:rsidRPr="00CE1D30">
        <w:rPr>
          <w:rFonts w:ascii="Times New Roman" w:hAnsi="Times New Roman" w:cs="Times New Roman"/>
          <w:sz w:val="24"/>
          <w:szCs w:val="24"/>
        </w:rPr>
        <w:t>Also,</w:t>
      </w:r>
      <w:r w:rsidR="00025DD4" w:rsidRPr="00CE1D30">
        <w:rPr>
          <w:rFonts w:ascii="Times New Roman" w:hAnsi="Times New Roman" w:cs="Times New Roman"/>
          <w:sz w:val="24"/>
          <w:szCs w:val="24"/>
        </w:rPr>
        <w:t xml:space="preserve"> extra upper airway tissue increases risk of obstructive sleep apnea which is defined as cessation of airflow for at least 10 seconds.</w:t>
      </w:r>
      <w:r w:rsidRPr="00CE1D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A939BB" w14:textId="032A8730" w:rsidR="000821AB" w:rsidRDefault="00025DD4" w:rsidP="00A47C6A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Use STOP-BANG to determine risk of OSA. Increase</w:t>
      </w:r>
      <w:r w:rsidR="00517AD6">
        <w:rPr>
          <w:rFonts w:ascii="Times New Roman" w:hAnsi="Times New Roman" w:cs="Times New Roman"/>
          <w:sz w:val="24"/>
          <w:szCs w:val="24"/>
        </w:rPr>
        <w:t>d</w:t>
      </w:r>
      <w:r w:rsidRPr="00CE1D30">
        <w:rPr>
          <w:rFonts w:ascii="Times New Roman" w:hAnsi="Times New Roman" w:cs="Times New Roman"/>
          <w:sz w:val="24"/>
          <w:szCs w:val="24"/>
        </w:rPr>
        <w:t xml:space="preserve"> risk with obesity correlated with increased BMI. </w:t>
      </w:r>
      <w:r w:rsidR="00A514D6" w:rsidRPr="00CE1D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B87A5C" w14:textId="77777777" w:rsidR="00517AD6" w:rsidRDefault="00A514D6" w:rsidP="00A47C6A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Untreated OSA can turn into obesity hypoventilation syndrome (Pickwickian syndrome). </w:t>
      </w:r>
    </w:p>
    <w:p w14:paraId="1436C72D" w14:textId="77777777" w:rsidR="00517AD6" w:rsidRDefault="002218E7" w:rsidP="00A47C6A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Basically,</w:t>
      </w:r>
      <w:r w:rsidR="00A514D6" w:rsidRPr="00CE1D30">
        <w:rPr>
          <w:rFonts w:ascii="Times New Roman" w:hAnsi="Times New Roman" w:cs="Times New Roman"/>
          <w:sz w:val="24"/>
          <w:szCs w:val="24"/>
        </w:rPr>
        <w:t xml:space="preserve"> same characteristics as OSA but chronic increase in PaCO2, above 45 during the day.</w:t>
      </w:r>
      <w:r w:rsidR="0066170E" w:rsidRPr="00CE1D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A2DB01" w14:textId="533ADCD5" w:rsidR="000821AB" w:rsidRDefault="0066170E" w:rsidP="00A47C6A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As a result, preoxygenate with 100% FIO2 and </w:t>
      </w:r>
      <w:r w:rsidR="00250D41">
        <w:rPr>
          <w:rFonts w:ascii="Times New Roman" w:hAnsi="Times New Roman" w:cs="Times New Roman"/>
          <w:sz w:val="24"/>
          <w:szCs w:val="24"/>
        </w:rPr>
        <w:t xml:space="preserve">use </w:t>
      </w:r>
      <w:r w:rsidRPr="00CE1D30">
        <w:rPr>
          <w:rFonts w:ascii="Times New Roman" w:hAnsi="Times New Roman" w:cs="Times New Roman"/>
          <w:sz w:val="24"/>
          <w:szCs w:val="24"/>
        </w:rPr>
        <w:t>positive pressure ventilation.</w:t>
      </w:r>
      <w:r w:rsidR="003536CA" w:rsidRPr="00CE1D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54B492" w14:textId="12189899" w:rsidR="00350B14" w:rsidRPr="00CE1D30" w:rsidRDefault="0066170E" w:rsidP="00A47C6A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Instead of placing the patient supine (where FRC decreases even more and closing capacity increases), put them in the head elevated laryngoscopy position (HELP). </w:t>
      </w:r>
    </w:p>
    <w:p w14:paraId="45BD36F0" w14:textId="00B3EADE" w:rsidR="00EC7C17" w:rsidRPr="00CE1D30" w:rsidRDefault="00EC7C17" w:rsidP="00A47C6A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lastRenderedPageBreak/>
        <w:t>Neck circumference is</w:t>
      </w:r>
      <w:r w:rsidR="00250D41">
        <w:rPr>
          <w:rFonts w:ascii="Times New Roman" w:hAnsi="Times New Roman" w:cs="Times New Roman"/>
          <w:sz w:val="24"/>
          <w:szCs w:val="24"/>
        </w:rPr>
        <w:t xml:space="preserve"> the</w:t>
      </w:r>
      <w:r w:rsidRPr="00CE1D30">
        <w:rPr>
          <w:rFonts w:ascii="Times New Roman" w:hAnsi="Times New Roman" w:cs="Times New Roman"/>
          <w:sz w:val="24"/>
          <w:szCs w:val="24"/>
        </w:rPr>
        <w:t xml:space="preserve"> single best predictor of problematic intubation. </w:t>
      </w:r>
    </w:p>
    <w:p w14:paraId="0270372D" w14:textId="4CFC840A" w:rsidR="008B253D" w:rsidRPr="00CE1D30" w:rsidRDefault="008B253D" w:rsidP="00A47C6A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Increased risk of GERD and hiatal hernias</w:t>
      </w:r>
      <w:r w:rsidR="000821AB">
        <w:rPr>
          <w:rFonts w:ascii="Times New Roman" w:hAnsi="Times New Roman" w:cs="Times New Roman"/>
          <w:sz w:val="24"/>
          <w:szCs w:val="24"/>
        </w:rPr>
        <w:t>,</w:t>
      </w:r>
      <w:r w:rsidRPr="00CE1D30">
        <w:rPr>
          <w:rFonts w:ascii="Times New Roman" w:hAnsi="Times New Roman" w:cs="Times New Roman"/>
          <w:sz w:val="24"/>
          <w:szCs w:val="24"/>
        </w:rPr>
        <w:t xml:space="preserve"> so </w:t>
      </w:r>
      <w:r w:rsidR="000821AB">
        <w:rPr>
          <w:rFonts w:ascii="Times New Roman" w:hAnsi="Times New Roman" w:cs="Times New Roman"/>
          <w:sz w:val="24"/>
          <w:szCs w:val="24"/>
        </w:rPr>
        <w:t xml:space="preserve">an RSI </w:t>
      </w:r>
      <w:r w:rsidRPr="00CE1D30">
        <w:rPr>
          <w:rFonts w:ascii="Times New Roman" w:hAnsi="Times New Roman" w:cs="Times New Roman"/>
          <w:sz w:val="24"/>
          <w:szCs w:val="24"/>
        </w:rPr>
        <w:t>may</w:t>
      </w:r>
      <w:r w:rsidR="000821AB">
        <w:rPr>
          <w:rFonts w:ascii="Times New Roman" w:hAnsi="Times New Roman" w:cs="Times New Roman"/>
          <w:sz w:val="24"/>
          <w:szCs w:val="24"/>
        </w:rPr>
        <w:t xml:space="preserve"> be</w:t>
      </w:r>
      <w:r w:rsidRPr="00CE1D30">
        <w:rPr>
          <w:rFonts w:ascii="Times New Roman" w:hAnsi="Times New Roman" w:cs="Times New Roman"/>
          <w:sz w:val="24"/>
          <w:szCs w:val="24"/>
        </w:rPr>
        <w:t xml:space="preserve"> warrant</w:t>
      </w:r>
      <w:r w:rsidR="000821AB">
        <w:rPr>
          <w:rFonts w:ascii="Times New Roman" w:hAnsi="Times New Roman" w:cs="Times New Roman"/>
          <w:sz w:val="24"/>
          <w:szCs w:val="24"/>
        </w:rPr>
        <w:t>ed</w:t>
      </w:r>
      <w:r w:rsidRPr="00CE1D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7A8617" w14:textId="77777777" w:rsidR="000821AB" w:rsidRPr="000821AB" w:rsidRDefault="0066170E" w:rsidP="00A47C6A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0821AB">
        <w:rPr>
          <w:rFonts w:ascii="Times New Roman" w:hAnsi="Times New Roman" w:cs="Times New Roman"/>
          <w:color w:val="0070C0"/>
          <w:sz w:val="24"/>
          <w:szCs w:val="24"/>
        </w:rPr>
        <w:t>Maintenance</w:t>
      </w:r>
      <w:r w:rsidR="000821AB" w:rsidRPr="000821AB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0821AB">
        <w:rPr>
          <w:rFonts w:ascii="Times New Roman" w:hAnsi="Times New Roman" w:cs="Times New Roman"/>
          <w:color w:val="0070C0"/>
          <w:sz w:val="24"/>
          <w:szCs w:val="24"/>
        </w:rPr>
        <w:t xml:space="preserve">- </w:t>
      </w:r>
    </w:p>
    <w:p w14:paraId="4D5A2FC5" w14:textId="3E1FCC79" w:rsidR="000821AB" w:rsidRDefault="0066170E" w:rsidP="000821AB">
      <w:pPr>
        <w:pStyle w:val="ListParagraph"/>
        <w:numPr>
          <w:ilvl w:val="2"/>
          <w:numId w:val="2"/>
        </w:numPr>
        <w:spacing w:line="36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6-8 m</w:t>
      </w:r>
      <w:r w:rsidR="000821AB">
        <w:rPr>
          <w:rFonts w:ascii="Times New Roman" w:hAnsi="Times New Roman" w:cs="Times New Roman"/>
          <w:sz w:val="24"/>
          <w:szCs w:val="24"/>
        </w:rPr>
        <w:t xml:space="preserve">L </w:t>
      </w:r>
      <w:r w:rsidRPr="00CE1D30">
        <w:rPr>
          <w:rFonts w:ascii="Times New Roman" w:hAnsi="Times New Roman" w:cs="Times New Roman"/>
          <w:sz w:val="24"/>
          <w:szCs w:val="24"/>
        </w:rPr>
        <w:t>/</w:t>
      </w:r>
      <w:r w:rsidR="000821AB">
        <w:rPr>
          <w:rFonts w:ascii="Times New Roman" w:hAnsi="Times New Roman" w:cs="Times New Roman"/>
          <w:sz w:val="24"/>
          <w:szCs w:val="24"/>
        </w:rPr>
        <w:t xml:space="preserve"> kg of </w:t>
      </w:r>
      <w:r w:rsidRPr="00CE1D30">
        <w:rPr>
          <w:rFonts w:ascii="Times New Roman" w:hAnsi="Times New Roman" w:cs="Times New Roman"/>
          <w:sz w:val="24"/>
          <w:szCs w:val="24"/>
        </w:rPr>
        <w:t>ideal body weight for</w:t>
      </w:r>
      <w:r w:rsidR="000821AB">
        <w:rPr>
          <w:rFonts w:ascii="Times New Roman" w:hAnsi="Times New Roman" w:cs="Times New Roman"/>
          <w:sz w:val="24"/>
          <w:szCs w:val="24"/>
        </w:rPr>
        <w:t xml:space="preserve"> the</w:t>
      </w:r>
      <w:r w:rsidRPr="00CE1D30">
        <w:rPr>
          <w:rFonts w:ascii="Times New Roman" w:hAnsi="Times New Roman" w:cs="Times New Roman"/>
          <w:sz w:val="24"/>
          <w:szCs w:val="24"/>
        </w:rPr>
        <w:t xml:space="preserve"> tidal volume.  </w:t>
      </w:r>
    </w:p>
    <w:p w14:paraId="59EB5662" w14:textId="0B8DDBBD" w:rsidR="000821AB" w:rsidRDefault="000821AB" w:rsidP="000821AB">
      <w:pPr>
        <w:pStyle w:val="ListParagraph"/>
        <w:numPr>
          <w:ilvl w:val="2"/>
          <w:numId w:val="2"/>
        </w:numPr>
        <w:spacing w:line="36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will n</w:t>
      </w:r>
      <w:r w:rsidR="0066170E" w:rsidRPr="00CE1D30">
        <w:rPr>
          <w:rFonts w:ascii="Times New Roman" w:hAnsi="Times New Roman" w:cs="Times New Roman"/>
          <w:sz w:val="24"/>
          <w:szCs w:val="24"/>
        </w:rPr>
        <w:t xml:space="preserve">eed </w:t>
      </w:r>
      <w:r>
        <w:rPr>
          <w:rFonts w:ascii="Times New Roman" w:hAnsi="Times New Roman" w:cs="Times New Roman"/>
          <w:sz w:val="24"/>
          <w:szCs w:val="24"/>
        </w:rPr>
        <w:t xml:space="preserve">an </w:t>
      </w:r>
      <w:r w:rsidR="0066170E" w:rsidRPr="00CE1D30">
        <w:rPr>
          <w:rFonts w:ascii="Times New Roman" w:hAnsi="Times New Roman" w:cs="Times New Roman"/>
          <w:sz w:val="24"/>
          <w:szCs w:val="24"/>
        </w:rPr>
        <w:t xml:space="preserve">increased minute ventilation due to </w:t>
      </w:r>
      <w:r>
        <w:rPr>
          <w:rFonts w:ascii="Times New Roman" w:hAnsi="Times New Roman" w:cs="Times New Roman"/>
          <w:sz w:val="24"/>
          <w:szCs w:val="24"/>
        </w:rPr>
        <w:t xml:space="preserve">increased </w:t>
      </w:r>
      <w:r w:rsidR="0066170E" w:rsidRPr="00CE1D30">
        <w:rPr>
          <w:rFonts w:ascii="Times New Roman" w:hAnsi="Times New Roman" w:cs="Times New Roman"/>
          <w:sz w:val="24"/>
          <w:szCs w:val="24"/>
        </w:rPr>
        <w:t>CO2 production</w:t>
      </w:r>
    </w:p>
    <w:p w14:paraId="57EC318C" w14:textId="736F739F" w:rsidR="0066170E" w:rsidRPr="00CE1D30" w:rsidRDefault="000821AB" w:rsidP="000821AB">
      <w:pPr>
        <w:pStyle w:val="ListParagraph"/>
        <w:numPr>
          <w:ilvl w:val="2"/>
          <w:numId w:val="2"/>
        </w:numPr>
        <w:spacing w:line="36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 sure to </w:t>
      </w:r>
      <w:r w:rsidR="0066170E" w:rsidRPr="00CE1D30">
        <w:rPr>
          <w:rFonts w:ascii="Times New Roman" w:hAnsi="Times New Roman" w:cs="Times New Roman"/>
          <w:sz w:val="24"/>
          <w:szCs w:val="24"/>
        </w:rPr>
        <w:t xml:space="preserve">increase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66170E" w:rsidRPr="00CE1D30">
        <w:rPr>
          <w:rFonts w:ascii="Times New Roman" w:hAnsi="Times New Roman" w:cs="Times New Roman"/>
          <w:sz w:val="24"/>
          <w:szCs w:val="24"/>
        </w:rPr>
        <w:t>RR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="0066170E" w:rsidRPr="00CE1D30">
        <w:rPr>
          <w:rFonts w:ascii="Times New Roman" w:hAnsi="Times New Roman" w:cs="Times New Roman"/>
          <w:sz w:val="24"/>
          <w:szCs w:val="24"/>
        </w:rPr>
        <w:t xml:space="preserve"> not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66170E" w:rsidRPr="00CE1D30">
        <w:rPr>
          <w:rFonts w:ascii="Times New Roman" w:hAnsi="Times New Roman" w:cs="Times New Roman"/>
          <w:sz w:val="24"/>
          <w:szCs w:val="24"/>
        </w:rPr>
        <w:t xml:space="preserve">tidal volume because </w:t>
      </w:r>
      <w:r>
        <w:rPr>
          <w:rFonts w:ascii="Times New Roman" w:hAnsi="Times New Roman" w:cs="Times New Roman"/>
          <w:sz w:val="24"/>
          <w:szCs w:val="24"/>
        </w:rPr>
        <w:t xml:space="preserve">there are </w:t>
      </w:r>
      <w:r w:rsidR="0066170E" w:rsidRPr="00CE1D30">
        <w:rPr>
          <w:rFonts w:ascii="Times New Roman" w:hAnsi="Times New Roman" w:cs="Times New Roman"/>
          <w:sz w:val="24"/>
          <w:szCs w:val="24"/>
        </w:rPr>
        <w:t xml:space="preserve">already increased airway pressures. </w:t>
      </w:r>
    </w:p>
    <w:p w14:paraId="79792A1F" w14:textId="267AC569" w:rsidR="0066170E" w:rsidRPr="00CE1D30" w:rsidRDefault="0066170E" w:rsidP="00A47C6A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Try and keep F</w:t>
      </w:r>
      <w:r w:rsidR="000821AB">
        <w:rPr>
          <w:rFonts w:ascii="Times New Roman" w:hAnsi="Times New Roman" w:cs="Times New Roman"/>
          <w:sz w:val="24"/>
          <w:szCs w:val="24"/>
        </w:rPr>
        <w:t>i</w:t>
      </w:r>
      <w:r w:rsidRPr="00CE1D30">
        <w:rPr>
          <w:rFonts w:ascii="Times New Roman" w:hAnsi="Times New Roman" w:cs="Times New Roman"/>
          <w:sz w:val="24"/>
          <w:szCs w:val="24"/>
        </w:rPr>
        <w:t xml:space="preserve">O2 as low as possible to prevent absorption atelectasis.  </w:t>
      </w:r>
    </w:p>
    <w:p w14:paraId="57042A60" w14:textId="2FDF532C" w:rsidR="00EC645C" w:rsidRPr="00CE1D30" w:rsidRDefault="00EC645C" w:rsidP="00A47C6A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If neuraxial anesthesia or lots of opioids</w:t>
      </w:r>
      <w:r w:rsidR="000821AB">
        <w:rPr>
          <w:rFonts w:ascii="Times New Roman" w:hAnsi="Times New Roman" w:cs="Times New Roman"/>
          <w:sz w:val="24"/>
          <w:szCs w:val="24"/>
        </w:rPr>
        <w:t xml:space="preserve"> are used</w:t>
      </w:r>
      <w:r w:rsidRPr="00CE1D30">
        <w:rPr>
          <w:rFonts w:ascii="Times New Roman" w:hAnsi="Times New Roman" w:cs="Times New Roman"/>
          <w:sz w:val="24"/>
          <w:szCs w:val="24"/>
        </w:rPr>
        <w:t>,</w:t>
      </w:r>
      <w:r w:rsidR="000821AB">
        <w:rPr>
          <w:rFonts w:ascii="Times New Roman" w:hAnsi="Times New Roman" w:cs="Times New Roman"/>
          <w:sz w:val="24"/>
          <w:szCs w:val="24"/>
        </w:rPr>
        <w:t xml:space="preserve"> there is an increased</w:t>
      </w:r>
      <w:r w:rsidRPr="00CE1D30">
        <w:rPr>
          <w:rFonts w:ascii="Times New Roman" w:hAnsi="Times New Roman" w:cs="Times New Roman"/>
          <w:sz w:val="24"/>
          <w:szCs w:val="24"/>
        </w:rPr>
        <w:t xml:space="preserve"> risk for delayed resp</w:t>
      </w:r>
      <w:r w:rsidR="000821AB">
        <w:rPr>
          <w:rFonts w:ascii="Times New Roman" w:hAnsi="Times New Roman" w:cs="Times New Roman"/>
          <w:sz w:val="24"/>
          <w:szCs w:val="24"/>
        </w:rPr>
        <w:t>iratory</w:t>
      </w:r>
      <w:r w:rsidRPr="00CE1D30">
        <w:rPr>
          <w:rFonts w:ascii="Times New Roman" w:hAnsi="Times New Roman" w:cs="Times New Roman"/>
          <w:sz w:val="24"/>
          <w:szCs w:val="24"/>
        </w:rPr>
        <w:t xml:space="preserve"> depression. </w:t>
      </w:r>
    </w:p>
    <w:p w14:paraId="3F434D54" w14:textId="77777777" w:rsidR="000821AB" w:rsidRDefault="00EC645C" w:rsidP="00A47C6A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Use</w:t>
      </w:r>
      <w:r w:rsidR="000821AB">
        <w:rPr>
          <w:rFonts w:ascii="Times New Roman" w:hAnsi="Times New Roman" w:cs="Times New Roman"/>
          <w:sz w:val="24"/>
          <w:szCs w:val="24"/>
        </w:rPr>
        <w:t xml:space="preserve"> the</w:t>
      </w:r>
      <w:r w:rsidRPr="00CE1D30">
        <w:rPr>
          <w:rFonts w:ascii="Times New Roman" w:hAnsi="Times New Roman" w:cs="Times New Roman"/>
          <w:sz w:val="24"/>
          <w:szCs w:val="24"/>
        </w:rPr>
        <w:t xml:space="preserve"> appropriate cuff size for BP. </w:t>
      </w:r>
    </w:p>
    <w:p w14:paraId="23FF9A3F" w14:textId="23788E11" w:rsidR="00EC645C" w:rsidRPr="00CE1D30" w:rsidRDefault="000821AB" w:rsidP="00A47C6A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EC645C" w:rsidRPr="00CE1D30">
        <w:rPr>
          <w:rFonts w:ascii="Times New Roman" w:hAnsi="Times New Roman" w:cs="Times New Roman"/>
          <w:sz w:val="24"/>
          <w:szCs w:val="24"/>
        </w:rPr>
        <w:t xml:space="preserve">BP will be falsely elevated if cuff is too small. Cuff needs to encircle a minimum of 75% of upper arm circumference. </w:t>
      </w:r>
    </w:p>
    <w:p w14:paraId="2FED2BF8" w14:textId="77777777" w:rsidR="008F6620" w:rsidRPr="00CE1D30" w:rsidRDefault="008F6620" w:rsidP="00CE1D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9220A9" w14:textId="50632D27" w:rsidR="00025557" w:rsidRPr="00250D41" w:rsidRDefault="00025557" w:rsidP="00517AD6">
      <w:pPr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250D41">
        <w:rPr>
          <w:rFonts w:ascii="Times New Roman" w:hAnsi="Times New Roman" w:cs="Times New Roman"/>
          <w:b/>
          <w:bCs/>
          <w:sz w:val="24"/>
          <w:szCs w:val="24"/>
        </w:rPr>
        <w:t>Other</w:t>
      </w:r>
      <w:r w:rsidR="00250D41" w:rsidRPr="00250D4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50C1C5" w14:textId="07C7FF8C" w:rsidR="00025557" w:rsidRPr="00CE1D30" w:rsidRDefault="00025557" w:rsidP="00250D41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Obviously, lipophilic drugs have increased volume of distribution.  </w:t>
      </w:r>
      <w:r w:rsidR="00025DD4" w:rsidRPr="00CE1D30">
        <w:rPr>
          <w:rFonts w:ascii="Times New Roman" w:hAnsi="Times New Roman" w:cs="Times New Roman"/>
          <w:sz w:val="24"/>
          <w:szCs w:val="24"/>
        </w:rPr>
        <w:t>However, i</w:t>
      </w:r>
      <w:r w:rsidRPr="00CE1D30">
        <w:rPr>
          <w:rFonts w:ascii="Times New Roman" w:hAnsi="Times New Roman" w:cs="Times New Roman"/>
          <w:sz w:val="24"/>
          <w:szCs w:val="24"/>
        </w:rPr>
        <w:t xml:space="preserve">ncreased blood volume and CO means hydrophilic drugs will have increased distribution volume. </w:t>
      </w:r>
      <w:r w:rsidR="00025DD4" w:rsidRPr="00CE1D30">
        <w:rPr>
          <w:rFonts w:ascii="Times New Roman" w:hAnsi="Times New Roman" w:cs="Times New Roman"/>
          <w:sz w:val="24"/>
          <w:szCs w:val="24"/>
        </w:rPr>
        <w:t>Lipophilic drugs increase the most tho</w:t>
      </w:r>
      <w:r w:rsidR="006E6F70" w:rsidRPr="00CE1D30">
        <w:rPr>
          <w:rFonts w:ascii="Times New Roman" w:hAnsi="Times New Roman" w:cs="Times New Roman"/>
          <w:sz w:val="24"/>
          <w:szCs w:val="24"/>
        </w:rPr>
        <w:t>ugh</w:t>
      </w:r>
      <w:r w:rsidR="00025DD4" w:rsidRPr="00CE1D3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B9139D" w14:textId="77777777" w:rsidR="00250D41" w:rsidRDefault="00025DD4" w:rsidP="00250D41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Higher fat will keep volatile agents that have a high tissue solubility (isoflurane) will stay in the fat longer and prolong duration of action. </w:t>
      </w:r>
      <w:r w:rsidR="00B47048" w:rsidRPr="00CE1D30">
        <w:rPr>
          <w:rFonts w:ascii="Times New Roman" w:hAnsi="Times New Roman" w:cs="Times New Roman"/>
          <w:sz w:val="24"/>
          <w:szCs w:val="24"/>
        </w:rPr>
        <w:t>So,</w:t>
      </w:r>
      <w:r w:rsidRPr="00CE1D30">
        <w:rPr>
          <w:rFonts w:ascii="Times New Roman" w:hAnsi="Times New Roman" w:cs="Times New Roman"/>
          <w:sz w:val="24"/>
          <w:szCs w:val="24"/>
        </w:rPr>
        <w:t xml:space="preserve"> use sevo or des for fast emergence. However, obesity does not change MAC.  </w:t>
      </w:r>
    </w:p>
    <w:p w14:paraId="35AC1C63" w14:textId="31E4811E" w:rsidR="00025DD4" w:rsidRPr="00CE1D30" w:rsidRDefault="00025DD4" w:rsidP="00250D41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>Nitrous is avoided because it decreases the amount of oxygen or F</w:t>
      </w:r>
      <w:r w:rsidR="00250D41">
        <w:rPr>
          <w:rFonts w:ascii="Times New Roman" w:hAnsi="Times New Roman" w:cs="Times New Roman"/>
          <w:sz w:val="24"/>
          <w:szCs w:val="24"/>
        </w:rPr>
        <w:t>i</w:t>
      </w:r>
      <w:r w:rsidRPr="00CE1D30">
        <w:rPr>
          <w:rFonts w:ascii="Times New Roman" w:hAnsi="Times New Roman" w:cs="Times New Roman"/>
          <w:sz w:val="24"/>
          <w:szCs w:val="24"/>
        </w:rPr>
        <w:t xml:space="preserve">O2 that can be used. </w:t>
      </w:r>
    </w:p>
    <w:p w14:paraId="3D50818B" w14:textId="38AF1249" w:rsidR="00025DD4" w:rsidRPr="00CE1D30" w:rsidRDefault="00025DD4" w:rsidP="00250D41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Need to dose drugs based on lean body weight.  </w:t>
      </w:r>
    </w:p>
    <w:p w14:paraId="2F5D5329" w14:textId="1783207A" w:rsidR="008B253D" w:rsidRPr="00CE1D30" w:rsidRDefault="008B253D" w:rsidP="00250D41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Obesity associated with type II diabetes so </w:t>
      </w:r>
      <w:r w:rsidR="00B47048" w:rsidRPr="00CE1D30">
        <w:rPr>
          <w:rFonts w:ascii="Times New Roman" w:hAnsi="Times New Roman" w:cs="Times New Roman"/>
          <w:sz w:val="24"/>
          <w:szCs w:val="24"/>
        </w:rPr>
        <w:t>increase.</w:t>
      </w:r>
    </w:p>
    <w:p w14:paraId="4381F65D" w14:textId="2924DF88" w:rsidR="00372A46" w:rsidRPr="00CE1D30" w:rsidRDefault="00A514D6" w:rsidP="00250D41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 xml:space="preserve">Several appetite suppressants are </w:t>
      </w:r>
      <w:r w:rsidR="003933B6" w:rsidRPr="00CE1D30">
        <w:rPr>
          <w:rFonts w:ascii="Times New Roman" w:hAnsi="Times New Roman" w:cs="Times New Roman"/>
          <w:sz w:val="24"/>
          <w:szCs w:val="24"/>
        </w:rPr>
        <w:t xml:space="preserve">done by increasing norepinephrine or serotonin by preventing their reuptake or increase their release.  As a result, patients on these meds are at risk for SNS overstimulation or HTN during surgery. </w:t>
      </w:r>
    </w:p>
    <w:p w14:paraId="498C619D" w14:textId="29898D9E" w:rsidR="00F831A7" w:rsidRPr="00CE1D30" w:rsidRDefault="00F831A7" w:rsidP="00CE1D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1D30">
        <w:rPr>
          <w:rFonts w:ascii="Times New Roman" w:hAnsi="Times New Roman" w:cs="Times New Roman"/>
          <w:sz w:val="24"/>
          <w:szCs w:val="24"/>
        </w:rPr>
        <w:tab/>
      </w:r>
    </w:p>
    <w:sectPr w:rsidR="00F831A7" w:rsidRPr="00CE1D30" w:rsidSect="00CE1D30">
      <w:pgSz w:w="15840" w:h="12240" w:orient="landscape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B4D61" w14:textId="77777777" w:rsidR="000C4455" w:rsidRDefault="000C4455" w:rsidP="00372A46">
      <w:pPr>
        <w:spacing w:line="240" w:lineRule="auto"/>
      </w:pPr>
      <w:r>
        <w:separator/>
      </w:r>
    </w:p>
  </w:endnote>
  <w:endnote w:type="continuationSeparator" w:id="0">
    <w:p w14:paraId="021CD744" w14:textId="77777777" w:rsidR="000C4455" w:rsidRDefault="000C4455" w:rsidP="00372A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F1420" w14:textId="77777777" w:rsidR="000C4455" w:rsidRDefault="000C4455" w:rsidP="00372A46">
      <w:pPr>
        <w:spacing w:line="240" w:lineRule="auto"/>
      </w:pPr>
      <w:r>
        <w:separator/>
      </w:r>
    </w:p>
  </w:footnote>
  <w:footnote w:type="continuationSeparator" w:id="0">
    <w:p w14:paraId="41165843" w14:textId="77777777" w:rsidR="000C4455" w:rsidRDefault="000C4455" w:rsidP="00372A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53194"/>
    <w:multiLevelType w:val="hybridMultilevel"/>
    <w:tmpl w:val="82BE2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729B7"/>
    <w:multiLevelType w:val="hybridMultilevel"/>
    <w:tmpl w:val="AF9EF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4195056">
    <w:abstractNumId w:val="0"/>
  </w:num>
  <w:num w:numId="2" w16cid:durableId="15039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2B"/>
    <w:rsid w:val="00025557"/>
    <w:rsid w:val="00025DD4"/>
    <w:rsid w:val="000821AB"/>
    <w:rsid w:val="000C4455"/>
    <w:rsid w:val="000F4029"/>
    <w:rsid w:val="001657AC"/>
    <w:rsid w:val="001D30A1"/>
    <w:rsid w:val="00214573"/>
    <w:rsid w:val="002218E7"/>
    <w:rsid w:val="002455C3"/>
    <w:rsid w:val="00250D41"/>
    <w:rsid w:val="0027622B"/>
    <w:rsid w:val="002D092A"/>
    <w:rsid w:val="00323302"/>
    <w:rsid w:val="00350B14"/>
    <w:rsid w:val="003536CA"/>
    <w:rsid w:val="00372A46"/>
    <w:rsid w:val="003933B6"/>
    <w:rsid w:val="003A0D14"/>
    <w:rsid w:val="00460B4A"/>
    <w:rsid w:val="0046692B"/>
    <w:rsid w:val="004A74BA"/>
    <w:rsid w:val="004F3813"/>
    <w:rsid w:val="00517AD6"/>
    <w:rsid w:val="005A7F8B"/>
    <w:rsid w:val="006614B3"/>
    <w:rsid w:val="0066170E"/>
    <w:rsid w:val="006E6F70"/>
    <w:rsid w:val="007571A0"/>
    <w:rsid w:val="00816C14"/>
    <w:rsid w:val="008176C5"/>
    <w:rsid w:val="00823356"/>
    <w:rsid w:val="008B253D"/>
    <w:rsid w:val="008F6620"/>
    <w:rsid w:val="009E459C"/>
    <w:rsid w:val="00A33060"/>
    <w:rsid w:val="00A47C6A"/>
    <w:rsid w:val="00A514D6"/>
    <w:rsid w:val="00A85979"/>
    <w:rsid w:val="00B1010C"/>
    <w:rsid w:val="00B47048"/>
    <w:rsid w:val="00B97D7C"/>
    <w:rsid w:val="00BE12C7"/>
    <w:rsid w:val="00C06BA9"/>
    <w:rsid w:val="00C93DE7"/>
    <w:rsid w:val="00CC3E4B"/>
    <w:rsid w:val="00CE1D30"/>
    <w:rsid w:val="00E970DE"/>
    <w:rsid w:val="00EB757A"/>
    <w:rsid w:val="00EC645C"/>
    <w:rsid w:val="00EC7C17"/>
    <w:rsid w:val="00EE793F"/>
    <w:rsid w:val="00F8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DD7DC"/>
  <w15:chartTrackingRefBased/>
  <w15:docId w15:val="{443951EB-9C3F-4CD7-BC82-9224FF68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70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2A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A46"/>
  </w:style>
  <w:style w:type="paragraph" w:styleId="Footer">
    <w:name w:val="footer"/>
    <w:basedOn w:val="Normal"/>
    <w:link w:val="FooterChar"/>
    <w:uiPriority w:val="99"/>
    <w:unhideWhenUsed/>
    <w:rsid w:val="00372A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8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4004</TotalTime>
  <Pages>5</Pages>
  <Words>1287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Dill</dc:creator>
  <cp:keywords/>
  <dc:description/>
  <cp:lastModifiedBy>michael.berg</cp:lastModifiedBy>
  <cp:revision>25</cp:revision>
  <dcterms:created xsi:type="dcterms:W3CDTF">2020-05-22T19:25:00Z</dcterms:created>
  <dcterms:modified xsi:type="dcterms:W3CDTF">2022-12-17T07:20:00Z</dcterms:modified>
</cp:coreProperties>
</file>