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67D3" w:rsidRDefault="003367D3" w:rsidP="001B2F8B">
      <w:pPr>
        <w:spacing w:line="360" w:lineRule="auto"/>
        <w:jc w:val="center"/>
        <w:rPr>
          <w:rFonts w:cstheme="minorHAnsi"/>
          <w:sz w:val="28"/>
          <w:szCs w:val="28"/>
        </w:rPr>
      </w:pPr>
    </w:p>
    <w:p w:rsidR="003367D3" w:rsidRDefault="003367D3" w:rsidP="001B2F8B">
      <w:pPr>
        <w:spacing w:line="360" w:lineRule="auto"/>
        <w:jc w:val="center"/>
        <w:rPr>
          <w:rFonts w:cstheme="minorHAnsi"/>
          <w:sz w:val="28"/>
          <w:szCs w:val="28"/>
        </w:rPr>
      </w:pPr>
    </w:p>
    <w:p w:rsidR="003367D3" w:rsidRDefault="003367D3" w:rsidP="001B2F8B">
      <w:pPr>
        <w:spacing w:line="360" w:lineRule="auto"/>
        <w:jc w:val="center"/>
        <w:rPr>
          <w:rFonts w:cstheme="minorHAnsi"/>
          <w:sz w:val="28"/>
          <w:szCs w:val="28"/>
        </w:rPr>
      </w:pPr>
    </w:p>
    <w:p w:rsidR="003367D3" w:rsidRDefault="003367D3" w:rsidP="001B2F8B">
      <w:pPr>
        <w:spacing w:line="360" w:lineRule="auto"/>
        <w:jc w:val="center"/>
        <w:rPr>
          <w:rFonts w:cstheme="minorHAnsi"/>
          <w:sz w:val="28"/>
          <w:szCs w:val="28"/>
        </w:rPr>
      </w:pPr>
    </w:p>
    <w:p w:rsidR="00640865" w:rsidRDefault="001B2F8B" w:rsidP="001B2F8B">
      <w:pPr>
        <w:spacing w:line="360" w:lineRule="auto"/>
        <w:jc w:val="center"/>
        <w:rPr>
          <w:rFonts w:cstheme="minorHAnsi"/>
          <w:sz w:val="28"/>
          <w:szCs w:val="28"/>
        </w:rPr>
      </w:pPr>
      <w:r w:rsidRPr="003367D3">
        <w:rPr>
          <w:rFonts w:cstheme="minorHAnsi"/>
          <w:sz w:val="28"/>
          <w:szCs w:val="28"/>
        </w:rPr>
        <w:t>Centralization and Automation of Kernel Density Estimation Calculations</w:t>
      </w:r>
    </w:p>
    <w:p w:rsidR="003367D3" w:rsidRDefault="003367D3" w:rsidP="001B2F8B">
      <w:pPr>
        <w:spacing w:line="360" w:lineRule="auto"/>
        <w:jc w:val="center"/>
        <w:rPr>
          <w:rFonts w:cstheme="minorHAnsi"/>
          <w:sz w:val="28"/>
          <w:szCs w:val="28"/>
        </w:rPr>
      </w:pPr>
    </w:p>
    <w:p w:rsidR="003367D3" w:rsidRDefault="003367D3" w:rsidP="001B2F8B">
      <w:pPr>
        <w:spacing w:line="360" w:lineRule="auto"/>
        <w:jc w:val="center"/>
        <w:rPr>
          <w:rFonts w:cstheme="minorHAnsi"/>
          <w:sz w:val="28"/>
          <w:szCs w:val="28"/>
        </w:rPr>
      </w:pPr>
    </w:p>
    <w:p w:rsidR="003367D3" w:rsidRPr="003367D3" w:rsidRDefault="003367D3" w:rsidP="001B2F8B">
      <w:pPr>
        <w:spacing w:line="360" w:lineRule="auto"/>
        <w:jc w:val="center"/>
        <w:rPr>
          <w:rFonts w:cstheme="minorHAnsi"/>
          <w:sz w:val="28"/>
          <w:szCs w:val="28"/>
        </w:rPr>
      </w:pPr>
    </w:p>
    <w:p w:rsidR="001B2F8B" w:rsidRPr="00122948" w:rsidRDefault="001B2F8B" w:rsidP="001B2F8B">
      <w:pPr>
        <w:pStyle w:val="NoSpacing"/>
        <w:jc w:val="center"/>
        <w:rPr>
          <w:rFonts w:asciiTheme="minorHAnsi" w:hAnsiTheme="minorHAnsi" w:cstheme="minorHAnsi"/>
          <w:sz w:val="24"/>
          <w:szCs w:val="24"/>
        </w:rPr>
      </w:pPr>
      <w:r w:rsidRPr="00122948">
        <w:rPr>
          <w:rFonts w:asciiTheme="minorHAnsi" w:hAnsiTheme="minorHAnsi" w:cstheme="minorHAnsi"/>
          <w:sz w:val="24"/>
          <w:szCs w:val="24"/>
        </w:rPr>
        <w:t>Jennifer Carlson</w:t>
      </w:r>
    </w:p>
    <w:p w:rsidR="001B2F8B" w:rsidRPr="00122948" w:rsidRDefault="001B2F8B" w:rsidP="001B2F8B">
      <w:pPr>
        <w:pStyle w:val="NoSpacing"/>
        <w:jc w:val="center"/>
        <w:rPr>
          <w:rFonts w:asciiTheme="minorHAnsi" w:hAnsiTheme="minorHAnsi" w:cstheme="minorHAnsi"/>
          <w:sz w:val="24"/>
          <w:szCs w:val="24"/>
        </w:rPr>
      </w:pPr>
      <w:r w:rsidRPr="00122948">
        <w:rPr>
          <w:rFonts w:asciiTheme="minorHAnsi" w:hAnsiTheme="minorHAnsi" w:cstheme="minorHAnsi"/>
          <w:sz w:val="24"/>
          <w:szCs w:val="24"/>
        </w:rPr>
        <w:t>Scott Kelley</w:t>
      </w:r>
    </w:p>
    <w:p w:rsidR="001B2F8B" w:rsidRPr="00122948" w:rsidRDefault="001B2F8B" w:rsidP="001B2F8B">
      <w:pPr>
        <w:pStyle w:val="NoSpacing"/>
        <w:jc w:val="center"/>
        <w:rPr>
          <w:rFonts w:asciiTheme="minorHAnsi" w:hAnsiTheme="minorHAnsi" w:cstheme="minorHAnsi"/>
          <w:sz w:val="24"/>
          <w:szCs w:val="24"/>
        </w:rPr>
      </w:pPr>
      <w:r w:rsidRPr="00122948">
        <w:rPr>
          <w:rFonts w:asciiTheme="minorHAnsi" w:hAnsiTheme="minorHAnsi" w:cstheme="minorHAnsi"/>
          <w:sz w:val="24"/>
          <w:szCs w:val="24"/>
        </w:rPr>
        <w:t xml:space="preserve">Al </w:t>
      </w:r>
      <w:proofErr w:type="spellStart"/>
      <w:r w:rsidRPr="00122948">
        <w:rPr>
          <w:rFonts w:asciiTheme="minorHAnsi" w:hAnsiTheme="minorHAnsi" w:cstheme="minorHAnsi"/>
          <w:sz w:val="24"/>
          <w:szCs w:val="24"/>
        </w:rPr>
        <w:t>Tafolla</w:t>
      </w:r>
      <w:proofErr w:type="spellEnd"/>
    </w:p>
    <w:p w:rsidR="001B2F8B" w:rsidRDefault="001B2F8B" w:rsidP="001B2F8B">
      <w:pPr>
        <w:pStyle w:val="NoSpacing"/>
        <w:jc w:val="center"/>
        <w:rPr>
          <w:rFonts w:asciiTheme="minorHAnsi" w:hAnsiTheme="minorHAnsi" w:cstheme="minorHAnsi"/>
          <w:sz w:val="24"/>
          <w:szCs w:val="24"/>
        </w:rPr>
      </w:pPr>
      <w:r w:rsidRPr="00122948">
        <w:rPr>
          <w:rFonts w:asciiTheme="minorHAnsi" w:hAnsiTheme="minorHAnsi" w:cstheme="minorHAnsi"/>
          <w:sz w:val="24"/>
          <w:szCs w:val="24"/>
        </w:rPr>
        <w:t xml:space="preserve">Ellie </w:t>
      </w:r>
      <w:proofErr w:type="spellStart"/>
      <w:r w:rsidRPr="00122948">
        <w:rPr>
          <w:rFonts w:asciiTheme="minorHAnsi" w:hAnsiTheme="minorHAnsi" w:cstheme="minorHAnsi"/>
          <w:sz w:val="24"/>
          <w:szCs w:val="24"/>
        </w:rPr>
        <w:t>Volosin</w:t>
      </w:r>
      <w:proofErr w:type="spellEnd"/>
    </w:p>
    <w:p w:rsidR="003367D3" w:rsidRDefault="003367D3" w:rsidP="001B2F8B">
      <w:pPr>
        <w:pStyle w:val="NoSpacing"/>
        <w:jc w:val="center"/>
        <w:rPr>
          <w:rFonts w:asciiTheme="minorHAnsi" w:hAnsiTheme="minorHAnsi" w:cstheme="minorHAnsi"/>
          <w:sz w:val="24"/>
          <w:szCs w:val="24"/>
        </w:rPr>
      </w:pPr>
    </w:p>
    <w:p w:rsidR="003367D3" w:rsidRDefault="003367D3" w:rsidP="001B2F8B">
      <w:pPr>
        <w:pStyle w:val="NoSpacing"/>
        <w:jc w:val="center"/>
        <w:rPr>
          <w:rFonts w:asciiTheme="minorHAnsi" w:hAnsiTheme="minorHAnsi" w:cstheme="minorHAnsi"/>
          <w:sz w:val="24"/>
          <w:szCs w:val="24"/>
        </w:rPr>
      </w:pPr>
    </w:p>
    <w:p w:rsidR="003367D3" w:rsidRDefault="003367D3" w:rsidP="001B2F8B">
      <w:pPr>
        <w:pStyle w:val="NoSpacing"/>
        <w:jc w:val="center"/>
        <w:rPr>
          <w:rFonts w:asciiTheme="minorHAnsi" w:hAnsiTheme="minorHAnsi" w:cstheme="minorHAnsi"/>
          <w:sz w:val="24"/>
          <w:szCs w:val="24"/>
        </w:rPr>
      </w:pPr>
    </w:p>
    <w:p w:rsidR="003367D3" w:rsidRDefault="003367D3" w:rsidP="001B2F8B">
      <w:pPr>
        <w:pStyle w:val="NoSpacing"/>
        <w:jc w:val="center"/>
        <w:rPr>
          <w:rFonts w:asciiTheme="minorHAnsi" w:hAnsiTheme="minorHAnsi" w:cstheme="minorHAnsi"/>
          <w:sz w:val="24"/>
          <w:szCs w:val="24"/>
        </w:rPr>
      </w:pPr>
    </w:p>
    <w:p w:rsidR="003367D3" w:rsidRDefault="003367D3" w:rsidP="001B2F8B">
      <w:pPr>
        <w:pStyle w:val="NoSpacing"/>
        <w:jc w:val="center"/>
        <w:rPr>
          <w:rFonts w:asciiTheme="minorHAnsi" w:hAnsiTheme="minorHAnsi" w:cstheme="minorHAnsi"/>
          <w:sz w:val="24"/>
          <w:szCs w:val="24"/>
        </w:rPr>
      </w:pPr>
    </w:p>
    <w:p w:rsidR="003367D3" w:rsidRDefault="003367D3" w:rsidP="001B2F8B">
      <w:pPr>
        <w:pStyle w:val="NoSpacing"/>
        <w:jc w:val="center"/>
        <w:rPr>
          <w:rFonts w:asciiTheme="minorHAnsi" w:hAnsiTheme="minorHAnsi" w:cstheme="minorHAnsi"/>
          <w:sz w:val="24"/>
          <w:szCs w:val="24"/>
        </w:rPr>
      </w:pPr>
    </w:p>
    <w:p w:rsidR="003367D3" w:rsidRDefault="003367D3" w:rsidP="001B2F8B">
      <w:pPr>
        <w:pStyle w:val="NoSpacing"/>
        <w:jc w:val="center"/>
        <w:rPr>
          <w:rFonts w:asciiTheme="minorHAnsi" w:hAnsiTheme="minorHAnsi" w:cstheme="minorHAnsi"/>
          <w:sz w:val="24"/>
          <w:szCs w:val="24"/>
        </w:rPr>
      </w:pPr>
    </w:p>
    <w:p w:rsidR="003367D3" w:rsidRDefault="003367D3" w:rsidP="001B2F8B">
      <w:pPr>
        <w:pStyle w:val="NoSpacing"/>
        <w:jc w:val="center"/>
        <w:rPr>
          <w:rFonts w:asciiTheme="minorHAnsi" w:hAnsiTheme="minorHAnsi" w:cstheme="minorHAnsi"/>
          <w:sz w:val="24"/>
          <w:szCs w:val="24"/>
        </w:rPr>
      </w:pPr>
      <w:r>
        <w:rPr>
          <w:rFonts w:asciiTheme="minorHAnsi" w:hAnsiTheme="minorHAnsi" w:cstheme="minorHAnsi"/>
          <w:sz w:val="24"/>
          <w:szCs w:val="24"/>
        </w:rPr>
        <w:t xml:space="preserve">GPH 598: </w:t>
      </w:r>
      <w:proofErr w:type="spellStart"/>
      <w:r>
        <w:rPr>
          <w:rFonts w:asciiTheme="minorHAnsi" w:hAnsiTheme="minorHAnsi" w:cstheme="minorHAnsi"/>
          <w:sz w:val="24"/>
          <w:szCs w:val="24"/>
        </w:rPr>
        <w:t>Geocomputation</w:t>
      </w:r>
      <w:proofErr w:type="spellEnd"/>
    </w:p>
    <w:p w:rsidR="003367D3" w:rsidRDefault="003367D3" w:rsidP="001B2F8B">
      <w:pPr>
        <w:pStyle w:val="NoSpacing"/>
        <w:jc w:val="center"/>
        <w:rPr>
          <w:rFonts w:asciiTheme="minorHAnsi" w:hAnsiTheme="minorHAnsi" w:cstheme="minorHAnsi"/>
          <w:sz w:val="24"/>
          <w:szCs w:val="24"/>
        </w:rPr>
      </w:pPr>
      <w:r>
        <w:rPr>
          <w:rFonts w:asciiTheme="minorHAnsi" w:hAnsiTheme="minorHAnsi" w:cstheme="minorHAnsi"/>
          <w:sz w:val="24"/>
          <w:szCs w:val="24"/>
        </w:rPr>
        <w:t>Fall 2011</w:t>
      </w:r>
    </w:p>
    <w:p w:rsidR="003367D3" w:rsidRDefault="003367D3" w:rsidP="001B2F8B">
      <w:pPr>
        <w:pStyle w:val="NoSpacing"/>
        <w:jc w:val="center"/>
        <w:rPr>
          <w:rFonts w:asciiTheme="minorHAnsi" w:hAnsiTheme="minorHAnsi" w:cstheme="minorHAnsi"/>
          <w:sz w:val="24"/>
          <w:szCs w:val="24"/>
        </w:rPr>
      </w:pPr>
      <w:r>
        <w:rPr>
          <w:rFonts w:asciiTheme="minorHAnsi" w:hAnsiTheme="minorHAnsi" w:cstheme="minorHAnsi"/>
          <w:sz w:val="24"/>
          <w:szCs w:val="24"/>
        </w:rPr>
        <w:t>Final Project Report</w:t>
      </w:r>
    </w:p>
    <w:p w:rsidR="003367D3" w:rsidRDefault="003367D3">
      <w:pPr>
        <w:rPr>
          <w:rFonts w:cstheme="minorHAnsi"/>
          <w:sz w:val="24"/>
          <w:szCs w:val="24"/>
        </w:rPr>
      </w:pPr>
      <w:r>
        <w:rPr>
          <w:rFonts w:cstheme="minorHAnsi"/>
          <w:sz w:val="24"/>
          <w:szCs w:val="24"/>
        </w:rPr>
        <w:br w:type="page"/>
      </w:r>
    </w:p>
    <w:p w:rsidR="003367D3" w:rsidRPr="00122948" w:rsidRDefault="003367D3" w:rsidP="001B2F8B">
      <w:pPr>
        <w:pStyle w:val="NoSpacing"/>
        <w:jc w:val="center"/>
        <w:rPr>
          <w:rFonts w:asciiTheme="minorHAnsi" w:hAnsiTheme="minorHAnsi" w:cstheme="minorHAnsi"/>
          <w:sz w:val="24"/>
          <w:szCs w:val="24"/>
        </w:rPr>
      </w:pPr>
    </w:p>
    <w:p w:rsidR="00640865" w:rsidRPr="00122948" w:rsidRDefault="00640865" w:rsidP="00122948">
      <w:pPr>
        <w:pStyle w:val="NoSpacing"/>
        <w:rPr>
          <w:rFonts w:asciiTheme="minorHAnsi" w:hAnsiTheme="minorHAnsi" w:cstheme="minorHAnsi"/>
          <w:b/>
        </w:rPr>
      </w:pPr>
      <w:r w:rsidRPr="00122948">
        <w:rPr>
          <w:rFonts w:asciiTheme="minorHAnsi" w:hAnsiTheme="minorHAnsi" w:cstheme="minorHAnsi"/>
          <w:b/>
        </w:rPr>
        <w:t>Motivat</w:t>
      </w:r>
      <w:r w:rsidR="001B2F8B" w:rsidRPr="00122948">
        <w:rPr>
          <w:rFonts w:asciiTheme="minorHAnsi" w:hAnsiTheme="minorHAnsi" w:cstheme="minorHAnsi"/>
          <w:b/>
        </w:rPr>
        <w:t>ion for and Objective of Project</w:t>
      </w:r>
    </w:p>
    <w:p w:rsidR="00122948" w:rsidRPr="00122948" w:rsidRDefault="00122948" w:rsidP="00122948">
      <w:pPr>
        <w:pStyle w:val="NoSpacing"/>
        <w:rPr>
          <w:rFonts w:asciiTheme="minorHAnsi" w:hAnsiTheme="minorHAnsi" w:cstheme="minorHAnsi"/>
        </w:rPr>
      </w:pPr>
    </w:p>
    <w:p w:rsidR="00640865" w:rsidRPr="00122948" w:rsidRDefault="00640865" w:rsidP="00122948">
      <w:pPr>
        <w:pStyle w:val="NoSpacing"/>
        <w:rPr>
          <w:rFonts w:asciiTheme="minorHAnsi" w:hAnsiTheme="minorHAnsi" w:cstheme="minorHAnsi"/>
        </w:rPr>
      </w:pPr>
      <w:r w:rsidRPr="00122948">
        <w:rPr>
          <w:rFonts w:asciiTheme="minorHAnsi" w:hAnsiTheme="minorHAnsi" w:cstheme="minorHAnsi"/>
        </w:rPr>
        <w:t xml:space="preserve">The objective of this project is to create a top level module to centralize the implementation of kernel density estimation (KDE) methods within the </w:t>
      </w:r>
      <w:proofErr w:type="spellStart"/>
      <w:r w:rsidRPr="00122948">
        <w:rPr>
          <w:rFonts w:asciiTheme="minorHAnsi" w:hAnsiTheme="minorHAnsi" w:cstheme="minorHAnsi"/>
        </w:rPr>
        <w:t>PySal</w:t>
      </w:r>
      <w:proofErr w:type="spellEnd"/>
      <w:r w:rsidRPr="00122948">
        <w:rPr>
          <w:rFonts w:asciiTheme="minorHAnsi" w:hAnsiTheme="minorHAnsi" w:cstheme="minorHAnsi"/>
        </w:rPr>
        <w:t xml:space="preserve"> library of spatial analysis tools.  Currently, kernel density estimation methods are implemented in a variety</w:t>
      </w:r>
      <w:r w:rsidR="008A3D9D" w:rsidRPr="00122948">
        <w:rPr>
          <w:rFonts w:asciiTheme="minorHAnsi" w:hAnsiTheme="minorHAnsi" w:cstheme="minorHAnsi"/>
        </w:rPr>
        <w:t xml:space="preserve"> of</w:t>
      </w:r>
      <w:r w:rsidRPr="00122948">
        <w:rPr>
          <w:rFonts w:asciiTheme="minorHAnsi" w:hAnsiTheme="minorHAnsi" w:cstheme="minorHAnsi"/>
        </w:rPr>
        <w:t xml:space="preserve"> ways, both internally to </w:t>
      </w:r>
      <w:proofErr w:type="spellStart"/>
      <w:r w:rsidRPr="00122948">
        <w:rPr>
          <w:rFonts w:asciiTheme="minorHAnsi" w:hAnsiTheme="minorHAnsi" w:cstheme="minorHAnsi"/>
        </w:rPr>
        <w:t>PySal</w:t>
      </w:r>
      <w:proofErr w:type="spellEnd"/>
      <w:r w:rsidRPr="00122948">
        <w:rPr>
          <w:rFonts w:asciiTheme="minorHAnsi" w:hAnsiTheme="minorHAnsi" w:cstheme="minorHAnsi"/>
        </w:rPr>
        <w:t xml:space="preserve"> and additionally within other software programs associated with the </w:t>
      </w:r>
      <w:proofErr w:type="spellStart"/>
      <w:r w:rsidRPr="00122948">
        <w:rPr>
          <w:rFonts w:asciiTheme="minorHAnsi" w:hAnsiTheme="minorHAnsi" w:cstheme="minorHAnsi"/>
        </w:rPr>
        <w:t>The</w:t>
      </w:r>
      <w:proofErr w:type="spellEnd"/>
      <w:r w:rsidRPr="00122948">
        <w:rPr>
          <w:rFonts w:asciiTheme="minorHAnsi" w:hAnsiTheme="minorHAnsi" w:cstheme="minorHAnsi"/>
        </w:rPr>
        <w:t xml:space="preserve"> </w:t>
      </w:r>
      <w:proofErr w:type="spellStart"/>
      <w:r w:rsidRPr="00122948">
        <w:rPr>
          <w:rFonts w:asciiTheme="minorHAnsi" w:hAnsiTheme="minorHAnsi" w:cstheme="minorHAnsi"/>
        </w:rPr>
        <w:t>GeoDa</w:t>
      </w:r>
      <w:proofErr w:type="spellEnd"/>
      <w:r w:rsidRPr="00122948">
        <w:rPr>
          <w:rFonts w:asciiTheme="minorHAnsi" w:hAnsiTheme="minorHAnsi" w:cstheme="minorHAnsi"/>
        </w:rPr>
        <w:t xml:space="preserve"> Center for Geospatial Analysis and Computation, such as STARS.   Centralizing KDE methods  into one module will facilitate its implementation  and is a practical objective, given that  KDE is utilized for many purposes, such as exploratory point data analysis,  point data smoothing and  hot spot</w:t>
      </w:r>
      <w:bookmarkStart w:id="0" w:name="_Idx805"/>
      <w:bookmarkEnd w:id="0"/>
      <w:r w:rsidRPr="00122948">
        <w:rPr>
          <w:rFonts w:asciiTheme="minorHAnsi" w:hAnsiTheme="minorHAnsi" w:cstheme="minorHAnsi"/>
        </w:rPr>
        <w:t> detection [</w:t>
      </w:r>
      <w:r w:rsidRPr="00122948">
        <w:rPr>
          <w:rFonts w:asciiTheme="minorHAnsi" w:hAnsiTheme="minorHAnsi" w:cstheme="minorHAnsi"/>
          <w:iCs/>
          <w:color w:val="000000"/>
        </w:rPr>
        <w:t xml:space="preserve">de Smith, </w:t>
      </w:r>
      <w:proofErr w:type="spellStart"/>
      <w:r w:rsidRPr="00122948">
        <w:rPr>
          <w:rFonts w:asciiTheme="minorHAnsi" w:hAnsiTheme="minorHAnsi" w:cstheme="minorHAnsi"/>
          <w:iCs/>
          <w:color w:val="000000"/>
        </w:rPr>
        <w:t>Goodchild</w:t>
      </w:r>
      <w:proofErr w:type="spellEnd"/>
      <w:r w:rsidRPr="00122948">
        <w:rPr>
          <w:rFonts w:asciiTheme="minorHAnsi" w:hAnsiTheme="minorHAnsi" w:cstheme="minorHAnsi"/>
          <w:iCs/>
          <w:color w:val="000000"/>
        </w:rPr>
        <w:t xml:space="preserve">, Longley, 2006], </w:t>
      </w:r>
      <w:r w:rsidRPr="00122948">
        <w:rPr>
          <w:rFonts w:asciiTheme="minorHAnsi" w:hAnsiTheme="minorHAnsi" w:cstheme="minorHAnsi"/>
        </w:rPr>
        <w:t>within a wide  range of  disciplines, including  archeology, banking, climatology, hydrology, economics, genetics and  physiology  (</w:t>
      </w:r>
      <w:proofErr w:type="spellStart"/>
      <w:r w:rsidRPr="00122948">
        <w:rPr>
          <w:rFonts w:asciiTheme="minorHAnsi" w:hAnsiTheme="minorHAnsi" w:cstheme="minorHAnsi"/>
        </w:rPr>
        <w:t>Sheather</w:t>
      </w:r>
      <w:proofErr w:type="spellEnd"/>
      <w:r w:rsidRPr="00122948">
        <w:rPr>
          <w:rFonts w:asciiTheme="minorHAnsi" w:hAnsiTheme="minorHAnsi" w:cstheme="minorHAnsi"/>
        </w:rPr>
        <w:t xml:space="preserve">, 2004). </w:t>
      </w:r>
    </w:p>
    <w:p w:rsidR="00640865" w:rsidRPr="00122948" w:rsidRDefault="00640865" w:rsidP="00122948">
      <w:pPr>
        <w:pStyle w:val="NoSpacing"/>
        <w:rPr>
          <w:rFonts w:asciiTheme="minorHAnsi" w:hAnsiTheme="minorHAnsi" w:cstheme="minorHAnsi"/>
        </w:rPr>
      </w:pPr>
    </w:p>
    <w:p w:rsidR="00640865" w:rsidRPr="00122948" w:rsidRDefault="00E811D5" w:rsidP="00122948">
      <w:pPr>
        <w:pStyle w:val="NoSpacing"/>
        <w:rPr>
          <w:rFonts w:asciiTheme="minorHAnsi" w:hAnsiTheme="minorHAnsi" w:cstheme="minorHAnsi"/>
        </w:rPr>
      </w:pPr>
      <w:r w:rsidRPr="00122948">
        <w:rPr>
          <w:rFonts w:asciiTheme="minorHAnsi" w:hAnsiTheme="minorHAnsi" w:cstheme="minorHAnsi"/>
        </w:rPr>
        <w:t>Kernel density estimation is</w:t>
      </w:r>
      <w:r w:rsidR="00640865" w:rsidRPr="00122948">
        <w:rPr>
          <w:rFonts w:asciiTheme="minorHAnsi" w:hAnsiTheme="minorHAnsi" w:cstheme="minorHAnsi"/>
        </w:rPr>
        <w:t xml:space="preserve"> a way to estimate the density of data points using kernel </w:t>
      </w:r>
      <w:r w:rsidR="008A3D9D" w:rsidRPr="00122948">
        <w:rPr>
          <w:rFonts w:asciiTheme="minorHAnsi" w:hAnsiTheme="minorHAnsi" w:cstheme="minorHAnsi"/>
        </w:rPr>
        <w:t>methods (</w:t>
      </w:r>
      <w:proofErr w:type="spellStart"/>
      <w:r w:rsidR="00640865" w:rsidRPr="00122948">
        <w:rPr>
          <w:rFonts w:asciiTheme="minorHAnsi" w:hAnsiTheme="minorHAnsi" w:cstheme="minorHAnsi"/>
        </w:rPr>
        <w:t>Sheather</w:t>
      </w:r>
      <w:proofErr w:type="spellEnd"/>
      <w:r w:rsidR="00640865" w:rsidRPr="00122948">
        <w:rPr>
          <w:rFonts w:asciiTheme="minorHAnsi" w:hAnsiTheme="minorHAnsi" w:cstheme="minorHAnsi"/>
        </w:rPr>
        <w:t xml:space="preserve">, 2004), and can be thought of </w:t>
      </w:r>
      <w:r w:rsidR="008A3D9D" w:rsidRPr="00122948">
        <w:rPr>
          <w:rFonts w:asciiTheme="minorHAnsi" w:hAnsiTheme="minorHAnsi" w:cstheme="minorHAnsi"/>
        </w:rPr>
        <w:t xml:space="preserve">as </w:t>
      </w:r>
      <w:r w:rsidR="008A3D9D" w:rsidRPr="00122948">
        <w:rPr>
          <w:rFonts w:asciiTheme="minorHAnsi" w:eastAsia="Times New Roman" w:hAnsiTheme="minorHAnsi" w:cstheme="minorHAnsi"/>
        </w:rPr>
        <w:t>a</w:t>
      </w:r>
      <w:r w:rsidR="00640865" w:rsidRPr="00122948">
        <w:rPr>
          <w:rFonts w:asciiTheme="minorHAnsi" w:eastAsia="Times New Roman" w:hAnsiTheme="minorHAnsi" w:cstheme="minorHAnsi"/>
        </w:rPr>
        <w:t xml:space="preserve"> smoothly curved surface that is fitted over each point in a data set.  T</w:t>
      </w:r>
      <w:r w:rsidR="00640865" w:rsidRPr="00122948">
        <w:rPr>
          <w:rFonts w:asciiTheme="minorHAnsi" w:hAnsiTheme="minorHAnsi" w:cstheme="minorHAnsi"/>
        </w:rPr>
        <w:t xml:space="preserve">his curved surface is an estimation of the distribution of the data as a probability density function, and is non-parametrically derived from the data.  ‘Kernel’ simply refers to the form of probability estimation function used to perform the estimation.  The </w:t>
      </w:r>
      <w:r w:rsidR="00640865" w:rsidRPr="00122948">
        <w:rPr>
          <w:rFonts w:asciiTheme="minorHAnsi" w:eastAsia="Times New Roman" w:hAnsiTheme="minorHAnsi" w:cstheme="minorHAnsi"/>
        </w:rPr>
        <w:t xml:space="preserve">density at each data point is the sum of these estimated values derived from the kernel function at each point.  </w:t>
      </w:r>
    </w:p>
    <w:p w:rsidR="00640865" w:rsidRPr="00122948" w:rsidRDefault="00640865" w:rsidP="00122948">
      <w:pPr>
        <w:pStyle w:val="NoSpacing"/>
        <w:rPr>
          <w:rFonts w:asciiTheme="minorHAnsi" w:hAnsiTheme="minorHAnsi" w:cstheme="minorHAnsi"/>
        </w:rPr>
      </w:pPr>
      <w:bookmarkStart w:id="1" w:name="_GoBack"/>
      <w:bookmarkEnd w:id="1"/>
    </w:p>
    <w:p w:rsidR="00640865" w:rsidRPr="00122948" w:rsidRDefault="00640865" w:rsidP="00122948">
      <w:pPr>
        <w:pStyle w:val="NoSpacing"/>
        <w:rPr>
          <w:rFonts w:asciiTheme="minorHAnsi" w:hAnsiTheme="minorHAnsi" w:cstheme="minorHAnsi"/>
        </w:rPr>
      </w:pPr>
      <w:r w:rsidRPr="00122948">
        <w:rPr>
          <w:rFonts w:asciiTheme="minorHAnsi" w:hAnsiTheme="minorHAnsi" w:cstheme="minorHAnsi"/>
        </w:rPr>
        <w:t xml:space="preserve">Kernel density </w:t>
      </w:r>
      <w:r w:rsidR="008A3D9D" w:rsidRPr="00122948">
        <w:rPr>
          <w:rFonts w:asciiTheme="minorHAnsi" w:hAnsiTheme="minorHAnsi" w:cstheme="minorHAnsi"/>
        </w:rPr>
        <w:t>estimation is</w:t>
      </w:r>
      <w:r w:rsidRPr="00122948">
        <w:rPr>
          <w:rFonts w:asciiTheme="minorHAnsi" w:hAnsiTheme="minorHAnsi" w:cstheme="minorHAnsi"/>
        </w:rPr>
        <w:t xml:space="preserve"> more easily </w:t>
      </w:r>
      <w:r w:rsidR="008A3D9D" w:rsidRPr="00122948">
        <w:rPr>
          <w:rFonts w:asciiTheme="minorHAnsi" w:hAnsiTheme="minorHAnsi" w:cstheme="minorHAnsi"/>
        </w:rPr>
        <w:t>understood if related</w:t>
      </w:r>
      <w:r w:rsidRPr="00122948">
        <w:rPr>
          <w:rFonts w:asciiTheme="minorHAnsi" w:hAnsiTheme="minorHAnsi" w:cstheme="minorHAnsi"/>
        </w:rPr>
        <w:t xml:space="preserve"> to a histogram, perhaps a more familiar method of data classification.  In a histogram, data points are placed into discrete bins.  However, such discrete placement of the data can mask some of its characteristics due to overgeneralization.   </w:t>
      </w:r>
    </w:p>
    <w:p w:rsidR="00640865" w:rsidRPr="00122948" w:rsidRDefault="00640865" w:rsidP="00122948">
      <w:pPr>
        <w:pStyle w:val="NoSpacing"/>
        <w:rPr>
          <w:rFonts w:asciiTheme="minorHAnsi" w:hAnsiTheme="minorHAnsi" w:cstheme="minorHAnsi"/>
        </w:rPr>
      </w:pPr>
      <w:r w:rsidRPr="00122948">
        <w:rPr>
          <w:rFonts w:asciiTheme="minorHAnsi" w:hAnsiTheme="minorHAnsi" w:cstheme="minorHAnsi"/>
        </w:rPr>
        <w:t xml:space="preserve">In contrast to histogram classification, kernel estimation reveals smoother transitions between data points. In kernel estimation, each data point is treated as if spread over a range, or neighborhood, where it is the center of its own neighborhood.  These neighborhoods can be thought of as being analogous to histogram bins. The kernel estimator counts and sums the number of data points found within all the overlapping neighborhood layers to arrive at </w:t>
      </w:r>
      <w:r w:rsidR="008A3D9D" w:rsidRPr="00122948">
        <w:rPr>
          <w:rFonts w:asciiTheme="minorHAnsi" w:hAnsiTheme="minorHAnsi" w:cstheme="minorHAnsi"/>
        </w:rPr>
        <w:t>cumulative</w:t>
      </w:r>
      <w:r w:rsidRPr="00122948">
        <w:rPr>
          <w:rFonts w:asciiTheme="minorHAnsi" w:hAnsiTheme="minorHAnsi" w:cstheme="minorHAnsi"/>
        </w:rPr>
        <w:t xml:space="preserve"> probability estimation, where more area under the curve corresponds to higher probabilities, similar to the way height in a histogram bin corresponds to more values within the bin.  The difference here is that in effect, each data point is weighted by how far it is from the center of all the other </w:t>
      </w:r>
      <w:r w:rsidR="008A3D9D" w:rsidRPr="00122948">
        <w:rPr>
          <w:rFonts w:asciiTheme="minorHAnsi" w:hAnsiTheme="minorHAnsi" w:cstheme="minorHAnsi"/>
        </w:rPr>
        <w:t>overlapping neighborhoods</w:t>
      </w:r>
      <w:r w:rsidRPr="00122948">
        <w:rPr>
          <w:rFonts w:asciiTheme="minorHAnsi" w:hAnsiTheme="minorHAnsi" w:cstheme="minorHAnsi"/>
        </w:rPr>
        <w:t xml:space="preserve"> and so </w:t>
      </w:r>
      <w:r w:rsidR="008A3D9D" w:rsidRPr="00122948">
        <w:rPr>
          <w:rFonts w:asciiTheme="minorHAnsi" w:hAnsiTheme="minorHAnsi" w:cstheme="minorHAnsi"/>
        </w:rPr>
        <w:t>is</w:t>
      </w:r>
      <w:r w:rsidRPr="00122948">
        <w:rPr>
          <w:rFonts w:asciiTheme="minorHAnsi" w:hAnsiTheme="minorHAnsi" w:cstheme="minorHAnsi"/>
        </w:rPr>
        <w:t xml:space="preserve"> not restricted by the discrete values found at the bounded edges of a </w:t>
      </w:r>
      <w:r w:rsidR="008A3D9D" w:rsidRPr="00122948">
        <w:rPr>
          <w:rFonts w:asciiTheme="minorHAnsi" w:hAnsiTheme="minorHAnsi" w:cstheme="minorHAnsi"/>
        </w:rPr>
        <w:t>histogram bin</w:t>
      </w:r>
      <w:r w:rsidRPr="00122948">
        <w:rPr>
          <w:rFonts w:asciiTheme="minorHAnsi" w:hAnsiTheme="minorHAnsi" w:cstheme="minorHAnsi"/>
        </w:rPr>
        <w:t xml:space="preserve">.  Values are highest where neighborhoods overlap the most but smoothly </w:t>
      </w:r>
      <w:r w:rsidRPr="00122948">
        <w:rPr>
          <w:rFonts w:asciiTheme="minorHAnsi" w:eastAsia="Times New Roman" w:hAnsiTheme="minorHAnsi" w:cstheme="minorHAnsi"/>
        </w:rPr>
        <w:t xml:space="preserve">diminish at points where there is less overlap.  </w:t>
      </w:r>
      <w:r w:rsidRPr="00122948">
        <w:rPr>
          <w:rFonts w:asciiTheme="minorHAnsi" w:hAnsiTheme="minorHAnsi" w:cstheme="minorHAnsi"/>
        </w:rPr>
        <w:t xml:space="preserve">These cumulative sums as estimated by the kernel are then rescaled by the range used </w:t>
      </w:r>
      <w:r w:rsidR="008A3D9D" w:rsidRPr="00122948">
        <w:rPr>
          <w:rFonts w:asciiTheme="minorHAnsi" w:hAnsiTheme="minorHAnsi" w:cstheme="minorHAnsi"/>
        </w:rPr>
        <w:t>to construct</w:t>
      </w:r>
      <w:r w:rsidRPr="00122948">
        <w:rPr>
          <w:rFonts w:asciiTheme="minorHAnsi" w:hAnsiTheme="minorHAnsi" w:cstheme="minorHAnsi"/>
        </w:rPr>
        <w:t xml:space="preserve"> the neighborhoods so that the area under all curves sums to one, to </w:t>
      </w:r>
      <w:r w:rsidR="008A3D9D" w:rsidRPr="00122948">
        <w:rPr>
          <w:rFonts w:asciiTheme="minorHAnsi" w:hAnsiTheme="minorHAnsi" w:cstheme="minorHAnsi"/>
        </w:rPr>
        <w:t>assure a standardized</w:t>
      </w:r>
      <w:r w:rsidRPr="00122948">
        <w:rPr>
          <w:rFonts w:asciiTheme="minorHAnsi" w:hAnsiTheme="minorHAnsi" w:cstheme="minorHAnsi"/>
        </w:rPr>
        <w:t xml:space="preserve"> view of the relationships between curves.   [</w:t>
      </w:r>
      <w:proofErr w:type="spellStart"/>
      <w:proofErr w:type="gramStart"/>
      <w:r w:rsidRPr="00122948">
        <w:rPr>
          <w:rFonts w:asciiTheme="minorHAnsi" w:hAnsiTheme="minorHAnsi" w:cstheme="minorHAnsi"/>
        </w:rPr>
        <w:t>sensu</w:t>
      </w:r>
      <w:proofErr w:type="spellEnd"/>
      <w:proofErr w:type="gramEnd"/>
      <w:r w:rsidRPr="00122948">
        <w:rPr>
          <w:rFonts w:asciiTheme="minorHAnsi" w:hAnsiTheme="minorHAnsi" w:cstheme="minorHAnsi"/>
        </w:rPr>
        <w:t xml:space="preserve"> </w:t>
      </w:r>
      <w:r w:rsidRPr="00122948">
        <w:rPr>
          <w:rFonts w:asciiTheme="minorHAnsi" w:hAnsiTheme="minorHAnsi" w:cstheme="minorHAnsi"/>
          <w:iCs/>
          <w:color w:val="000000"/>
        </w:rPr>
        <w:t xml:space="preserve">de Smith, </w:t>
      </w:r>
      <w:proofErr w:type="spellStart"/>
      <w:r w:rsidRPr="00122948">
        <w:rPr>
          <w:rFonts w:asciiTheme="minorHAnsi" w:hAnsiTheme="minorHAnsi" w:cstheme="minorHAnsi"/>
          <w:iCs/>
          <w:color w:val="000000"/>
        </w:rPr>
        <w:t>Goodchild</w:t>
      </w:r>
      <w:proofErr w:type="spellEnd"/>
      <w:r w:rsidRPr="00122948">
        <w:rPr>
          <w:rFonts w:asciiTheme="minorHAnsi" w:hAnsiTheme="minorHAnsi" w:cstheme="minorHAnsi"/>
          <w:iCs/>
          <w:color w:val="000000"/>
        </w:rPr>
        <w:t>, Longley, 2006; figure out how to cite this http://www.math.caltech.edu/~alberts/talks/KernelEstimation.pdf</w:t>
      </w:r>
      <w:r w:rsidRPr="00122948">
        <w:rPr>
          <w:rFonts w:asciiTheme="minorHAnsi" w:hAnsiTheme="minorHAnsi" w:cstheme="minorHAnsi"/>
        </w:rPr>
        <w:t xml:space="preserve">]  The result is an interpolation over distances between points, yielding something similar to a risk surface.  </w:t>
      </w:r>
    </w:p>
    <w:p w:rsidR="00640865" w:rsidRPr="00122948" w:rsidRDefault="00640865" w:rsidP="00122948">
      <w:pPr>
        <w:pStyle w:val="NoSpacing"/>
        <w:rPr>
          <w:rFonts w:asciiTheme="minorHAnsi" w:hAnsiTheme="minorHAnsi" w:cstheme="minorHAnsi"/>
        </w:rPr>
      </w:pPr>
    </w:p>
    <w:p w:rsidR="00640865" w:rsidRPr="00122948" w:rsidRDefault="00640865" w:rsidP="00122948">
      <w:pPr>
        <w:pStyle w:val="NoSpacing"/>
        <w:rPr>
          <w:rFonts w:asciiTheme="minorHAnsi" w:hAnsiTheme="minorHAnsi" w:cstheme="minorHAnsi"/>
          <w:b/>
        </w:rPr>
      </w:pPr>
      <w:r w:rsidRPr="00122948">
        <w:rPr>
          <w:rFonts w:asciiTheme="minorHAnsi" w:hAnsiTheme="minorHAnsi" w:cstheme="minorHAnsi"/>
          <w:b/>
        </w:rPr>
        <w:t>Considerations for implementation</w:t>
      </w:r>
    </w:p>
    <w:p w:rsidR="00640865" w:rsidRPr="00122948" w:rsidRDefault="00640865" w:rsidP="00122948">
      <w:pPr>
        <w:pStyle w:val="NoSpacing"/>
        <w:rPr>
          <w:rFonts w:asciiTheme="minorHAnsi" w:hAnsiTheme="minorHAnsi" w:cstheme="minorHAnsi"/>
        </w:rPr>
      </w:pPr>
    </w:p>
    <w:p w:rsidR="00640865" w:rsidRPr="00122948" w:rsidRDefault="00640865" w:rsidP="00122948">
      <w:pPr>
        <w:pStyle w:val="NoSpacing"/>
        <w:rPr>
          <w:rFonts w:asciiTheme="minorHAnsi" w:eastAsia="Times New Roman" w:hAnsiTheme="minorHAnsi" w:cstheme="minorHAnsi"/>
        </w:rPr>
      </w:pPr>
      <w:r w:rsidRPr="00122948">
        <w:rPr>
          <w:rFonts w:asciiTheme="minorHAnsi" w:eastAsia="Times New Roman" w:hAnsiTheme="minorHAnsi" w:cstheme="minorHAnsi"/>
        </w:rPr>
        <w:t>General form for kernel density estimation is:</w:t>
      </w:r>
    </w:p>
    <w:p w:rsidR="00640865" w:rsidRPr="00122948" w:rsidRDefault="00640865" w:rsidP="00122948">
      <w:pPr>
        <w:pStyle w:val="NoSpacing"/>
        <w:rPr>
          <w:rFonts w:asciiTheme="minorHAnsi" w:eastAsia="Times New Roman" w:hAnsiTheme="minorHAnsi" w:cstheme="minorHAnsi"/>
        </w:rPr>
      </w:pPr>
      <w:r w:rsidRPr="00122948">
        <w:rPr>
          <w:rFonts w:asciiTheme="minorHAnsi" w:hAnsiTheme="minorHAnsi" w:cstheme="minorHAnsi"/>
          <w:noProof/>
        </w:rPr>
        <w:drawing>
          <wp:inline distT="0" distB="0" distL="0" distR="0" wp14:anchorId="2C3F7613" wp14:editId="19A18B80">
            <wp:extent cx="1819275" cy="504825"/>
            <wp:effectExtent l="0" t="0" r="9525" b="9525"/>
            <wp:docPr id="1" name="Picture 1" descr="\begin{displaymath}&#10;\hat{{f}}(x)=\frac{1}{n}\sum_{i=1}^{n}K\left(\frac{x-x(i)}{h}\right)\end{display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gin{displaymath}&#10;\hat{{f}}(x)=\frac{1}{n}\sum_{i=1}^{n}K\left(\frac{x-x(i)}{h}\right)\end{displaymath}"/>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19275" cy="504825"/>
                    </a:xfrm>
                    <a:prstGeom prst="rect">
                      <a:avLst/>
                    </a:prstGeom>
                    <a:noFill/>
                    <a:ln>
                      <a:noFill/>
                    </a:ln>
                  </pic:spPr>
                </pic:pic>
              </a:graphicData>
            </a:graphic>
          </wp:inline>
        </w:drawing>
      </w:r>
    </w:p>
    <w:p w:rsidR="00122948" w:rsidRDefault="00640865" w:rsidP="00122948">
      <w:pPr>
        <w:pStyle w:val="NoSpacing"/>
        <w:rPr>
          <w:rFonts w:asciiTheme="minorHAnsi" w:eastAsia="Times New Roman" w:hAnsiTheme="minorHAnsi" w:cstheme="minorHAnsi"/>
        </w:rPr>
      </w:pPr>
      <w:r w:rsidRPr="00122948">
        <w:rPr>
          <w:rFonts w:asciiTheme="minorHAnsi" w:eastAsia="Times New Roman" w:hAnsiTheme="minorHAnsi" w:cstheme="minorHAnsi"/>
        </w:rPr>
        <w:t>K in the equation refers to the form of the kernel, or form of probability functi</w:t>
      </w:r>
      <w:r w:rsidR="00122948">
        <w:rPr>
          <w:rFonts w:asciiTheme="minorHAnsi" w:eastAsia="Times New Roman" w:hAnsiTheme="minorHAnsi" w:cstheme="minorHAnsi"/>
        </w:rPr>
        <w:t>on.  Kernels used are Gaussian (</w:t>
      </w:r>
      <w:r w:rsidRPr="00122948">
        <w:rPr>
          <w:rFonts w:asciiTheme="minorHAnsi" w:eastAsia="Times New Roman" w:hAnsiTheme="minorHAnsi" w:cstheme="minorHAnsi"/>
        </w:rPr>
        <w:t>or t</w:t>
      </w:r>
      <w:r w:rsidR="00122948">
        <w:rPr>
          <w:rFonts w:asciiTheme="minorHAnsi" w:eastAsia="Times New Roman" w:hAnsiTheme="minorHAnsi" w:cstheme="minorHAnsi"/>
        </w:rPr>
        <w:t>he standard normal distribution)</w:t>
      </w:r>
      <w:proofErr w:type="gramStart"/>
      <w:r w:rsidRPr="00122948">
        <w:rPr>
          <w:rFonts w:asciiTheme="minorHAnsi" w:eastAsia="Times New Roman" w:hAnsiTheme="minorHAnsi" w:cstheme="minorHAnsi"/>
        </w:rPr>
        <w:t>,</w:t>
      </w:r>
      <w:proofErr w:type="gramEnd"/>
      <w:r w:rsidRPr="00122948">
        <w:rPr>
          <w:rFonts w:asciiTheme="minorHAnsi" w:eastAsia="Times New Roman" w:hAnsiTheme="minorHAnsi" w:cstheme="minorHAnsi"/>
        </w:rPr>
        <w:t xml:space="preserve"> Quartic</w:t>
      </w:r>
      <w:r w:rsidR="008A3D9D" w:rsidRPr="00122948">
        <w:rPr>
          <w:rFonts w:asciiTheme="minorHAnsi" w:eastAsia="Times New Roman" w:hAnsiTheme="minorHAnsi" w:cstheme="minorHAnsi"/>
        </w:rPr>
        <w:t>, Exponential</w:t>
      </w:r>
      <w:r w:rsidRPr="00122948">
        <w:rPr>
          <w:rFonts w:asciiTheme="minorHAnsi" w:eastAsia="Times New Roman" w:hAnsiTheme="minorHAnsi" w:cstheme="minorHAnsi"/>
        </w:rPr>
        <w:t xml:space="preserve">, Triangular, Uniform </w:t>
      </w:r>
      <w:r w:rsidR="008A3D9D" w:rsidRPr="00122948">
        <w:rPr>
          <w:rFonts w:asciiTheme="minorHAnsi" w:eastAsia="Times New Roman" w:hAnsiTheme="minorHAnsi" w:cstheme="minorHAnsi"/>
        </w:rPr>
        <w:t xml:space="preserve">and </w:t>
      </w:r>
      <w:proofErr w:type="spellStart"/>
      <w:r w:rsidR="008A3D9D" w:rsidRPr="00122948">
        <w:rPr>
          <w:rFonts w:asciiTheme="minorHAnsi" w:eastAsia="Times New Roman" w:hAnsiTheme="minorHAnsi" w:cstheme="minorHAnsi"/>
        </w:rPr>
        <w:t>Epanechnikov</w:t>
      </w:r>
      <w:proofErr w:type="spellEnd"/>
      <w:r w:rsidR="00122948">
        <w:rPr>
          <w:rFonts w:asciiTheme="minorHAnsi" w:eastAsia="Times New Roman" w:hAnsiTheme="minorHAnsi" w:cstheme="minorHAnsi"/>
        </w:rPr>
        <w:t xml:space="preserve"> (see Figure 1).</w:t>
      </w:r>
    </w:p>
    <w:p w:rsidR="00122948" w:rsidRDefault="00122948" w:rsidP="00122948">
      <w:pPr>
        <w:pStyle w:val="NoSpacing"/>
        <w:rPr>
          <w:rFonts w:asciiTheme="minorHAnsi" w:eastAsia="Times New Roman" w:hAnsiTheme="minorHAnsi" w:cstheme="minorHAnsi"/>
        </w:rPr>
      </w:pPr>
    </w:p>
    <w:p w:rsidR="00122948" w:rsidRDefault="00122948" w:rsidP="00122948">
      <w:pPr>
        <w:pStyle w:val="NoSpacing"/>
        <w:rPr>
          <w:rFonts w:asciiTheme="minorHAnsi" w:eastAsia="Times New Roman" w:hAnsiTheme="minorHAnsi" w:cstheme="minorHAnsi"/>
        </w:rPr>
      </w:pPr>
    </w:p>
    <w:p w:rsidR="00122948" w:rsidRDefault="00122948" w:rsidP="00122948">
      <w:pPr>
        <w:pStyle w:val="NoSpacing"/>
        <w:jc w:val="center"/>
        <w:rPr>
          <w:rFonts w:asciiTheme="minorHAnsi" w:eastAsia="Times New Roman" w:hAnsiTheme="minorHAnsi" w:cstheme="minorHAnsi"/>
        </w:rPr>
      </w:pPr>
      <w:r>
        <w:rPr>
          <w:rFonts w:asciiTheme="minorHAnsi" w:eastAsia="Times New Roman" w:hAnsiTheme="minorHAnsi" w:cstheme="minorHAnsi"/>
          <w:noProof/>
        </w:rPr>
        <w:drawing>
          <wp:inline distT="0" distB="0" distL="0" distR="0">
            <wp:extent cx="3455719" cy="276457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00px-Kernels.svg.png"/>
                    <pic:cNvPicPr/>
                  </pic:nvPicPr>
                  <pic:blipFill>
                    <a:blip r:embed="rId7">
                      <a:extLst>
                        <a:ext uri="{28A0092B-C50C-407E-A947-70E740481C1C}">
                          <a14:useLocalDpi xmlns:a14="http://schemas.microsoft.com/office/drawing/2010/main" val="0"/>
                        </a:ext>
                      </a:extLst>
                    </a:blip>
                    <a:stretch>
                      <a:fillRect/>
                    </a:stretch>
                  </pic:blipFill>
                  <pic:spPr>
                    <a:xfrm>
                      <a:off x="0" y="0"/>
                      <a:ext cx="3457515" cy="2766013"/>
                    </a:xfrm>
                    <a:prstGeom prst="rect">
                      <a:avLst/>
                    </a:prstGeom>
                  </pic:spPr>
                </pic:pic>
              </a:graphicData>
            </a:graphic>
          </wp:inline>
        </w:drawing>
      </w:r>
    </w:p>
    <w:p w:rsidR="00122948" w:rsidRDefault="00122948" w:rsidP="00122948">
      <w:pPr>
        <w:pStyle w:val="NoSpacing"/>
        <w:jc w:val="center"/>
        <w:rPr>
          <w:rFonts w:asciiTheme="minorHAnsi" w:eastAsia="Times New Roman" w:hAnsiTheme="minorHAnsi" w:cstheme="minorHAnsi"/>
        </w:rPr>
      </w:pPr>
      <w:proofErr w:type="gramStart"/>
      <w:r>
        <w:rPr>
          <w:rFonts w:asciiTheme="minorHAnsi" w:eastAsia="Times New Roman" w:hAnsiTheme="minorHAnsi" w:cstheme="minorHAnsi"/>
        </w:rPr>
        <w:t>Figure 1.</w:t>
      </w:r>
      <w:proofErr w:type="gramEnd"/>
      <w:r>
        <w:rPr>
          <w:rFonts w:asciiTheme="minorHAnsi" w:eastAsia="Times New Roman" w:hAnsiTheme="minorHAnsi" w:cstheme="minorHAnsi"/>
        </w:rPr>
        <w:t xml:space="preserve"> Kernel </w:t>
      </w:r>
      <w:r w:rsidR="00234FA1">
        <w:rPr>
          <w:rFonts w:asciiTheme="minorHAnsi" w:eastAsia="Times New Roman" w:hAnsiTheme="minorHAnsi" w:cstheme="minorHAnsi"/>
        </w:rPr>
        <w:t xml:space="preserve">Shapes. </w:t>
      </w:r>
      <w:r w:rsidRPr="00234FA1">
        <w:rPr>
          <w:rFonts w:asciiTheme="minorHAnsi" w:eastAsia="Times New Roman" w:hAnsiTheme="minorHAnsi" w:cstheme="minorHAnsi"/>
          <w:i/>
        </w:rPr>
        <w:t xml:space="preserve">Source: </w:t>
      </w:r>
      <w:r w:rsidR="00234FA1" w:rsidRPr="00234FA1">
        <w:rPr>
          <w:rFonts w:asciiTheme="minorHAnsi" w:eastAsia="Times New Roman" w:hAnsiTheme="minorHAnsi" w:cstheme="minorHAnsi"/>
          <w:i/>
        </w:rPr>
        <w:t>(</w:t>
      </w:r>
      <w:r w:rsidR="00234FA1" w:rsidRPr="00234FA1">
        <w:rPr>
          <w:rStyle w:val="citation"/>
          <w:i/>
          <w:sz w:val="20"/>
          <w:szCs w:val="20"/>
        </w:rPr>
        <w:t>Li and Racine 2007)</w:t>
      </w:r>
    </w:p>
    <w:p w:rsidR="00122948" w:rsidRDefault="00122948" w:rsidP="00122948">
      <w:pPr>
        <w:pStyle w:val="NoSpacing"/>
        <w:rPr>
          <w:rFonts w:asciiTheme="minorHAnsi" w:eastAsia="Times New Roman" w:hAnsiTheme="minorHAnsi" w:cstheme="minorHAnsi"/>
        </w:rPr>
      </w:pPr>
    </w:p>
    <w:p w:rsidR="00640865" w:rsidRPr="00122948" w:rsidRDefault="00640865" w:rsidP="00122948">
      <w:pPr>
        <w:pStyle w:val="NoSpacing"/>
        <w:rPr>
          <w:rFonts w:asciiTheme="minorHAnsi" w:eastAsia="Times New Roman" w:hAnsiTheme="minorHAnsi" w:cstheme="minorHAnsi"/>
        </w:rPr>
      </w:pPr>
      <w:r w:rsidRPr="00122948">
        <w:rPr>
          <w:rFonts w:asciiTheme="minorHAnsi" w:eastAsia="Times New Roman" w:hAnsiTheme="minorHAnsi" w:cstheme="minorHAnsi"/>
        </w:rPr>
        <w:t xml:space="preserve">The shape of these functions determines, in part, the contribution each point will make to the total probability estimation.  This contribution is also determined by the numerator, whereby x – </w:t>
      </w:r>
      <w:proofErr w:type="gramStart"/>
      <w:r w:rsidRPr="00122948">
        <w:rPr>
          <w:rFonts w:asciiTheme="minorHAnsi" w:eastAsia="Times New Roman" w:hAnsiTheme="minorHAnsi" w:cstheme="minorHAnsi"/>
        </w:rPr>
        <w:t>x(</w:t>
      </w:r>
      <w:proofErr w:type="gramEnd"/>
      <w:r w:rsidRPr="00122948">
        <w:rPr>
          <w:rFonts w:asciiTheme="minorHAnsi" w:eastAsia="Times New Roman" w:hAnsiTheme="minorHAnsi" w:cstheme="minorHAnsi"/>
        </w:rPr>
        <w:t xml:space="preserve">i) defines the range, or spread of influence of the data point x(i).  In the denominator, the value for h, or bandwidth, is used to modify the range for </w:t>
      </w:r>
      <w:proofErr w:type="gramStart"/>
      <w:r w:rsidRPr="00122948">
        <w:rPr>
          <w:rFonts w:asciiTheme="minorHAnsi" w:eastAsia="Times New Roman" w:hAnsiTheme="minorHAnsi" w:cstheme="minorHAnsi"/>
        </w:rPr>
        <w:t>x(</w:t>
      </w:r>
      <w:proofErr w:type="gramEnd"/>
      <w:r w:rsidRPr="00122948">
        <w:rPr>
          <w:rFonts w:asciiTheme="minorHAnsi" w:eastAsia="Times New Roman" w:hAnsiTheme="minorHAnsi" w:cstheme="minorHAnsi"/>
        </w:rPr>
        <w:t xml:space="preserve">i).  </w:t>
      </w:r>
    </w:p>
    <w:p w:rsidR="00640865" w:rsidRPr="00122948" w:rsidRDefault="00640865" w:rsidP="00122948">
      <w:pPr>
        <w:pStyle w:val="NoSpacing"/>
        <w:rPr>
          <w:rFonts w:asciiTheme="minorHAnsi" w:eastAsia="Times New Roman" w:hAnsiTheme="minorHAnsi" w:cstheme="minorHAnsi"/>
        </w:rPr>
      </w:pPr>
    </w:p>
    <w:p w:rsidR="00640865" w:rsidRPr="00122948" w:rsidRDefault="00640865" w:rsidP="00122948">
      <w:pPr>
        <w:pStyle w:val="NoSpacing"/>
        <w:rPr>
          <w:rFonts w:asciiTheme="minorHAnsi" w:hAnsiTheme="minorHAnsi" w:cstheme="minorHAnsi"/>
        </w:rPr>
      </w:pPr>
      <w:r w:rsidRPr="00122948">
        <w:rPr>
          <w:rFonts w:asciiTheme="minorHAnsi" w:eastAsia="Times New Roman" w:hAnsiTheme="minorHAnsi" w:cstheme="minorHAnsi"/>
        </w:rPr>
        <w:t xml:space="preserve">The </w:t>
      </w:r>
      <w:r w:rsidRPr="00122948">
        <w:rPr>
          <w:rFonts w:asciiTheme="minorHAnsi" w:hAnsiTheme="minorHAnsi" w:cstheme="minorHAnsi"/>
        </w:rPr>
        <w:t xml:space="preserve">kernel estimate depends less on the shape chosen for </w:t>
      </w:r>
      <w:r w:rsidRPr="00122948">
        <w:rPr>
          <w:rFonts w:asciiTheme="minorHAnsi" w:hAnsiTheme="minorHAnsi" w:cstheme="minorHAnsi"/>
          <w:iCs/>
        </w:rPr>
        <w:t>K</w:t>
      </w:r>
      <w:r w:rsidRPr="00122948">
        <w:rPr>
          <w:rFonts w:asciiTheme="minorHAnsi" w:hAnsiTheme="minorHAnsi" w:cstheme="minorHAnsi"/>
        </w:rPr>
        <w:t xml:space="preserve"> than on the value of </w:t>
      </w:r>
      <w:r w:rsidRPr="00122948">
        <w:rPr>
          <w:rFonts w:asciiTheme="minorHAnsi" w:hAnsiTheme="minorHAnsi" w:cstheme="minorHAnsi"/>
          <w:iCs/>
        </w:rPr>
        <w:t xml:space="preserve">its </w:t>
      </w:r>
      <w:r w:rsidR="008A3D9D" w:rsidRPr="00122948">
        <w:rPr>
          <w:rFonts w:asciiTheme="minorHAnsi" w:hAnsiTheme="minorHAnsi" w:cstheme="minorHAnsi"/>
          <w:iCs/>
        </w:rPr>
        <w:t>bandwidth h (</w:t>
      </w:r>
      <w:r w:rsidRPr="00122948">
        <w:rPr>
          <w:rFonts w:asciiTheme="minorHAnsi" w:hAnsiTheme="minorHAnsi" w:cstheme="minorHAnsi"/>
          <w:iCs/>
          <w:color w:val="000000"/>
        </w:rPr>
        <w:t xml:space="preserve">de Smith, </w:t>
      </w:r>
      <w:proofErr w:type="spellStart"/>
      <w:r w:rsidRPr="00122948">
        <w:rPr>
          <w:rFonts w:asciiTheme="minorHAnsi" w:hAnsiTheme="minorHAnsi" w:cstheme="minorHAnsi"/>
          <w:iCs/>
          <w:color w:val="000000"/>
        </w:rPr>
        <w:t>Goodchild</w:t>
      </w:r>
      <w:proofErr w:type="spellEnd"/>
      <w:r w:rsidRPr="00122948">
        <w:rPr>
          <w:rFonts w:asciiTheme="minorHAnsi" w:hAnsiTheme="minorHAnsi" w:cstheme="minorHAnsi"/>
          <w:iCs/>
          <w:color w:val="000000"/>
        </w:rPr>
        <w:t xml:space="preserve">, </w:t>
      </w:r>
      <w:r w:rsidR="008A3D9D" w:rsidRPr="00122948">
        <w:rPr>
          <w:rFonts w:asciiTheme="minorHAnsi" w:hAnsiTheme="minorHAnsi" w:cstheme="minorHAnsi"/>
          <w:iCs/>
          <w:color w:val="000000"/>
        </w:rPr>
        <w:t>Longley</w:t>
      </w:r>
      <w:r w:rsidR="00AE6727">
        <w:rPr>
          <w:rFonts w:asciiTheme="minorHAnsi" w:hAnsiTheme="minorHAnsi" w:cstheme="minorHAnsi"/>
        </w:rPr>
        <w:t>,</w:t>
      </w:r>
      <w:r w:rsidRPr="00122948">
        <w:rPr>
          <w:rFonts w:asciiTheme="minorHAnsi" w:hAnsiTheme="minorHAnsi" w:cstheme="minorHAnsi"/>
        </w:rPr>
        <w:t xml:space="preserve"> 2006</w:t>
      </w:r>
      <w:r w:rsidR="008A3D9D" w:rsidRPr="00122948">
        <w:rPr>
          <w:rFonts w:asciiTheme="minorHAnsi" w:hAnsiTheme="minorHAnsi" w:cstheme="minorHAnsi"/>
        </w:rPr>
        <w:t xml:space="preserve">; </w:t>
      </w:r>
      <w:proofErr w:type="spellStart"/>
      <w:r w:rsidR="008A3D9D" w:rsidRPr="00122948">
        <w:rPr>
          <w:rFonts w:asciiTheme="minorHAnsi" w:hAnsiTheme="minorHAnsi" w:cstheme="minorHAnsi"/>
        </w:rPr>
        <w:t>Sheather</w:t>
      </w:r>
      <w:proofErr w:type="spellEnd"/>
      <w:r w:rsidRPr="00122948">
        <w:rPr>
          <w:rFonts w:asciiTheme="minorHAnsi" w:hAnsiTheme="minorHAnsi" w:cstheme="minorHAnsi"/>
        </w:rPr>
        <w:t xml:space="preserve">, </w:t>
      </w:r>
      <w:r w:rsidR="008A3D9D" w:rsidRPr="00122948">
        <w:rPr>
          <w:rFonts w:asciiTheme="minorHAnsi" w:hAnsiTheme="minorHAnsi" w:cstheme="minorHAnsi"/>
        </w:rPr>
        <w:t>2004)</w:t>
      </w:r>
      <w:r w:rsidRPr="00122948">
        <w:rPr>
          <w:rFonts w:asciiTheme="minorHAnsi" w:hAnsiTheme="minorHAnsi" w:cstheme="minorHAnsi"/>
        </w:rPr>
        <w:t xml:space="preserve">.    </w:t>
      </w:r>
      <w:r w:rsidRPr="00122948">
        <w:rPr>
          <w:rFonts w:asciiTheme="minorHAnsi" w:eastAsia="Times New Roman" w:hAnsiTheme="minorHAnsi" w:cstheme="minorHAnsi"/>
        </w:rPr>
        <w:t xml:space="preserve">Larger values for h decrease the difference between x and </w:t>
      </w:r>
      <w:proofErr w:type="gramStart"/>
      <w:r w:rsidRPr="00122948">
        <w:rPr>
          <w:rFonts w:asciiTheme="minorHAnsi" w:eastAsia="Times New Roman" w:hAnsiTheme="minorHAnsi" w:cstheme="minorHAnsi"/>
        </w:rPr>
        <w:t>x(</w:t>
      </w:r>
      <w:proofErr w:type="gramEnd"/>
      <w:r w:rsidRPr="00122948">
        <w:rPr>
          <w:rFonts w:asciiTheme="minorHAnsi" w:eastAsia="Times New Roman" w:hAnsiTheme="minorHAnsi" w:cstheme="minorHAnsi"/>
        </w:rPr>
        <w:t>i), smoothing more because</w:t>
      </w:r>
      <w:r w:rsidR="008A3D9D" w:rsidRPr="00122948">
        <w:rPr>
          <w:rFonts w:asciiTheme="minorHAnsi" w:eastAsia="Times New Roman" w:hAnsiTheme="minorHAnsi" w:cstheme="minorHAnsi"/>
        </w:rPr>
        <w:t xml:space="preserve"> the</w:t>
      </w:r>
      <w:r w:rsidRPr="00122948">
        <w:rPr>
          <w:rFonts w:asciiTheme="minorHAnsi" w:eastAsia="Times New Roman" w:hAnsiTheme="minorHAnsi" w:cstheme="minorHAnsi"/>
        </w:rPr>
        <w:t xml:space="preserve"> kernel will be estimated over smaller distances.  L</w:t>
      </w:r>
      <w:r w:rsidRPr="00122948">
        <w:rPr>
          <w:rFonts w:asciiTheme="minorHAnsi" w:hAnsiTheme="minorHAnsi" w:cstheme="minorHAnsi"/>
        </w:rPr>
        <w:t>arge values for h over-smooth</w:t>
      </w:r>
      <w:r w:rsidRPr="00122948">
        <w:rPr>
          <w:rFonts w:asciiTheme="minorHAnsi" w:eastAsia="Times New Roman" w:hAnsiTheme="minorHAnsi" w:cstheme="minorHAnsi"/>
        </w:rPr>
        <w:t xml:space="preserve"> </w:t>
      </w:r>
      <w:r w:rsidRPr="00122948">
        <w:rPr>
          <w:rFonts w:asciiTheme="minorHAnsi" w:hAnsiTheme="minorHAnsi" w:cstheme="minorHAnsi"/>
        </w:rPr>
        <w:t xml:space="preserve">the estimation, while too </w:t>
      </w:r>
      <w:r w:rsidRPr="00122948">
        <w:rPr>
          <w:rFonts w:asciiTheme="minorHAnsi" w:eastAsia="Times New Roman" w:hAnsiTheme="minorHAnsi" w:cstheme="minorHAnsi"/>
        </w:rPr>
        <w:t>s</w:t>
      </w:r>
      <w:r w:rsidRPr="00122948">
        <w:rPr>
          <w:rFonts w:asciiTheme="minorHAnsi" w:hAnsiTheme="minorHAnsi" w:cstheme="minorHAnsi"/>
        </w:rPr>
        <w:t xml:space="preserve">mall of values for h under-smooth.    </w:t>
      </w:r>
    </w:p>
    <w:p w:rsidR="00640865" w:rsidRPr="00122948" w:rsidRDefault="00640865" w:rsidP="00122948">
      <w:pPr>
        <w:pStyle w:val="NoSpacing"/>
        <w:rPr>
          <w:rFonts w:asciiTheme="minorHAnsi" w:hAnsiTheme="minorHAnsi" w:cstheme="minorHAnsi"/>
        </w:rPr>
      </w:pPr>
    </w:p>
    <w:p w:rsidR="00122948" w:rsidRPr="00122948" w:rsidRDefault="00122948" w:rsidP="00122948">
      <w:pPr>
        <w:pStyle w:val="NoSpacing"/>
        <w:rPr>
          <w:rFonts w:asciiTheme="minorHAnsi" w:hAnsiTheme="minorHAnsi" w:cstheme="minorHAnsi"/>
          <w:b/>
        </w:rPr>
      </w:pPr>
      <w:r w:rsidRPr="00122948">
        <w:rPr>
          <w:rFonts w:asciiTheme="minorHAnsi" w:hAnsiTheme="minorHAnsi" w:cstheme="minorHAnsi"/>
          <w:b/>
        </w:rPr>
        <w:t>Kernel Density Estimation Functions</w:t>
      </w:r>
    </w:p>
    <w:p w:rsidR="00122948" w:rsidRPr="00122948" w:rsidRDefault="00122948" w:rsidP="00122948">
      <w:pPr>
        <w:pStyle w:val="NoSpacing"/>
        <w:rPr>
          <w:rFonts w:asciiTheme="minorHAnsi" w:hAnsiTheme="minorHAnsi" w:cstheme="minorHAnsi"/>
        </w:rPr>
      </w:pPr>
    </w:p>
    <w:p w:rsidR="00122948" w:rsidRPr="00122948" w:rsidRDefault="00122948" w:rsidP="00122948">
      <w:pPr>
        <w:pStyle w:val="NoSpacing"/>
        <w:rPr>
          <w:rFonts w:asciiTheme="minorHAnsi" w:hAnsiTheme="minorHAnsi" w:cstheme="minorHAnsi"/>
        </w:rPr>
      </w:pPr>
      <w:r w:rsidRPr="00122948">
        <w:rPr>
          <w:rFonts w:asciiTheme="minorHAnsi" w:hAnsiTheme="minorHAnsi" w:cstheme="minorHAnsi"/>
        </w:rPr>
        <w:t>A number of functions are commonly used to perform kernel density estimation (KDE). Particular needs and experience will dictate which function to use, though bandwidth selection is often more important than kernel selection.</w:t>
      </w:r>
      <w:r w:rsidR="001B444C">
        <w:rPr>
          <w:rFonts w:asciiTheme="minorHAnsi" w:hAnsiTheme="minorHAnsi" w:cstheme="minorHAnsi"/>
        </w:rPr>
        <w:t xml:space="preserve">  These functions are shown in Figure 1</w:t>
      </w:r>
      <w:r w:rsidRPr="00122948">
        <w:rPr>
          <w:rFonts w:asciiTheme="minorHAnsi" w:hAnsiTheme="minorHAnsi" w:cstheme="minorHAnsi"/>
        </w:rPr>
        <w:t>. The Gaussian, triangular, and uniform kernel fun</w:t>
      </w:r>
      <w:r w:rsidR="001B444C">
        <w:rPr>
          <w:rFonts w:asciiTheme="minorHAnsi" w:hAnsiTheme="minorHAnsi" w:cstheme="minorHAnsi"/>
        </w:rPr>
        <w:t>ctions have been included in this</w:t>
      </w:r>
      <w:r w:rsidRPr="00122948">
        <w:rPr>
          <w:rFonts w:asciiTheme="minorHAnsi" w:hAnsiTheme="minorHAnsi" w:cstheme="minorHAnsi"/>
        </w:rPr>
        <w:t xml:space="preserve"> Kernel Density Estimation Module. Each particular equation used in KDE typically consists of the kernel and the bandwidth, also known as the smoothing parameter. The KDE module requires as input a list of data points (occurrences), each of which the module sets to the variable “mu” in turn. The bandwidth is also required and is set to the variable “sig”. The code automatically determines grid values for which a value is to be determined. Each of these grid values is set the variable “xi” in its proper turn. </w:t>
      </w:r>
    </w:p>
    <w:p w:rsidR="00122948" w:rsidRDefault="00122948" w:rsidP="00122948">
      <w:pPr>
        <w:pStyle w:val="NoSpacing"/>
        <w:rPr>
          <w:rFonts w:asciiTheme="minorHAnsi" w:hAnsiTheme="minorHAnsi" w:cstheme="minorHAnsi"/>
        </w:rPr>
      </w:pPr>
      <w:r w:rsidRPr="00122948">
        <w:rPr>
          <w:rFonts w:asciiTheme="minorHAnsi" w:hAnsiTheme="minorHAnsi" w:cstheme="minorHAnsi"/>
        </w:rPr>
        <w:t>The Gaussian Kernel is among the more commonly used. It diffuses spreads the point value of an occurrence by assuming a normal distribution about the occurrence point. The one-dimensional Gaussian kernel function is of the form:</w:t>
      </w:r>
    </w:p>
    <w:p w:rsidR="001B444C" w:rsidRPr="00122948" w:rsidRDefault="001B444C" w:rsidP="00122948">
      <w:pPr>
        <w:pStyle w:val="NoSpacing"/>
        <w:rPr>
          <w:rFonts w:asciiTheme="minorHAnsi" w:hAnsiTheme="minorHAnsi" w:cstheme="minorHAnsi"/>
        </w:rPr>
      </w:pPr>
    </w:p>
    <w:p w:rsidR="00122948" w:rsidRDefault="00122948" w:rsidP="00122948">
      <w:pPr>
        <w:pStyle w:val="NoSpacing"/>
        <w:rPr>
          <w:rFonts w:asciiTheme="minorHAnsi" w:hAnsiTheme="minorHAnsi" w:cstheme="minorHAnsi"/>
        </w:rPr>
      </w:pPr>
      <m:oMath>
        <m:sSub>
          <m:sSubPr>
            <m:ctrlPr>
              <w:rPr>
                <w:rFonts w:ascii="Cambria Math" w:hAnsi="Cambria Math" w:cstheme="minorHAnsi"/>
                <w:i/>
              </w:rPr>
            </m:ctrlPr>
          </m:sSubPr>
          <m:e>
            <m:r>
              <w:rPr>
                <w:rFonts w:ascii="Cambria Math" w:hAnsi="Cambria Math" w:cstheme="minorHAnsi"/>
              </w:rPr>
              <m:t>G</m:t>
            </m:r>
          </m:e>
          <m:sub>
            <m:r>
              <w:rPr>
                <w:rFonts w:ascii="Cambria Math" w:hAnsi="Cambria Math" w:cstheme="minorHAnsi"/>
              </w:rPr>
              <m:t>1D</m:t>
            </m:r>
          </m:sub>
        </m:sSub>
        <m:d>
          <m:dPr>
            <m:ctrlPr>
              <w:rPr>
                <w:rFonts w:ascii="Cambria Math" w:hAnsi="Cambria Math" w:cstheme="minorHAnsi"/>
                <w:i/>
              </w:rPr>
            </m:ctrlPr>
          </m:dPr>
          <m:e>
            <m:r>
              <w:rPr>
                <w:rFonts w:ascii="Cambria Math" w:hAnsi="Cambria Math" w:cstheme="minorHAnsi"/>
              </w:rPr>
              <m:t>x, σ</m:t>
            </m:r>
          </m:e>
        </m:d>
        <m:r>
          <w:rPr>
            <w:rFonts w:ascii="Cambria Math" w:hAnsi="Cambria Math" w:cstheme="minorHAnsi"/>
          </w:rPr>
          <m:t xml:space="preserve">= </m:t>
        </m:r>
        <m:f>
          <m:fPr>
            <m:ctrlPr>
              <w:rPr>
                <w:rFonts w:ascii="Cambria Math" w:hAnsi="Cambria Math" w:cstheme="minorHAnsi"/>
                <w:i/>
              </w:rPr>
            </m:ctrlPr>
          </m:fPr>
          <m:num>
            <m:r>
              <w:rPr>
                <w:rFonts w:ascii="Cambria Math" w:hAnsi="Cambria Math" w:cstheme="minorHAnsi"/>
              </w:rPr>
              <m:t>1</m:t>
            </m:r>
          </m:num>
          <m:den>
            <m:rad>
              <m:radPr>
                <m:degHide m:val="1"/>
                <m:ctrlPr>
                  <w:rPr>
                    <w:rFonts w:ascii="Cambria Math" w:hAnsi="Cambria Math" w:cstheme="minorHAnsi"/>
                    <w:i/>
                  </w:rPr>
                </m:ctrlPr>
              </m:radPr>
              <m:deg/>
              <m:e>
                <m:r>
                  <w:rPr>
                    <w:rFonts w:ascii="Cambria Math" w:hAnsi="Cambria Math" w:cstheme="minorHAnsi"/>
                  </w:rPr>
                  <m:t>2π</m:t>
                </m:r>
              </m:e>
            </m:rad>
            <m:r>
              <w:rPr>
                <w:rFonts w:ascii="Cambria Math" w:hAnsi="Cambria Math" w:cstheme="minorHAnsi"/>
              </w:rPr>
              <m:t>σ</m:t>
            </m:r>
          </m:den>
        </m:f>
        <m:r>
          <w:rPr>
            <w:rFonts w:ascii="Cambria Math" w:hAnsi="Cambria Math" w:cstheme="minorHAnsi"/>
          </w:rPr>
          <m:t xml:space="preserve"> </m:t>
        </m:r>
        <m:sSup>
          <m:sSupPr>
            <m:ctrlPr>
              <w:rPr>
                <w:rFonts w:ascii="Cambria Math" w:hAnsi="Cambria Math" w:cstheme="minorHAnsi"/>
                <w:i/>
              </w:rPr>
            </m:ctrlPr>
          </m:sSupPr>
          <m:e>
            <m:sSup>
              <m:sSupPr>
                <m:ctrlPr>
                  <w:rPr>
                    <w:rFonts w:ascii="Cambria Math" w:hAnsi="Cambria Math" w:cstheme="minorHAnsi"/>
                    <w:i/>
                  </w:rPr>
                </m:ctrlPr>
              </m:sSupPr>
              <m:e>
                <m:r>
                  <w:rPr>
                    <w:rFonts w:ascii="Cambria Math" w:hAnsi="Cambria Math" w:cstheme="minorHAnsi"/>
                  </w:rPr>
                  <m:t>e</m:t>
                </m:r>
              </m:e>
              <m:sup>
                <m:r>
                  <w:rPr>
                    <w:rFonts w:ascii="Cambria Math" w:hAnsi="Cambria Math" w:cstheme="minorHAnsi"/>
                  </w:rPr>
                  <m:t>-</m:t>
                </m:r>
              </m:sup>
            </m:sSup>
          </m:e>
          <m:sup>
            <m:f>
              <m:fPr>
                <m:ctrlPr>
                  <w:rPr>
                    <w:rFonts w:ascii="Cambria Math" w:hAnsi="Cambria Math" w:cstheme="minorHAnsi"/>
                    <w:i/>
                  </w:rPr>
                </m:ctrlPr>
              </m:fPr>
              <m:num>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2</m:t>
                    </m:r>
                  </m:sup>
                </m:sSup>
              </m:num>
              <m:den>
                <m:sSup>
                  <m:sSupPr>
                    <m:ctrlPr>
                      <w:rPr>
                        <w:rFonts w:ascii="Cambria Math" w:hAnsi="Cambria Math" w:cstheme="minorHAnsi"/>
                        <w:i/>
                      </w:rPr>
                    </m:ctrlPr>
                  </m:sSupPr>
                  <m:e>
                    <m:r>
                      <w:rPr>
                        <w:rFonts w:ascii="Cambria Math" w:hAnsi="Cambria Math" w:cstheme="minorHAnsi"/>
                      </w:rPr>
                      <m:t>2σ</m:t>
                    </m:r>
                  </m:e>
                  <m:sup>
                    <m:r>
                      <w:rPr>
                        <w:rFonts w:ascii="Cambria Math" w:hAnsi="Cambria Math" w:cstheme="minorHAnsi"/>
                      </w:rPr>
                      <m:t>2</m:t>
                    </m:r>
                  </m:sup>
                </m:sSup>
              </m:den>
            </m:f>
          </m:sup>
        </m:sSup>
        <m:r>
          <m:rPr>
            <m:nor/>
          </m:rPr>
          <w:rPr>
            <w:rFonts w:asciiTheme="minorHAnsi" w:hAnsiTheme="minorHAnsi" w:cstheme="minorHAnsi"/>
          </w:rPr>
          <m:t xml:space="preserve"> </m:t>
        </m:r>
      </m:oMath>
      <w:r w:rsidRPr="00122948">
        <w:rPr>
          <w:rFonts w:asciiTheme="minorHAnsi" w:hAnsiTheme="minorHAnsi" w:cstheme="minorHAnsi"/>
        </w:rPr>
        <w:t xml:space="preserve">  </w:t>
      </w:r>
    </w:p>
    <w:p w:rsidR="001B444C" w:rsidRPr="00122948" w:rsidRDefault="001B444C" w:rsidP="00122948">
      <w:pPr>
        <w:pStyle w:val="NoSpacing"/>
        <w:rPr>
          <w:rFonts w:asciiTheme="minorHAnsi" w:hAnsiTheme="minorHAnsi" w:cstheme="minorHAnsi"/>
        </w:rPr>
      </w:pPr>
    </w:p>
    <w:p w:rsidR="00122948" w:rsidRDefault="00122948" w:rsidP="00122948">
      <w:pPr>
        <w:pStyle w:val="NoSpacing"/>
        <w:rPr>
          <w:rFonts w:asciiTheme="minorHAnsi" w:hAnsiTheme="minorHAnsi" w:cstheme="minorHAnsi"/>
        </w:rPr>
      </w:pPr>
      <w:r w:rsidRPr="00122948">
        <w:rPr>
          <w:rFonts w:asciiTheme="minorHAnsi" w:hAnsiTheme="minorHAnsi" w:cstheme="minorHAnsi"/>
        </w:rPr>
        <w:lastRenderedPageBreak/>
        <w:t>Here, “</w:t>
      </w:r>
      <m:oMath>
        <m:r>
          <w:rPr>
            <w:rFonts w:ascii="Cambria Math" w:hAnsi="Cambria Math" w:cstheme="minorHAnsi"/>
          </w:rPr>
          <m:t>x</m:t>
        </m:r>
      </m:oMath>
      <w:r w:rsidRPr="00122948">
        <w:rPr>
          <w:rFonts w:asciiTheme="minorHAnsi" w:hAnsiTheme="minorHAnsi" w:cstheme="minorHAnsi"/>
        </w:rPr>
        <w:t>” represents the distance between the data point and the point for which a value is to be calculated. In the KDE module, “</w:t>
      </w:r>
      <m:oMath>
        <m:r>
          <w:rPr>
            <w:rFonts w:ascii="Cambria Math" w:hAnsi="Cambria Math" w:cstheme="minorHAnsi"/>
          </w:rPr>
          <m:t>x</m:t>
        </m:r>
      </m:oMath>
      <w:r w:rsidRPr="00122948">
        <w:rPr>
          <w:rFonts w:asciiTheme="minorHAnsi" w:hAnsiTheme="minorHAnsi" w:cstheme="minorHAnsi"/>
        </w:rPr>
        <w:t>” is calculated as “</w:t>
      </w:r>
      <m:oMath>
        <m:r>
          <w:rPr>
            <w:rFonts w:ascii="Cambria Math" w:hAnsi="Cambria Math" w:cstheme="minorHAnsi"/>
          </w:rPr>
          <m:t>|xi-mu|</m:t>
        </m:r>
      </m:oMath>
      <w:r w:rsidRPr="00122948">
        <w:rPr>
          <w:rFonts w:asciiTheme="minorHAnsi" w:hAnsiTheme="minorHAnsi" w:cstheme="minorHAnsi"/>
        </w:rPr>
        <w:t>”. The normal distribution, and hence, the Gaussian function are unbounded, extending to infinity and returning a non-zero value for every point to infinity, though they grow negligibly small beyond the bandwidth. The bandwidth “</w:t>
      </w:r>
      <m:oMath>
        <m:r>
          <w:rPr>
            <w:rFonts w:ascii="Cambria Math" w:hAnsi="Cambria Math" w:cstheme="minorHAnsi"/>
          </w:rPr>
          <m:t>σ</m:t>
        </m:r>
      </m:oMath>
      <w:r w:rsidRPr="00122948">
        <w:rPr>
          <w:rFonts w:asciiTheme="minorHAnsi" w:hAnsiTheme="minorHAnsi" w:cstheme="minorHAnsi"/>
        </w:rPr>
        <w:t xml:space="preserve">” represents one standard deviation of the function. The term </w:t>
      </w:r>
      <m:oMath>
        <m:f>
          <m:fPr>
            <m:ctrlPr>
              <w:rPr>
                <w:rFonts w:ascii="Cambria Math" w:hAnsi="Cambria Math" w:cstheme="minorHAnsi"/>
                <w:i/>
              </w:rPr>
            </m:ctrlPr>
          </m:fPr>
          <m:num>
            <m:r>
              <w:rPr>
                <w:rFonts w:ascii="Cambria Math" w:hAnsi="Cambria Math" w:cstheme="minorHAnsi"/>
              </w:rPr>
              <m:t>1</m:t>
            </m:r>
          </m:num>
          <m:den>
            <m:rad>
              <m:radPr>
                <m:degHide m:val="1"/>
                <m:ctrlPr>
                  <w:rPr>
                    <w:rFonts w:ascii="Cambria Math" w:hAnsi="Cambria Math" w:cstheme="minorHAnsi"/>
                    <w:i/>
                  </w:rPr>
                </m:ctrlPr>
              </m:radPr>
              <m:deg/>
              <m:e>
                <m:r>
                  <w:rPr>
                    <w:rFonts w:ascii="Cambria Math" w:hAnsi="Cambria Math" w:cstheme="minorHAnsi"/>
                  </w:rPr>
                  <m:t>2π</m:t>
                </m:r>
              </m:e>
            </m:rad>
            <m:r>
              <w:rPr>
                <w:rFonts w:ascii="Cambria Math" w:hAnsi="Cambria Math" w:cstheme="minorHAnsi"/>
              </w:rPr>
              <m:t>σ</m:t>
            </m:r>
          </m:den>
        </m:f>
      </m:oMath>
      <w:r w:rsidRPr="00122948">
        <w:rPr>
          <w:rFonts w:asciiTheme="minorHAnsi" w:hAnsiTheme="minorHAnsi" w:cstheme="minorHAnsi"/>
        </w:rPr>
        <w:t xml:space="preserve"> in the equation is the normalization constant, which “normalizes” the function so that the integral over each </w:t>
      </w:r>
      <m:oMath>
        <m:r>
          <w:rPr>
            <w:rFonts w:ascii="Cambria Math" w:hAnsi="Cambria Math" w:cstheme="minorHAnsi"/>
          </w:rPr>
          <m:t>σ</m:t>
        </m:r>
      </m:oMath>
      <w:r w:rsidRPr="00122948">
        <w:rPr>
          <w:rFonts w:asciiTheme="minorHAnsi" w:hAnsiTheme="minorHAnsi" w:cstheme="minorHAnsi"/>
        </w:rPr>
        <w:t xml:space="preserve"> is equal to 1. Thus, increasing the bandwidth reduces the amplitude of the function, increasing the smoothing effect of the kernel substantially</w:t>
      </w:r>
      <w:r w:rsidR="001B444C">
        <w:rPr>
          <w:rFonts w:asciiTheme="minorHAnsi" w:hAnsiTheme="minorHAnsi" w:cstheme="minorHAnsi"/>
        </w:rPr>
        <w:t>.</w:t>
      </w:r>
    </w:p>
    <w:p w:rsidR="001B444C" w:rsidRPr="00122948" w:rsidRDefault="001B444C" w:rsidP="00122948">
      <w:pPr>
        <w:pStyle w:val="NoSpacing"/>
        <w:rPr>
          <w:rFonts w:asciiTheme="minorHAnsi" w:hAnsiTheme="minorHAnsi" w:cstheme="minorHAnsi"/>
        </w:rPr>
      </w:pPr>
    </w:p>
    <w:p w:rsidR="00122948" w:rsidRPr="00122948" w:rsidRDefault="00122948" w:rsidP="00122948">
      <w:pPr>
        <w:pStyle w:val="NoSpacing"/>
        <w:rPr>
          <w:rFonts w:asciiTheme="minorHAnsi" w:hAnsiTheme="minorHAnsi" w:cstheme="minorHAnsi"/>
        </w:rPr>
      </w:pPr>
      <w:r w:rsidRPr="00122948">
        <w:rPr>
          <w:rFonts w:asciiTheme="minorHAnsi" w:hAnsiTheme="minorHAnsi" w:cstheme="minorHAnsi"/>
        </w:rPr>
        <w:tab/>
        <w:t>The triangular kernel function produces a simple linear decrease in value as distance increases from a data point. In the simple case where the value at a data point is 1, and the bandwidth is also 1, the triangular kernel takes the form:</w:t>
      </w:r>
    </w:p>
    <w:p w:rsidR="00122948" w:rsidRPr="00122948" w:rsidRDefault="00122948" w:rsidP="00122948">
      <w:pPr>
        <w:pStyle w:val="NoSpacing"/>
        <w:rPr>
          <w:rFonts w:asciiTheme="minorHAnsi" w:hAnsiTheme="minorHAnsi" w:cstheme="minorHAnsi"/>
        </w:rPr>
      </w:pPr>
      <w:r w:rsidRPr="00122948">
        <w:rPr>
          <w:rFonts w:asciiTheme="minorHAnsi" w:hAnsiTheme="minorHAnsi" w:cstheme="minorHAnsi"/>
        </w:rPr>
        <w:tab/>
      </w:r>
      <m:oMath>
        <m:r>
          <w:rPr>
            <w:rFonts w:ascii="Cambria Math" w:hAnsi="Cambria Math" w:cstheme="minorHAnsi"/>
          </w:rPr>
          <m:t>T=1-</m:t>
        </m:r>
        <m:d>
          <m:dPr>
            <m:begChr m:val="|"/>
            <m:endChr m:val="|"/>
            <m:ctrlPr>
              <w:rPr>
                <w:rFonts w:ascii="Cambria Math" w:hAnsi="Cambria Math" w:cstheme="minorHAnsi"/>
                <w:i/>
              </w:rPr>
            </m:ctrlPr>
          </m:dPr>
          <m:e>
            <m:r>
              <w:rPr>
                <w:rFonts w:ascii="Cambria Math" w:hAnsi="Cambria Math" w:cstheme="minorHAnsi"/>
              </w:rPr>
              <m:t>xi-mu</m:t>
            </m:r>
          </m:e>
        </m:d>
        <m:r>
          <w:rPr>
            <w:rFonts w:ascii="Cambria Math" w:hAnsi="Cambria Math" w:cstheme="minorHAnsi"/>
          </w:rPr>
          <m:t xml:space="preserve">, </m:t>
        </m:r>
        <m:r>
          <m:rPr>
            <m:nor/>
          </m:rPr>
          <w:rPr>
            <w:rFonts w:asciiTheme="minorHAnsi" w:hAnsiTheme="minorHAnsi" w:cstheme="minorHAnsi"/>
          </w:rPr>
          <m:t xml:space="preserve">where </m:t>
        </m:r>
        <m:d>
          <m:dPr>
            <m:begChr m:val="|"/>
            <m:endChr m:val="|"/>
            <m:ctrlPr>
              <w:rPr>
                <w:rFonts w:ascii="Cambria Math" w:hAnsi="Cambria Math" w:cstheme="minorHAnsi"/>
                <w:i/>
              </w:rPr>
            </m:ctrlPr>
          </m:dPr>
          <m:e>
            <m:r>
              <w:rPr>
                <w:rFonts w:ascii="Cambria Math" w:hAnsi="Cambria Math" w:cstheme="minorHAnsi"/>
              </w:rPr>
              <m:t>xi-mu</m:t>
            </m:r>
          </m:e>
        </m:d>
        <m:r>
          <w:rPr>
            <w:rFonts w:ascii="Cambria Math" w:hAnsi="Cambria Math" w:cstheme="minorHAnsi"/>
          </w:rPr>
          <m:t xml:space="preserve">≤sig </m:t>
        </m:r>
      </m:oMath>
    </w:p>
    <w:p w:rsidR="00122948" w:rsidRPr="00122948" w:rsidRDefault="00122948" w:rsidP="00122948">
      <w:pPr>
        <w:pStyle w:val="NoSpacing"/>
        <w:rPr>
          <w:rFonts w:asciiTheme="minorHAnsi" w:hAnsiTheme="minorHAnsi" w:cstheme="minorHAnsi"/>
        </w:rPr>
      </w:pPr>
      <w:r w:rsidRPr="00122948">
        <w:rPr>
          <w:rFonts w:asciiTheme="minorHAnsi" w:hAnsiTheme="minorHAnsi" w:cstheme="minorHAnsi"/>
        </w:rPr>
        <w:tab/>
      </w:r>
      <m:oMath>
        <m:r>
          <w:rPr>
            <w:rFonts w:ascii="Cambria Math" w:hAnsi="Cambria Math" w:cstheme="minorHAnsi"/>
          </w:rPr>
          <m:t xml:space="preserve">T=0,  </m:t>
        </m:r>
        <m:r>
          <m:rPr>
            <m:nor/>
          </m:rPr>
          <w:rPr>
            <w:rFonts w:asciiTheme="minorHAnsi" w:hAnsiTheme="minorHAnsi" w:cstheme="minorHAnsi"/>
          </w:rPr>
          <m:t xml:space="preserve">where </m:t>
        </m:r>
        <m:d>
          <m:dPr>
            <m:begChr m:val="|"/>
            <m:endChr m:val="|"/>
            <m:ctrlPr>
              <w:rPr>
                <w:rFonts w:ascii="Cambria Math" w:hAnsi="Cambria Math" w:cstheme="minorHAnsi"/>
                <w:i/>
              </w:rPr>
            </m:ctrlPr>
          </m:dPr>
          <m:e>
            <m:r>
              <w:rPr>
                <w:rFonts w:ascii="Cambria Math" w:hAnsi="Cambria Math" w:cstheme="minorHAnsi"/>
              </w:rPr>
              <m:t>xi-mu</m:t>
            </m:r>
          </m:e>
        </m:d>
        <m:r>
          <w:rPr>
            <w:rFonts w:ascii="Cambria Math" w:hAnsi="Cambria Math" w:cstheme="minorHAnsi"/>
          </w:rPr>
          <m:t>&gt;sig</m:t>
        </m:r>
      </m:oMath>
      <w:r w:rsidRPr="00122948">
        <w:rPr>
          <w:rFonts w:asciiTheme="minorHAnsi" w:hAnsiTheme="minorHAnsi" w:cstheme="minorHAnsi"/>
        </w:rPr>
        <w:t xml:space="preserve"> </w:t>
      </w:r>
    </w:p>
    <w:p w:rsidR="00122948" w:rsidRDefault="00122948" w:rsidP="00122948">
      <w:pPr>
        <w:pStyle w:val="NoSpacing"/>
        <w:rPr>
          <w:rFonts w:asciiTheme="minorHAnsi" w:hAnsiTheme="minorHAnsi" w:cstheme="minorHAnsi"/>
          <w:i/>
        </w:rPr>
      </w:pPr>
      <w:r w:rsidRPr="00122948">
        <w:rPr>
          <w:rFonts w:asciiTheme="minorHAnsi" w:hAnsiTheme="minorHAnsi" w:cstheme="minorHAnsi"/>
        </w:rPr>
        <w:t>(</w:t>
      </w:r>
      <w:proofErr w:type="gramStart"/>
      <w:r w:rsidRPr="00122948">
        <w:rPr>
          <w:rFonts w:asciiTheme="minorHAnsi" w:hAnsiTheme="minorHAnsi" w:cstheme="minorHAnsi"/>
          <w:i/>
        </w:rPr>
        <w:t>note</w:t>
      </w:r>
      <w:proofErr w:type="gramEnd"/>
      <w:r w:rsidRPr="00122948">
        <w:rPr>
          <w:rFonts w:asciiTheme="minorHAnsi" w:hAnsiTheme="minorHAnsi" w:cstheme="minorHAnsi"/>
          <w:i/>
        </w:rPr>
        <w:t xml:space="preserve"> that </w:t>
      </w:r>
      <m:oMath>
        <m:r>
          <w:rPr>
            <w:rFonts w:ascii="Cambria Math" w:hAnsi="Cambria Math" w:cstheme="minorHAnsi"/>
          </w:rPr>
          <m:t>sig=</m:t>
        </m:r>
      </m:oMath>
      <w:r w:rsidRPr="00122948">
        <w:rPr>
          <w:rFonts w:asciiTheme="minorHAnsi" w:hAnsiTheme="minorHAnsi" w:cstheme="minorHAnsi"/>
          <w:i/>
        </w:rPr>
        <w:t>bandwidth)</w:t>
      </w:r>
    </w:p>
    <w:p w:rsidR="001B444C" w:rsidRPr="00122948" w:rsidRDefault="001B444C" w:rsidP="00122948">
      <w:pPr>
        <w:pStyle w:val="NoSpacing"/>
        <w:rPr>
          <w:rFonts w:asciiTheme="minorHAnsi" w:hAnsiTheme="minorHAnsi" w:cstheme="minorHAnsi"/>
          <w:i/>
        </w:rPr>
      </w:pPr>
    </w:p>
    <w:p w:rsidR="00122948" w:rsidRPr="00122948" w:rsidRDefault="00122948" w:rsidP="00122948">
      <w:pPr>
        <w:pStyle w:val="NoSpacing"/>
        <w:rPr>
          <w:rFonts w:asciiTheme="minorHAnsi" w:hAnsiTheme="minorHAnsi" w:cstheme="minorHAnsi"/>
        </w:rPr>
      </w:pPr>
      <w:r w:rsidRPr="00122948">
        <w:rPr>
          <w:rFonts w:asciiTheme="minorHAnsi" w:hAnsiTheme="minorHAnsi" w:cstheme="minorHAnsi"/>
        </w:rPr>
        <w:t>However, in order to accommodate a variable bandwidth,</w:t>
      </w:r>
      <w:r w:rsidR="001B444C">
        <w:rPr>
          <w:rFonts w:asciiTheme="minorHAnsi" w:hAnsiTheme="minorHAnsi" w:cstheme="minorHAnsi"/>
        </w:rPr>
        <w:t xml:space="preserve"> important for our code if a user wants to test multiple bandwidths,</w:t>
      </w:r>
      <w:r w:rsidRPr="00122948">
        <w:rPr>
          <w:rFonts w:asciiTheme="minorHAnsi" w:hAnsiTheme="minorHAnsi" w:cstheme="minorHAnsi"/>
        </w:rPr>
        <w:t xml:space="preserve"> the kernel takes the form:</w:t>
      </w:r>
    </w:p>
    <w:p w:rsidR="00122948" w:rsidRPr="00122948" w:rsidRDefault="00122948" w:rsidP="00122948">
      <w:pPr>
        <w:pStyle w:val="NoSpacing"/>
        <w:rPr>
          <w:rFonts w:asciiTheme="minorHAnsi" w:hAnsiTheme="minorHAnsi" w:cstheme="minorHAnsi"/>
        </w:rPr>
      </w:pPr>
      <w:r w:rsidRPr="00122948">
        <w:rPr>
          <w:rFonts w:asciiTheme="minorHAnsi" w:hAnsiTheme="minorHAnsi" w:cstheme="minorHAnsi"/>
        </w:rPr>
        <w:tab/>
      </w:r>
      <m:oMath>
        <m:r>
          <w:rPr>
            <w:rFonts w:ascii="Cambria Math" w:hAnsi="Cambria Math" w:cstheme="minorHAnsi"/>
          </w:rPr>
          <m:t>T=1-</m:t>
        </m:r>
        <m:f>
          <m:fPr>
            <m:ctrlPr>
              <w:rPr>
                <w:rFonts w:ascii="Cambria Math" w:hAnsi="Cambria Math" w:cstheme="minorHAnsi"/>
                <w:i/>
              </w:rPr>
            </m:ctrlPr>
          </m:fPr>
          <m:num>
            <m:d>
              <m:dPr>
                <m:begChr m:val="|"/>
                <m:endChr m:val="|"/>
                <m:ctrlPr>
                  <w:rPr>
                    <w:rFonts w:ascii="Cambria Math" w:hAnsi="Cambria Math" w:cstheme="minorHAnsi"/>
                    <w:i/>
                  </w:rPr>
                </m:ctrlPr>
              </m:dPr>
              <m:e>
                <m:r>
                  <w:rPr>
                    <w:rFonts w:ascii="Cambria Math" w:hAnsi="Cambria Math" w:cstheme="minorHAnsi"/>
                  </w:rPr>
                  <m:t>xi-mu</m:t>
                </m:r>
              </m:e>
            </m:d>
          </m:num>
          <m:den>
            <m:r>
              <w:rPr>
                <w:rFonts w:ascii="Cambria Math" w:hAnsi="Cambria Math" w:cstheme="minorHAnsi"/>
              </w:rPr>
              <m:t>sig</m:t>
            </m:r>
          </m:den>
        </m:f>
        <m:r>
          <w:rPr>
            <w:rFonts w:ascii="Cambria Math" w:hAnsi="Cambria Math" w:cstheme="minorHAnsi"/>
          </w:rPr>
          <m:t xml:space="preserve">, </m:t>
        </m:r>
        <m:r>
          <m:rPr>
            <m:nor/>
          </m:rPr>
          <w:rPr>
            <w:rFonts w:asciiTheme="minorHAnsi" w:hAnsiTheme="minorHAnsi" w:cstheme="minorHAnsi"/>
          </w:rPr>
          <m:t xml:space="preserve">where </m:t>
        </m:r>
        <m:d>
          <m:dPr>
            <m:begChr m:val="|"/>
            <m:endChr m:val="|"/>
            <m:ctrlPr>
              <w:rPr>
                <w:rFonts w:ascii="Cambria Math" w:hAnsi="Cambria Math" w:cstheme="minorHAnsi"/>
                <w:i/>
              </w:rPr>
            </m:ctrlPr>
          </m:dPr>
          <m:e>
            <m:r>
              <w:rPr>
                <w:rFonts w:ascii="Cambria Math" w:hAnsi="Cambria Math" w:cstheme="minorHAnsi"/>
              </w:rPr>
              <m:t>xi-mu</m:t>
            </m:r>
          </m:e>
        </m:d>
        <m:r>
          <w:rPr>
            <w:rFonts w:ascii="Cambria Math" w:hAnsi="Cambria Math" w:cstheme="minorHAnsi"/>
          </w:rPr>
          <m:t>≤sig</m:t>
        </m:r>
      </m:oMath>
    </w:p>
    <w:p w:rsidR="00122948" w:rsidRDefault="00122948" w:rsidP="00122948">
      <w:pPr>
        <w:pStyle w:val="NoSpacing"/>
        <w:rPr>
          <w:rFonts w:asciiTheme="minorHAnsi" w:eastAsiaTheme="minorEastAsia" w:hAnsiTheme="minorHAnsi" w:cstheme="minorHAnsi"/>
        </w:rPr>
      </w:pPr>
      <w:r w:rsidRPr="00122948">
        <w:rPr>
          <w:rFonts w:asciiTheme="minorHAnsi" w:hAnsiTheme="minorHAnsi" w:cstheme="minorHAnsi"/>
        </w:rPr>
        <w:tab/>
      </w:r>
      <m:oMath>
        <m:r>
          <w:rPr>
            <w:rFonts w:ascii="Cambria Math" w:hAnsi="Cambria Math" w:cstheme="minorHAnsi"/>
          </w:rPr>
          <m:t xml:space="preserve">T=0,  </m:t>
        </m:r>
        <m:r>
          <m:rPr>
            <m:nor/>
          </m:rPr>
          <w:rPr>
            <w:rFonts w:asciiTheme="minorHAnsi" w:hAnsiTheme="minorHAnsi" w:cstheme="minorHAnsi"/>
          </w:rPr>
          <m:t xml:space="preserve">where </m:t>
        </m:r>
        <m:d>
          <m:dPr>
            <m:begChr m:val="|"/>
            <m:endChr m:val="|"/>
            <m:ctrlPr>
              <w:rPr>
                <w:rFonts w:ascii="Cambria Math" w:hAnsi="Cambria Math" w:cstheme="minorHAnsi"/>
                <w:i/>
              </w:rPr>
            </m:ctrlPr>
          </m:dPr>
          <m:e>
            <m:r>
              <w:rPr>
                <w:rFonts w:ascii="Cambria Math" w:hAnsi="Cambria Math" w:cstheme="minorHAnsi"/>
              </w:rPr>
              <m:t>xi-mu</m:t>
            </m:r>
          </m:e>
        </m:d>
        <m:r>
          <w:rPr>
            <w:rFonts w:ascii="Cambria Math" w:hAnsi="Cambria Math" w:cstheme="minorHAnsi"/>
          </w:rPr>
          <m:t>&gt;sig</m:t>
        </m:r>
      </m:oMath>
    </w:p>
    <w:p w:rsidR="001B444C" w:rsidRPr="00122948" w:rsidRDefault="001B444C" w:rsidP="00122948">
      <w:pPr>
        <w:pStyle w:val="NoSpacing"/>
        <w:rPr>
          <w:rFonts w:asciiTheme="minorHAnsi" w:hAnsiTheme="minorHAnsi" w:cstheme="minorHAnsi"/>
          <w:i/>
        </w:rPr>
      </w:pPr>
    </w:p>
    <w:p w:rsidR="00122948" w:rsidRDefault="00122948" w:rsidP="00122948">
      <w:pPr>
        <w:pStyle w:val="NoSpacing"/>
        <w:rPr>
          <w:rFonts w:asciiTheme="minorHAnsi" w:hAnsiTheme="minorHAnsi" w:cstheme="minorHAnsi"/>
        </w:rPr>
      </w:pPr>
      <w:r w:rsidRPr="00122948">
        <w:rPr>
          <w:rFonts w:asciiTheme="minorHAnsi" w:hAnsiTheme="minorHAnsi" w:cstheme="minorHAnsi"/>
        </w:rPr>
        <w:t>The value of a point within the bandwidth in a triangular kernel function decreases at a rate equal to the slope of 1/bandwidth, an</w:t>
      </w:r>
      <w:r w:rsidR="001B444C">
        <w:rPr>
          <w:rFonts w:asciiTheme="minorHAnsi" w:hAnsiTheme="minorHAnsi" w:cstheme="minorHAnsi"/>
        </w:rPr>
        <w:t>d is zero beyond the bandwidth.</w:t>
      </w:r>
    </w:p>
    <w:p w:rsidR="001B444C" w:rsidRPr="00122948" w:rsidRDefault="001B444C" w:rsidP="00122948">
      <w:pPr>
        <w:pStyle w:val="NoSpacing"/>
        <w:rPr>
          <w:rFonts w:asciiTheme="minorHAnsi" w:hAnsiTheme="minorHAnsi" w:cstheme="minorHAnsi"/>
        </w:rPr>
      </w:pPr>
    </w:p>
    <w:p w:rsidR="00122948" w:rsidRPr="00122948" w:rsidRDefault="00122948" w:rsidP="00F737B5">
      <w:pPr>
        <w:pStyle w:val="NoSpacing"/>
        <w:ind w:firstLine="720"/>
        <w:rPr>
          <w:rFonts w:asciiTheme="minorHAnsi" w:hAnsiTheme="minorHAnsi" w:cstheme="minorHAnsi"/>
        </w:rPr>
      </w:pPr>
      <w:r w:rsidRPr="00122948">
        <w:rPr>
          <w:rFonts w:asciiTheme="minorHAnsi" w:hAnsiTheme="minorHAnsi" w:cstheme="minorHAnsi"/>
        </w:rPr>
        <w:t>The third KDE function included in the KDE module is the uniform function. This is a very simple function that does not decrease the value of point within the bandwidth with increasing distance. Instead, the uniform function simply assigns a value equal to the data point to every point within the bandwidth. Values then drop abruptly to zero beyond the bandwidth, resulting in a very pronounced edge effect. The uniform kernel function takes the form:</w:t>
      </w:r>
    </w:p>
    <w:p w:rsidR="00122948" w:rsidRPr="00122948" w:rsidRDefault="00122948" w:rsidP="00122948">
      <w:pPr>
        <w:pStyle w:val="NoSpacing"/>
        <w:rPr>
          <w:rFonts w:asciiTheme="minorHAnsi" w:hAnsiTheme="minorHAnsi" w:cstheme="minorHAnsi"/>
        </w:rPr>
      </w:pPr>
      <w:r w:rsidRPr="00122948">
        <w:rPr>
          <w:rFonts w:asciiTheme="minorHAnsi" w:hAnsiTheme="minorHAnsi" w:cstheme="minorHAnsi"/>
        </w:rPr>
        <w:tab/>
      </w:r>
      <m:oMath>
        <m:r>
          <w:rPr>
            <w:rFonts w:ascii="Cambria Math" w:hAnsi="Cambria Math" w:cstheme="minorHAnsi"/>
          </w:rPr>
          <m:t xml:space="preserve">U=k, </m:t>
        </m:r>
        <m:r>
          <m:rPr>
            <m:nor/>
          </m:rPr>
          <w:rPr>
            <w:rFonts w:asciiTheme="minorHAnsi" w:hAnsiTheme="minorHAnsi" w:cstheme="minorHAnsi"/>
          </w:rPr>
          <m:t xml:space="preserve">where </m:t>
        </m:r>
        <m:d>
          <m:dPr>
            <m:begChr m:val="|"/>
            <m:endChr m:val="|"/>
            <m:ctrlPr>
              <w:rPr>
                <w:rFonts w:ascii="Cambria Math" w:hAnsi="Cambria Math" w:cstheme="minorHAnsi"/>
                <w:i/>
              </w:rPr>
            </m:ctrlPr>
          </m:dPr>
          <m:e>
            <m:r>
              <w:rPr>
                <w:rFonts w:ascii="Cambria Math" w:hAnsi="Cambria Math" w:cstheme="minorHAnsi"/>
              </w:rPr>
              <m:t>xi-mu</m:t>
            </m:r>
          </m:e>
        </m:d>
        <m:r>
          <w:rPr>
            <w:rFonts w:ascii="Cambria Math" w:hAnsi="Cambria Math" w:cstheme="minorHAnsi"/>
          </w:rPr>
          <m:t>≤sig ;k</m:t>
        </m:r>
        <m:r>
          <m:rPr>
            <m:nor/>
          </m:rPr>
          <w:rPr>
            <w:rFonts w:asciiTheme="minorHAnsi" w:hAnsiTheme="minorHAnsi" w:cstheme="minorHAnsi"/>
          </w:rPr>
          <m:t xml:space="preserve"> is a constant.</m:t>
        </m:r>
        <m:r>
          <w:rPr>
            <w:rFonts w:ascii="Cambria Math" w:hAnsi="Cambria Math" w:cstheme="minorHAnsi"/>
          </w:rPr>
          <m:t xml:space="preserve"> </m:t>
        </m:r>
      </m:oMath>
    </w:p>
    <w:p w:rsidR="00122948" w:rsidRDefault="00122948" w:rsidP="00122948">
      <w:pPr>
        <w:pStyle w:val="NoSpacing"/>
        <w:rPr>
          <w:rFonts w:asciiTheme="minorHAnsi" w:eastAsiaTheme="minorEastAsia" w:hAnsiTheme="minorHAnsi" w:cstheme="minorHAnsi"/>
        </w:rPr>
      </w:pPr>
      <w:r w:rsidRPr="00122948">
        <w:rPr>
          <w:rFonts w:asciiTheme="minorHAnsi" w:hAnsiTheme="minorHAnsi" w:cstheme="minorHAnsi"/>
        </w:rPr>
        <w:tab/>
      </w:r>
      <m:oMath>
        <m:r>
          <w:rPr>
            <w:rFonts w:ascii="Cambria Math" w:hAnsi="Cambria Math" w:cstheme="minorHAnsi"/>
          </w:rPr>
          <m:t xml:space="preserve">U=0, </m:t>
        </m:r>
        <m:r>
          <m:rPr>
            <m:nor/>
          </m:rPr>
          <w:rPr>
            <w:rFonts w:asciiTheme="minorHAnsi" w:hAnsiTheme="minorHAnsi" w:cstheme="minorHAnsi"/>
          </w:rPr>
          <m:t xml:space="preserve">where </m:t>
        </m:r>
        <m:d>
          <m:dPr>
            <m:begChr m:val="|"/>
            <m:endChr m:val="|"/>
            <m:ctrlPr>
              <w:rPr>
                <w:rFonts w:ascii="Cambria Math" w:hAnsi="Cambria Math" w:cstheme="minorHAnsi"/>
                <w:i/>
              </w:rPr>
            </m:ctrlPr>
          </m:dPr>
          <m:e>
            <m:r>
              <w:rPr>
                <w:rFonts w:ascii="Cambria Math" w:hAnsi="Cambria Math" w:cstheme="minorHAnsi"/>
              </w:rPr>
              <m:t>xi-mu</m:t>
            </m:r>
          </m:e>
        </m:d>
        <m:r>
          <w:rPr>
            <w:rFonts w:ascii="Cambria Math" w:hAnsi="Cambria Math" w:cstheme="minorHAnsi"/>
          </w:rPr>
          <m:t>&gt;sig</m:t>
        </m:r>
      </m:oMath>
    </w:p>
    <w:p w:rsidR="001B444C" w:rsidRPr="00122948" w:rsidRDefault="001B444C" w:rsidP="00122948">
      <w:pPr>
        <w:pStyle w:val="NoSpacing"/>
        <w:rPr>
          <w:rFonts w:asciiTheme="minorHAnsi" w:hAnsiTheme="minorHAnsi" w:cstheme="minorHAnsi"/>
        </w:rPr>
      </w:pPr>
    </w:p>
    <w:p w:rsidR="00122948" w:rsidRPr="00122948" w:rsidRDefault="00122948" w:rsidP="00122948">
      <w:pPr>
        <w:pStyle w:val="NoSpacing"/>
        <w:rPr>
          <w:rFonts w:asciiTheme="minorHAnsi" w:hAnsiTheme="minorHAnsi" w:cstheme="minorHAnsi"/>
        </w:rPr>
      </w:pPr>
      <w:r w:rsidRPr="00122948">
        <w:rPr>
          <w:rFonts w:asciiTheme="minorHAnsi" w:hAnsiTheme="minorHAnsi" w:cstheme="minorHAnsi"/>
        </w:rPr>
        <w:t xml:space="preserve">The value used for </w:t>
      </w:r>
      <m:oMath>
        <m:r>
          <w:rPr>
            <w:rFonts w:ascii="Cambria Math" w:hAnsi="Cambria Math" w:cstheme="minorHAnsi"/>
          </w:rPr>
          <m:t>k</m:t>
        </m:r>
      </m:oMath>
      <w:r w:rsidRPr="00122948">
        <w:rPr>
          <w:rFonts w:asciiTheme="minorHAnsi" w:hAnsiTheme="minorHAnsi" w:cstheme="minorHAnsi"/>
        </w:rPr>
        <w:t xml:space="preserve"> in the KDE module is 1. Therefore, using the uniform kernel function would be equivalent to laying a disk of 1-unit thickness and radius equal to the bandwidth over the data point. </w:t>
      </w:r>
    </w:p>
    <w:p w:rsidR="00640865" w:rsidRPr="00122948" w:rsidRDefault="00640865" w:rsidP="00122948">
      <w:pPr>
        <w:pStyle w:val="NoSpacing"/>
        <w:rPr>
          <w:rFonts w:asciiTheme="minorHAnsi" w:hAnsiTheme="minorHAnsi" w:cstheme="minorHAnsi"/>
        </w:rPr>
      </w:pPr>
    </w:p>
    <w:p w:rsidR="00640865" w:rsidRDefault="001B444C" w:rsidP="00122948">
      <w:pPr>
        <w:pStyle w:val="NoSpacing"/>
        <w:rPr>
          <w:rFonts w:asciiTheme="minorHAnsi" w:hAnsiTheme="minorHAnsi" w:cstheme="minorHAnsi"/>
          <w:b/>
        </w:rPr>
      </w:pPr>
      <w:r w:rsidRPr="001B444C">
        <w:rPr>
          <w:rFonts w:asciiTheme="minorHAnsi" w:hAnsiTheme="minorHAnsi" w:cstheme="minorHAnsi"/>
          <w:b/>
        </w:rPr>
        <w:t>Code Workflow</w:t>
      </w:r>
    </w:p>
    <w:p w:rsidR="00CA7732" w:rsidRDefault="00CA7732" w:rsidP="00122948">
      <w:pPr>
        <w:pStyle w:val="NoSpacing"/>
        <w:rPr>
          <w:rFonts w:asciiTheme="minorHAnsi" w:hAnsiTheme="minorHAnsi" w:cstheme="minorHAnsi"/>
          <w:b/>
        </w:rPr>
      </w:pPr>
    </w:p>
    <w:p w:rsidR="005A6D11" w:rsidRDefault="007B72C9" w:rsidP="00122948">
      <w:pPr>
        <w:pStyle w:val="NoSpacing"/>
        <w:rPr>
          <w:rFonts w:asciiTheme="minorHAnsi" w:hAnsiTheme="minorHAnsi" w:cstheme="minorHAnsi"/>
        </w:rPr>
      </w:pPr>
      <w:r>
        <w:rPr>
          <w:rFonts w:asciiTheme="minorHAnsi" w:hAnsiTheme="minorHAnsi" w:cstheme="minorHAnsi"/>
          <w:b/>
        </w:rPr>
        <w:tab/>
      </w:r>
      <w:r w:rsidRPr="007B72C9">
        <w:rPr>
          <w:rFonts w:asciiTheme="minorHAnsi" w:hAnsiTheme="minorHAnsi" w:cstheme="minorHAnsi"/>
        </w:rPr>
        <w:t xml:space="preserve">While kernels can be calculated for </w:t>
      </w:r>
      <w:r>
        <w:rPr>
          <w:rFonts w:asciiTheme="minorHAnsi" w:hAnsiTheme="minorHAnsi" w:cstheme="minorHAnsi"/>
        </w:rPr>
        <w:t>any number of</w:t>
      </w:r>
      <w:r w:rsidRPr="007B72C9">
        <w:rPr>
          <w:rFonts w:asciiTheme="minorHAnsi" w:hAnsiTheme="minorHAnsi" w:cstheme="minorHAnsi"/>
        </w:rPr>
        <w:t xml:space="preserve"> dimensions, this module </w:t>
      </w:r>
      <w:r w:rsidR="00FE60E7">
        <w:rPr>
          <w:rFonts w:asciiTheme="minorHAnsi" w:hAnsiTheme="minorHAnsi" w:cstheme="minorHAnsi"/>
        </w:rPr>
        <w:t>generates</w:t>
      </w:r>
      <w:r w:rsidRPr="007B72C9">
        <w:rPr>
          <w:rFonts w:asciiTheme="minorHAnsi" w:hAnsiTheme="minorHAnsi" w:cstheme="minorHAnsi"/>
        </w:rPr>
        <w:t xml:space="preserve"> 2-dimensional </w:t>
      </w:r>
      <w:r>
        <w:rPr>
          <w:rFonts w:asciiTheme="minorHAnsi" w:hAnsiTheme="minorHAnsi" w:cstheme="minorHAnsi"/>
        </w:rPr>
        <w:t xml:space="preserve">kernel outputs.  Many geographic </w:t>
      </w:r>
      <w:r w:rsidR="005A6D11">
        <w:rPr>
          <w:rFonts w:asciiTheme="minorHAnsi" w:hAnsiTheme="minorHAnsi" w:cstheme="minorHAnsi"/>
        </w:rPr>
        <w:t>events</w:t>
      </w:r>
      <w:r>
        <w:rPr>
          <w:rFonts w:asciiTheme="minorHAnsi" w:hAnsiTheme="minorHAnsi" w:cstheme="minorHAnsi"/>
        </w:rPr>
        <w:t xml:space="preserve"> are represented in a 2-dimensional </w:t>
      </w:r>
      <w:r w:rsidR="005A6D11">
        <w:rPr>
          <w:rFonts w:asciiTheme="minorHAnsi" w:hAnsiTheme="minorHAnsi" w:cstheme="minorHAnsi"/>
        </w:rPr>
        <w:t>Cartesian</w:t>
      </w:r>
      <w:r>
        <w:rPr>
          <w:rFonts w:asciiTheme="minorHAnsi" w:hAnsiTheme="minorHAnsi" w:cstheme="minorHAnsi"/>
        </w:rPr>
        <w:t xml:space="preserve"> space, where events are represented with </w:t>
      </w:r>
      <w:proofErr w:type="spellStart"/>
      <w:r>
        <w:rPr>
          <w:rFonts w:asciiTheme="minorHAnsi" w:hAnsiTheme="minorHAnsi" w:cstheme="minorHAnsi"/>
        </w:rPr>
        <w:t>x</w:t>
      </w:r>
      <w:proofErr w:type="gramStart"/>
      <w:r>
        <w:rPr>
          <w:rFonts w:asciiTheme="minorHAnsi" w:hAnsiTheme="minorHAnsi" w:cstheme="minorHAnsi"/>
        </w:rPr>
        <w:t>,y</w:t>
      </w:r>
      <w:proofErr w:type="spellEnd"/>
      <w:proofErr w:type="gramEnd"/>
      <w:r>
        <w:rPr>
          <w:rFonts w:asciiTheme="minorHAnsi" w:hAnsiTheme="minorHAnsi" w:cstheme="minorHAnsi"/>
        </w:rPr>
        <w:t xml:space="preserve"> values.  Examples include locations of weather stations, locations of crime incidents, and parcel centroids.  A kernel calculation </w:t>
      </w:r>
      <w:r w:rsidR="00FE60E7">
        <w:rPr>
          <w:rFonts w:asciiTheme="minorHAnsi" w:hAnsiTheme="minorHAnsi" w:cstheme="minorHAnsi"/>
        </w:rPr>
        <w:t>will “</w:t>
      </w:r>
      <w:r>
        <w:rPr>
          <w:rFonts w:asciiTheme="minorHAnsi" w:hAnsiTheme="minorHAnsi" w:cstheme="minorHAnsi"/>
        </w:rPr>
        <w:t>smooth</w:t>
      </w:r>
      <w:r w:rsidR="00FE60E7">
        <w:rPr>
          <w:rFonts w:asciiTheme="minorHAnsi" w:hAnsiTheme="minorHAnsi" w:cstheme="minorHAnsi"/>
        </w:rPr>
        <w:t xml:space="preserve">” </w:t>
      </w:r>
      <w:r>
        <w:rPr>
          <w:rFonts w:asciiTheme="minorHAnsi" w:hAnsiTheme="minorHAnsi" w:cstheme="minorHAnsi"/>
        </w:rPr>
        <w:t>incidents of these phenomena over a selected</w:t>
      </w:r>
      <w:r w:rsidR="00FE60E7">
        <w:rPr>
          <w:rFonts w:asciiTheme="minorHAnsi" w:hAnsiTheme="minorHAnsi" w:cstheme="minorHAnsi"/>
        </w:rPr>
        <w:t xml:space="preserve"> distance</w:t>
      </w:r>
      <w:r>
        <w:rPr>
          <w:rFonts w:asciiTheme="minorHAnsi" w:hAnsiTheme="minorHAnsi" w:cstheme="minorHAnsi"/>
        </w:rPr>
        <w:t xml:space="preserve"> </w:t>
      </w:r>
      <w:r w:rsidR="00FE60E7">
        <w:rPr>
          <w:rFonts w:asciiTheme="minorHAnsi" w:hAnsiTheme="minorHAnsi" w:cstheme="minorHAnsi"/>
        </w:rPr>
        <w:t>(</w:t>
      </w:r>
      <w:r>
        <w:rPr>
          <w:rFonts w:asciiTheme="minorHAnsi" w:hAnsiTheme="minorHAnsi" w:cstheme="minorHAnsi"/>
        </w:rPr>
        <w:t>bandwidth</w:t>
      </w:r>
      <w:r w:rsidR="00FE60E7">
        <w:rPr>
          <w:rFonts w:asciiTheme="minorHAnsi" w:hAnsiTheme="minorHAnsi" w:cstheme="minorHAnsi"/>
        </w:rPr>
        <w:t xml:space="preserve">) </w:t>
      </w:r>
      <w:r>
        <w:rPr>
          <w:rFonts w:asciiTheme="minorHAnsi" w:hAnsiTheme="minorHAnsi" w:cstheme="minorHAnsi"/>
        </w:rPr>
        <w:t xml:space="preserve">away from the represented point, </w:t>
      </w:r>
      <w:r w:rsidR="00E941BF">
        <w:rPr>
          <w:rFonts w:asciiTheme="minorHAnsi" w:hAnsiTheme="minorHAnsi" w:cstheme="minorHAnsi"/>
        </w:rPr>
        <w:t xml:space="preserve">creating a </w:t>
      </w:r>
      <w:r>
        <w:rPr>
          <w:rFonts w:asciiTheme="minorHAnsi" w:hAnsiTheme="minorHAnsi" w:cstheme="minorHAnsi"/>
        </w:rPr>
        <w:t>interpol</w:t>
      </w:r>
      <w:r w:rsidR="00E941BF">
        <w:rPr>
          <w:rFonts w:asciiTheme="minorHAnsi" w:hAnsiTheme="minorHAnsi" w:cstheme="minorHAnsi"/>
        </w:rPr>
        <w:t>ation mechanism to measure</w:t>
      </w:r>
      <w:r w:rsidR="005A6D11">
        <w:rPr>
          <w:rFonts w:asciiTheme="minorHAnsi" w:hAnsiTheme="minorHAnsi" w:cstheme="minorHAnsi"/>
        </w:rPr>
        <w:t xml:space="preserve"> the probability of an event Z</w:t>
      </w:r>
      <w:r>
        <w:rPr>
          <w:rFonts w:asciiTheme="minorHAnsi" w:hAnsiTheme="minorHAnsi" w:cstheme="minorHAnsi"/>
        </w:rPr>
        <w:t xml:space="preserve"> happening at x</w:t>
      </w:r>
      <w:r w:rsidRPr="007B72C9">
        <w:rPr>
          <w:rFonts w:asciiTheme="minorHAnsi" w:hAnsiTheme="minorHAnsi" w:cstheme="minorHAnsi"/>
          <w:vertAlign w:val="subscript"/>
        </w:rPr>
        <w:t>1</w:t>
      </w:r>
      <w:r>
        <w:rPr>
          <w:rFonts w:asciiTheme="minorHAnsi" w:hAnsiTheme="minorHAnsi" w:cstheme="minorHAnsi"/>
        </w:rPr>
        <w:t>,y</w:t>
      </w:r>
      <w:r w:rsidRPr="007B72C9">
        <w:rPr>
          <w:rFonts w:asciiTheme="minorHAnsi" w:hAnsiTheme="minorHAnsi" w:cstheme="minorHAnsi"/>
          <w:vertAlign w:val="subscript"/>
        </w:rPr>
        <w:t>1</w:t>
      </w:r>
      <w:r w:rsidR="00E941BF">
        <w:rPr>
          <w:rFonts w:asciiTheme="minorHAnsi" w:hAnsiTheme="minorHAnsi" w:cstheme="minorHAnsi"/>
          <w:vertAlign w:val="subscript"/>
        </w:rPr>
        <w:t>,</w:t>
      </w:r>
      <w:r>
        <w:rPr>
          <w:rFonts w:asciiTheme="minorHAnsi" w:hAnsiTheme="minorHAnsi" w:cstheme="minorHAnsi"/>
        </w:rPr>
        <w:t xml:space="preserve"> based on its proximity to</w:t>
      </w:r>
      <w:r w:rsidR="005A6D11">
        <w:rPr>
          <w:rFonts w:asciiTheme="minorHAnsi" w:hAnsiTheme="minorHAnsi" w:cstheme="minorHAnsi"/>
        </w:rPr>
        <w:t xml:space="preserve"> all</w:t>
      </w:r>
      <w:r>
        <w:rPr>
          <w:rFonts w:asciiTheme="minorHAnsi" w:hAnsiTheme="minorHAnsi" w:cstheme="minorHAnsi"/>
        </w:rPr>
        <w:t xml:space="preserve"> </w:t>
      </w:r>
      <w:proofErr w:type="spellStart"/>
      <w:r>
        <w:rPr>
          <w:rFonts w:asciiTheme="minorHAnsi" w:hAnsiTheme="minorHAnsi" w:cstheme="minorHAnsi"/>
        </w:rPr>
        <w:t>x,y</w:t>
      </w:r>
      <w:proofErr w:type="spellEnd"/>
      <w:r w:rsidR="005A6D11">
        <w:rPr>
          <w:rFonts w:asciiTheme="minorHAnsi" w:hAnsiTheme="minorHAnsi" w:cstheme="minorHAnsi"/>
        </w:rPr>
        <w:t xml:space="preserve"> events</w:t>
      </w:r>
      <w:r>
        <w:rPr>
          <w:rFonts w:asciiTheme="minorHAnsi" w:hAnsiTheme="minorHAnsi" w:cstheme="minorHAnsi"/>
        </w:rPr>
        <w:t>.  To accommodate this, the module looks for the following three input arguments in order to run:</w:t>
      </w:r>
    </w:p>
    <w:p w:rsidR="007B72C9" w:rsidRDefault="007B72C9" w:rsidP="00122948">
      <w:pPr>
        <w:pStyle w:val="NoSpacing"/>
        <w:rPr>
          <w:rFonts w:asciiTheme="minorHAnsi" w:hAnsiTheme="minorHAnsi" w:cstheme="minorHAnsi"/>
        </w:rPr>
      </w:pPr>
      <w:r>
        <w:rPr>
          <w:rFonts w:asciiTheme="minorHAnsi" w:hAnsiTheme="minorHAnsi" w:cstheme="minorHAnsi"/>
        </w:rPr>
        <w:t xml:space="preserve"> </w:t>
      </w:r>
    </w:p>
    <w:p w:rsidR="007B72C9" w:rsidRDefault="007B72C9" w:rsidP="007B72C9">
      <w:pPr>
        <w:pStyle w:val="NoSpacing"/>
        <w:numPr>
          <w:ilvl w:val="0"/>
          <w:numId w:val="1"/>
        </w:numPr>
        <w:rPr>
          <w:rFonts w:asciiTheme="minorHAnsi" w:hAnsiTheme="minorHAnsi" w:cstheme="minorHAnsi"/>
        </w:rPr>
      </w:pPr>
      <w:r>
        <w:rPr>
          <w:rFonts w:asciiTheme="minorHAnsi" w:hAnsiTheme="minorHAnsi" w:cstheme="minorHAnsi"/>
        </w:rPr>
        <w:t xml:space="preserve">Points (represented in </w:t>
      </w:r>
      <w:proofErr w:type="spellStart"/>
      <w:r>
        <w:rPr>
          <w:rFonts w:asciiTheme="minorHAnsi" w:hAnsiTheme="minorHAnsi" w:cstheme="minorHAnsi"/>
        </w:rPr>
        <w:t>x,y</w:t>
      </w:r>
      <w:proofErr w:type="spellEnd"/>
      <w:r>
        <w:rPr>
          <w:rFonts w:asciiTheme="minorHAnsi" w:hAnsiTheme="minorHAnsi" w:cstheme="minorHAnsi"/>
        </w:rPr>
        <w:t xml:space="preserve"> values in a list)</w:t>
      </w:r>
    </w:p>
    <w:p w:rsidR="007B72C9" w:rsidRDefault="007B72C9" w:rsidP="007B72C9">
      <w:pPr>
        <w:pStyle w:val="NoSpacing"/>
        <w:numPr>
          <w:ilvl w:val="0"/>
          <w:numId w:val="1"/>
        </w:numPr>
        <w:rPr>
          <w:rFonts w:asciiTheme="minorHAnsi" w:hAnsiTheme="minorHAnsi" w:cstheme="minorHAnsi"/>
        </w:rPr>
      </w:pPr>
      <w:r>
        <w:rPr>
          <w:rFonts w:asciiTheme="minorHAnsi" w:hAnsiTheme="minorHAnsi" w:cstheme="minorHAnsi"/>
        </w:rPr>
        <w:t>Bandwidth</w:t>
      </w:r>
    </w:p>
    <w:p w:rsidR="007B72C9" w:rsidRDefault="007B72C9" w:rsidP="007B72C9">
      <w:pPr>
        <w:pStyle w:val="NoSpacing"/>
        <w:numPr>
          <w:ilvl w:val="0"/>
          <w:numId w:val="1"/>
        </w:numPr>
        <w:rPr>
          <w:rFonts w:asciiTheme="minorHAnsi" w:hAnsiTheme="minorHAnsi" w:cstheme="minorHAnsi"/>
        </w:rPr>
      </w:pPr>
      <w:r>
        <w:rPr>
          <w:rFonts w:asciiTheme="minorHAnsi" w:hAnsiTheme="minorHAnsi" w:cstheme="minorHAnsi"/>
        </w:rPr>
        <w:lastRenderedPageBreak/>
        <w:t>Resolution</w:t>
      </w:r>
    </w:p>
    <w:p w:rsidR="005A6D11" w:rsidRDefault="005A6D11" w:rsidP="005A6D11">
      <w:pPr>
        <w:pStyle w:val="NoSpacing"/>
        <w:ind w:left="360"/>
        <w:rPr>
          <w:rFonts w:asciiTheme="minorHAnsi" w:hAnsiTheme="minorHAnsi" w:cstheme="minorHAnsi"/>
        </w:rPr>
      </w:pPr>
    </w:p>
    <w:p w:rsidR="00FD6B01" w:rsidRDefault="00FD6B01" w:rsidP="00FD6B01">
      <w:pPr>
        <w:pStyle w:val="NoSpacing"/>
        <w:ind w:firstLine="360"/>
        <w:rPr>
          <w:rFonts w:asciiTheme="minorHAnsi" w:hAnsiTheme="minorHAnsi" w:cstheme="minorHAnsi"/>
        </w:rPr>
      </w:pPr>
      <w:r>
        <w:rPr>
          <w:rFonts w:asciiTheme="minorHAnsi" w:hAnsiTheme="minorHAnsi" w:cstheme="minorHAnsi"/>
        </w:rPr>
        <w:t>Detailed documentation of all Kernel module functions</w:t>
      </w:r>
      <w:r w:rsidR="00234DDF">
        <w:rPr>
          <w:rFonts w:asciiTheme="minorHAnsi" w:hAnsiTheme="minorHAnsi" w:cstheme="minorHAnsi"/>
        </w:rPr>
        <w:t xml:space="preserve"> and overall module workflow, along with examples of input and output,</w:t>
      </w:r>
      <w:r>
        <w:rPr>
          <w:rFonts w:asciiTheme="minorHAnsi" w:hAnsiTheme="minorHAnsi" w:cstheme="minorHAnsi"/>
        </w:rPr>
        <w:t xml:space="preserve"> can be found in Appendix A, but the following section offers a general overview.</w:t>
      </w:r>
    </w:p>
    <w:p w:rsidR="003E7BDC" w:rsidRDefault="005A6D11" w:rsidP="003E7BDC">
      <w:pPr>
        <w:pStyle w:val="NoSpacing"/>
        <w:ind w:firstLine="360"/>
        <w:rPr>
          <w:rFonts w:asciiTheme="minorHAnsi" w:hAnsiTheme="minorHAnsi" w:cstheme="minorHAnsi"/>
        </w:rPr>
      </w:pPr>
      <w:r>
        <w:rPr>
          <w:rFonts w:asciiTheme="minorHAnsi" w:hAnsiTheme="minorHAnsi" w:cstheme="minorHAnsi"/>
        </w:rPr>
        <w:t>Points must be passed in</w:t>
      </w:r>
      <w:r w:rsidR="00234DDF">
        <w:rPr>
          <w:rFonts w:asciiTheme="minorHAnsi" w:hAnsiTheme="minorHAnsi" w:cstheme="minorHAnsi"/>
        </w:rPr>
        <w:t>to the module with</w:t>
      </w:r>
      <w:r>
        <w:rPr>
          <w:rFonts w:asciiTheme="minorHAnsi" w:hAnsiTheme="minorHAnsi" w:cstheme="minorHAnsi"/>
        </w:rPr>
        <w:t xml:space="preserve"> the format [x</w:t>
      </w:r>
      <w:r w:rsidRPr="005A6D11">
        <w:rPr>
          <w:rFonts w:asciiTheme="minorHAnsi" w:hAnsiTheme="minorHAnsi" w:cstheme="minorHAnsi"/>
          <w:vertAlign w:val="subscript"/>
        </w:rPr>
        <w:t>1</w:t>
      </w:r>
      <w:proofErr w:type="gramStart"/>
      <w:r>
        <w:rPr>
          <w:rFonts w:asciiTheme="minorHAnsi" w:hAnsiTheme="minorHAnsi" w:cstheme="minorHAnsi"/>
        </w:rPr>
        <w:t>,y</w:t>
      </w:r>
      <w:r w:rsidRPr="005A6D11">
        <w:rPr>
          <w:rFonts w:asciiTheme="minorHAnsi" w:hAnsiTheme="minorHAnsi" w:cstheme="minorHAnsi"/>
          <w:vertAlign w:val="subscript"/>
        </w:rPr>
        <w:t>1</w:t>
      </w:r>
      <w:r>
        <w:rPr>
          <w:rFonts w:asciiTheme="minorHAnsi" w:hAnsiTheme="minorHAnsi" w:cstheme="minorHAnsi"/>
        </w:rPr>
        <w:t>,x</w:t>
      </w:r>
      <w:r w:rsidRPr="005A6D11">
        <w:rPr>
          <w:rFonts w:asciiTheme="minorHAnsi" w:hAnsiTheme="minorHAnsi" w:cstheme="minorHAnsi"/>
          <w:vertAlign w:val="subscript"/>
        </w:rPr>
        <w:t>2</w:t>
      </w:r>
      <w:r>
        <w:rPr>
          <w:rFonts w:asciiTheme="minorHAnsi" w:hAnsiTheme="minorHAnsi" w:cstheme="minorHAnsi"/>
        </w:rPr>
        <w:t>,y</w:t>
      </w:r>
      <w:r w:rsidRPr="005A6D11">
        <w:rPr>
          <w:rFonts w:asciiTheme="minorHAnsi" w:hAnsiTheme="minorHAnsi" w:cstheme="minorHAnsi"/>
          <w:vertAlign w:val="subscript"/>
        </w:rPr>
        <w:t>2</w:t>
      </w:r>
      <w:proofErr w:type="gramEnd"/>
      <w:r>
        <w:rPr>
          <w:rFonts w:asciiTheme="minorHAnsi" w:hAnsiTheme="minorHAnsi" w:cstheme="minorHAnsi"/>
        </w:rPr>
        <w:t>,…,x</w:t>
      </w:r>
      <w:r w:rsidRPr="005A6D11">
        <w:rPr>
          <w:rFonts w:asciiTheme="minorHAnsi" w:hAnsiTheme="minorHAnsi" w:cstheme="minorHAnsi"/>
          <w:vertAlign w:val="subscript"/>
        </w:rPr>
        <w:t>n</w:t>
      </w:r>
      <w:r>
        <w:rPr>
          <w:rFonts w:asciiTheme="minorHAnsi" w:hAnsiTheme="minorHAnsi" w:cstheme="minorHAnsi"/>
        </w:rPr>
        <w:t>,y</w:t>
      </w:r>
      <w:r w:rsidRPr="005A6D11">
        <w:rPr>
          <w:rFonts w:asciiTheme="minorHAnsi" w:hAnsiTheme="minorHAnsi" w:cstheme="minorHAnsi"/>
          <w:vertAlign w:val="subscript"/>
        </w:rPr>
        <w:t>n</w:t>
      </w:r>
      <w:r>
        <w:rPr>
          <w:rFonts w:asciiTheme="minorHAnsi" w:hAnsiTheme="minorHAnsi" w:cstheme="minorHAnsi"/>
        </w:rPr>
        <w:t>] in order for the x- and y- values to be evaluated separately, important</w:t>
      </w:r>
      <w:r w:rsidR="00FD6B01">
        <w:rPr>
          <w:rFonts w:asciiTheme="minorHAnsi" w:hAnsiTheme="minorHAnsi" w:cstheme="minorHAnsi"/>
        </w:rPr>
        <w:t xml:space="preserve"> for use</w:t>
      </w:r>
      <w:r>
        <w:rPr>
          <w:rFonts w:asciiTheme="minorHAnsi" w:hAnsiTheme="minorHAnsi" w:cstheme="minorHAnsi"/>
        </w:rPr>
        <w:t xml:space="preserve"> in later functions (Appendix A).  The bandwidth and resolution arguments must be numerical in nature.</w:t>
      </w:r>
    </w:p>
    <w:p w:rsidR="003E7BDC" w:rsidRDefault="003E7BDC" w:rsidP="003E7BDC">
      <w:pPr>
        <w:pStyle w:val="NoSpacing"/>
        <w:ind w:firstLine="360"/>
        <w:rPr>
          <w:rFonts w:asciiTheme="minorHAnsi" w:hAnsiTheme="minorHAnsi" w:cstheme="minorHAnsi"/>
        </w:rPr>
      </w:pPr>
      <w:r>
        <w:rPr>
          <w:rFonts w:asciiTheme="minorHAnsi" w:hAnsiTheme="minorHAnsi" w:cstheme="minorHAnsi"/>
        </w:rPr>
        <w:t xml:space="preserve">The </w:t>
      </w:r>
      <w:proofErr w:type="gramStart"/>
      <w:r>
        <w:rPr>
          <w:rFonts w:asciiTheme="minorHAnsi" w:hAnsiTheme="minorHAnsi" w:cstheme="minorHAnsi"/>
        </w:rPr>
        <w:t>Kernel(</w:t>
      </w:r>
      <w:proofErr w:type="gramEnd"/>
      <w:r>
        <w:rPr>
          <w:rFonts w:asciiTheme="minorHAnsi" w:hAnsiTheme="minorHAnsi" w:cstheme="minorHAnsi"/>
        </w:rPr>
        <w:t>) class instantiates with the points</w:t>
      </w:r>
      <w:r w:rsidR="00CA6D05">
        <w:rPr>
          <w:rFonts w:asciiTheme="minorHAnsi" w:hAnsiTheme="minorHAnsi" w:cstheme="minorHAnsi"/>
        </w:rPr>
        <w:t xml:space="preserve"> (and the derivative x- and y-value lists)</w:t>
      </w:r>
      <w:r>
        <w:rPr>
          <w:rFonts w:asciiTheme="minorHAnsi" w:hAnsiTheme="minorHAnsi" w:cstheme="minorHAnsi"/>
        </w:rPr>
        <w:t>, bandwidth, and resolution values stored at this top level.  Figure 2 shows the generalized workflow of the module’s logic.</w:t>
      </w:r>
    </w:p>
    <w:p w:rsidR="003E7BDC" w:rsidRDefault="003E7BDC" w:rsidP="005A6D11">
      <w:pPr>
        <w:pStyle w:val="NoSpacing"/>
        <w:ind w:firstLine="360"/>
        <w:rPr>
          <w:rFonts w:asciiTheme="minorHAnsi" w:eastAsia="Times New Roman" w:hAnsiTheme="minorHAnsi" w:cstheme="minorHAnsi"/>
        </w:rPr>
      </w:pPr>
      <w:r>
        <w:rPr>
          <w:rFonts w:asciiTheme="minorHAnsi" w:eastAsia="Times New Roman" w:hAnsiTheme="minorHAnsi" w:cstheme="minorHAnsi"/>
        </w:rPr>
        <w:t xml:space="preserve">The first function is the </w:t>
      </w:r>
      <w:proofErr w:type="spellStart"/>
      <w:proofErr w:type="gramStart"/>
      <w:r>
        <w:rPr>
          <w:rFonts w:asciiTheme="minorHAnsi" w:eastAsia="Times New Roman" w:hAnsiTheme="minorHAnsi" w:cstheme="minorHAnsi"/>
        </w:rPr>
        <w:t>Preplists</w:t>
      </w:r>
      <w:proofErr w:type="spellEnd"/>
      <w:r>
        <w:rPr>
          <w:rFonts w:asciiTheme="minorHAnsi" w:eastAsia="Times New Roman" w:hAnsiTheme="minorHAnsi" w:cstheme="minorHAnsi"/>
        </w:rPr>
        <w:t>(</w:t>
      </w:r>
      <w:proofErr w:type="gramEnd"/>
      <w:r>
        <w:rPr>
          <w:rFonts w:asciiTheme="minorHAnsi" w:eastAsia="Times New Roman" w:hAnsiTheme="minorHAnsi" w:cstheme="minorHAnsi"/>
        </w:rPr>
        <w:t xml:space="preserve">) function, documented in Appendix A, which splits the input points into x and y-lists, set as </w:t>
      </w:r>
      <w:proofErr w:type="spellStart"/>
      <w:r>
        <w:rPr>
          <w:rFonts w:asciiTheme="minorHAnsi" w:eastAsia="Times New Roman" w:hAnsiTheme="minorHAnsi" w:cstheme="minorHAnsi"/>
        </w:rPr>
        <w:t>xvals</w:t>
      </w:r>
      <w:proofErr w:type="spellEnd"/>
      <w:r>
        <w:rPr>
          <w:rFonts w:asciiTheme="minorHAnsi" w:eastAsia="Times New Roman" w:hAnsiTheme="minorHAnsi" w:cstheme="minorHAnsi"/>
        </w:rPr>
        <w:t xml:space="preserve"> and </w:t>
      </w:r>
      <w:proofErr w:type="spellStart"/>
      <w:r>
        <w:rPr>
          <w:rFonts w:asciiTheme="minorHAnsi" w:eastAsia="Times New Roman" w:hAnsiTheme="minorHAnsi" w:cstheme="minorHAnsi"/>
        </w:rPr>
        <w:t>yvals</w:t>
      </w:r>
      <w:proofErr w:type="spellEnd"/>
      <w:r>
        <w:rPr>
          <w:rFonts w:asciiTheme="minorHAnsi" w:eastAsia="Times New Roman" w:hAnsiTheme="minorHAnsi" w:cstheme="minorHAnsi"/>
        </w:rPr>
        <w:t xml:space="preserve">.  The </w:t>
      </w:r>
      <w:proofErr w:type="spellStart"/>
      <w:r>
        <w:rPr>
          <w:rFonts w:asciiTheme="minorHAnsi" w:eastAsia="Times New Roman" w:hAnsiTheme="minorHAnsi" w:cstheme="minorHAnsi"/>
        </w:rPr>
        <w:t>outputgrid_x</w:t>
      </w:r>
      <w:proofErr w:type="spellEnd"/>
      <w:r>
        <w:rPr>
          <w:rFonts w:asciiTheme="minorHAnsi" w:eastAsia="Times New Roman" w:hAnsiTheme="minorHAnsi" w:cstheme="minorHAnsi"/>
        </w:rPr>
        <w:t xml:space="preserve">, and </w:t>
      </w:r>
      <w:proofErr w:type="spellStart"/>
      <w:r>
        <w:rPr>
          <w:rFonts w:asciiTheme="minorHAnsi" w:eastAsia="Times New Roman" w:hAnsiTheme="minorHAnsi" w:cstheme="minorHAnsi"/>
        </w:rPr>
        <w:t>outputgrid_y</w:t>
      </w:r>
      <w:proofErr w:type="spellEnd"/>
      <w:r>
        <w:rPr>
          <w:rFonts w:asciiTheme="minorHAnsi" w:eastAsia="Times New Roman" w:hAnsiTheme="minorHAnsi" w:cstheme="minorHAnsi"/>
        </w:rPr>
        <w:t xml:space="preserve"> values– generated from the (input points + bandwidth) / resolution – are stored for use in later </w:t>
      </w:r>
      <w:proofErr w:type="spellStart"/>
      <w:r>
        <w:rPr>
          <w:rFonts w:asciiTheme="minorHAnsi" w:eastAsia="Times New Roman" w:hAnsiTheme="minorHAnsi" w:cstheme="minorHAnsi"/>
        </w:rPr>
        <w:t>functions.</w:t>
      </w:r>
      <w:proofErr w:type="spellEnd"/>
    </w:p>
    <w:p w:rsidR="005A6D11" w:rsidRDefault="005A6D11" w:rsidP="005A6D11">
      <w:pPr>
        <w:pStyle w:val="NoSpacing"/>
        <w:ind w:firstLine="360"/>
        <w:rPr>
          <w:rFonts w:asciiTheme="minorHAnsi" w:hAnsiTheme="minorHAnsi" w:cstheme="minorHAnsi"/>
        </w:rPr>
      </w:pPr>
      <w:r>
        <w:rPr>
          <w:rFonts w:asciiTheme="minorHAnsi" w:hAnsiTheme="minorHAnsi" w:cstheme="minorHAnsi"/>
        </w:rPr>
        <w:t>Resolution is important to the code’s output</w:t>
      </w:r>
      <w:r w:rsidR="003E7BDC">
        <w:rPr>
          <w:rFonts w:asciiTheme="minorHAnsi" w:hAnsiTheme="minorHAnsi" w:cstheme="minorHAnsi"/>
        </w:rPr>
        <w:t>, as that input directly affects the output grid values</w:t>
      </w:r>
      <w:r>
        <w:rPr>
          <w:rFonts w:asciiTheme="minorHAnsi" w:hAnsiTheme="minorHAnsi" w:cstheme="minorHAnsi"/>
        </w:rPr>
        <w:t xml:space="preserve">.  In the </w:t>
      </w:r>
      <w:proofErr w:type="spellStart"/>
      <w:r>
        <w:rPr>
          <w:rFonts w:asciiTheme="minorHAnsi" w:hAnsiTheme="minorHAnsi" w:cstheme="minorHAnsi"/>
        </w:rPr>
        <w:t>Preplists</w:t>
      </w:r>
      <w:proofErr w:type="spellEnd"/>
      <w:r>
        <w:rPr>
          <w:rFonts w:asciiTheme="minorHAnsi" w:hAnsiTheme="minorHAnsi" w:cstheme="minorHAnsi"/>
        </w:rPr>
        <w:t>() function, the minimum bo</w:t>
      </w:r>
      <w:r w:rsidR="00234DDF">
        <w:rPr>
          <w:rFonts w:asciiTheme="minorHAnsi" w:hAnsiTheme="minorHAnsi" w:cstheme="minorHAnsi"/>
        </w:rPr>
        <w:t xml:space="preserve">unding box of the input points - </w:t>
      </w:r>
      <w:r>
        <w:rPr>
          <w:rFonts w:asciiTheme="minorHAnsi" w:hAnsiTheme="minorHAnsi" w:cstheme="minorHAnsi"/>
        </w:rPr>
        <w:t xml:space="preserve">plus </w:t>
      </w:r>
      <w:r w:rsidR="00234DDF">
        <w:rPr>
          <w:rFonts w:asciiTheme="minorHAnsi" w:hAnsiTheme="minorHAnsi" w:cstheme="minorHAnsi"/>
        </w:rPr>
        <w:t>a buffer equal to the bandwidth -</w:t>
      </w:r>
      <w:r>
        <w:rPr>
          <w:rFonts w:asciiTheme="minorHAnsi" w:hAnsiTheme="minorHAnsi" w:cstheme="minorHAnsi"/>
        </w:rPr>
        <w:t xml:space="preserve"> is divided into equal parts by the resolution value, creating an output grid</w:t>
      </w:r>
      <w:r w:rsidR="00FD6B01">
        <w:rPr>
          <w:rFonts w:asciiTheme="minorHAnsi" w:hAnsiTheme="minorHAnsi" w:cstheme="minorHAnsi"/>
        </w:rPr>
        <w:t xml:space="preserve"> for both the x- and y-dimensions</w:t>
      </w:r>
      <w:r>
        <w:rPr>
          <w:rFonts w:asciiTheme="minorHAnsi" w:hAnsiTheme="minorHAnsi" w:cstheme="minorHAnsi"/>
        </w:rPr>
        <w:t xml:space="preserve">.  Where these x- and y- values intersect, the kernel heights </w:t>
      </w:r>
      <w:r w:rsidR="00FD6B01">
        <w:rPr>
          <w:rFonts w:asciiTheme="minorHAnsi" w:hAnsiTheme="minorHAnsi" w:cstheme="minorHAnsi"/>
        </w:rPr>
        <w:t>will be</w:t>
      </w:r>
      <w:r>
        <w:rPr>
          <w:rFonts w:asciiTheme="minorHAnsi" w:hAnsiTheme="minorHAnsi" w:cstheme="minorHAnsi"/>
        </w:rPr>
        <w:t xml:space="preserve"> reported, creating an output matrix of </w:t>
      </w:r>
      <w:r>
        <w:rPr>
          <w:rFonts w:asciiTheme="minorHAnsi" w:hAnsiTheme="minorHAnsi" w:cstheme="minorHAnsi"/>
        </w:rPr>
        <w:t>[</w:t>
      </w:r>
      <w:r w:rsidR="00234DDF">
        <w:rPr>
          <w:rFonts w:asciiTheme="minorHAnsi" w:hAnsiTheme="minorHAnsi" w:cstheme="minorHAnsi"/>
        </w:rPr>
        <w:t>outputgrid_</w:t>
      </w:r>
      <w:r>
        <w:rPr>
          <w:rFonts w:asciiTheme="minorHAnsi" w:hAnsiTheme="minorHAnsi" w:cstheme="minorHAnsi"/>
        </w:rPr>
        <w:t>x</w:t>
      </w:r>
      <w:r w:rsidRPr="005A6D11">
        <w:rPr>
          <w:rFonts w:asciiTheme="minorHAnsi" w:hAnsiTheme="minorHAnsi" w:cstheme="minorHAnsi"/>
          <w:vertAlign w:val="subscript"/>
        </w:rPr>
        <w:t>1</w:t>
      </w:r>
      <w:r>
        <w:rPr>
          <w:rFonts w:asciiTheme="minorHAnsi" w:hAnsiTheme="minorHAnsi" w:cstheme="minorHAnsi"/>
        </w:rPr>
        <w:t>,</w:t>
      </w:r>
      <w:r w:rsidR="00234DDF">
        <w:rPr>
          <w:rFonts w:asciiTheme="minorHAnsi" w:hAnsiTheme="minorHAnsi" w:cstheme="minorHAnsi"/>
        </w:rPr>
        <w:t xml:space="preserve"> outputgrid_</w:t>
      </w:r>
      <w:r>
        <w:rPr>
          <w:rFonts w:asciiTheme="minorHAnsi" w:hAnsiTheme="minorHAnsi" w:cstheme="minorHAnsi"/>
        </w:rPr>
        <w:t>y</w:t>
      </w:r>
      <w:r w:rsidRPr="005A6D11">
        <w:rPr>
          <w:rFonts w:asciiTheme="minorHAnsi" w:hAnsiTheme="minorHAnsi" w:cstheme="minorHAnsi"/>
          <w:vertAlign w:val="subscript"/>
        </w:rPr>
        <w:t>1</w:t>
      </w:r>
      <w:proofErr w:type="gramStart"/>
      <w:r>
        <w:rPr>
          <w:rFonts w:asciiTheme="minorHAnsi" w:hAnsiTheme="minorHAnsi" w:cstheme="minorHAnsi"/>
          <w:vertAlign w:val="subscript"/>
        </w:rPr>
        <w:t xml:space="preserve">,  </w:t>
      </w:r>
      <w:r>
        <w:rPr>
          <w:rFonts w:asciiTheme="minorHAnsi" w:hAnsiTheme="minorHAnsi" w:cstheme="minorHAnsi"/>
        </w:rPr>
        <w:t>z</w:t>
      </w:r>
      <w:proofErr w:type="gramEnd"/>
      <w:r w:rsidR="00234DDF">
        <w:rPr>
          <w:rFonts w:asciiTheme="minorHAnsi" w:hAnsiTheme="minorHAnsi" w:cstheme="minorHAnsi"/>
        </w:rPr>
        <w:t xml:space="preserve">, </w:t>
      </w:r>
      <w:r w:rsidR="00234DDF">
        <w:rPr>
          <w:rFonts w:asciiTheme="minorHAnsi" w:hAnsiTheme="minorHAnsi" w:cstheme="minorHAnsi"/>
        </w:rPr>
        <w:t>outputgrid_x</w:t>
      </w:r>
      <w:r w:rsidR="00234DDF" w:rsidRPr="005A6D11">
        <w:rPr>
          <w:rFonts w:asciiTheme="minorHAnsi" w:hAnsiTheme="minorHAnsi" w:cstheme="minorHAnsi"/>
          <w:vertAlign w:val="subscript"/>
        </w:rPr>
        <w:t>1</w:t>
      </w:r>
      <w:r w:rsidR="00234DDF">
        <w:rPr>
          <w:rFonts w:asciiTheme="minorHAnsi" w:hAnsiTheme="minorHAnsi" w:cstheme="minorHAnsi"/>
        </w:rPr>
        <w:t>, outputgrid_y</w:t>
      </w:r>
      <w:r w:rsidR="00234DDF">
        <w:rPr>
          <w:rFonts w:asciiTheme="minorHAnsi" w:hAnsiTheme="minorHAnsi" w:cstheme="minorHAnsi"/>
          <w:vertAlign w:val="subscript"/>
        </w:rPr>
        <w:t>2,</w:t>
      </w:r>
      <w:r w:rsidR="00234DDF" w:rsidRPr="00234DDF">
        <w:rPr>
          <w:rFonts w:asciiTheme="minorHAnsi" w:hAnsiTheme="minorHAnsi" w:cstheme="minorHAnsi"/>
        </w:rPr>
        <w:t xml:space="preserve"> </w:t>
      </w:r>
      <w:r w:rsidR="00234DDF">
        <w:rPr>
          <w:rFonts w:asciiTheme="minorHAnsi" w:hAnsiTheme="minorHAnsi" w:cstheme="minorHAnsi"/>
        </w:rPr>
        <w:t>z</w:t>
      </w:r>
      <w:r w:rsidR="00234DDF">
        <w:rPr>
          <w:rFonts w:asciiTheme="minorHAnsi" w:hAnsiTheme="minorHAnsi" w:cstheme="minorHAnsi"/>
        </w:rPr>
        <w:t xml:space="preserve">,… </w:t>
      </w:r>
      <w:proofErr w:type="spellStart"/>
      <w:r w:rsidR="00234DDF">
        <w:rPr>
          <w:rFonts w:asciiTheme="minorHAnsi" w:hAnsiTheme="minorHAnsi" w:cstheme="minorHAnsi"/>
        </w:rPr>
        <w:t>outputgrid_x</w:t>
      </w:r>
      <w:r w:rsidR="00234DDF" w:rsidRPr="00234DDF">
        <w:rPr>
          <w:rFonts w:asciiTheme="minorHAnsi" w:hAnsiTheme="minorHAnsi" w:cstheme="minorHAnsi"/>
          <w:vertAlign w:val="subscript"/>
        </w:rPr>
        <w:t>n</w:t>
      </w:r>
      <w:proofErr w:type="spellEnd"/>
      <w:r>
        <w:rPr>
          <w:rFonts w:asciiTheme="minorHAnsi" w:hAnsiTheme="minorHAnsi" w:cstheme="minorHAnsi"/>
        </w:rPr>
        <w:t>,</w:t>
      </w:r>
      <w:r w:rsidR="00234DDF">
        <w:rPr>
          <w:rFonts w:asciiTheme="minorHAnsi" w:hAnsiTheme="minorHAnsi" w:cstheme="minorHAnsi"/>
        </w:rPr>
        <w:t xml:space="preserve"> </w:t>
      </w:r>
      <w:proofErr w:type="spellStart"/>
      <w:r w:rsidR="00234DDF">
        <w:rPr>
          <w:rFonts w:asciiTheme="minorHAnsi" w:hAnsiTheme="minorHAnsi" w:cstheme="minorHAnsi"/>
        </w:rPr>
        <w:t>outputgrid_y</w:t>
      </w:r>
      <w:r w:rsidR="00234DDF" w:rsidRPr="00234DDF">
        <w:rPr>
          <w:rFonts w:asciiTheme="minorHAnsi" w:hAnsiTheme="minorHAnsi" w:cstheme="minorHAnsi"/>
          <w:vertAlign w:val="subscript"/>
        </w:rPr>
        <w:t>n</w:t>
      </w:r>
      <w:proofErr w:type="spellEnd"/>
      <w:r>
        <w:rPr>
          <w:rFonts w:asciiTheme="minorHAnsi" w:hAnsiTheme="minorHAnsi" w:cstheme="minorHAnsi"/>
        </w:rPr>
        <w:t>,</w:t>
      </w:r>
      <w:r w:rsidR="00234DDF">
        <w:rPr>
          <w:rFonts w:asciiTheme="minorHAnsi" w:hAnsiTheme="minorHAnsi" w:cstheme="minorHAnsi"/>
        </w:rPr>
        <w:t xml:space="preserve"> </w:t>
      </w:r>
      <w:r>
        <w:rPr>
          <w:rFonts w:asciiTheme="minorHAnsi" w:hAnsiTheme="minorHAnsi" w:cstheme="minorHAnsi"/>
        </w:rPr>
        <w:t>z]</w:t>
      </w:r>
      <w:r w:rsidR="00FD6B01">
        <w:rPr>
          <w:rFonts w:asciiTheme="minorHAnsi" w:hAnsiTheme="minorHAnsi" w:cstheme="minorHAnsi"/>
        </w:rPr>
        <w:t>, where ‘z’ represents the kernel height</w:t>
      </w:r>
      <w:r>
        <w:rPr>
          <w:rFonts w:asciiTheme="minorHAnsi" w:hAnsiTheme="minorHAnsi" w:cstheme="minorHAnsi"/>
        </w:rPr>
        <w:t xml:space="preserve">.  See Appendix A for more details.  The resolution selection is user-dependent: </w:t>
      </w:r>
      <w:r w:rsidR="00E941BF">
        <w:rPr>
          <w:rFonts w:asciiTheme="minorHAnsi" w:hAnsiTheme="minorHAnsi" w:cstheme="minorHAnsi"/>
        </w:rPr>
        <w:t>the larger an</w:t>
      </w:r>
      <w:r>
        <w:rPr>
          <w:rFonts w:asciiTheme="minorHAnsi" w:hAnsiTheme="minorHAnsi" w:cstheme="minorHAnsi"/>
        </w:rPr>
        <w:t xml:space="preserve"> output matrix desired, the</w:t>
      </w:r>
      <w:r w:rsidR="00E941BF">
        <w:rPr>
          <w:rFonts w:asciiTheme="minorHAnsi" w:hAnsiTheme="minorHAnsi" w:cstheme="minorHAnsi"/>
        </w:rPr>
        <w:t xml:space="preserve"> lower the resolution should be, and vice versa.</w:t>
      </w:r>
    </w:p>
    <w:p w:rsidR="007B72C9" w:rsidRPr="007B72C9" w:rsidRDefault="007B72C9" w:rsidP="00122948">
      <w:pPr>
        <w:pStyle w:val="NoSpacing"/>
        <w:rPr>
          <w:rFonts w:asciiTheme="minorHAnsi" w:hAnsiTheme="minorHAnsi" w:cstheme="minorHAnsi"/>
        </w:rPr>
      </w:pPr>
    </w:p>
    <w:p w:rsidR="00CA7732" w:rsidRPr="00F737B5" w:rsidRDefault="00F737B5" w:rsidP="00122948">
      <w:pPr>
        <w:pStyle w:val="NoSpacing"/>
        <w:rPr>
          <w:rFonts w:asciiTheme="minorHAnsi" w:hAnsiTheme="minorHAnsi" w:cstheme="minorHAnsi"/>
        </w:rPr>
      </w:pPr>
      <w:r>
        <w:rPr>
          <w:rFonts w:asciiTheme="minorHAnsi" w:hAnsiTheme="minorHAnsi" w:cstheme="minorHAnsi"/>
          <w:b/>
        </w:rPr>
        <w:tab/>
      </w:r>
      <w:r>
        <w:rPr>
          <w:rFonts w:asciiTheme="minorHAnsi" w:hAnsiTheme="minorHAnsi" w:cstheme="minorHAnsi"/>
          <w:b/>
        </w:rPr>
        <w:tab/>
      </w:r>
      <w:r w:rsidRPr="00F737B5">
        <w:rPr>
          <w:rFonts w:asciiTheme="minorHAnsi" w:hAnsiTheme="minorHAnsi" w:cstheme="minorHAnsi"/>
          <w:b/>
        </w:rPr>
        <w:drawing>
          <wp:inline distT="0" distB="0" distL="0" distR="0" wp14:anchorId="1CAFF0B1" wp14:editId="24B186DA">
            <wp:extent cx="3990109" cy="1935678"/>
            <wp:effectExtent l="0" t="0" r="0" b="64770"/>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640865" w:rsidRDefault="00F737B5" w:rsidP="00F737B5">
      <w:pPr>
        <w:pStyle w:val="NoSpacing"/>
        <w:jc w:val="center"/>
        <w:rPr>
          <w:rFonts w:asciiTheme="minorHAnsi" w:eastAsia="Times New Roman" w:hAnsiTheme="minorHAnsi" w:cstheme="minorHAnsi"/>
        </w:rPr>
      </w:pPr>
      <w:proofErr w:type="gramStart"/>
      <w:r>
        <w:rPr>
          <w:rFonts w:asciiTheme="minorHAnsi" w:eastAsia="Times New Roman" w:hAnsiTheme="minorHAnsi" w:cstheme="minorHAnsi"/>
        </w:rPr>
        <w:t>Figure 2.</w:t>
      </w:r>
      <w:proofErr w:type="gramEnd"/>
      <w:r>
        <w:rPr>
          <w:rFonts w:asciiTheme="minorHAnsi" w:eastAsia="Times New Roman" w:hAnsiTheme="minorHAnsi" w:cstheme="minorHAnsi"/>
        </w:rPr>
        <w:t xml:space="preserve"> Conceptualization of Kernel Module workflow</w:t>
      </w:r>
    </w:p>
    <w:p w:rsidR="00F737B5" w:rsidRDefault="00F737B5" w:rsidP="00F737B5">
      <w:pPr>
        <w:pStyle w:val="NoSpacing"/>
        <w:jc w:val="center"/>
        <w:rPr>
          <w:rFonts w:asciiTheme="minorHAnsi" w:eastAsia="Times New Roman" w:hAnsiTheme="minorHAnsi" w:cstheme="minorHAnsi"/>
        </w:rPr>
      </w:pPr>
    </w:p>
    <w:p w:rsidR="00077F8D" w:rsidRDefault="00E941BF" w:rsidP="00F737B5">
      <w:pPr>
        <w:pStyle w:val="NoSpacing"/>
        <w:rPr>
          <w:rFonts w:asciiTheme="minorHAnsi" w:eastAsia="Times New Roman" w:hAnsiTheme="minorHAnsi" w:cstheme="minorHAnsi"/>
        </w:rPr>
      </w:pPr>
      <w:r>
        <w:rPr>
          <w:rFonts w:asciiTheme="minorHAnsi" w:eastAsia="Times New Roman" w:hAnsiTheme="minorHAnsi" w:cstheme="minorHAnsi"/>
        </w:rPr>
        <w:tab/>
      </w:r>
    </w:p>
    <w:p w:rsidR="00805C87" w:rsidRDefault="00077F8D" w:rsidP="00F737B5">
      <w:pPr>
        <w:pStyle w:val="NoSpacing"/>
        <w:rPr>
          <w:rFonts w:asciiTheme="minorHAnsi" w:eastAsia="Times New Roman" w:hAnsiTheme="minorHAnsi" w:cstheme="minorHAnsi"/>
        </w:rPr>
      </w:pPr>
      <w:r>
        <w:rPr>
          <w:rFonts w:asciiTheme="minorHAnsi" w:eastAsia="Times New Roman" w:hAnsiTheme="minorHAnsi" w:cstheme="minorHAnsi"/>
        </w:rPr>
        <w:tab/>
        <w:t xml:space="preserve">The next function is the calculate() function, where the </w:t>
      </w:r>
      <w:r w:rsidR="00805C87">
        <w:rPr>
          <w:rFonts w:asciiTheme="minorHAnsi" w:eastAsia="Times New Roman" w:hAnsiTheme="minorHAnsi" w:cstheme="minorHAnsi"/>
        </w:rPr>
        <w:t xml:space="preserve">blueprint for </w:t>
      </w:r>
      <w:r>
        <w:rPr>
          <w:rFonts w:asciiTheme="minorHAnsi" w:eastAsia="Times New Roman" w:hAnsiTheme="minorHAnsi" w:cstheme="minorHAnsi"/>
        </w:rPr>
        <w:t>actual kernel height derivations take place, based on either the Gaussian, Triangular, and Unifor</w:t>
      </w:r>
      <w:r w:rsidR="003E7BDC">
        <w:rPr>
          <w:rFonts w:asciiTheme="minorHAnsi" w:eastAsia="Times New Roman" w:hAnsiTheme="minorHAnsi" w:cstheme="minorHAnsi"/>
        </w:rPr>
        <w:t>m functions within the module.  They require</w:t>
      </w:r>
      <w:r>
        <w:rPr>
          <w:rFonts w:asciiTheme="minorHAnsi" w:eastAsia="Times New Roman" w:hAnsiTheme="minorHAnsi" w:cstheme="minorHAnsi"/>
        </w:rPr>
        <w:t xml:space="preserve"> argume</w:t>
      </w:r>
      <w:r w:rsidR="003E7BDC">
        <w:rPr>
          <w:rFonts w:asciiTheme="minorHAnsi" w:eastAsia="Times New Roman" w:hAnsiTheme="minorHAnsi" w:cstheme="minorHAnsi"/>
        </w:rPr>
        <w:t xml:space="preserve">nts </w:t>
      </w:r>
      <w:r w:rsidR="00FD6B01">
        <w:rPr>
          <w:rFonts w:asciiTheme="minorHAnsi" w:eastAsia="Times New Roman" w:hAnsiTheme="minorHAnsi" w:cstheme="minorHAnsi"/>
        </w:rPr>
        <w:t>‘</w:t>
      </w:r>
      <w:r>
        <w:rPr>
          <w:rFonts w:asciiTheme="minorHAnsi" w:eastAsia="Times New Roman" w:hAnsiTheme="minorHAnsi" w:cstheme="minorHAnsi"/>
        </w:rPr>
        <w:t>xi</w:t>
      </w:r>
      <w:r w:rsidR="00FD6B01">
        <w:rPr>
          <w:rFonts w:asciiTheme="minorHAnsi" w:eastAsia="Times New Roman" w:hAnsiTheme="minorHAnsi" w:cstheme="minorHAnsi"/>
        </w:rPr>
        <w:t>’</w:t>
      </w:r>
      <w:r>
        <w:rPr>
          <w:rFonts w:asciiTheme="minorHAnsi" w:eastAsia="Times New Roman" w:hAnsiTheme="minorHAnsi" w:cstheme="minorHAnsi"/>
        </w:rPr>
        <w:t xml:space="preserve">, </w:t>
      </w:r>
      <w:r w:rsidR="00FD6B01">
        <w:rPr>
          <w:rFonts w:asciiTheme="minorHAnsi" w:eastAsia="Times New Roman" w:hAnsiTheme="minorHAnsi" w:cstheme="minorHAnsi"/>
        </w:rPr>
        <w:t>‘</w:t>
      </w:r>
      <w:r>
        <w:rPr>
          <w:rFonts w:asciiTheme="minorHAnsi" w:eastAsia="Times New Roman" w:hAnsiTheme="minorHAnsi" w:cstheme="minorHAnsi"/>
        </w:rPr>
        <w:t>mu</w:t>
      </w:r>
      <w:r w:rsidR="00FD6B01">
        <w:rPr>
          <w:rFonts w:asciiTheme="minorHAnsi" w:eastAsia="Times New Roman" w:hAnsiTheme="minorHAnsi" w:cstheme="minorHAnsi"/>
        </w:rPr>
        <w:t>’</w:t>
      </w:r>
      <w:r>
        <w:rPr>
          <w:rFonts w:asciiTheme="minorHAnsi" w:eastAsia="Times New Roman" w:hAnsiTheme="minorHAnsi" w:cstheme="minorHAnsi"/>
        </w:rPr>
        <w:t xml:space="preserve">, and </w:t>
      </w:r>
      <w:r w:rsidR="00FD6B01">
        <w:rPr>
          <w:rFonts w:asciiTheme="minorHAnsi" w:eastAsia="Times New Roman" w:hAnsiTheme="minorHAnsi" w:cstheme="minorHAnsi"/>
        </w:rPr>
        <w:t>‘</w:t>
      </w:r>
      <w:r>
        <w:rPr>
          <w:rFonts w:asciiTheme="minorHAnsi" w:eastAsia="Times New Roman" w:hAnsiTheme="minorHAnsi" w:cstheme="minorHAnsi"/>
        </w:rPr>
        <w:t>sigma</w:t>
      </w:r>
      <w:r w:rsidR="00FD6B01">
        <w:rPr>
          <w:rFonts w:asciiTheme="minorHAnsi" w:eastAsia="Times New Roman" w:hAnsiTheme="minorHAnsi" w:cstheme="minorHAnsi"/>
        </w:rPr>
        <w:t>’</w:t>
      </w:r>
      <w:r w:rsidR="003E7BDC">
        <w:rPr>
          <w:rFonts w:asciiTheme="minorHAnsi" w:eastAsia="Times New Roman" w:hAnsiTheme="minorHAnsi" w:cstheme="minorHAnsi"/>
        </w:rPr>
        <w:t xml:space="preserve">, along with ‘method’ which will be provided by the individual kernel shape functions called elsewhere.  </w:t>
      </w:r>
      <w:r w:rsidR="00805C87">
        <w:rPr>
          <w:rFonts w:asciiTheme="minorHAnsi" w:eastAsia="Times New Roman" w:hAnsiTheme="minorHAnsi" w:cstheme="minorHAnsi"/>
        </w:rPr>
        <w:t>The function is formed on a conditional foundation, where 1 == Gaussian, 2 == Triangular, and 3==Uniform.</w:t>
      </w:r>
      <w:r w:rsidR="00805C87">
        <w:rPr>
          <w:rFonts w:asciiTheme="minorHAnsi" w:eastAsia="Times New Roman" w:hAnsiTheme="minorHAnsi" w:cstheme="minorHAnsi"/>
        </w:rPr>
        <w:t xml:space="preserve">  </w:t>
      </w:r>
      <w:r w:rsidR="003E7BDC">
        <w:rPr>
          <w:rFonts w:asciiTheme="minorHAnsi" w:eastAsia="Times New Roman" w:hAnsiTheme="minorHAnsi" w:cstheme="minorHAnsi"/>
        </w:rPr>
        <w:t xml:space="preserve">These conditions – the ‘method’ argument – are provided by the individual kernel shape functions called elsewhere. </w:t>
      </w:r>
      <w:r w:rsidR="00805C87">
        <w:rPr>
          <w:rFonts w:asciiTheme="minorHAnsi" w:eastAsia="Times New Roman" w:hAnsiTheme="minorHAnsi" w:cstheme="minorHAnsi"/>
        </w:rPr>
        <w:t>The user will not actually see or interact with the calculate function, but it operates in the background when any of derivative functions are called later.</w:t>
      </w:r>
    </w:p>
    <w:p w:rsidR="00805C87" w:rsidRDefault="00805C87" w:rsidP="00F737B5">
      <w:pPr>
        <w:pStyle w:val="NoSpacing"/>
        <w:rPr>
          <w:rFonts w:asciiTheme="minorHAnsi" w:eastAsia="Times New Roman" w:hAnsiTheme="minorHAnsi" w:cstheme="minorHAnsi"/>
        </w:rPr>
      </w:pPr>
      <w:r>
        <w:rPr>
          <w:rFonts w:asciiTheme="minorHAnsi" w:eastAsia="Times New Roman" w:hAnsiTheme="minorHAnsi" w:cstheme="minorHAnsi"/>
        </w:rPr>
        <w:tab/>
        <w:t>For the final portion of the module, th</w:t>
      </w:r>
      <w:r w:rsidR="003E7BDC">
        <w:rPr>
          <w:rFonts w:asciiTheme="minorHAnsi" w:eastAsia="Times New Roman" w:hAnsiTheme="minorHAnsi" w:cstheme="minorHAnsi"/>
        </w:rPr>
        <w:t>e user must choose to receive a kernel height</w:t>
      </w:r>
      <w:r>
        <w:rPr>
          <w:rFonts w:asciiTheme="minorHAnsi" w:eastAsia="Times New Roman" w:hAnsiTheme="minorHAnsi" w:cstheme="minorHAnsi"/>
        </w:rPr>
        <w:t xml:space="preserve"> </w:t>
      </w:r>
      <w:r w:rsidR="003E7BDC">
        <w:rPr>
          <w:rFonts w:asciiTheme="minorHAnsi" w:eastAsia="Times New Roman" w:hAnsiTheme="minorHAnsi" w:cstheme="minorHAnsi"/>
        </w:rPr>
        <w:t>value</w:t>
      </w:r>
      <w:r>
        <w:rPr>
          <w:rFonts w:asciiTheme="minorHAnsi" w:eastAsia="Times New Roman" w:hAnsiTheme="minorHAnsi" w:cstheme="minorHAnsi"/>
        </w:rPr>
        <w:t xml:space="preserve"> in </w:t>
      </w:r>
      <w:r w:rsidR="003E7BDC">
        <w:rPr>
          <w:rFonts w:asciiTheme="minorHAnsi" w:eastAsia="Times New Roman" w:hAnsiTheme="minorHAnsi" w:cstheme="minorHAnsi"/>
        </w:rPr>
        <w:t xml:space="preserve">one of </w:t>
      </w:r>
      <w:r>
        <w:rPr>
          <w:rFonts w:asciiTheme="minorHAnsi" w:eastAsia="Times New Roman" w:hAnsiTheme="minorHAnsi" w:cstheme="minorHAnsi"/>
        </w:rPr>
        <w:t xml:space="preserve">two formats: 1) the output grid generated in the </w:t>
      </w:r>
      <w:proofErr w:type="spellStart"/>
      <w:r>
        <w:rPr>
          <w:rFonts w:asciiTheme="minorHAnsi" w:eastAsia="Times New Roman" w:hAnsiTheme="minorHAnsi" w:cstheme="minorHAnsi"/>
        </w:rPr>
        <w:t>Preplists</w:t>
      </w:r>
      <w:proofErr w:type="spellEnd"/>
      <w:r>
        <w:rPr>
          <w:rFonts w:asciiTheme="minorHAnsi" w:eastAsia="Times New Roman" w:hAnsiTheme="minorHAnsi" w:cstheme="minorHAnsi"/>
        </w:rPr>
        <w:t xml:space="preserve">() function, or 2) a single point of the user’s </w:t>
      </w:r>
      <w:r>
        <w:rPr>
          <w:rFonts w:asciiTheme="minorHAnsi" w:eastAsia="Times New Roman" w:hAnsiTheme="minorHAnsi" w:cstheme="minorHAnsi"/>
        </w:rPr>
        <w:lastRenderedPageBreak/>
        <w:t>choice</w:t>
      </w:r>
      <w:r w:rsidR="00FD6B01">
        <w:rPr>
          <w:rFonts w:asciiTheme="minorHAnsi" w:eastAsia="Times New Roman" w:hAnsiTheme="minorHAnsi" w:cstheme="minorHAnsi"/>
        </w:rPr>
        <w:t>, provided this point is within an area that could be impacted by a kernel smoothing function (Figure 3)</w:t>
      </w:r>
      <w:r>
        <w:rPr>
          <w:rFonts w:asciiTheme="minorHAnsi" w:eastAsia="Times New Roman" w:hAnsiTheme="minorHAnsi" w:cstheme="minorHAnsi"/>
        </w:rPr>
        <w:t xml:space="preserve">.  If the former is desired, enter the </w:t>
      </w:r>
      <w:proofErr w:type="spellStart"/>
      <w:proofErr w:type="gramStart"/>
      <w:r>
        <w:rPr>
          <w:rFonts w:asciiTheme="minorHAnsi" w:eastAsia="Times New Roman" w:hAnsiTheme="minorHAnsi" w:cstheme="minorHAnsi"/>
        </w:rPr>
        <w:t>gaussian</w:t>
      </w:r>
      <w:proofErr w:type="spellEnd"/>
      <w:r>
        <w:rPr>
          <w:rFonts w:asciiTheme="minorHAnsi" w:eastAsia="Times New Roman" w:hAnsiTheme="minorHAnsi" w:cstheme="minorHAnsi"/>
        </w:rPr>
        <w:t>(</w:t>
      </w:r>
      <w:proofErr w:type="gramEnd"/>
      <w:r>
        <w:rPr>
          <w:rFonts w:asciiTheme="minorHAnsi" w:eastAsia="Times New Roman" w:hAnsiTheme="minorHAnsi" w:cstheme="minorHAnsi"/>
        </w:rPr>
        <w:t xml:space="preserve">), triangular(), </w:t>
      </w:r>
      <w:r>
        <w:rPr>
          <w:rFonts w:asciiTheme="minorHAnsi" w:eastAsia="Times New Roman" w:hAnsiTheme="minorHAnsi" w:cstheme="minorHAnsi"/>
        </w:rPr>
        <w:t>or</w:t>
      </w:r>
      <w:r>
        <w:rPr>
          <w:rFonts w:asciiTheme="minorHAnsi" w:eastAsia="Times New Roman" w:hAnsiTheme="minorHAnsi" w:cstheme="minorHAnsi"/>
        </w:rPr>
        <w:t xml:space="preserve"> uniform() functions</w:t>
      </w:r>
      <w:r>
        <w:rPr>
          <w:rFonts w:asciiTheme="minorHAnsi" w:eastAsia="Times New Roman" w:hAnsiTheme="minorHAnsi" w:cstheme="minorHAnsi"/>
        </w:rPr>
        <w:t xml:space="preserve">.  If the latter is desired, pass an x-coordinate and y-coordinate into </w:t>
      </w:r>
      <w:r w:rsidR="00FD6B01">
        <w:rPr>
          <w:rFonts w:asciiTheme="minorHAnsi" w:eastAsia="Times New Roman" w:hAnsiTheme="minorHAnsi" w:cstheme="minorHAnsi"/>
        </w:rPr>
        <w:t xml:space="preserve">the </w:t>
      </w:r>
      <w:proofErr w:type="spellStart"/>
      <w:r w:rsidR="00FD6B01">
        <w:rPr>
          <w:rFonts w:asciiTheme="minorHAnsi" w:eastAsia="Times New Roman" w:hAnsiTheme="minorHAnsi" w:cstheme="minorHAnsi"/>
        </w:rPr>
        <w:t>gaussian_</w:t>
      </w:r>
      <w:proofErr w:type="gramStart"/>
      <w:r w:rsidR="00FD6B01">
        <w:rPr>
          <w:rFonts w:asciiTheme="minorHAnsi" w:eastAsia="Times New Roman" w:hAnsiTheme="minorHAnsi" w:cstheme="minorHAnsi"/>
        </w:rPr>
        <w:t>point</w:t>
      </w:r>
      <w:proofErr w:type="spellEnd"/>
      <w:r w:rsidR="00FD6B01">
        <w:rPr>
          <w:rFonts w:asciiTheme="minorHAnsi" w:eastAsia="Times New Roman" w:hAnsiTheme="minorHAnsi" w:cstheme="minorHAnsi"/>
        </w:rPr>
        <w:t>(</w:t>
      </w:r>
      <w:proofErr w:type="gramEnd"/>
      <w:r w:rsidR="00FD6B01">
        <w:rPr>
          <w:rFonts w:asciiTheme="minorHAnsi" w:eastAsia="Times New Roman" w:hAnsiTheme="minorHAnsi" w:cstheme="minorHAnsi"/>
        </w:rPr>
        <w:t xml:space="preserve">), </w:t>
      </w:r>
      <w:proofErr w:type="spellStart"/>
      <w:r w:rsidR="00FD6B01">
        <w:rPr>
          <w:rFonts w:asciiTheme="minorHAnsi" w:eastAsia="Times New Roman" w:hAnsiTheme="minorHAnsi" w:cstheme="minorHAnsi"/>
        </w:rPr>
        <w:t>triangular_point</w:t>
      </w:r>
      <w:proofErr w:type="spellEnd"/>
      <w:r w:rsidR="00FD6B01">
        <w:rPr>
          <w:rFonts w:asciiTheme="minorHAnsi" w:eastAsia="Times New Roman" w:hAnsiTheme="minorHAnsi" w:cstheme="minorHAnsi"/>
        </w:rPr>
        <w:t xml:space="preserve">(), and </w:t>
      </w:r>
      <w:proofErr w:type="spellStart"/>
      <w:r w:rsidR="00FD6B01">
        <w:rPr>
          <w:rFonts w:asciiTheme="minorHAnsi" w:eastAsia="Times New Roman" w:hAnsiTheme="minorHAnsi" w:cstheme="minorHAnsi"/>
        </w:rPr>
        <w:t>uniform_point</w:t>
      </w:r>
      <w:proofErr w:type="spellEnd"/>
      <w:r w:rsidR="00FD6B01">
        <w:rPr>
          <w:rFonts w:asciiTheme="minorHAnsi" w:eastAsia="Times New Roman" w:hAnsiTheme="minorHAnsi" w:cstheme="minorHAnsi"/>
        </w:rPr>
        <w:t>() functions</w:t>
      </w:r>
      <w:r w:rsidR="00FD6B01">
        <w:rPr>
          <w:rFonts w:asciiTheme="minorHAnsi" w:eastAsia="Times New Roman" w:hAnsiTheme="minorHAnsi" w:cstheme="minorHAnsi"/>
        </w:rPr>
        <w:t xml:space="preserve"> to receive the kernel height at that location.</w:t>
      </w:r>
    </w:p>
    <w:p w:rsidR="00F737B5" w:rsidRDefault="00077F8D" w:rsidP="00805C87">
      <w:pPr>
        <w:pStyle w:val="NoSpacing"/>
        <w:ind w:firstLine="720"/>
        <w:rPr>
          <w:rFonts w:asciiTheme="minorHAnsi" w:eastAsia="Times New Roman" w:hAnsiTheme="minorHAnsi" w:cstheme="minorHAnsi"/>
        </w:rPr>
      </w:pPr>
      <w:r>
        <w:rPr>
          <w:rFonts w:asciiTheme="minorHAnsi" w:eastAsia="Times New Roman" w:hAnsiTheme="minorHAnsi" w:cstheme="minorHAnsi"/>
        </w:rPr>
        <w:t>The</w:t>
      </w:r>
      <w:r w:rsidR="00805C87">
        <w:rPr>
          <w:rFonts w:asciiTheme="minorHAnsi" w:eastAsia="Times New Roman" w:hAnsiTheme="minorHAnsi" w:cstheme="minorHAnsi"/>
        </w:rPr>
        <w:t xml:space="preserve"> ‘xi’, ‘mu’, and ‘sig’</w:t>
      </w:r>
      <w:r w:rsidR="00FD6B01">
        <w:rPr>
          <w:rFonts w:asciiTheme="minorHAnsi" w:eastAsia="Times New Roman" w:hAnsiTheme="minorHAnsi" w:cstheme="minorHAnsi"/>
        </w:rPr>
        <w:t xml:space="preserve"> arguments from the </w:t>
      </w:r>
      <w:proofErr w:type="gramStart"/>
      <w:r w:rsidR="00FD6B01">
        <w:rPr>
          <w:rFonts w:asciiTheme="minorHAnsi" w:eastAsia="Times New Roman" w:hAnsiTheme="minorHAnsi" w:cstheme="minorHAnsi"/>
        </w:rPr>
        <w:t>calculate(</w:t>
      </w:r>
      <w:proofErr w:type="gramEnd"/>
      <w:r w:rsidR="00FD6B01">
        <w:rPr>
          <w:rFonts w:asciiTheme="minorHAnsi" w:eastAsia="Times New Roman" w:hAnsiTheme="minorHAnsi" w:cstheme="minorHAnsi"/>
        </w:rPr>
        <w:t xml:space="preserve">) function </w:t>
      </w:r>
      <w:r w:rsidR="00805C87">
        <w:rPr>
          <w:rFonts w:asciiTheme="minorHAnsi" w:eastAsia="Times New Roman" w:hAnsiTheme="minorHAnsi" w:cstheme="minorHAnsi"/>
        </w:rPr>
        <w:t>will</w:t>
      </w:r>
      <w:r>
        <w:rPr>
          <w:rFonts w:asciiTheme="minorHAnsi" w:eastAsia="Times New Roman" w:hAnsiTheme="minorHAnsi" w:cstheme="minorHAnsi"/>
        </w:rPr>
        <w:t xml:space="preserve"> correspond to the </w:t>
      </w:r>
      <w:proofErr w:type="spellStart"/>
      <w:r>
        <w:rPr>
          <w:rFonts w:asciiTheme="minorHAnsi" w:eastAsia="Times New Roman" w:hAnsiTheme="minorHAnsi" w:cstheme="minorHAnsi"/>
        </w:rPr>
        <w:t>xvals</w:t>
      </w:r>
      <w:proofErr w:type="spellEnd"/>
      <w:r>
        <w:rPr>
          <w:rFonts w:asciiTheme="minorHAnsi" w:eastAsia="Times New Roman" w:hAnsiTheme="minorHAnsi" w:cstheme="minorHAnsi"/>
        </w:rPr>
        <w:t>/</w:t>
      </w:r>
      <w:proofErr w:type="spellStart"/>
      <w:r>
        <w:rPr>
          <w:rFonts w:asciiTheme="minorHAnsi" w:eastAsia="Times New Roman" w:hAnsiTheme="minorHAnsi" w:cstheme="minorHAnsi"/>
        </w:rPr>
        <w:t>yvals</w:t>
      </w:r>
      <w:proofErr w:type="spellEnd"/>
      <w:r>
        <w:rPr>
          <w:rFonts w:asciiTheme="minorHAnsi" w:eastAsia="Times New Roman" w:hAnsiTheme="minorHAnsi" w:cstheme="minorHAnsi"/>
        </w:rPr>
        <w:t xml:space="preserve">, </w:t>
      </w:r>
      <w:proofErr w:type="spellStart"/>
      <w:r>
        <w:rPr>
          <w:rFonts w:asciiTheme="minorHAnsi" w:eastAsia="Times New Roman" w:hAnsiTheme="minorHAnsi" w:cstheme="minorHAnsi"/>
        </w:rPr>
        <w:t>outputgrid_x</w:t>
      </w:r>
      <w:proofErr w:type="spellEnd"/>
      <w:r>
        <w:rPr>
          <w:rFonts w:asciiTheme="minorHAnsi" w:eastAsia="Times New Roman" w:hAnsiTheme="minorHAnsi" w:cstheme="minorHAnsi"/>
        </w:rPr>
        <w:t>/</w:t>
      </w:r>
      <w:proofErr w:type="spellStart"/>
      <w:r>
        <w:rPr>
          <w:rFonts w:asciiTheme="minorHAnsi" w:eastAsia="Times New Roman" w:hAnsiTheme="minorHAnsi" w:cstheme="minorHAnsi"/>
        </w:rPr>
        <w:t>outputgrid_y</w:t>
      </w:r>
      <w:proofErr w:type="spellEnd"/>
      <w:r>
        <w:rPr>
          <w:rFonts w:asciiTheme="minorHAnsi" w:eastAsia="Times New Roman" w:hAnsiTheme="minorHAnsi" w:cstheme="minorHAnsi"/>
        </w:rPr>
        <w:t xml:space="preserve">, and bandwidth </w:t>
      </w:r>
      <w:r w:rsidR="00805C87">
        <w:rPr>
          <w:rFonts w:asciiTheme="minorHAnsi" w:eastAsia="Times New Roman" w:hAnsiTheme="minorHAnsi" w:cstheme="minorHAnsi"/>
        </w:rPr>
        <w:t xml:space="preserve">values, respectively (Appendix A).  These are used </w:t>
      </w:r>
      <w:r w:rsidR="003E7BDC">
        <w:rPr>
          <w:rFonts w:asciiTheme="minorHAnsi" w:eastAsia="Times New Roman" w:hAnsiTheme="minorHAnsi" w:cstheme="minorHAnsi"/>
        </w:rPr>
        <w:t>by the</w:t>
      </w:r>
      <w:r w:rsidR="00805C87">
        <w:rPr>
          <w:rFonts w:asciiTheme="minorHAnsi" w:eastAsia="Times New Roman" w:hAnsiTheme="minorHAnsi" w:cstheme="minorHAnsi"/>
        </w:rPr>
        <w:t xml:space="preserve"> </w:t>
      </w:r>
      <w:proofErr w:type="spellStart"/>
      <w:proofErr w:type="gramStart"/>
      <w:r w:rsidR="00805C87">
        <w:rPr>
          <w:rFonts w:asciiTheme="minorHAnsi" w:eastAsia="Times New Roman" w:hAnsiTheme="minorHAnsi" w:cstheme="minorHAnsi"/>
        </w:rPr>
        <w:t>gaussian</w:t>
      </w:r>
      <w:proofErr w:type="spellEnd"/>
      <w:r w:rsidR="00805C87">
        <w:rPr>
          <w:rFonts w:asciiTheme="minorHAnsi" w:eastAsia="Times New Roman" w:hAnsiTheme="minorHAnsi" w:cstheme="minorHAnsi"/>
        </w:rPr>
        <w:t>(</w:t>
      </w:r>
      <w:proofErr w:type="gramEnd"/>
      <w:r w:rsidR="00805C87">
        <w:rPr>
          <w:rFonts w:asciiTheme="minorHAnsi" w:eastAsia="Times New Roman" w:hAnsiTheme="minorHAnsi" w:cstheme="minorHAnsi"/>
        </w:rPr>
        <w:t xml:space="preserve">), triangular(), and uniform() functions, along with the </w:t>
      </w:r>
      <w:proofErr w:type="spellStart"/>
      <w:r w:rsidR="00805C87">
        <w:rPr>
          <w:rFonts w:asciiTheme="minorHAnsi" w:eastAsia="Times New Roman" w:hAnsiTheme="minorHAnsi" w:cstheme="minorHAnsi"/>
        </w:rPr>
        <w:t>gaussian_point</w:t>
      </w:r>
      <w:proofErr w:type="spellEnd"/>
      <w:r w:rsidR="00805C87">
        <w:rPr>
          <w:rFonts w:asciiTheme="minorHAnsi" w:eastAsia="Times New Roman" w:hAnsiTheme="minorHAnsi" w:cstheme="minorHAnsi"/>
        </w:rPr>
        <w:t xml:space="preserve">(), </w:t>
      </w:r>
      <w:proofErr w:type="spellStart"/>
      <w:r w:rsidR="00805C87">
        <w:rPr>
          <w:rFonts w:asciiTheme="minorHAnsi" w:eastAsia="Times New Roman" w:hAnsiTheme="minorHAnsi" w:cstheme="minorHAnsi"/>
        </w:rPr>
        <w:t>triangular_point</w:t>
      </w:r>
      <w:proofErr w:type="spellEnd"/>
      <w:r w:rsidR="00805C87">
        <w:rPr>
          <w:rFonts w:asciiTheme="minorHAnsi" w:eastAsia="Times New Roman" w:hAnsiTheme="minorHAnsi" w:cstheme="minorHAnsi"/>
        </w:rPr>
        <w:t xml:space="preserve">(), and </w:t>
      </w:r>
      <w:proofErr w:type="spellStart"/>
      <w:r w:rsidR="00805C87">
        <w:rPr>
          <w:rFonts w:asciiTheme="minorHAnsi" w:eastAsia="Times New Roman" w:hAnsiTheme="minorHAnsi" w:cstheme="minorHAnsi"/>
        </w:rPr>
        <w:t>uniform_point</w:t>
      </w:r>
      <w:proofErr w:type="spellEnd"/>
      <w:r w:rsidR="00805C87">
        <w:rPr>
          <w:rFonts w:asciiTheme="minorHAnsi" w:eastAsia="Times New Roman" w:hAnsiTheme="minorHAnsi" w:cstheme="minorHAnsi"/>
        </w:rPr>
        <w:t>() functions.</w:t>
      </w:r>
      <w:r w:rsidR="00AE6727">
        <w:rPr>
          <w:rFonts w:asciiTheme="minorHAnsi" w:eastAsia="Times New Roman" w:hAnsiTheme="minorHAnsi" w:cstheme="minorHAnsi"/>
        </w:rPr>
        <w:t xml:space="preserve">  Each of these functions </w:t>
      </w:r>
      <w:proofErr w:type="gramStart"/>
      <w:r w:rsidR="00AE6727">
        <w:rPr>
          <w:rFonts w:asciiTheme="minorHAnsi" w:eastAsia="Times New Roman" w:hAnsiTheme="minorHAnsi" w:cstheme="minorHAnsi"/>
        </w:rPr>
        <w:t>sum</w:t>
      </w:r>
      <w:proofErr w:type="gramEnd"/>
      <w:r w:rsidR="00AE6727">
        <w:rPr>
          <w:rFonts w:asciiTheme="minorHAnsi" w:eastAsia="Times New Roman" w:hAnsiTheme="minorHAnsi" w:cstheme="minorHAnsi"/>
        </w:rPr>
        <w:t xml:space="preserve"> the cumulative heights of all kernel effects within the area of interest when reporting a final kernel height.</w:t>
      </w:r>
    </w:p>
    <w:p w:rsidR="000263C3" w:rsidRDefault="000263C3" w:rsidP="00805C87">
      <w:pPr>
        <w:pStyle w:val="NoSpacing"/>
        <w:ind w:firstLine="720"/>
        <w:rPr>
          <w:rFonts w:asciiTheme="minorHAnsi" w:eastAsia="Times New Roman" w:hAnsiTheme="minorHAnsi" w:cstheme="minorHAnsi"/>
        </w:rPr>
      </w:pPr>
      <w:r>
        <w:rPr>
          <w:rFonts w:asciiTheme="minorHAnsi" w:eastAsia="Times New Roman" w:hAnsiTheme="minorHAnsi" w:cstheme="minorHAnsi"/>
        </w:rPr>
        <w:t xml:space="preserve">The gridding function uses two loops: one that cycled through the output grid </w:t>
      </w:r>
      <w:proofErr w:type="gramStart"/>
      <w:r>
        <w:rPr>
          <w:rFonts w:asciiTheme="minorHAnsi" w:eastAsia="Times New Roman" w:hAnsiTheme="minorHAnsi" w:cstheme="minorHAnsi"/>
        </w:rPr>
        <w:t>points,</w:t>
      </w:r>
      <w:proofErr w:type="gramEnd"/>
      <w:r>
        <w:rPr>
          <w:rFonts w:asciiTheme="minorHAnsi" w:eastAsia="Times New Roman" w:hAnsiTheme="minorHAnsi" w:cstheme="minorHAnsi"/>
        </w:rPr>
        <w:t xml:space="preserve"> and an inner loop that cycles through the input points.  The single point function contains one loop, which only loops through the input observation points as an output grid is unnecessary.</w:t>
      </w:r>
    </w:p>
    <w:p w:rsidR="00F737B5" w:rsidRDefault="00FE60E7" w:rsidP="00234DDF">
      <w:pPr>
        <w:pStyle w:val="NoSpacing"/>
        <w:ind w:firstLine="720"/>
        <w:rPr>
          <w:rFonts w:asciiTheme="minorHAnsi" w:eastAsia="Times New Roman" w:hAnsiTheme="minorHAnsi" w:cstheme="minorHAnsi"/>
        </w:rPr>
      </w:pPr>
      <w:r w:rsidRPr="00FE60E7">
        <w:rPr>
          <w:rFonts w:asciiTheme="minorHAnsi" w:eastAsia="Times New Roman" w:hAnsiTheme="minorHAnsi" w:cstheme="minorHAnsi"/>
        </w:rPr>
        <w:t>The</w:t>
      </w:r>
      <w:r>
        <w:rPr>
          <w:rFonts w:asciiTheme="minorHAnsi" w:eastAsia="Times New Roman" w:hAnsiTheme="minorHAnsi" w:cstheme="minorHAnsi"/>
        </w:rPr>
        <w:t xml:space="preserve"> kernel height of the</w:t>
      </w:r>
      <w:r w:rsidRPr="00FE60E7">
        <w:rPr>
          <w:rFonts w:asciiTheme="minorHAnsi" w:eastAsia="Times New Roman" w:hAnsiTheme="minorHAnsi" w:cstheme="minorHAnsi"/>
        </w:rPr>
        <w:t xml:space="preserve"> x- and y- values</w:t>
      </w:r>
      <w:r>
        <w:rPr>
          <w:rFonts w:asciiTheme="minorHAnsi" w:eastAsia="Times New Roman" w:hAnsiTheme="minorHAnsi" w:cstheme="minorHAnsi"/>
        </w:rPr>
        <w:t xml:space="preserve"> </w:t>
      </w:r>
      <w:r w:rsidR="003E7BDC">
        <w:rPr>
          <w:rFonts w:asciiTheme="minorHAnsi" w:eastAsia="Times New Roman" w:hAnsiTheme="minorHAnsi" w:cstheme="minorHAnsi"/>
        </w:rPr>
        <w:t>(</w:t>
      </w:r>
      <w:r>
        <w:rPr>
          <w:rFonts w:asciiTheme="minorHAnsi" w:eastAsia="Times New Roman" w:hAnsiTheme="minorHAnsi" w:cstheme="minorHAnsi"/>
        </w:rPr>
        <w:t xml:space="preserve">in either the </w:t>
      </w:r>
      <w:proofErr w:type="spellStart"/>
      <w:r>
        <w:rPr>
          <w:rFonts w:asciiTheme="minorHAnsi" w:eastAsia="Times New Roman" w:hAnsiTheme="minorHAnsi" w:cstheme="minorHAnsi"/>
        </w:rPr>
        <w:t>outputgrid</w:t>
      </w:r>
      <w:proofErr w:type="spellEnd"/>
      <w:r>
        <w:rPr>
          <w:rFonts w:asciiTheme="minorHAnsi" w:eastAsia="Times New Roman" w:hAnsiTheme="minorHAnsi" w:cstheme="minorHAnsi"/>
        </w:rPr>
        <w:t xml:space="preserve"> or single point kernel calculations</w:t>
      </w:r>
      <w:r w:rsidR="003E7BDC">
        <w:rPr>
          <w:rFonts w:asciiTheme="minorHAnsi" w:eastAsia="Times New Roman" w:hAnsiTheme="minorHAnsi" w:cstheme="minorHAnsi"/>
        </w:rPr>
        <w:t>)</w:t>
      </w:r>
      <w:r w:rsidRPr="00FE60E7">
        <w:rPr>
          <w:rFonts w:asciiTheme="minorHAnsi" w:eastAsia="Times New Roman" w:hAnsiTheme="minorHAnsi" w:cstheme="minorHAnsi"/>
        </w:rPr>
        <w:t xml:space="preserve"> are evaluated separately, then multiplied to</w:t>
      </w:r>
      <w:r>
        <w:rPr>
          <w:rFonts w:asciiTheme="minorHAnsi" w:eastAsia="Times New Roman" w:hAnsiTheme="minorHAnsi" w:cstheme="minorHAnsi"/>
        </w:rPr>
        <w:t>gether to</w:t>
      </w:r>
      <w:r w:rsidRPr="00FE60E7">
        <w:rPr>
          <w:rFonts w:asciiTheme="minorHAnsi" w:eastAsia="Times New Roman" w:hAnsiTheme="minorHAnsi" w:cstheme="minorHAnsi"/>
        </w:rPr>
        <w:t xml:space="preserve"> generate a </w:t>
      </w:r>
      <w:r w:rsidR="003E7BDC">
        <w:rPr>
          <w:rFonts w:asciiTheme="minorHAnsi" w:eastAsia="Times New Roman" w:hAnsiTheme="minorHAnsi" w:cstheme="minorHAnsi"/>
        </w:rPr>
        <w:t xml:space="preserve">2-dimensional </w:t>
      </w:r>
      <w:r>
        <w:rPr>
          <w:rFonts w:asciiTheme="minorHAnsi" w:eastAsia="Times New Roman" w:hAnsiTheme="minorHAnsi" w:cstheme="minorHAnsi"/>
        </w:rPr>
        <w:t xml:space="preserve">single </w:t>
      </w:r>
      <w:r w:rsidRPr="00FE60E7">
        <w:rPr>
          <w:rFonts w:asciiTheme="minorHAnsi" w:eastAsia="Times New Roman" w:hAnsiTheme="minorHAnsi" w:cstheme="minorHAnsi"/>
        </w:rPr>
        <w:t xml:space="preserve">kernel height at </w:t>
      </w:r>
      <w:r>
        <w:rPr>
          <w:rFonts w:asciiTheme="minorHAnsi" w:eastAsia="Times New Roman" w:hAnsiTheme="minorHAnsi" w:cstheme="minorHAnsi"/>
        </w:rPr>
        <w:t xml:space="preserve">each requested Cartesian location.  Depending on which type of output function format the user chose, a matrix of </w:t>
      </w:r>
      <w:r w:rsidR="003E7BDC">
        <w:rPr>
          <w:rFonts w:asciiTheme="minorHAnsi" w:hAnsiTheme="minorHAnsi" w:cstheme="minorHAnsi"/>
        </w:rPr>
        <w:t>[outputgrid_x</w:t>
      </w:r>
      <w:r w:rsidR="003E7BDC" w:rsidRPr="005A6D11">
        <w:rPr>
          <w:rFonts w:asciiTheme="minorHAnsi" w:hAnsiTheme="minorHAnsi" w:cstheme="minorHAnsi"/>
          <w:vertAlign w:val="subscript"/>
        </w:rPr>
        <w:t>1</w:t>
      </w:r>
      <w:r w:rsidR="003E7BDC">
        <w:rPr>
          <w:rFonts w:asciiTheme="minorHAnsi" w:hAnsiTheme="minorHAnsi" w:cstheme="minorHAnsi"/>
        </w:rPr>
        <w:t>, outputgrid_y</w:t>
      </w:r>
      <w:r w:rsidR="003E7BDC" w:rsidRPr="005A6D11">
        <w:rPr>
          <w:rFonts w:asciiTheme="minorHAnsi" w:hAnsiTheme="minorHAnsi" w:cstheme="minorHAnsi"/>
          <w:vertAlign w:val="subscript"/>
        </w:rPr>
        <w:t>1</w:t>
      </w:r>
      <w:proofErr w:type="gramStart"/>
      <w:r w:rsidR="003E7BDC">
        <w:rPr>
          <w:rFonts w:asciiTheme="minorHAnsi" w:hAnsiTheme="minorHAnsi" w:cstheme="minorHAnsi"/>
          <w:vertAlign w:val="subscript"/>
        </w:rPr>
        <w:t xml:space="preserve">,  </w:t>
      </w:r>
      <w:r w:rsidR="003E7BDC">
        <w:rPr>
          <w:rFonts w:asciiTheme="minorHAnsi" w:hAnsiTheme="minorHAnsi" w:cstheme="minorHAnsi"/>
        </w:rPr>
        <w:t>z</w:t>
      </w:r>
      <w:proofErr w:type="gramEnd"/>
      <w:r w:rsidR="003E7BDC">
        <w:rPr>
          <w:rFonts w:asciiTheme="minorHAnsi" w:hAnsiTheme="minorHAnsi" w:cstheme="minorHAnsi"/>
        </w:rPr>
        <w:t>, outputgrid_x</w:t>
      </w:r>
      <w:r w:rsidR="003E7BDC" w:rsidRPr="005A6D11">
        <w:rPr>
          <w:rFonts w:asciiTheme="minorHAnsi" w:hAnsiTheme="minorHAnsi" w:cstheme="minorHAnsi"/>
          <w:vertAlign w:val="subscript"/>
        </w:rPr>
        <w:t>1</w:t>
      </w:r>
      <w:r w:rsidR="003E7BDC">
        <w:rPr>
          <w:rFonts w:asciiTheme="minorHAnsi" w:hAnsiTheme="minorHAnsi" w:cstheme="minorHAnsi"/>
        </w:rPr>
        <w:t>, outputgrid_y</w:t>
      </w:r>
      <w:r w:rsidR="003E7BDC">
        <w:rPr>
          <w:rFonts w:asciiTheme="minorHAnsi" w:hAnsiTheme="minorHAnsi" w:cstheme="minorHAnsi"/>
          <w:vertAlign w:val="subscript"/>
        </w:rPr>
        <w:t>2,</w:t>
      </w:r>
      <w:r w:rsidR="003E7BDC" w:rsidRPr="00234DDF">
        <w:rPr>
          <w:rFonts w:asciiTheme="minorHAnsi" w:hAnsiTheme="minorHAnsi" w:cstheme="minorHAnsi"/>
        </w:rPr>
        <w:t xml:space="preserve"> </w:t>
      </w:r>
      <w:r w:rsidR="003E7BDC">
        <w:rPr>
          <w:rFonts w:asciiTheme="minorHAnsi" w:hAnsiTheme="minorHAnsi" w:cstheme="minorHAnsi"/>
        </w:rPr>
        <w:t xml:space="preserve">z,… </w:t>
      </w:r>
      <w:proofErr w:type="spellStart"/>
      <w:r w:rsidR="003E7BDC">
        <w:rPr>
          <w:rFonts w:asciiTheme="minorHAnsi" w:hAnsiTheme="minorHAnsi" w:cstheme="minorHAnsi"/>
        </w:rPr>
        <w:t>outputgrid_x</w:t>
      </w:r>
      <w:r w:rsidR="003E7BDC" w:rsidRPr="00234DDF">
        <w:rPr>
          <w:rFonts w:asciiTheme="minorHAnsi" w:hAnsiTheme="minorHAnsi" w:cstheme="minorHAnsi"/>
          <w:vertAlign w:val="subscript"/>
        </w:rPr>
        <w:t>n</w:t>
      </w:r>
      <w:proofErr w:type="spellEnd"/>
      <w:r w:rsidR="003E7BDC">
        <w:rPr>
          <w:rFonts w:asciiTheme="minorHAnsi" w:hAnsiTheme="minorHAnsi" w:cstheme="minorHAnsi"/>
        </w:rPr>
        <w:t xml:space="preserve">, </w:t>
      </w:r>
      <w:proofErr w:type="spellStart"/>
      <w:r w:rsidR="003E7BDC">
        <w:rPr>
          <w:rFonts w:asciiTheme="minorHAnsi" w:hAnsiTheme="minorHAnsi" w:cstheme="minorHAnsi"/>
        </w:rPr>
        <w:t>outputgrid_y</w:t>
      </w:r>
      <w:r w:rsidR="003E7BDC" w:rsidRPr="00234DDF">
        <w:rPr>
          <w:rFonts w:asciiTheme="minorHAnsi" w:hAnsiTheme="minorHAnsi" w:cstheme="minorHAnsi"/>
          <w:vertAlign w:val="subscript"/>
        </w:rPr>
        <w:t>n</w:t>
      </w:r>
      <w:proofErr w:type="spellEnd"/>
      <w:r w:rsidR="003E7BDC">
        <w:rPr>
          <w:rFonts w:asciiTheme="minorHAnsi" w:hAnsiTheme="minorHAnsi" w:cstheme="minorHAnsi"/>
        </w:rPr>
        <w:t>, z]</w:t>
      </w:r>
      <w:r>
        <w:rPr>
          <w:rFonts w:asciiTheme="minorHAnsi" w:hAnsiTheme="minorHAnsi" w:cstheme="minorHAnsi"/>
        </w:rPr>
        <w:t xml:space="preserve"> or a single list of [</w:t>
      </w:r>
      <w:proofErr w:type="spellStart"/>
      <w:r>
        <w:rPr>
          <w:rFonts w:asciiTheme="minorHAnsi" w:hAnsiTheme="minorHAnsi" w:cstheme="minorHAnsi"/>
        </w:rPr>
        <w:t>x,y,z</w:t>
      </w:r>
      <w:proofErr w:type="spellEnd"/>
      <w:r>
        <w:rPr>
          <w:rFonts w:asciiTheme="minorHAnsi" w:hAnsiTheme="minorHAnsi" w:cstheme="minorHAnsi"/>
        </w:rPr>
        <w:t xml:space="preserve">] will be returned to the user.  The kernel heights will vary based on the </w:t>
      </w:r>
      <w:r w:rsidR="00234DDF">
        <w:rPr>
          <w:rFonts w:asciiTheme="minorHAnsi" w:hAnsiTheme="minorHAnsi" w:cstheme="minorHAnsi"/>
        </w:rPr>
        <w:t>kernel shape function chosen.</w:t>
      </w:r>
    </w:p>
    <w:p w:rsidR="00F737B5" w:rsidRDefault="00F737B5" w:rsidP="00F737B5">
      <w:pPr>
        <w:pStyle w:val="NoSpacing"/>
        <w:jc w:val="center"/>
        <w:rPr>
          <w:rFonts w:asciiTheme="minorHAnsi" w:eastAsia="Times New Roman" w:hAnsiTheme="minorHAnsi" w:cstheme="minorHAnsi"/>
        </w:rPr>
      </w:pPr>
    </w:p>
    <w:p w:rsidR="00F737B5" w:rsidRDefault="00F737B5" w:rsidP="00F737B5">
      <w:pPr>
        <w:pStyle w:val="NoSpacing"/>
        <w:jc w:val="center"/>
        <w:rPr>
          <w:rFonts w:asciiTheme="minorHAnsi" w:eastAsia="Times New Roman" w:hAnsiTheme="minorHAnsi" w:cstheme="minorHAnsi"/>
        </w:rPr>
      </w:pPr>
      <w:r w:rsidRPr="00F737B5">
        <w:rPr>
          <w:rFonts w:asciiTheme="minorHAnsi" w:eastAsia="Times New Roman" w:hAnsiTheme="minorHAnsi" w:cstheme="minorHAnsi"/>
        </w:rPr>
        <w:drawing>
          <wp:inline distT="0" distB="0" distL="0" distR="0" wp14:anchorId="6A3AA905" wp14:editId="677302ED">
            <wp:extent cx="3681598" cy="4954772"/>
            <wp:effectExtent l="0" t="0" r="0" b="0"/>
            <wp:docPr id="4" name="Content Placeholder 3" descr="Grid_Flow.bmp"/>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descr="Grid_Flow.bmp"/>
                    <pic:cNvPicPr>
                      <a:picLocks noGrp="1" noChangeAspect="1"/>
                    </pic:cNvPicPr>
                  </pic:nvPicPr>
                  <pic:blipFill>
                    <a:blip r:embed="rId13" cstate="print"/>
                    <a:stretch>
                      <a:fillRect/>
                    </a:stretch>
                  </pic:blipFill>
                  <pic:spPr>
                    <a:xfrm>
                      <a:off x="0" y="0"/>
                      <a:ext cx="3691293" cy="4967819"/>
                    </a:xfrm>
                    <a:prstGeom prst="rect">
                      <a:avLst/>
                    </a:prstGeom>
                  </pic:spPr>
                </pic:pic>
              </a:graphicData>
            </a:graphic>
          </wp:inline>
        </w:drawing>
      </w:r>
    </w:p>
    <w:p w:rsidR="00F737B5" w:rsidRPr="00122948" w:rsidRDefault="00F737B5" w:rsidP="00F737B5">
      <w:pPr>
        <w:pStyle w:val="NoSpacing"/>
        <w:jc w:val="center"/>
        <w:rPr>
          <w:rFonts w:asciiTheme="minorHAnsi" w:eastAsia="Times New Roman" w:hAnsiTheme="minorHAnsi" w:cstheme="minorHAnsi"/>
        </w:rPr>
      </w:pPr>
      <w:proofErr w:type="gramStart"/>
      <w:r>
        <w:rPr>
          <w:rFonts w:asciiTheme="minorHAnsi" w:eastAsia="Times New Roman" w:hAnsiTheme="minorHAnsi" w:cstheme="minorHAnsi"/>
        </w:rPr>
        <w:lastRenderedPageBreak/>
        <w:t>Figure 3.</w:t>
      </w:r>
      <w:proofErr w:type="gramEnd"/>
      <w:r>
        <w:rPr>
          <w:rFonts w:asciiTheme="minorHAnsi" w:eastAsia="Times New Roman" w:hAnsiTheme="minorHAnsi" w:cstheme="minorHAnsi"/>
        </w:rPr>
        <w:t xml:space="preserve"> Flowchart of </w:t>
      </w:r>
      <w:r w:rsidR="00FD6B01">
        <w:rPr>
          <w:rFonts w:asciiTheme="minorHAnsi" w:eastAsia="Times New Roman" w:hAnsiTheme="minorHAnsi" w:cstheme="minorHAnsi"/>
        </w:rPr>
        <w:t>_</w:t>
      </w:r>
      <w:proofErr w:type="gramStart"/>
      <w:r w:rsidR="00FD6B01">
        <w:rPr>
          <w:rFonts w:asciiTheme="minorHAnsi" w:eastAsia="Times New Roman" w:hAnsiTheme="minorHAnsi" w:cstheme="minorHAnsi"/>
        </w:rPr>
        <w:t>point(</w:t>
      </w:r>
      <w:proofErr w:type="gramEnd"/>
      <w:r w:rsidR="00FD6B01">
        <w:rPr>
          <w:rFonts w:asciiTheme="minorHAnsi" w:eastAsia="Times New Roman" w:hAnsiTheme="minorHAnsi" w:cstheme="minorHAnsi"/>
        </w:rPr>
        <w:t>) modules’</w:t>
      </w:r>
      <w:r>
        <w:rPr>
          <w:rFonts w:asciiTheme="minorHAnsi" w:eastAsia="Times New Roman" w:hAnsiTheme="minorHAnsi" w:cstheme="minorHAnsi"/>
        </w:rPr>
        <w:t xml:space="preserve"> code.</w:t>
      </w:r>
    </w:p>
    <w:p w:rsidR="00640865" w:rsidRPr="00122948" w:rsidRDefault="00640865" w:rsidP="00122948">
      <w:pPr>
        <w:pStyle w:val="NoSpacing"/>
        <w:rPr>
          <w:rFonts w:asciiTheme="minorHAnsi" w:eastAsia="Times New Roman" w:hAnsiTheme="minorHAnsi" w:cstheme="minorHAnsi"/>
        </w:rPr>
      </w:pPr>
    </w:p>
    <w:p w:rsidR="00640865" w:rsidRPr="001B444C" w:rsidRDefault="001B444C" w:rsidP="00122948">
      <w:pPr>
        <w:pStyle w:val="NoSpacing"/>
        <w:rPr>
          <w:rFonts w:asciiTheme="minorHAnsi" w:eastAsia="Times New Roman" w:hAnsiTheme="minorHAnsi" w:cstheme="minorHAnsi"/>
          <w:b/>
        </w:rPr>
      </w:pPr>
      <w:r>
        <w:rPr>
          <w:rFonts w:asciiTheme="minorHAnsi" w:eastAsia="Times New Roman" w:hAnsiTheme="minorHAnsi" w:cstheme="minorHAnsi"/>
          <w:b/>
        </w:rPr>
        <w:t>Future work</w:t>
      </w:r>
    </w:p>
    <w:p w:rsidR="00007382" w:rsidRPr="00122948" w:rsidRDefault="00007382" w:rsidP="00122948">
      <w:pPr>
        <w:pStyle w:val="NoSpacing"/>
        <w:rPr>
          <w:rFonts w:asciiTheme="minorHAnsi" w:eastAsia="Times New Roman" w:hAnsiTheme="minorHAnsi" w:cstheme="minorHAnsi"/>
        </w:rPr>
      </w:pPr>
      <w:r w:rsidRPr="00122948">
        <w:rPr>
          <w:rFonts w:asciiTheme="minorHAnsi" w:eastAsia="Times New Roman" w:hAnsiTheme="minorHAnsi" w:cstheme="minorHAnsi"/>
        </w:rPr>
        <w:tab/>
        <w:t xml:space="preserve">This module represents the first step in centralizing kernel density estimation calculations.  Gaussian, triangular, and uniform kernel functions are available to the user at the moment, but </w:t>
      </w:r>
      <w:proofErr w:type="spellStart"/>
      <w:r w:rsidR="00054DAC" w:rsidRPr="00122948">
        <w:rPr>
          <w:rFonts w:asciiTheme="minorHAnsi" w:eastAsia="Times New Roman" w:hAnsiTheme="minorHAnsi" w:cstheme="minorHAnsi"/>
        </w:rPr>
        <w:t>Epane</w:t>
      </w:r>
      <w:r w:rsidRPr="00122948">
        <w:rPr>
          <w:rFonts w:asciiTheme="minorHAnsi" w:eastAsia="Times New Roman" w:hAnsiTheme="minorHAnsi" w:cstheme="minorHAnsi"/>
        </w:rPr>
        <w:t>ch</w:t>
      </w:r>
      <w:r w:rsidR="00054DAC" w:rsidRPr="00122948">
        <w:rPr>
          <w:rFonts w:asciiTheme="minorHAnsi" w:eastAsia="Times New Roman" w:hAnsiTheme="minorHAnsi" w:cstheme="minorHAnsi"/>
        </w:rPr>
        <w:t>ni</w:t>
      </w:r>
      <w:r w:rsidRPr="00122948">
        <w:rPr>
          <w:rFonts w:asciiTheme="minorHAnsi" w:eastAsia="Times New Roman" w:hAnsiTheme="minorHAnsi" w:cstheme="minorHAnsi"/>
        </w:rPr>
        <w:t>kov</w:t>
      </w:r>
      <w:proofErr w:type="spellEnd"/>
      <w:r w:rsidRPr="00122948">
        <w:rPr>
          <w:rFonts w:asciiTheme="minorHAnsi" w:eastAsia="Times New Roman" w:hAnsiTheme="minorHAnsi" w:cstheme="minorHAnsi"/>
        </w:rPr>
        <w:t>, Quadratic, and Quartic</w:t>
      </w:r>
      <w:r w:rsidR="00A50329" w:rsidRPr="00122948">
        <w:rPr>
          <w:rFonts w:asciiTheme="minorHAnsi" w:eastAsia="Times New Roman" w:hAnsiTheme="minorHAnsi" w:cstheme="minorHAnsi"/>
        </w:rPr>
        <w:t xml:space="preserve"> functions</w:t>
      </w:r>
      <w:r w:rsidRPr="00122948">
        <w:rPr>
          <w:rFonts w:asciiTheme="minorHAnsi" w:eastAsia="Times New Roman" w:hAnsiTheme="minorHAnsi" w:cstheme="minorHAnsi"/>
        </w:rPr>
        <w:t xml:space="preserve"> are not.  </w:t>
      </w:r>
      <w:r w:rsidR="00A50329" w:rsidRPr="00122948">
        <w:rPr>
          <w:rFonts w:asciiTheme="minorHAnsi" w:eastAsia="Times New Roman" w:hAnsiTheme="minorHAnsi" w:cstheme="minorHAnsi"/>
        </w:rPr>
        <w:t xml:space="preserve">These additional calculations can be included in the module in the future, using the structure provided.  Through </w:t>
      </w:r>
      <w:r w:rsidRPr="00122948">
        <w:rPr>
          <w:rFonts w:asciiTheme="minorHAnsi" w:eastAsia="Times New Roman" w:hAnsiTheme="minorHAnsi" w:cstheme="minorHAnsi"/>
        </w:rPr>
        <w:t xml:space="preserve">extra conditional statements in the current </w:t>
      </w:r>
      <w:proofErr w:type="gramStart"/>
      <w:r w:rsidRPr="00122948">
        <w:rPr>
          <w:rFonts w:asciiTheme="minorHAnsi" w:eastAsia="Times New Roman" w:hAnsiTheme="minorHAnsi" w:cstheme="minorHAnsi"/>
        </w:rPr>
        <w:t>‘calculate(</w:t>
      </w:r>
      <w:proofErr w:type="gramEnd"/>
      <w:r w:rsidRPr="00122948">
        <w:rPr>
          <w:rFonts w:asciiTheme="minorHAnsi" w:eastAsia="Times New Roman" w:hAnsiTheme="minorHAnsi" w:cstheme="minorHAnsi"/>
        </w:rPr>
        <w:t xml:space="preserve">)’ function, </w:t>
      </w:r>
      <w:r w:rsidR="00A50329" w:rsidRPr="00122948">
        <w:rPr>
          <w:rFonts w:asciiTheme="minorHAnsi" w:eastAsia="Times New Roman" w:hAnsiTheme="minorHAnsi" w:cstheme="minorHAnsi"/>
        </w:rPr>
        <w:t>and the addition of</w:t>
      </w:r>
      <w:r w:rsidR="00054DAC" w:rsidRPr="00122948">
        <w:rPr>
          <w:rFonts w:asciiTheme="minorHAnsi" w:eastAsia="Times New Roman" w:hAnsiTheme="minorHAnsi" w:cstheme="minorHAnsi"/>
        </w:rPr>
        <w:t xml:space="preserve"> functions </w:t>
      </w:r>
      <w:r w:rsidR="008A3D9D" w:rsidRPr="00122948">
        <w:rPr>
          <w:rFonts w:asciiTheme="minorHAnsi" w:eastAsia="Times New Roman" w:hAnsiTheme="minorHAnsi" w:cstheme="minorHAnsi"/>
        </w:rPr>
        <w:t>using</w:t>
      </w:r>
      <w:r w:rsidR="00054DAC" w:rsidRPr="00122948">
        <w:rPr>
          <w:rFonts w:asciiTheme="minorHAnsi" w:eastAsia="Times New Roman" w:hAnsiTheme="minorHAnsi" w:cstheme="minorHAnsi"/>
        </w:rPr>
        <w:t xml:space="preserve"> the ‘</w:t>
      </w:r>
      <w:proofErr w:type="spellStart"/>
      <w:r w:rsidR="00054DAC" w:rsidRPr="00122948">
        <w:rPr>
          <w:rFonts w:asciiTheme="minorHAnsi" w:eastAsia="Times New Roman" w:hAnsiTheme="minorHAnsi" w:cstheme="minorHAnsi"/>
        </w:rPr>
        <w:t>gaussian</w:t>
      </w:r>
      <w:proofErr w:type="spellEnd"/>
      <w:r w:rsidR="00054DAC" w:rsidRPr="00122948">
        <w:rPr>
          <w:rFonts w:asciiTheme="minorHAnsi" w:eastAsia="Times New Roman" w:hAnsiTheme="minorHAnsi" w:cstheme="minorHAnsi"/>
        </w:rPr>
        <w:t>()’, and ‘</w:t>
      </w:r>
      <w:proofErr w:type="spellStart"/>
      <w:r w:rsidR="00054DAC" w:rsidRPr="00122948">
        <w:rPr>
          <w:rFonts w:asciiTheme="minorHAnsi" w:eastAsia="Times New Roman" w:hAnsiTheme="minorHAnsi" w:cstheme="minorHAnsi"/>
        </w:rPr>
        <w:t>gaussian_p</w:t>
      </w:r>
      <w:r w:rsidRPr="00122948">
        <w:rPr>
          <w:rFonts w:asciiTheme="minorHAnsi" w:eastAsia="Times New Roman" w:hAnsiTheme="minorHAnsi" w:cstheme="minorHAnsi"/>
        </w:rPr>
        <w:t>oint</w:t>
      </w:r>
      <w:proofErr w:type="spellEnd"/>
      <w:r w:rsidRPr="00122948">
        <w:rPr>
          <w:rFonts w:asciiTheme="minorHAnsi" w:eastAsia="Times New Roman" w:hAnsiTheme="minorHAnsi" w:cstheme="minorHAnsi"/>
        </w:rPr>
        <w:t xml:space="preserve">()’, etc. </w:t>
      </w:r>
      <w:r w:rsidR="00A50329" w:rsidRPr="00122948">
        <w:rPr>
          <w:rFonts w:asciiTheme="minorHAnsi" w:eastAsia="Times New Roman" w:hAnsiTheme="minorHAnsi" w:cstheme="minorHAnsi"/>
        </w:rPr>
        <w:t>blueprint</w:t>
      </w:r>
      <w:r w:rsidRPr="00122948">
        <w:rPr>
          <w:rFonts w:asciiTheme="minorHAnsi" w:eastAsia="Times New Roman" w:hAnsiTheme="minorHAnsi" w:cstheme="minorHAnsi"/>
        </w:rPr>
        <w:t xml:space="preserve">, these </w:t>
      </w:r>
      <w:r w:rsidR="00A50329" w:rsidRPr="00122948">
        <w:rPr>
          <w:rFonts w:asciiTheme="minorHAnsi" w:eastAsia="Times New Roman" w:hAnsiTheme="minorHAnsi" w:cstheme="minorHAnsi"/>
        </w:rPr>
        <w:t>other kernel functions can</w:t>
      </w:r>
      <w:r w:rsidRPr="00122948">
        <w:rPr>
          <w:rFonts w:asciiTheme="minorHAnsi" w:eastAsia="Times New Roman" w:hAnsiTheme="minorHAnsi" w:cstheme="minorHAnsi"/>
        </w:rPr>
        <w:t xml:space="preserve"> assimilate into </w:t>
      </w:r>
      <w:r w:rsidR="00AA2219" w:rsidRPr="00122948">
        <w:rPr>
          <w:rFonts w:asciiTheme="minorHAnsi" w:eastAsia="Times New Roman" w:hAnsiTheme="minorHAnsi" w:cstheme="minorHAnsi"/>
        </w:rPr>
        <w:t>the existing code with ease.</w:t>
      </w:r>
    </w:p>
    <w:p w:rsidR="00AA2219" w:rsidRPr="00122948" w:rsidRDefault="00AA2219" w:rsidP="00122948">
      <w:pPr>
        <w:pStyle w:val="NoSpacing"/>
        <w:rPr>
          <w:rFonts w:asciiTheme="minorHAnsi" w:eastAsia="Times New Roman" w:hAnsiTheme="minorHAnsi" w:cstheme="minorHAnsi"/>
        </w:rPr>
      </w:pPr>
      <w:r w:rsidRPr="00122948">
        <w:rPr>
          <w:rFonts w:asciiTheme="minorHAnsi" w:eastAsia="Times New Roman" w:hAnsiTheme="minorHAnsi" w:cstheme="minorHAnsi"/>
        </w:rPr>
        <w:tab/>
        <w:t xml:space="preserve">In its current form, the code allows the user to view kernel output values at a grid defined by the maximum and minimum </w:t>
      </w:r>
      <w:proofErr w:type="spellStart"/>
      <w:r w:rsidRPr="00122948">
        <w:rPr>
          <w:rFonts w:asciiTheme="minorHAnsi" w:eastAsia="Times New Roman" w:hAnsiTheme="minorHAnsi" w:cstheme="minorHAnsi"/>
        </w:rPr>
        <w:t>x</w:t>
      </w:r>
      <w:proofErr w:type="gramStart"/>
      <w:r w:rsidRPr="00122948">
        <w:rPr>
          <w:rFonts w:asciiTheme="minorHAnsi" w:eastAsia="Times New Roman" w:hAnsiTheme="minorHAnsi" w:cstheme="minorHAnsi"/>
        </w:rPr>
        <w:t>,y</w:t>
      </w:r>
      <w:proofErr w:type="spellEnd"/>
      <w:proofErr w:type="gramEnd"/>
      <w:r w:rsidRPr="00122948">
        <w:rPr>
          <w:rFonts w:asciiTheme="minorHAnsi" w:eastAsia="Times New Roman" w:hAnsiTheme="minorHAnsi" w:cstheme="minorHAnsi"/>
        </w:rPr>
        <w:t xml:space="preserve"> values (with bandwi</w:t>
      </w:r>
      <w:r w:rsidR="00054DAC" w:rsidRPr="00122948">
        <w:rPr>
          <w:rFonts w:asciiTheme="minorHAnsi" w:eastAsia="Times New Roman" w:hAnsiTheme="minorHAnsi" w:cstheme="minorHAnsi"/>
        </w:rPr>
        <w:t>d</w:t>
      </w:r>
      <w:r w:rsidRPr="00122948">
        <w:rPr>
          <w:rFonts w:asciiTheme="minorHAnsi" w:eastAsia="Times New Roman" w:hAnsiTheme="minorHAnsi" w:cstheme="minorHAnsi"/>
        </w:rPr>
        <w:t>th buff</w:t>
      </w:r>
      <w:r w:rsidR="00A50329" w:rsidRPr="00122948">
        <w:rPr>
          <w:rFonts w:asciiTheme="minorHAnsi" w:eastAsia="Times New Roman" w:hAnsiTheme="minorHAnsi" w:cstheme="minorHAnsi"/>
        </w:rPr>
        <w:t>er added), divided into equally-</w:t>
      </w:r>
      <w:r w:rsidRPr="00122948">
        <w:rPr>
          <w:rFonts w:asciiTheme="minorHAnsi" w:eastAsia="Times New Roman" w:hAnsiTheme="minorHAnsi" w:cstheme="minorHAnsi"/>
        </w:rPr>
        <w:t xml:space="preserve">sized grid cells </w:t>
      </w:r>
      <w:r w:rsidR="00A50329" w:rsidRPr="00122948">
        <w:rPr>
          <w:rFonts w:asciiTheme="minorHAnsi" w:eastAsia="Times New Roman" w:hAnsiTheme="minorHAnsi" w:cstheme="minorHAnsi"/>
        </w:rPr>
        <w:t xml:space="preserve">determined </w:t>
      </w:r>
      <w:r w:rsidRPr="00122948">
        <w:rPr>
          <w:rFonts w:asciiTheme="minorHAnsi" w:eastAsia="Times New Roman" w:hAnsiTheme="minorHAnsi" w:cstheme="minorHAnsi"/>
        </w:rPr>
        <w:t xml:space="preserve">by a resolution value.  In addition, a user can query a </w:t>
      </w:r>
      <w:r w:rsidR="00A50329" w:rsidRPr="00122948">
        <w:rPr>
          <w:rFonts w:asciiTheme="minorHAnsi" w:eastAsia="Times New Roman" w:hAnsiTheme="minorHAnsi" w:cstheme="minorHAnsi"/>
        </w:rPr>
        <w:t xml:space="preserve">single </w:t>
      </w:r>
      <w:r w:rsidRPr="00122948">
        <w:rPr>
          <w:rFonts w:asciiTheme="minorHAnsi" w:eastAsia="Times New Roman" w:hAnsiTheme="minorHAnsi" w:cstheme="minorHAnsi"/>
        </w:rPr>
        <w:t>specific location’s kernel height.  Creating a variable-sized output matrix would be a useful addition, along with the ability to query multiple locations within the area of interest.  Another useful variation on the output grid functionality is the matrix output form of [x</w:t>
      </w:r>
      <w:r w:rsidRPr="00122948">
        <w:rPr>
          <w:rFonts w:asciiTheme="minorHAnsi" w:eastAsia="Times New Roman" w:hAnsiTheme="minorHAnsi" w:cstheme="minorHAnsi"/>
          <w:vertAlign w:val="subscript"/>
        </w:rPr>
        <w:t>1</w:t>
      </w:r>
      <w:proofErr w:type="gramStart"/>
      <w:r w:rsidRPr="00122948">
        <w:rPr>
          <w:rFonts w:asciiTheme="minorHAnsi" w:eastAsia="Times New Roman" w:hAnsiTheme="minorHAnsi" w:cstheme="minorHAnsi"/>
        </w:rPr>
        <w:t>,y</w:t>
      </w:r>
      <w:r w:rsidRPr="00122948">
        <w:rPr>
          <w:rFonts w:asciiTheme="minorHAnsi" w:eastAsia="Times New Roman" w:hAnsiTheme="minorHAnsi" w:cstheme="minorHAnsi"/>
          <w:vertAlign w:val="subscript"/>
        </w:rPr>
        <w:t>1</w:t>
      </w:r>
      <w:proofErr w:type="gramEnd"/>
      <w:r w:rsidRPr="00122948">
        <w:rPr>
          <w:rFonts w:asciiTheme="minorHAnsi" w:eastAsia="Times New Roman" w:hAnsiTheme="minorHAnsi" w:cstheme="minorHAnsi"/>
        </w:rPr>
        <w:t>, z, x</w:t>
      </w:r>
      <w:r w:rsidRPr="00122948">
        <w:rPr>
          <w:rFonts w:asciiTheme="minorHAnsi" w:eastAsia="Times New Roman" w:hAnsiTheme="minorHAnsi" w:cstheme="minorHAnsi"/>
          <w:vertAlign w:val="subscript"/>
        </w:rPr>
        <w:t>2</w:t>
      </w:r>
      <w:r w:rsidRPr="00122948">
        <w:rPr>
          <w:rFonts w:asciiTheme="minorHAnsi" w:eastAsia="Times New Roman" w:hAnsiTheme="minorHAnsi" w:cstheme="minorHAnsi"/>
        </w:rPr>
        <w:t>,y</w:t>
      </w:r>
      <w:r w:rsidRPr="00122948">
        <w:rPr>
          <w:rFonts w:asciiTheme="minorHAnsi" w:eastAsia="Times New Roman" w:hAnsiTheme="minorHAnsi" w:cstheme="minorHAnsi"/>
          <w:vertAlign w:val="subscript"/>
        </w:rPr>
        <w:t>2</w:t>
      </w:r>
      <w:r w:rsidRPr="00122948">
        <w:rPr>
          <w:rFonts w:asciiTheme="minorHAnsi" w:eastAsia="Times New Roman" w:hAnsiTheme="minorHAnsi" w:cstheme="minorHAnsi"/>
        </w:rPr>
        <w:t>,z….x</w:t>
      </w:r>
      <w:r w:rsidRPr="00122948">
        <w:rPr>
          <w:rFonts w:asciiTheme="minorHAnsi" w:eastAsia="Times New Roman" w:hAnsiTheme="minorHAnsi" w:cstheme="minorHAnsi"/>
          <w:vertAlign w:val="superscript"/>
        </w:rPr>
        <w:t>2</w:t>
      </w:r>
      <w:r w:rsidRPr="00122948">
        <w:rPr>
          <w:rFonts w:asciiTheme="minorHAnsi" w:eastAsia="Times New Roman" w:hAnsiTheme="minorHAnsi" w:cstheme="minorHAnsi"/>
        </w:rPr>
        <w:t>,y</w:t>
      </w:r>
      <w:r w:rsidRPr="00122948">
        <w:rPr>
          <w:rFonts w:asciiTheme="minorHAnsi" w:eastAsia="Times New Roman" w:hAnsiTheme="minorHAnsi" w:cstheme="minorHAnsi"/>
          <w:vertAlign w:val="superscript"/>
        </w:rPr>
        <w:t>2</w:t>
      </w:r>
      <w:r w:rsidRPr="00122948">
        <w:rPr>
          <w:rFonts w:asciiTheme="minorHAnsi" w:eastAsia="Times New Roman" w:hAnsiTheme="minorHAnsi" w:cstheme="minorHAnsi"/>
        </w:rPr>
        <w:t>,z].  We chose not to overwhelm the user with a matrix of this size in the case of a large coverage area, but this could certainly be implemented</w:t>
      </w:r>
      <w:r w:rsidR="00A50329" w:rsidRPr="00122948">
        <w:rPr>
          <w:rFonts w:asciiTheme="minorHAnsi" w:eastAsia="Times New Roman" w:hAnsiTheme="minorHAnsi" w:cstheme="minorHAnsi"/>
        </w:rPr>
        <w:t xml:space="preserve"> for users interested in a large output matrix</w:t>
      </w:r>
      <w:r w:rsidRPr="00122948">
        <w:rPr>
          <w:rFonts w:asciiTheme="minorHAnsi" w:eastAsia="Times New Roman" w:hAnsiTheme="minorHAnsi" w:cstheme="minorHAnsi"/>
        </w:rPr>
        <w:t xml:space="preserve">.  This would be particularly useful in the case of a raster dataset creation for </w:t>
      </w:r>
      <w:proofErr w:type="spellStart"/>
      <w:r w:rsidRPr="00122948">
        <w:rPr>
          <w:rFonts w:asciiTheme="minorHAnsi" w:eastAsia="Times New Roman" w:hAnsiTheme="minorHAnsi" w:cstheme="minorHAnsi"/>
        </w:rPr>
        <w:t>geovisualization</w:t>
      </w:r>
      <w:proofErr w:type="spellEnd"/>
      <w:r w:rsidRPr="00122948">
        <w:rPr>
          <w:rFonts w:asciiTheme="minorHAnsi" w:eastAsia="Times New Roman" w:hAnsiTheme="minorHAnsi" w:cstheme="minorHAnsi"/>
        </w:rPr>
        <w:t>.</w:t>
      </w:r>
    </w:p>
    <w:p w:rsidR="00165E81" w:rsidRPr="00122948" w:rsidRDefault="00165E81" w:rsidP="00122948">
      <w:pPr>
        <w:pStyle w:val="NoSpacing"/>
        <w:rPr>
          <w:rFonts w:asciiTheme="minorHAnsi" w:eastAsia="Times New Roman" w:hAnsiTheme="minorHAnsi" w:cstheme="minorHAnsi"/>
        </w:rPr>
      </w:pPr>
      <w:r w:rsidRPr="00122948">
        <w:rPr>
          <w:rFonts w:asciiTheme="minorHAnsi" w:eastAsia="Times New Roman" w:hAnsiTheme="minorHAnsi" w:cstheme="minorHAnsi"/>
        </w:rPr>
        <w:tab/>
        <w:t xml:space="preserve">Though the kernel module is not designed for direct visualization use, it would be helpful to see these outputs in </w:t>
      </w:r>
      <w:r w:rsidR="00A50329" w:rsidRPr="00122948">
        <w:rPr>
          <w:rFonts w:asciiTheme="minorHAnsi" w:eastAsia="Times New Roman" w:hAnsiTheme="minorHAnsi" w:cstheme="minorHAnsi"/>
        </w:rPr>
        <w:t>a</w:t>
      </w:r>
      <w:r w:rsidRPr="00122948">
        <w:rPr>
          <w:rFonts w:asciiTheme="minorHAnsi" w:eastAsia="Times New Roman" w:hAnsiTheme="minorHAnsi" w:cstheme="minorHAnsi"/>
        </w:rPr>
        <w:t xml:space="preserve"> graphic interface</w:t>
      </w:r>
      <w:r w:rsidR="00A50329" w:rsidRPr="00122948">
        <w:rPr>
          <w:rFonts w:asciiTheme="minorHAnsi" w:eastAsia="Times New Roman" w:hAnsiTheme="minorHAnsi" w:cstheme="minorHAnsi"/>
        </w:rPr>
        <w:t xml:space="preserve"> built to display geographic data</w:t>
      </w:r>
      <w:r w:rsidRPr="00122948">
        <w:rPr>
          <w:rFonts w:asciiTheme="minorHAnsi" w:eastAsia="Times New Roman" w:hAnsiTheme="minorHAnsi" w:cstheme="minorHAnsi"/>
        </w:rPr>
        <w:t>.  Finally, this module represents the knowledge of our group’s efforts to understand and automate kernel density estimation calculations.  Code optimization by those more experienced in both Python and kernel density estimation calculations could improve the performance on this model.  We tested this code on relatively small datasets</w:t>
      </w:r>
      <w:r w:rsidR="00A50329" w:rsidRPr="00122948">
        <w:rPr>
          <w:rFonts w:asciiTheme="minorHAnsi" w:eastAsia="Times New Roman" w:hAnsiTheme="minorHAnsi" w:cstheme="minorHAnsi"/>
        </w:rPr>
        <w:t>, so its computational</w:t>
      </w:r>
      <w:r w:rsidRPr="00122948">
        <w:rPr>
          <w:rFonts w:asciiTheme="minorHAnsi" w:eastAsia="Times New Roman" w:hAnsiTheme="minorHAnsi" w:cstheme="minorHAnsi"/>
        </w:rPr>
        <w:t xml:space="preserve"> performance on a very large input dataset is yet to be determined.  </w:t>
      </w:r>
    </w:p>
    <w:p w:rsidR="00AA2219" w:rsidRPr="00122948" w:rsidRDefault="00AA2219" w:rsidP="00122948">
      <w:pPr>
        <w:pStyle w:val="NoSpacing"/>
        <w:rPr>
          <w:rFonts w:asciiTheme="minorHAnsi" w:hAnsiTheme="minorHAnsi" w:cstheme="minorHAnsi"/>
        </w:rPr>
      </w:pPr>
      <w:r w:rsidRPr="00122948">
        <w:rPr>
          <w:rFonts w:asciiTheme="minorHAnsi" w:eastAsia="Times New Roman" w:hAnsiTheme="minorHAnsi" w:cstheme="minorHAnsi"/>
        </w:rPr>
        <w:tab/>
      </w:r>
    </w:p>
    <w:p w:rsidR="00640865" w:rsidRPr="00640865" w:rsidRDefault="00640865" w:rsidP="00640865">
      <w:pPr>
        <w:autoSpaceDE w:val="0"/>
        <w:autoSpaceDN w:val="0"/>
        <w:adjustRightInd w:val="0"/>
        <w:spacing w:after="0" w:line="360" w:lineRule="auto"/>
        <w:rPr>
          <w:rFonts w:ascii="Times New Roman" w:hAnsi="Times New Roman" w:cs="Times New Roman"/>
          <w:sz w:val="24"/>
          <w:szCs w:val="24"/>
        </w:rPr>
      </w:pPr>
    </w:p>
    <w:p w:rsidR="00640865" w:rsidRPr="007B1582" w:rsidRDefault="00CA7732" w:rsidP="00640865">
      <w:pPr>
        <w:autoSpaceDE w:val="0"/>
        <w:autoSpaceDN w:val="0"/>
        <w:adjustRightInd w:val="0"/>
        <w:spacing w:after="0" w:line="360" w:lineRule="auto"/>
        <w:rPr>
          <w:rFonts w:ascii="Times New Roman" w:hAnsi="Times New Roman" w:cs="Times New Roman"/>
          <w:b/>
          <w:sz w:val="24"/>
          <w:szCs w:val="24"/>
        </w:rPr>
      </w:pPr>
      <w:r>
        <w:rPr>
          <w:rFonts w:ascii="Times New Roman" w:hAnsi="Times New Roman" w:cs="Times New Roman"/>
          <w:b/>
          <w:sz w:val="24"/>
          <w:szCs w:val="24"/>
        </w:rPr>
        <w:t>R</w:t>
      </w:r>
      <w:r w:rsidR="00640865" w:rsidRPr="007B1582">
        <w:rPr>
          <w:rFonts w:ascii="Times New Roman" w:hAnsi="Times New Roman" w:cs="Times New Roman"/>
          <w:b/>
          <w:sz w:val="24"/>
          <w:szCs w:val="24"/>
        </w:rPr>
        <w:t>eferences</w:t>
      </w:r>
    </w:p>
    <w:tbl>
      <w:tblPr>
        <w:tblW w:w="0" w:type="auto"/>
        <w:tblCellMar>
          <w:left w:w="0" w:type="dxa"/>
          <w:right w:w="0" w:type="dxa"/>
        </w:tblCellMar>
        <w:tblLook w:val="04A0" w:firstRow="1" w:lastRow="0" w:firstColumn="1" w:lastColumn="0" w:noHBand="0" w:noVBand="1"/>
      </w:tblPr>
      <w:tblGrid>
        <w:gridCol w:w="66"/>
      </w:tblGrid>
      <w:tr w:rsidR="00640865" w:rsidRPr="00640865" w:rsidTr="00CA7732">
        <w:tc>
          <w:tcPr>
            <w:tcW w:w="0" w:type="auto"/>
            <w:tcMar>
              <w:top w:w="0" w:type="dxa"/>
              <w:left w:w="60" w:type="dxa"/>
              <w:bottom w:w="0" w:type="dxa"/>
              <w:right w:w="0" w:type="dxa"/>
            </w:tcMar>
          </w:tcPr>
          <w:p w:rsidR="00640865" w:rsidRPr="00640865" w:rsidRDefault="00640865" w:rsidP="00640865">
            <w:pPr>
              <w:spacing w:after="0" w:line="360" w:lineRule="auto"/>
              <w:rPr>
                <w:rFonts w:ascii="Times New Roman" w:eastAsia="Times New Roman" w:hAnsi="Times New Roman" w:cs="Times New Roman"/>
                <w:sz w:val="24"/>
                <w:szCs w:val="24"/>
              </w:rPr>
            </w:pPr>
          </w:p>
        </w:tc>
      </w:tr>
    </w:tbl>
    <w:p w:rsidR="00640865" w:rsidRPr="00FD6B01" w:rsidRDefault="00CA7732" w:rsidP="00640865">
      <w:pPr>
        <w:spacing w:line="360" w:lineRule="auto"/>
        <w:rPr>
          <w:rFonts w:cstheme="minorHAnsi"/>
          <w:iCs/>
          <w:color w:val="000000"/>
        </w:rPr>
      </w:pPr>
      <w:proofErr w:type="spellStart"/>
      <w:proofErr w:type="gramStart"/>
      <w:r w:rsidRPr="00FD6B01">
        <w:rPr>
          <w:rFonts w:cstheme="minorHAnsi"/>
          <w:iCs/>
          <w:color w:val="000000"/>
        </w:rPr>
        <w:t>deSmith</w:t>
      </w:r>
      <w:proofErr w:type="spellEnd"/>
      <w:proofErr w:type="gramEnd"/>
      <w:r w:rsidRPr="00FD6B01">
        <w:rPr>
          <w:rFonts w:cstheme="minorHAnsi"/>
          <w:iCs/>
          <w:color w:val="000000"/>
        </w:rPr>
        <w:t xml:space="preserve">, </w:t>
      </w:r>
      <w:proofErr w:type="spellStart"/>
      <w:r w:rsidRPr="00FD6B01">
        <w:rPr>
          <w:rFonts w:cstheme="minorHAnsi"/>
          <w:iCs/>
          <w:color w:val="000000"/>
        </w:rPr>
        <w:t>Goodchild</w:t>
      </w:r>
      <w:proofErr w:type="spellEnd"/>
      <w:r w:rsidRPr="00FD6B01">
        <w:rPr>
          <w:rFonts w:cstheme="minorHAnsi"/>
          <w:iCs/>
          <w:color w:val="000000"/>
        </w:rPr>
        <w:t xml:space="preserve">, and </w:t>
      </w:r>
      <w:proofErr w:type="spellStart"/>
      <w:r w:rsidRPr="00FD6B01">
        <w:rPr>
          <w:rFonts w:cstheme="minorHAnsi"/>
          <w:iCs/>
          <w:color w:val="000000"/>
        </w:rPr>
        <w:t>Longeley</w:t>
      </w:r>
      <w:proofErr w:type="spellEnd"/>
      <w:r w:rsidRPr="00FD6B01">
        <w:rPr>
          <w:rFonts w:cstheme="minorHAnsi"/>
          <w:iCs/>
          <w:color w:val="000000"/>
        </w:rPr>
        <w:t xml:space="preserve">. 2001. </w:t>
      </w:r>
      <w:r w:rsidR="00640865" w:rsidRPr="00FD6B01">
        <w:rPr>
          <w:rFonts w:cstheme="minorHAnsi"/>
          <w:iCs/>
          <w:color w:val="000000"/>
        </w:rPr>
        <w:t>Geospatial Analysis - a com</w:t>
      </w:r>
      <w:r w:rsidRPr="00FD6B01">
        <w:rPr>
          <w:rFonts w:cstheme="minorHAnsi"/>
          <w:iCs/>
          <w:color w:val="000000"/>
        </w:rPr>
        <w:t xml:space="preserve">prehensive guide. 3rd </w:t>
      </w:r>
      <w:proofErr w:type="gramStart"/>
      <w:r w:rsidRPr="00FD6B01">
        <w:rPr>
          <w:rFonts w:cstheme="minorHAnsi"/>
          <w:iCs/>
          <w:color w:val="000000"/>
        </w:rPr>
        <w:t>edition .</w:t>
      </w:r>
      <w:proofErr w:type="gramEnd"/>
      <w:r w:rsidRPr="00FD6B01">
        <w:rPr>
          <w:rFonts w:cstheme="minorHAnsi"/>
          <w:iCs/>
          <w:color w:val="000000"/>
        </w:rPr>
        <w:t xml:space="preserve"> </w:t>
      </w:r>
      <w:hyperlink r:id="rId14" w:history="1">
        <w:r w:rsidR="00640865" w:rsidRPr="00FD6B01">
          <w:rPr>
            <w:rStyle w:val="Hyperlink"/>
            <w:rFonts w:cstheme="minorHAnsi"/>
            <w:iCs/>
          </w:rPr>
          <w:t>http://www.spatialanalysisonline.com/output/</w:t>
        </w:r>
      </w:hyperlink>
      <w:r w:rsidR="00640865" w:rsidRPr="00FD6B01">
        <w:rPr>
          <w:rFonts w:cstheme="minorHAnsi"/>
          <w:iCs/>
          <w:color w:val="000000"/>
        </w:rPr>
        <w:t xml:space="preserve">      </w:t>
      </w:r>
    </w:p>
    <w:p w:rsidR="00CA7732" w:rsidRPr="00FD6B01" w:rsidRDefault="00CA7732" w:rsidP="00640865">
      <w:pPr>
        <w:spacing w:after="0" w:line="360" w:lineRule="auto"/>
        <w:rPr>
          <w:rFonts w:eastAsia="Times New Roman" w:cstheme="minorHAnsi"/>
        </w:rPr>
      </w:pPr>
      <w:proofErr w:type="spellStart"/>
      <w:r w:rsidRPr="00FD6B01">
        <w:rPr>
          <w:rFonts w:eastAsia="Times New Roman" w:cstheme="minorHAnsi"/>
        </w:rPr>
        <w:t>Sheather</w:t>
      </w:r>
      <w:proofErr w:type="spellEnd"/>
      <w:r w:rsidRPr="00FD6B01">
        <w:rPr>
          <w:rFonts w:eastAsia="Times New Roman" w:cstheme="minorHAnsi"/>
        </w:rPr>
        <w:t xml:space="preserve">, Simon. 2004. Density Estimation. </w:t>
      </w:r>
      <w:r w:rsidRPr="00FD6B01">
        <w:rPr>
          <w:rFonts w:eastAsia="Times New Roman" w:cstheme="minorHAnsi"/>
          <w:i/>
        </w:rPr>
        <w:t>Statistical Science</w:t>
      </w:r>
      <w:r w:rsidRPr="00FD6B01">
        <w:rPr>
          <w:rFonts w:eastAsia="Times New Roman" w:cstheme="minorHAnsi"/>
        </w:rPr>
        <w:t>: 19 (4), 588-597</w:t>
      </w:r>
    </w:p>
    <w:p w:rsidR="00CA7732" w:rsidRPr="00FD6B01" w:rsidRDefault="00CA7732" w:rsidP="00640865">
      <w:pPr>
        <w:spacing w:after="0" w:line="360" w:lineRule="auto"/>
        <w:rPr>
          <w:rFonts w:eastAsia="Times New Roman" w:cstheme="minorHAnsi"/>
        </w:rPr>
      </w:pPr>
    </w:p>
    <w:p w:rsidR="001131B1" w:rsidRPr="00FD6B01" w:rsidRDefault="00CA7732" w:rsidP="00CA7732">
      <w:pPr>
        <w:spacing w:after="0" w:line="360" w:lineRule="auto"/>
        <w:rPr>
          <w:rFonts w:eastAsia="Times New Roman" w:cstheme="minorHAnsi"/>
        </w:rPr>
      </w:pPr>
      <w:proofErr w:type="spellStart"/>
      <w:proofErr w:type="gramStart"/>
      <w:r w:rsidRPr="00FD6B01">
        <w:rPr>
          <w:rFonts w:eastAsia="Times New Roman" w:cstheme="minorHAnsi"/>
        </w:rPr>
        <w:t>Liq</w:t>
      </w:r>
      <w:proofErr w:type="spellEnd"/>
      <w:r w:rsidRPr="00FD6B01">
        <w:rPr>
          <w:rFonts w:eastAsia="Times New Roman" w:cstheme="minorHAnsi"/>
        </w:rPr>
        <w:t>, Qi and Jeffrey Racine.</w:t>
      </w:r>
      <w:proofErr w:type="gramEnd"/>
      <w:r w:rsidRPr="00FD6B01">
        <w:rPr>
          <w:rFonts w:eastAsia="Times New Roman" w:cstheme="minorHAnsi"/>
        </w:rPr>
        <w:t xml:space="preserve"> 2007. Nonparametric Econometrics: Theory and Practice.  </w:t>
      </w:r>
      <w:proofErr w:type="gramStart"/>
      <w:r w:rsidRPr="00FD6B01">
        <w:rPr>
          <w:rFonts w:eastAsia="Times New Roman" w:cstheme="minorHAnsi"/>
        </w:rPr>
        <w:t>Princeton University Press.</w:t>
      </w:r>
      <w:proofErr w:type="gramEnd"/>
    </w:p>
    <w:p w:rsidR="00CA7732" w:rsidRDefault="00CA7732" w:rsidP="00CA7732">
      <w:pPr>
        <w:spacing w:after="0" w:line="360" w:lineRule="auto"/>
        <w:rPr>
          <w:rFonts w:ascii="Times New Roman" w:eastAsia="Times New Roman" w:hAnsi="Times New Roman" w:cs="Times New Roman"/>
          <w:sz w:val="24"/>
          <w:szCs w:val="24"/>
        </w:rPr>
      </w:pPr>
    </w:p>
    <w:p w:rsidR="00CA7732" w:rsidRDefault="00CA7732" w:rsidP="00CA7732">
      <w:pPr>
        <w:spacing w:after="0" w:line="360" w:lineRule="auto"/>
        <w:rPr>
          <w:rFonts w:ascii="Times New Roman" w:eastAsia="Times New Roman" w:hAnsi="Times New Roman" w:cs="Times New Roman"/>
          <w:sz w:val="24"/>
          <w:szCs w:val="24"/>
        </w:rPr>
      </w:pPr>
    </w:p>
    <w:p w:rsidR="00CA7732" w:rsidRDefault="00CA7732">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CA7732" w:rsidRDefault="00CA7732" w:rsidP="00CA7732">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APPENDIX </w:t>
      </w:r>
      <w:r w:rsidR="005A6D11">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 CODE DOCUMENTATION</w:t>
      </w:r>
    </w:p>
    <w:p w:rsidR="00CA7732" w:rsidRDefault="00077F8D" w:rsidP="00CA7732">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Documentation template </w:t>
      </w:r>
      <w:r w:rsidR="00CA7732">
        <w:rPr>
          <w:rFonts w:ascii="Times New Roman" w:eastAsia="Times New Roman" w:hAnsi="Times New Roman" w:cs="Times New Roman"/>
          <w:sz w:val="24"/>
          <w:szCs w:val="24"/>
        </w:rPr>
        <w:t>prepared by Sphinx</w:t>
      </w:r>
      <w:r>
        <w:rPr>
          <w:rFonts w:ascii="Times New Roman" w:eastAsia="Times New Roman" w:hAnsi="Times New Roman" w:cs="Times New Roman"/>
          <w:sz w:val="24"/>
          <w:szCs w:val="24"/>
        </w:rPr>
        <w:t>, populated by Kernel project team</w:t>
      </w:r>
      <w:r w:rsidR="00CA7732">
        <w:rPr>
          <w:rFonts w:ascii="Times New Roman" w:eastAsia="Times New Roman" w:hAnsi="Times New Roman" w:cs="Times New Roman"/>
          <w:sz w:val="24"/>
          <w:szCs w:val="24"/>
        </w:rPr>
        <w:t>:</w:t>
      </w:r>
    </w:p>
    <w:p w:rsidR="00CA7732" w:rsidRPr="00CA7732" w:rsidRDefault="00CA7732" w:rsidP="00CA7732">
      <w:pPr>
        <w:spacing w:after="0" w:line="360" w:lineRule="auto"/>
        <w:rPr>
          <w:rFonts w:eastAsia="Times New Roman" w:cstheme="minorHAnsi"/>
        </w:rPr>
      </w:pPr>
    </w:p>
    <w:p w:rsidR="00CA7732" w:rsidRPr="00CA7732" w:rsidRDefault="00CA7732" w:rsidP="00CA77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CA7732">
        <w:rPr>
          <w:rFonts w:eastAsia="Times New Roman" w:cstheme="minorHAnsi"/>
        </w:rPr>
        <w:t>Welcome to Kernel's documentation!</w:t>
      </w:r>
      <w:r w:rsidRPr="00CA7732">
        <w:rPr>
          <w:rFonts w:eastAsia="Times New Roman" w:cstheme="minorHAnsi"/>
        </w:rPr>
        <w:br/>
        <w:t>==================================</w:t>
      </w:r>
      <w:r w:rsidRPr="00CA7732">
        <w:rPr>
          <w:rFonts w:eastAsia="Times New Roman" w:cstheme="minorHAnsi"/>
        </w:rPr>
        <w:br/>
      </w:r>
      <w:r w:rsidRPr="00CA7732">
        <w:rPr>
          <w:rFonts w:eastAsia="Times New Roman" w:cstheme="minorHAnsi"/>
        </w:rPr>
        <w:br/>
        <w:t>Contents</w:t>
      </w:r>
      <w:proofErr w:type="gramStart"/>
      <w:r w:rsidRPr="00CA7732">
        <w:rPr>
          <w:rFonts w:eastAsia="Times New Roman" w:cstheme="minorHAnsi"/>
        </w:rPr>
        <w:t>:</w:t>
      </w:r>
      <w:r w:rsidRPr="00CA7732">
        <w:rPr>
          <w:rFonts w:eastAsia="Times New Roman" w:cstheme="minorHAnsi"/>
        </w:rPr>
        <w:br/>
      </w:r>
      <w:r w:rsidRPr="00CA7732">
        <w:rPr>
          <w:rFonts w:eastAsia="Times New Roman" w:cstheme="minorHAnsi"/>
        </w:rPr>
        <w:br/>
        <w:t>..</w:t>
      </w:r>
      <w:proofErr w:type="gramEnd"/>
      <w:r w:rsidRPr="00CA7732">
        <w:rPr>
          <w:rFonts w:eastAsia="Times New Roman" w:cstheme="minorHAnsi"/>
        </w:rPr>
        <w:t xml:space="preserve"> </w:t>
      </w:r>
      <w:proofErr w:type="spellStart"/>
      <w:proofErr w:type="gramStart"/>
      <w:r w:rsidRPr="00CA7732">
        <w:rPr>
          <w:rFonts w:eastAsia="Times New Roman" w:cstheme="minorHAnsi"/>
        </w:rPr>
        <w:t>toctree</w:t>
      </w:r>
      <w:proofErr w:type="spellEnd"/>
      <w:proofErr w:type="gramEnd"/>
      <w:r w:rsidRPr="00CA7732">
        <w:rPr>
          <w:rFonts w:eastAsia="Times New Roman" w:cstheme="minorHAnsi"/>
        </w:rPr>
        <w:t>::</w:t>
      </w:r>
      <w:r w:rsidRPr="00CA7732">
        <w:rPr>
          <w:rFonts w:eastAsia="Times New Roman" w:cstheme="minorHAnsi"/>
        </w:rPr>
        <w:br/>
        <w:t xml:space="preserve">   :</w:t>
      </w:r>
      <w:proofErr w:type="spellStart"/>
      <w:r w:rsidRPr="00CA7732">
        <w:rPr>
          <w:rFonts w:eastAsia="Times New Roman" w:cstheme="minorHAnsi"/>
        </w:rPr>
        <w:t>maxdepth</w:t>
      </w:r>
      <w:proofErr w:type="spellEnd"/>
      <w:r w:rsidRPr="00CA7732">
        <w:rPr>
          <w:rFonts w:eastAsia="Times New Roman" w:cstheme="minorHAnsi"/>
        </w:rPr>
        <w:t>: 2</w:t>
      </w:r>
      <w:r w:rsidRPr="00CA7732">
        <w:rPr>
          <w:rFonts w:eastAsia="Times New Roman" w:cstheme="minorHAnsi"/>
        </w:rPr>
        <w:br/>
      </w:r>
      <w:r w:rsidRPr="00CA7732">
        <w:rPr>
          <w:rFonts w:eastAsia="Times New Roman" w:cstheme="minorHAnsi"/>
        </w:rPr>
        <w:br/>
        <w:t xml:space="preserve">.. </w:t>
      </w:r>
      <w:proofErr w:type="gramStart"/>
      <w:r w:rsidRPr="00CA7732">
        <w:rPr>
          <w:rFonts w:eastAsia="Times New Roman" w:cstheme="minorHAnsi"/>
        </w:rPr>
        <w:t>module</w:t>
      </w:r>
      <w:proofErr w:type="gramEnd"/>
      <w:r w:rsidRPr="00CA7732">
        <w:rPr>
          <w:rFonts w:eastAsia="Times New Roman" w:cstheme="minorHAnsi"/>
        </w:rPr>
        <w:t>:: Kernel</w:t>
      </w:r>
      <w:r w:rsidRPr="00CA7732">
        <w:rPr>
          <w:rFonts w:eastAsia="Times New Roman" w:cstheme="minorHAnsi"/>
        </w:rPr>
        <w:br/>
        <w:t xml:space="preserve">.. </w:t>
      </w:r>
      <w:proofErr w:type="gramStart"/>
      <w:r w:rsidRPr="00CA7732">
        <w:rPr>
          <w:rFonts w:eastAsia="Times New Roman" w:cstheme="minorHAnsi"/>
        </w:rPr>
        <w:t>class</w:t>
      </w:r>
      <w:proofErr w:type="gramEnd"/>
      <w:r w:rsidRPr="00CA7732">
        <w:rPr>
          <w:rFonts w:eastAsia="Times New Roman" w:cstheme="minorHAnsi"/>
        </w:rPr>
        <w:t>:: Kernel(points[list], bandwidth, resolution)</w:t>
      </w:r>
      <w:r w:rsidRPr="00CA7732">
        <w:rPr>
          <w:rFonts w:eastAsia="Times New Roman" w:cstheme="minorHAnsi"/>
        </w:rPr>
        <w:br/>
        <w:t xml:space="preserve">   :synopsis: Describes the functions housed within Kernel class</w:t>
      </w:r>
      <w:r w:rsidRPr="00CA7732">
        <w:rPr>
          <w:rFonts w:eastAsia="Times New Roman" w:cstheme="minorHAnsi"/>
        </w:rPr>
        <w:br/>
      </w:r>
      <w:r w:rsidRPr="00CA7732">
        <w:rPr>
          <w:rFonts w:eastAsia="Times New Roman" w:cstheme="minorHAnsi"/>
        </w:rPr>
        <w:br/>
        <w:t>This class houses the centralized functions for KDE.  Included are functions that take an input list in the following format: [x1</w:t>
      </w:r>
      <w:proofErr w:type="gramStart"/>
      <w:r w:rsidRPr="00CA7732">
        <w:rPr>
          <w:rFonts w:eastAsia="Times New Roman" w:cstheme="minorHAnsi"/>
        </w:rPr>
        <w:t>,y1,x2,y2</w:t>
      </w:r>
      <w:proofErr w:type="gramEnd"/>
      <w:r w:rsidRPr="00CA7732">
        <w:rPr>
          <w:rFonts w:eastAsia="Times New Roman" w:cstheme="minorHAnsi"/>
        </w:rPr>
        <w:t>,...,xn,yn] and run a kernel density estimation calculation over these input points.</w:t>
      </w:r>
      <w:r w:rsidRPr="00CA7732">
        <w:rPr>
          <w:rFonts w:eastAsia="Times New Roman" w:cstheme="minorHAnsi"/>
        </w:rPr>
        <w:br/>
      </w:r>
      <w:r w:rsidRPr="00CA7732">
        <w:rPr>
          <w:rFonts w:eastAsia="Times New Roman" w:cstheme="minorHAnsi"/>
        </w:rPr>
        <w:br/>
        <w:t>The following variables are instantiated and stored in the __</w:t>
      </w:r>
      <w:proofErr w:type="spellStart"/>
      <w:r w:rsidRPr="00CA7732">
        <w:rPr>
          <w:rFonts w:eastAsia="Times New Roman" w:cstheme="minorHAnsi"/>
        </w:rPr>
        <w:t>init</w:t>
      </w:r>
      <w:proofErr w:type="spellEnd"/>
      <w:r w:rsidRPr="00CA7732">
        <w:rPr>
          <w:rFonts w:eastAsia="Times New Roman" w:cstheme="minorHAnsi"/>
        </w:rPr>
        <w:t>__function: these are the input points, the x-coordinates and y-coordinates of the input data, the bandwidth, and the resolution of the output coordinates in question.  Defaults are provided, but can be edited by the user.</w:t>
      </w:r>
      <w:r w:rsidRPr="00CA7732">
        <w:rPr>
          <w:rFonts w:eastAsia="Times New Roman" w:cstheme="minorHAnsi"/>
        </w:rPr>
        <w:br/>
      </w:r>
      <w:r w:rsidRPr="00CA7732">
        <w:rPr>
          <w:rFonts w:eastAsia="Times New Roman" w:cstheme="minorHAnsi"/>
        </w:rPr>
        <w:br/>
        <w:t>The user must input the following when calling this module:</w:t>
      </w:r>
      <w:r w:rsidRPr="00CA7732">
        <w:rPr>
          <w:rFonts w:eastAsia="Times New Roman" w:cstheme="minorHAnsi"/>
        </w:rPr>
        <w:br/>
      </w:r>
      <w:r w:rsidRPr="00CA7732">
        <w:rPr>
          <w:rFonts w:eastAsia="Times New Roman" w:cstheme="minorHAnsi"/>
        </w:rPr>
        <w:br/>
        <w:t xml:space="preserve">A) Points: a list of points at which observations are made in the format [x1, y1, x2, y2, ..... </w:t>
      </w:r>
      <w:proofErr w:type="spellStart"/>
      <w:r w:rsidRPr="00CA7732">
        <w:rPr>
          <w:rFonts w:eastAsia="Times New Roman" w:cstheme="minorHAnsi"/>
        </w:rPr>
        <w:t>xn</w:t>
      </w:r>
      <w:proofErr w:type="spellEnd"/>
      <w:r w:rsidRPr="00CA7732">
        <w:rPr>
          <w:rFonts w:eastAsia="Times New Roman" w:cstheme="minorHAnsi"/>
        </w:rPr>
        <w:t xml:space="preserve">, </w:t>
      </w:r>
      <w:proofErr w:type="spellStart"/>
      <w:r w:rsidRPr="00CA7732">
        <w:rPr>
          <w:rFonts w:eastAsia="Times New Roman" w:cstheme="minorHAnsi"/>
        </w:rPr>
        <w:t>yn</w:t>
      </w:r>
      <w:proofErr w:type="spellEnd"/>
      <w:r w:rsidRPr="00CA7732">
        <w:rPr>
          <w:rFonts w:eastAsia="Times New Roman" w:cstheme="minorHAnsi"/>
        </w:rPr>
        <w:t>] where n is the total number of observations.</w:t>
      </w:r>
      <w:r w:rsidRPr="00CA7732">
        <w:rPr>
          <w:rFonts w:eastAsia="Times New Roman" w:cstheme="minorHAnsi"/>
        </w:rPr>
        <w:br/>
        <w:t>B) Bandwidth: corresponds to the distance over which an observed point affects the grid points around it</w:t>
      </w:r>
      <w:r w:rsidRPr="00CA7732">
        <w:rPr>
          <w:rFonts w:eastAsia="Times New Roman" w:cstheme="minorHAnsi"/>
        </w:rPr>
        <w:br/>
        <w:t>C) Resolution: This directly corresponds to the number of grid points at which the user would like to see the output.</w:t>
      </w:r>
      <w:r w:rsidRPr="00CA7732">
        <w:rPr>
          <w:rFonts w:eastAsia="Times New Roman" w:cstheme="minorHAnsi"/>
        </w:rPr>
        <w:br/>
      </w:r>
      <w:r w:rsidRPr="00CA7732">
        <w:rPr>
          <w:rFonts w:eastAsia="Times New Roman" w:cstheme="minorHAnsi"/>
        </w:rPr>
        <w:br/>
        <w:t>"""</w:t>
      </w:r>
      <w:r w:rsidRPr="00CA7732">
        <w:rPr>
          <w:rFonts w:eastAsia="Times New Roman" w:cstheme="minorHAnsi"/>
        </w:rPr>
        <w:br/>
        <w:t>Example of inputs needed:</w:t>
      </w:r>
      <w:r w:rsidRPr="00CA7732">
        <w:rPr>
          <w:rFonts w:eastAsia="Times New Roman" w:cstheme="minorHAnsi"/>
        </w:rPr>
        <w:br/>
        <w:t xml:space="preserve">    points = [11, 22, 23, 33, 33, 44, 45, 55]</w:t>
      </w:r>
      <w:r w:rsidRPr="00CA7732">
        <w:rPr>
          <w:rFonts w:eastAsia="Times New Roman" w:cstheme="minorHAnsi"/>
        </w:rPr>
        <w:br/>
        <w:t xml:space="preserve">    b = 2</w:t>
      </w:r>
      <w:r w:rsidRPr="00CA7732">
        <w:rPr>
          <w:rFonts w:eastAsia="Times New Roman" w:cstheme="minorHAnsi"/>
        </w:rPr>
        <w:br/>
        <w:t xml:space="preserve">    r = 10</w:t>
      </w:r>
      <w:r w:rsidRPr="00CA7732">
        <w:rPr>
          <w:rFonts w:eastAsia="Times New Roman" w:cstheme="minorHAnsi"/>
        </w:rPr>
        <w:br/>
        <w:t>Will be needed to call:</w:t>
      </w:r>
      <w:r w:rsidRPr="00CA7732">
        <w:rPr>
          <w:rFonts w:eastAsia="Times New Roman" w:cstheme="minorHAnsi"/>
        </w:rPr>
        <w:br/>
        <w:t xml:space="preserve">    k = </w:t>
      </w:r>
      <w:proofErr w:type="gramStart"/>
      <w:r w:rsidRPr="00CA7732">
        <w:rPr>
          <w:rFonts w:eastAsia="Times New Roman" w:cstheme="minorHAnsi"/>
        </w:rPr>
        <w:t>Kernel(</w:t>
      </w:r>
      <w:proofErr w:type="gramEnd"/>
      <w:r w:rsidRPr="00CA7732">
        <w:rPr>
          <w:rFonts w:eastAsia="Times New Roman" w:cstheme="minorHAnsi"/>
        </w:rPr>
        <w:t>points, b, r)</w:t>
      </w:r>
      <w:r w:rsidRPr="00CA7732">
        <w:rPr>
          <w:rFonts w:eastAsia="Times New Roman" w:cstheme="minorHAnsi"/>
        </w:rPr>
        <w:br/>
      </w:r>
      <w:r w:rsidRPr="00CA7732">
        <w:rPr>
          <w:rFonts w:eastAsia="Times New Roman" w:cstheme="minorHAnsi"/>
        </w:rPr>
        <w:br/>
        <w:t xml:space="preserve">.. </w:t>
      </w:r>
      <w:proofErr w:type="gramStart"/>
      <w:r w:rsidRPr="00CA7732">
        <w:rPr>
          <w:rFonts w:eastAsia="Times New Roman" w:cstheme="minorHAnsi"/>
        </w:rPr>
        <w:t>function</w:t>
      </w:r>
      <w:proofErr w:type="gramEnd"/>
      <w:r w:rsidRPr="00CA7732">
        <w:rPr>
          <w:rFonts w:eastAsia="Times New Roman" w:cstheme="minorHAnsi"/>
        </w:rPr>
        <w:t xml:space="preserve">:: </w:t>
      </w:r>
      <w:proofErr w:type="spellStart"/>
      <w:r w:rsidRPr="00CA7732">
        <w:rPr>
          <w:rFonts w:eastAsia="Times New Roman" w:cstheme="minorHAnsi"/>
        </w:rPr>
        <w:t>PrepLists</w:t>
      </w:r>
      <w:proofErr w:type="spellEnd"/>
      <w:r w:rsidRPr="00CA7732">
        <w:rPr>
          <w:rFonts w:eastAsia="Times New Roman" w:cstheme="minorHAnsi"/>
        </w:rPr>
        <w:t>()</w:t>
      </w:r>
      <w:r w:rsidRPr="00CA7732">
        <w:rPr>
          <w:rFonts w:eastAsia="Times New Roman" w:cstheme="minorHAnsi"/>
        </w:rPr>
        <w:br/>
      </w:r>
      <w:proofErr w:type="spellStart"/>
      <w:r w:rsidRPr="00CA7732">
        <w:rPr>
          <w:rFonts w:eastAsia="Times New Roman" w:cstheme="minorHAnsi"/>
        </w:rPr>
        <w:t>Preplists</w:t>
      </w:r>
      <w:proofErr w:type="spellEnd"/>
      <w:r w:rsidRPr="00CA7732">
        <w:rPr>
          <w:rFonts w:eastAsia="Times New Roman" w:cstheme="minorHAnsi"/>
        </w:rPr>
        <w:t xml:space="preserve"> take the input list from the user and splits the x- and y- values into separate lists.  Since coordinate pairs create a 2-dimensional output, the x- and y-values will need to be evaluated separately, </w:t>
      </w:r>
      <w:proofErr w:type="gramStart"/>
      <w:r w:rsidRPr="00CA7732">
        <w:rPr>
          <w:rFonts w:eastAsia="Times New Roman" w:cstheme="minorHAnsi"/>
        </w:rPr>
        <w:t>then</w:t>
      </w:r>
      <w:proofErr w:type="gramEnd"/>
      <w:r w:rsidRPr="00CA7732">
        <w:rPr>
          <w:rFonts w:eastAsia="Times New Roman" w:cstheme="minorHAnsi"/>
        </w:rPr>
        <w:t xml:space="preserve"> combined again near the final step of the kernel calculation.</w:t>
      </w:r>
      <w:r w:rsidRPr="00CA7732">
        <w:rPr>
          <w:rFonts w:eastAsia="Times New Roman" w:cstheme="minorHAnsi"/>
        </w:rPr>
        <w:br/>
      </w:r>
      <w:r w:rsidRPr="00CA7732">
        <w:rPr>
          <w:rFonts w:eastAsia="Times New Roman" w:cstheme="minorHAnsi"/>
        </w:rPr>
        <w:br/>
        <w:t xml:space="preserve">After this step, the function finds the minimum bounding coordinates of the coverage area, </w:t>
      </w:r>
      <w:proofErr w:type="gramStart"/>
      <w:r w:rsidRPr="00CA7732">
        <w:rPr>
          <w:rFonts w:eastAsia="Times New Roman" w:cstheme="minorHAnsi"/>
        </w:rPr>
        <w:t>then</w:t>
      </w:r>
      <w:proofErr w:type="gramEnd"/>
      <w:r w:rsidRPr="00CA7732">
        <w:rPr>
          <w:rFonts w:eastAsia="Times New Roman" w:cstheme="minorHAnsi"/>
        </w:rPr>
        <w:t xml:space="preserve"> adds </w:t>
      </w:r>
      <w:r w:rsidRPr="00CA7732">
        <w:rPr>
          <w:rFonts w:eastAsia="Times New Roman" w:cstheme="minorHAnsi"/>
        </w:rPr>
        <w:lastRenderedPageBreak/>
        <w:t>the bandwidth distance as a buffer.  Within this region, effects from the kernel smoothing function are possible.</w:t>
      </w:r>
      <w:r w:rsidRPr="00CA7732">
        <w:rPr>
          <w:rFonts w:eastAsia="Times New Roman" w:cstheme="minorHAnsi"/>
        </w:rPr>
        <w:br/>
      </w:r>
      <w:r w:rsidRPr="00CA7732">
        <w:rPr>
          <w:rFonts w:eastAsia="Times New Roman" w:cstheme="minorHAnsi"/>
        </w:rPr>
        <w:br/>
        <w:t xml:space="preserve">This sets up the output grid functionality.  The maximum and minimum range values are divided into equal parts by the input resolution value.  This creates an </w:t>
      </w:r>
      <w:proofErr w:type="spellStart"/>
      <w:r w:rsidRPr="00CA7732">
        <w:rPr>
          <w:rFonts w:eastAsia="Times New Roman" w:cstheme="minorHAnsi"/>
        </w:rPr>
        <w:t>x</w:t>
      </w:r>
      <w:proofErr w:type="gramStart"/>
      <w:r w:rsidRPr="00CA7732">
        <w:rPr>
          <w:rFonts w:eastAsia="Times New Roman" w:cstheme="minorHAnsi"/>
        </w:rPr>
        <w:t>,y</w:t>
      </w:r>
      <w:proofErr w:type="spellEnd"/>
      <w:proofErr w:type="gramEnd"/>
      <w:r w:rsidRPr="00CA7732">
        <w:rPr>
          <w:rFonts w:eastAsia="Times New Roman" w:cstheme="minorHAnsi"/>
        </w:rPr>
        <w:t xml:space="preserve"> grid, where output kernel values will be returned in the calculation functions.</w:t>
      </w:r>
      <w:r w:rsidRPr="00CA7732">
        <w:rPr>
          <w:rFonts w:eastAsia="Times New Roman" w:cstheme="minorHAnsi"/>
        </w:rPr>
        <w:br/>
      </w:r>
      <w:r w:rsidRPr="00CA7732">
        <w:rPr>
          <w:rFonts w:eastAsia="Times New Roman" w:cstheme="minorHAnsi"/>
        </w:rPr>
        <w:br/>
        <w:t>Users also have the option - in later functions - to access a kernel value at a specific point, so long as that point falls within the bounding coordinates of the output grid.</w:t>
      </w:r>
      <w:r w:rsidRPr="00CA7732">
        <w:rPr>
          <w:rFonts w:eastAsia="Times New Roman" w:cstheme="minorHAnsi"/>
        </w:rPr>
        <w:br/>
      </w:r>
      <w:r w:rsidRPr="00CA7732">
        <w:rPr>
          <w:rFonts w:eastAsia="Times New Roman" w:cstheme="minorHAnsi"/>
        </w:rPr>
        <w:br/>
        <w:t xml:space="preserve">Values returned from this function are the </w:t>
      </w:r>
      <w:proofErr w:type="spellStart"/>
      <w:r w:rsidRPr="00CA7732">
        <w:rPr>
          <w:rFonts w:eastAsia="Times New Roman" w:cstheme="minorHAnsi"/>
        </w:rPr>
        <w:t>xvals</w:t>
      </w:r>
      <w:proofErr w:type="spellEnd"/>
      <w:r w:rsidRPr="00CA7732">
        <w:rPr>
          <w:rFonts w:eastAsia="Times New Roman" w:cstheme="minorHAnsi"/>
        </w:rPr>
        <w:t xml:space="preserve">, </w:t>
      </w:r>
      <w:proofErr w:type="spellStart"/>
      <w:r w:rsidRPr="00CA7732">
        <w:rPr>
          <w:rFonts w:eastAsia="Times New Roman" w:cstheme="minorHAnsi"/>
        </w:rPr>
        <w:t>yvals</w:t>
      </w:r>
      <w:proofErr w:type="spellEnd"/>
      <w:r w:rsidRPr="00CA7732">
        <w:rPr>
          <w:rFonts w:eastAsia="Times New Roman" w:cstheme="minorHAnsi"/>
        </w:rPr>
        <w:t xml:space="preserve">, </w:t>
      </w:r>
      <w:proofErr w:type="spellStart"/>
      <w:r w:rsidRPr="00CA7732">
        <w:rPr>
          <w:rFonts w:eastAsia="Times New Roman" w:cstheme="minorHAnsi"/>
        </w:rPr>
        <w:t>outputx_grid</w:t>
      </w:r>
      <w:proofErr w:type="spellEnd"/>
      <w:r w:rsidRPr="00CA7732">
        <w:rPr>
          <w:rFonts w:eastAsia="Times New Roman" w:cstheme="minorHAnsi"/>
        </w:rPr>
        <w:t xml:space="preserve">, and </w:t>
      </w:r>
      <w:proofErr w:type="spellStart"/>
      <w:r w:rsidRPr="00CA7732">
        <w:rPr>
          <w:rFonts w:eastAsia="Times New Roman" w:cstheme="minorHAnsi"/>
        </w:rPr>
        <w:t>outputy_grid</w:t>
      </w:r>
      <w:proofErr w:type="spellEnd"/>
      <w:r w:rsidRPr="00CA7732">
        <w:rPr>
          <w:rFonts w:eastAsia="Times New Roman" w:cstheme="minorHAnsi"/>
        </w:rPr>
        <w:t>.</w:t>
      </w:r>
      <w:r w:rsidRPr="00CA7732">
        <w:rPr>
          <w:rFonts w:eastAsia="Times New Roman" w:cstheme="minorHAnsi"/>
        </w:rPr>
        <w:br/>
      </w:r>
      <w:r w:rsidRPr="00CA7732">
        <w:rPr>
          <w:rFonts w:eastAsia="Times New Roman" w:cstheme="minorHAnsi"/>
        </w:rPr>
        <w:br/>
        <w:t>-----</w:t>
      </w:r>
      <w:r w:rsidRPr="00CA7732">
        <w:rPr>
          <w:rFonts w:eastAsia="Times New Roman" w:cstheme="minorHAnsi"/>
        </w:rPr>
        <w:br/>
        <w:t>Example:</w:t>
      </w:r>
      <w:r w:rsidRPr="00CA7732">
        <w:rPr>
          <w:rFonts w:eastAsia="Times New Roman" w:cstheme="minorHAnsi"/>
        </w:rPr>
        <w:br/>
        <w:t xml:space="preserve">    points = [11, 22, 23, 33, 33, 44, 45, 55]</w:t>
      </w:r>
      <w:r w:rsidRPr="00CA7732">
        <w:rPr>
          <w:rFonts w:eastAsia="Times New Roman" w:cstheme="minorHAnsi"/>
        </w:rPr>
        <w:br/>
        <w:t xml:space="preserve">    b = 2</w:t>
      </w:r>
      <w:r w:rsidRPr="00CA7732">
        <w:rPr>
          <w:rFonts w:eastAsia="Times New Roman" w:cstheme="minorHAnsi"/>
        </w:rPr>
        <w:br/>
        <w:t xml:space="preserve">    r = 10</w:t>
      </w:r>
      <w:r w:rsidRPr="00CA7732">
        <w:rPr>
          <w:rFonts w:eastAsia="Times New Roman" w:cstheme="minorHAnsi"/>
        </w:rPr>
        <w:br/>
      </w:r>
      <w:r w:rsidRPr="00CA7732">
        <w:rPr>
          <w:rFonts w:eastAsia="Times New Roman" w:cstheme="minorHAnsi"/>
        </w:rPr>
        <w:br/>
        <w:t xml:space="preserve">    k = Kernel(points, b, r)</w:t>
      </w:r>
      <w:r w:rsidRPr="00CA7732">
        <w:rPr>
          <w:rFonts w:eastAsia="Times New Roman" w:cstheme="minorHAnsi"/>
        </w:rPr>
        <w:br/>
        <w:t xml:space="preserve">    </w:t>
      </w:r>
      <w:proofErr w:type="spellStart"/>
      <w:r w:rsidRPr="00CA7732">
        <w:rPr>
          <w:rFonts w:eastAsia="Times New Roman" w:cstheme="minorHAnsi"/>
        </w:rPr>
        <w:t>k.preplists</w:t>
      </w:r>
      <w:proofErr w:type="spellEnd"/>
      <w:r w:rsidRPr="00CA7732">
        <w:rPr>
          <w:rFonts w:eastAsia="Times New Roman" w:cstheme="minorHAnsi"/>
        </w:rPr>
        <w:t>()</w:t>
      </w:r>
      <w:r w:rsidRPr="00CA7732">
        <w:rPr>
          <w:rFonts w:eastAsia="Times New Roman" w:cstheme="minorHAnsi"/>
        </w:rPr>
        <w:br/>
      </w:r>
      <w:r w:rsidR="00FB5B64">
        <w:rPr>
          <w:rFonts w:eastAsia="Times New Roman" w:cstheme="minorHAnsi"/>
        </w:rPr>
        <w:t>-----</w:t>
      </w:r>
      <w:r w:rsidRPr="00CA7732">
        <w:rPr>
          <w:rFonts w:eastAsia="Times New Roman" w:cstheme="minorHAnsi"/>
        </w:rPr>
        <w:br/>
        <w:t xml:space="preserve">    This </w:t>
      </w:r>
      <w:proofErr w:type="spellStart"/>
      <w:r w:rsidRPr="00CA7732">
        <w:rPr>
          <w:rFonts w:eastAsia="Times New Roman" w:cstheme="minorHAnsi"/>
        </w:rPr>
        <w:t>k.preplists</w:t>
      </w:r>
      <w:proofErr w:type="spellEnd"/>
      <w:r w:rsidRPr="00CA7732">
        <w:rPr>
          <w:rFonts w:eastAsia="Times New Roman" w:cstheme="minorHAnsi"/>
        </w:rPr>
        <w:t xml:space="preserve">() command would create an input </w:t>
      </w:r>
      <w:proofErr w:type="spellStart"/>
      <w:r w:rsidRPr="00CA7732">
        <w:rPr>
          <w:rFonts w:eastAsia="Times New Roman" w:cstheme="minorHAnsi"/>
        </w:rPr>
        <w:t>xvals</w:t>
      </w:r>
      <w:proofErr w:type="spellEnd"/>
      <w:r w:rsidRPr="00CA7732">
        <w:rPr>
          <w:rFonts w:eastAsia="Times New Roman" w:cstheme="minorHAnsi"/>
        </w:rPr>
        <w:t xml:space="preserve"> of [11,23,33,45] and an input </w:t>
      </w:r>
      <w:proofErr w:type="spellStart"/>
      <w:r w:rsidRPr="00CA7732">
        <w:rPr>
          <w:rFonts w:eastAsia="Times New Roman" w:cstheme="minorHAnsi"/>
        </w:rPr>
        <w:t>yvals</w:t>
      </w:r>
      <w:proofErr w:type="spellEnd"/>
      <w:r w:rsidRPr="00CA7732">
        <w:rPr>
          <w:rFonts w:eastAsia="Times New Roman" w:cstheme="minorHAnsi"/>
        </w:rPr>
        <w:t xml:space="preserve"> of [22,33,44,55].  In </w:t>
      </w:r>
      <w:proofErr w:type="spellStart"/>
      <w:r w:rsidRPr="00CA7732">
        <w:rPr>
          <w:rFonts w:eastAsia="Times New Roman" w:cstheme="minorHAnsi"/>
        </w:rPr>
        <w:t>xy</w:t>
      </w:r>
      <w:proofErr w:type="spellEnd"/>
      <w:r w:rsidRPr="00CA7732">
        <w:rPr>
          <w:rFonts w:eastAsia="Times New Roman" w:cstheme="minorHAnsi"/>
        </w:rPr>
        <w:t xml:space="preserve"> space, this would correspond to [(11</w:t>
      </w:r>
      <w:proofErr w:type="gramStart"/>
      <w:r w:rsidRPr="00CA7732">
        <w:rPr>
          <w:rFonts w:eastAsia="Times New Roman" w:cstheme="minorHAnsi"/>
        </w:rPr>
        <w:t>,22</w:t>
      </w:r>
      <w:proofErr w:type="gramEnd"/>
      <w:r w:rsidRPr="00CA7732">
        <w:rPr>
          <w:rFonts w:eastAsia="Times New Roman" w:cstheme="minorHAnsi"/>
        </w:rPr>
        <w:t xml:space="preserve">), (23,33), (33,44), and (45,55)]  </w:t>
      </w:r>
      <w:r w:rsidRPr="00CA7732">
        <w:rPr>
          <w:rFonts w:eastAsia="Times New Roman" w:cstheme="minorHAnsi"/>
        </w:rPr>
        <w:br/>
        <w:t xml:space="preserve">    The bandwidth above is '2', so the output x grid would have bounding coordinates of 9 (11-2), and 47 (45+2).  The output y grid would have bounding coordinates of 20 (22-2) and 57 (55+2).  Within this minimum bounding rectangle of (9</w:t>
      </w:r>
      <w:proofErr w:type="gramStart"/>
      <w:r w:rsidRPr="00CA7732">
        <w:rPr>
          <w:rFonts w:eastAsia="Times New Roman" w:cstheme="minorHAnsi"/>
        </w:rPr>
        <w:t>,20</w:t>
      </w:r>
      <w:proofErr w:type="gramEnd"/>
      <w:r w:rsidRPr="00CA7732">
        <w:rPr>
          <w:rFonts w:eastAsia="Times New Roman" w:cstheme="minorHAnsi"/>
        </w:rPr>
        <w:t>) and (47,57) would contain any possible results of any following kernel function.  The x- and y- grids would be parsed into 10 equal parts, per the resolution, and these</w:t>
      </w:r>
      <w:r w:rsidR="00234DDF">
        <w:rPr>
          <w:rFonts w:eastAsia="Times New Roman" w:cstheme="minorHAnsi"/>
        </w:rPr>
        <w:t xml:space="preserve"> </w:t>
      </w:r>
      <w:r w:rsidRPr="00CA7732">
        <w:rPr>
          <w:rFonts w:eastAsia="Times New Roman" w:cstheme="minorHAnsi"/>
        </w:rPr>
        <w:t xml:space="preserve">become the </w:t>
      </w:r>
      <w:proofErr w:type="spellStart"/>
      <w:r w:rsidRPr="00CA7732">
        <w:rPr>
          <w:rFonts w:eastAsia="Times New Roman" w:cstheme="minorHAnsi"/>
        </w:rPr>
        <w:t>outputx</w:t>
      </w:r>
      <w:proofErr w:type="spellEnd"/>
      <w:r w:rsidRPr="00CA7732">
        <w:rPr>
          <w:rFonts w:eastAsia="Times New Roman" w:cstheme="minorHAnsi"/>
        </w:rPr>
        <w:t xml:space="preserve"> and </w:t>
      </w:r>
      <w:proofErr w:type="spellStart"/>
      <w:r w:rsidRPr="00CA7732">
        <w:rPr>
          <w:rFonts w:eastAsia="Times New Roman" w:cstheme="minorHAnsi"/>
        </w:rPr>
        <w:t>outputy</w:t>
      </w:r>
      <w:proofErr w:type="spellEnd"/>
      <w:r w:rsidRPr="00CA7732">
        <w:rPr>
          <w:rFonts w:eastAsia="Times New Roman" w:cstheme="minorHAnsi"/>
        </w:rPr>
        <w:t xml:space="preserve"> lists.  These values are returned from the </w:t>
      </w:r>
      <w:proofErr w:type="spellStart"/>
      <w:r w:rsidRPr="00CA7732">
        <w:rPr>
          <w:rFonts w:eastAsia="Times New Roman" w:cstheme="minorHAnsi"/>
        </w:rPr>
        <w:t>Preplists</w:t>
      </w:r>
      <w:proofErr w:type="spellEnd"/>
      <w:r w:rsidRPr="00CA7732">
        <w:rPr>
          <w:rFonts w:eastAsia="Times New Roman" w:cstheme="minorHAnsi"/>
        </w:rPr>
        <w:t xml:space="preserve"> function to pass into the kernel calculation functions, along with the </w:t>
      </w:r>
      <w:proofErr w:type="spellStart"/>
      <w:r w:rsidRPr="00CA7732">
        <w:rPr>
          <w:rFonts w:eastAsia="Times New Roman" w:cstheme="minorHAnsi"/>
        </w:rPr>
        <w:t>xvals</w:t>
      </w:r>
      <w:proofErr w:type="spellEnd"/>
      <w:r w:rsidRPr="00CA7732">
        <w:rPr>
          <w:rFonts w:eastAsia="Times New Roman" w:cstheme="minorHAnsi"/>
        </w:rPr>
        <w:t xml:space="preserve"> and </w:t>
      </w:r>
      <w:proofErr w:type="spellStart"/>
      <w:r w:rsidRPr="00CA7732">
        <w:rPr>
          <w:rFonts w:eastAsia="Times New Roman" w:cstheme="minorHAnsi"/>
        </w:rPr>
        <w:t>yvals</w:t>
      </w:r>
      <w:proofErr w:type="spellEnd"/>
      <w:r w:rsidRPr="00CA7732">
        <w:rPr>
          <w:rFonts w:eastAsia="Times New Roman" w:cstheme="minorHAnsi"/>
        </w:rPr>
        <w:t xml:space="preserve"> variables.</w:t>
      </w:r>
      <w:r w:rsidRPr="00CA7732">
        <w:rPr>
          <w:rFonts w:eastAsia="Times New Roman" w:cstheme="minorHAnsi"/>
        </w:rPr>
        <w:br/>
      </w:r>
      <w:r w:rsidRPr="00CA7732">
        <w:rPr>
          <w:rFonts w:eastAsia="Times New Roman" w:cstheme="minorHAnsi"/>
        </w:rPr>
        <w:br/>
        <w:t xml:space="preserve">.. </w:t>
      </w:r>
      <w:proofErr w:type="gramStart"/>
      <w:r w:rsidRPr="00CA7732">
        <w:rPr>
          <w:rFonts w:eastAsia="Times New Roman" w:cstheme="minorHAnsi"/>
        </w:rPr>
        <w:t>function</w:t>
      </w:r>
      <w:proofErr w:type="gramEnd"/>
      <w:r w:rsidRPr="00CA7732">
        <w:rPr>
          <w:rFonts w:eastAsia="Times New Roman" w:cstheme="minorHAnsi"/>
        </w:rPr>
        <w:t>:: calculate(xi, mu, sig, method)</w:t>
      </w:r>
      <w:r w:rsidRPr="00CA7732">
        <w:rPr>
          <w:rFonts w:eastAsia="Times New Roman" w:cstheme="minorHAnsi"/>
        </w:rPr>
        <w:br/>
      </w:r>
      <w:r w:rsidRPr="00CA7732">
        <w:rPr>
          <w:rFonts w:eastAsia="Times New Roman" w:cstheme="minorHAnsi"/>
        </w:rPr>
        <w:br/>
        <w:t xml:space="preserve">    The calculate function offers three kernel density estimation models: 1) Gaussian (normal distribution), 2) Triangular, and 3) Uniform kernels.  Each conditional statement in the function will calculate a kernel height differently, but each will use: "xi", which is the value for each location from the </w:t>
      </w:r>
      <w:proofErr w:type="spellStart"/>
      <w:r w:rsidRPr="00CA7732">
        <w:rPr>
          <w:rFonts w:eastAsia="Times New Roman" w:cstheme="minorHAnsi"/>
        </w:rPr>
        <w:t>outputgrid_x</w:t>
      </w:r>
      <w:proofErr w:type="spellEnd"/>
      <w:r w:rsidRPr="00CA7732">
        <w:rPr>
          <w:rFonts w:eastAsia="Times New Roman" w:cstheme="minorHAnsi"/>
        </w:rPr>
        <w:t xml:space="preserve"> or </w:t>
      </w:r>
      <w:proofErr w:type="spellStart"/>
      <w:r w:rsidRPr="00CA7732">
        <w:rPr>
          <w:rFonts w:eastAsia="Times New Roman" w:cstheme="minorHAnsi"/>
        </w:rPr>
        <w:t>outputgrid_y</w:t>
      </w:r>
      <w:proofErr w:type="spellEnd"/>
      <w:r w:rsidRPr="00CA7732">
        <w:rPr>
          <w:rFonts w:eastAsia="Times New Roman" w:cstheme="minorHAnsi"/>
        </w:rPr>
        <w:t xml:space="preserve"> lists: "mu" which corresponds to each location from the </w:t>
      </w:r>
      <w:proofErr w:type="spellStart"/>
      <w:r w:rsidRPr="00CA7732">
        <w:rPr>
          <w:rFonts w:eastAsia="Times New Roman" w:cstheme="minorHAnsi"/>
        </w:rPr>
        <w:t>xvals</w:t>
      </w:r>
      <w:proofErr w:type="spellEnd"/>
      <w:r w:rsidRPr="00CA7732">
        <w:rPr>
          <w:rFonts w:eastAsia="Times New Roman" w:cstheme="minorHAnsi"/>
        </w:rPr>
        <w:t xml:space="preserve"> and </w:t>
      </w:r>
      <w:proofErr w:type="spellStart"/>
      <w:r w:rsidRPr="00CA7732">
        <w:rPr>
          <w:rFonts w:eastAsia="Times New Roman" w:cstheme="minorHAnsi"/>
        </w:rPr>
        <w:t>yvals</w:t>
      </w:r>
      <w:proofErr w:type="spellEnd"/>
      <w:r w:rsidRPr="00CA7732">
        <w:rPr>
          <w:rFonts w:eastAsia="Times New Roman" w:cstheme="minorHAnsi"/>
        </w:rPr>
        <w:t xml:space="preserve"> lists: and "sig", which is the bandwidth value.  The 'method' argument is a numerical key, accessed by later functions to alert the </w:t>
      </w:r>
      <w:proofErr w:type="gramStart"/>
      <w:r w:rsidRPr="00CA7732">
        <w:rPr>
          <w:rFonts w:eastAsia="Times New Roman" w:cstheme="minorHAnsi"/>
        </w:rPr>
        <w:t>calculate(</w:t>
      </w:r>
      <w:proofErr w:type="gramEnd"/>
      <w:r w:rsidRPr="00CA7732">
        <w:rPr>
          <w:rFonts w:eastAsia="Times New Roman" w:cstheme="minorHAnsi"/>
        </w:rPr>
        <w:t>) function to the appropriate condition.</w:t>
      </w:r>
      <w:r w:rsidRPr="00CA7732">
        <w:rPr>
          <w:rFonts w:eastAsia="Times New Roman" w:cstheme="minorHAnsi"/>
        </w:rPr>
        <w:br/>
      </w:r>
      <w:r w:rsidRPr="00CA7732">
        <w:rPr>
          <w:rFonts w:eastAsia="Times New Roman" w:cstheme="minorHAnsi"/>
        </w:rPr>
        <w:br/>
        <w:t xml:space="preserve">.. function:: </w:t>
      </w:r>
      <w:proofErr w:type="spellStart"/>
      <w:r w:rsidRPr="00CA7732">
        <w:rPr>
          <w:rFonts w:eastAsia="Times New Roman" w:cstheme="minorHAnsi"/>
        </w:rPr>
        <w:t>gaussian</w:t>
      </w:r>
      <w:proofErr w:type="spellEnd"/>
      <w:r w:rsidRPr="00CA7732">
        <w:rPr>
          <w:rFonts w:eastAsia="Times New Roman" w:cstheme="minorHAnsi"/>
        </w:rPr>
        <w:t>()</w:t>
      </w:r>
      <w:r w:rsidRPr="00CA7732">
        <w:rPr>
          <w:rFonts w:eastAsia="Times New Roman" w:cstheme="minorHAnsi"/>
        </w:rPr>
        <w:br/>
        <w:t xml:space="preserve">   This function applies a normal distribution smoothing function around each </w:t>
      </w:r>
      <w:proofErr w:type="spellStart"/>
      <w:r w:rsidRPr="00CA7732">
        <w:rPr>
          <w:rFonts w:eastAsia="Times New Roman" w:cstheme="minorHAnsi"/>
        </w:rPr>
        <w:t>xlist</w:t>
      </w:r>
      <w:proofErr w:type="spellEnd"/>
      <w:r w:rsidRPr="00CA7732">
        <w:rPr>
          <w:rFonts w:eastAsia="Times New Roman" w:cstheme="minorHAnsi"/>
        </w:rPr>
        <w:t xml:space="preserve"> or </w:t>
      </w:r>
      <w:proofErr w:type="spellStart"/>
      <w:r w:rsidRPr="00CA7732">
        <w:rPr>
          <w:rFonts w:eastAsia="Times New Roman" w:cstheme="minorHAnsi"/>
        </w:rPr>
        <w:t>ylist</w:t>
      </w:r>
      <w:proofErr w:type="spellEnd"/>
      <w:r w:rsidRPr="00CA7732">
        <w:rPr>
          <w:rFonts w:eastAsia="Times New Roman" w:cstheme="minorHAnsi"/>
        </w:rPr>
        <w:t xml:space="preserve"> location, then locates each requested x- and y- location in the output grids, and calculates the cumulative height of all </w:t>
      </w:r>
      <w:proofErr w:type="spellStart"/>
      <w:r w:rsidRPr="00CA7732">
        <w:rPr>
          <w:rFonts w:eastAsia="Times New Roman" w:cstheme="minorHAnsi"/>
        </w:rPr>
        <w:t>gaussian</w:t>
      </w:r>
      <w:proofErr w:type="spellEnd"/>
      <w:r w:rsidRPr="00CA7732">
        <w:rPr>
          <w:rFonts w:eastAsia="Times New Roman" w:cstheme="minorHAnsi"/>
        </w:rPr>
        <w:t xml:space="preserve"> kernel heights at each output grid coordinate pair.  Total height will be the sum of the number of input points' effect, expressed in the 'rows' variable.</w:t>
      </w:r>
      <w:r w:rsidRPr="00CA7732">
        <w:rPr>
          <w:rFonts w:eastAsia="Times New Roman" w:cstheme="minorHAnsi"/>
        </w:rPr>
        <w:br/>
      </w:r>
      <w:r w:rsidRPr="00CA7732">
        <w:rPr>
          <w:rFonts w:eastAsia="Times New Roman" w:cstheme="minorHAnsi"/>
        </w:rPr>
        <w:br/>
        <w:t xml:space="preserve">   The x- and y- values are evaluated separately, </w:t>
      </w:r>
      <w:proofErr w:type="gramStart"/>
      <w:r w:rsidRPr="00CA7732">
        <w:rPr>
          <w:rFonts w:eastAsia="Times New Roman" w:cstheme="minorHAnsi"/>
        </w:rPr>
        <w:t>then</w:t>
      </w:r>
      <w:proofErr w:type="gramEnd"/>
      <w:r w:rsidRPr="00CA7732">
        <w:rPr>
          <w:rFonts w:eastAsia="Times New Roman" w:cstheme="minorHAnsi"/>
        </w:rPr>
        <w:t xml:space="preserve"> multiplied to generate a Gaussian kernel height at each output grid location.  Returned from this function is 'r': each coordinate pair in the output grid and its associated kernel height, which is the '</w:t>
      </w:r>
      <w:proofErr w:type="spellStart"/>
      <w:r w:rsidRPr="00CA7732">
        <w:rPr>
          <w:rFonts w:eastAsia="Times New Roman" w:cstheme="minorHAnsi"/>
        </w:rPr>
        <w:t>gaus_kernel</w:t>
      </w:r>
      <w:proofErr w:type="spellEnd"/>
      <w:r w:rsidRPr="00CA7732">
        <w:rPr>
          <w:rFonts w:eastAsia="Times New Roman" w:cstheme="minorHAnsi"/>
        </w:rPr>
        <w:t>' variable.</w:t>
      </w:r>
      <w:r w:rsidRPr="00CA7732">
        <w:rPr>
          <w:rFonts w:eastAsia="Times New Roman" w:cstheme="minorHAnsi"/>
        </w:rPr>
        <w:br/>
      </w:r>
      <w:r w:rsidRPr="00CA7732">
        <w:rPr>
          <w:rFonts w:eastAsia="Times New Roman" w:cstheme="minorHAnsi"/>
        </w:rPr>
        <w:lastRenderedPageBreak/>
        <w:br/>
        <w:t xml:space="preserve">.. function:: </w:t>
      </w:r>
      <w:proofErr w:type="spellStart"/>
      <w:r w:rsidRPr="00CA7732">
        <w:rPr>
          <w:rFonts w:eastAsia="Times New Roman" w:cstheme="minorHAnsi"/>
        </w:rPr>
        <w:t>gaussian_point</w:t>
      </w:r>
      <w:proofErr w:type="spellEnd"/>
      <w:r w:rsidRPr="00CA7732">
        <w:rPr>
          <w:rFonts w:eastAsia="Times New Roman" w:cstheme="minorHAnsi"/>
        </w:rPr>
        <w:t>(</w:t>
      </w:r>
      <w:proofErr w:type="spellStart"/>
      <w:r w:rsidRPr="00CA7732">
        <w:rPr>
          <w:rFonts w:eastAsia="Times New Roman" w:cstheme="minorHAnsi"/>
        </w:rPr>
        <w:t>xpoint</w:t>
      </w:r>
      <w:proofErr w:type="spellEnd"/>
      <w:r w:rsidRPr="00CA7732">
        <w:rPr>
          <w:rFonts w:eastAsia="Times New Roman" w:cstheme="minorHAnsi"/>
        </w:rPr>
        <w:t xml:space="preserve">, </w:t>
      </w:r>
      <w:proofErr w:type="spellStart"/>
      <w:r w:rsidRPr="00CA7732">
        <w:rPr>
          <w:rFonts w:eastAsia="Times New Roman" w:cstheme="minorHAnsi"/>
        </w:rPr>
        <w:t>ypoint</w:t>
      </w:r>
      <w:proofErr w:type="spellEnd"/>
      <w:r w:rsidRPr="00CA7732">
        <w:rPr>
          <w:rFonts w:eastAsia="Times New Roman" w:cstheme="minorHAnsi"/>
        </w:rPr>
        <w:t>)</w:t>
      </w:r>
      <w:r w:rsidRPr="00CA7732">
        <w:rPr>
          <w:rFonts w:eastAsia="Times New Roman" w:cstheme="minorHAnsi"/>
        </w:rPr>
        <w:br/>
        <w:t xml:space="preserve">   A user must input a desired x- and y- coordinate to call this function, and that point must be within the output grid area in order to impacted by kernel smoothing functions.  If not the case, the function prompts the user to re-enter a valid coordinate pair.</w:t>
      </w:r>
      <w:r w:rsidRPr="00CA7732">
        <w:rPr>
          <w:rFonts w:eastAsia="Times New Roman" w:cstheme="minorHAnsi"/>
        </w:rPr>
        <w:br/>
        <w:t xml:space="preserve">   If passed, then this function works exactly like the </w:t>
      </w:r>
      <w:proofErr w:type="spellStart"/>
      <w:r w:rsidRPr="00CA7732">
        <w:rPr>
          <w:rFonts w:eastAsia="Times New Roman" w:cstheme="minorHAnsi"/>
        </w:rPr>
        <w:t>gaussian</w:t>
      </w:r>
      <w:proofErr w:type="spellEnd"/>
      <w:r w:rsidRPr="00CA7732">
        <w:rPr>
          <w:rFonts w:eastAsia="Times New Roman" w:cstheme="minorHAnsi"/>
        </w:rPr>
        <w:t>() function, but uses the specific x- and y- points instead of the output grid x- and y- coordinates.  Returned from this function is 'r': the requested coordinate pair and its kernel height, which is the '</w:t>
      </w:r>
      <w:proofErr w:type="spellStart"/>
      <w:r w:rsidRPr="00CA7732">
        <w:rPr>
          <w:rFonts w:eastAsia="Times New Roman" w:cstheme="minorHAnsi"/>
        </w:rPr>
        <w:t>gaus_kernel</w:t>
      </w:r>
      <w:proofErr w:type="spellEnd"/>
      <w:r w:rsidRPr="00CA7732">
        <w:rPr>
          <w:rFonts w:eastAsia="Times New Roman" w:cstheme="minorHAnsi"/>
        </w:rPr>
        <w:t>' variable.</w:t>
      </w:r>
      <w:r w:rsidRPr="00CA7732">
        <w:rPr>
          <w:rFonts w:eastAsia="Times New Roman" w:cstheme="minorHAnsi"/>
        </w:rPr>
        <w:br/>
      </w:r>
      <w:r w:rsidRPr="00CA7732">
        <w:rPr>
          <w:rFonts w:eastAsia="Times New Roman" w:cstheme="minorHAnsi"/>
        </w:rPr>
        <w:br/>
        <w:t>.. function:: triangular()</w:t>
      </w:r>
      <w:r w:rsidRPr="00CA7732">
        <w:rPr>
          <w:rFonts w:eastAsia="Times New Roman" w:cstheme="minorHAnsi"/>
        </w:rPr>
        <w:br/>
        <w:t xml:space="preserve">   This function applies a triangular smoothing function around each </w:t>
      </w:r>
      <w:proofErr w:type="spellStart"/>
      <w:r w:rsidRPr="00CA7732">
        <w:rPr>
          <w:rFonts w:eastAsia="Times New Roman" w:cstheme="minorHAnsi"/>
        </w:rPr>
        <w:t>xlist</w:t>
      </w:r>
      <w:proofErr w:type="spellEnd"/>
      <w:r w:rsidRPr="00CA7732">
        <w:rPr>
          <w:rFonts w:eastAsia="Times New Roman" w:cstheme="minorHAnsi"/>
        </w:rPr>
        <w:t xml:space="preserve"> or </w:t>
      </w:r>
      <w:proofErr w:type="spellStart"/>
      <w:r w:rsidRPr="00CA7732">
        <w:rPr>
          <w:rFonts w:eastAsia="Times New Roman" w:cstheme="minorHAnsi"/>
        </w:rPr>
        <w:t>ylist</w:t>
      </w:r>
      <w:proofErr w:type="spellEnd"/>
      <w:r w:rsidRPr="00CA7732">
        <w:rPr>
          <w:rFonts w:eastAsia="Times New Roman" w:cstheme="minorHAnsi"/>
        </w:rPr>
        <w:t xml:space="preserve"> location, then locates each requested x- and y- location in the output grids, and calculates the cumulative height of all </w:t>
      </w:r>
      <w:proofErr w:type="spellStart"/>
      <w:r w:rsidRPr="00CA7732">
        <w:rPr>
          <w:rFonts w:eastAsia="Times New Roman" w:cstheme="minorHAnsi"/>
        </w:rPr>
        <w:t>gaussian</w:t>
      </w:r>
      <w:proofErr w:type="spellEnd"/>
      <w:r w:rsidRPr="00CA7732">
        <w:rPr>
          <w:rFonts w:eastAsia="Times New Roman" w:cstheme="minorHAnsi"/>
        </w:rPr>
        <w:t xml:space="preserve"> kernel heights that originate at all input points over each output grid coordinate pair.  Total height will be the sum of the number of input points' effect, expressed in the 'rows' variable.</w:t>
      </w:r>
      <w:r w:rsidRPr="00CA7732">
        <w:rPr>
          <w:rFonts w:eastAsia="Times New Roman" w:cstheme="minorHAnsi"/>
        </w:rPr>
        <w:br/>
      </w:r>
      <w:r w:rsidRPr="00CA7732">
        <w:rPr>
          <w:rFonts w:eastAsia="Times New Roman" w:cstheme="minorHAnsi"/>
        </w:rPr>
        <w:br/>
        <w:t xml:space="preserve">   The x- and y- values are evaluated separately, </w:t>
      </w:r>
      <w:proofErr w:type="gramStart"/>
      <w:r w:rsidRPr="00CA7732">
        <w:rPr>
          <w:rFonts w:eastAsia="Times New Roman" w:cstheme="minorHAnsi"/>
        </w:rPr>
        <w:t>then</w:t>
      </w:r>
      <w:proofErr w:type="gramEnd"/>
      <w:r w:rsidRPr="00CA7732">
        <w:rPr>
          <w:rFonts w:eastAsia="Times New Roman" w:cstheme="minorHAnsi"/>
        </w:rPr>
        <w:t xml:space="preserve"> multiplied to generate a Triangular kernel height at each output grid location.  Returned from this function is 'r': each coordinate pair in the output grid and its associated kernel height, which is the '</w:t>
      </w:r>
      <w:proofErr w:type="spellStart"/>
      <w:r w:rsidRPr="00CA7732">
        <w:rPr>
          <w:rFonts w:eastAsia="Times New Roman" w:cstheme="minorHAnsi"/>
        </w:rPr>
        <w:t>tri_kernel</w:t>
      </w:r>
      <w:proofErr w:type="spellEnd"/>
      <w:r w:rsidRPr="00CA7732">
        <w:rPr>
          <w:rFonts w:eastAsia="Times New Roman" w:cstheme="minorHAnsi"/>
        </w:rPr>
        <w:t>' variable.</w:t>
      </w:r>
      <w:r w:rsidRPr="00CA7732">
        <w:rPr>
          <w:rFonts w:eastAsia="Times New Roman" w:cstheme="minorHAnsi"/>
        </w:rPr>
        <w:br/>
      </w:r>
      <w:r w:rsidRPr="00CA7732">
        <w:rPr>
          <w:rFonts w:eastAsia="Times New Roman" w:cstheme="minorHAnsi"/>
        </w:rPr>
        <w:br/>
        <w:t xml:space="preserve">.. function:: </w:t>
      </w:r>
      <w:proofErr w:type="spellStart"/>
      <w:r w:rsidRPr="00CA7732">
        <w:rPr>
          <w:rFonts w:eastAsia="Times New Roman" w:cstheme="minorHAnsi"/>
        </w:rPr>
        <w:t>triangular_point</w:t>
      </w:r>
      <w:proofErr w:type="spellEnd"/>
      <w:r w:rsidRPr="00CA7732">
        <w:rPr>
          <w:rFonts w:eastAsia="Times New Roman" w:cstheme="minorHAnsi"/>
        </w:rPr>
        <w:t>(</w:t>
      </w:r>
      <w:proofErr w:type="spellStart"/>
      <w:r w:rsidRPr="00CA7732">
        <w:rPr>
          <w:rFonts w:eastAsia="Times New Roman" w:cstheme="minorHAnsi"/>
        </w:rPr>
        <w:t>xpoint</w:t>
      </w:r>
      <w:proofErr w:type="spellEnd"/>
      <w:r w:rsidRPr="00CA7732">
        <w:rPr>
          <w:rFonts w:eastAsia="Times New Roman" w:cstheme="minorHAnsi"/>
        </w:rPr>
        <w:t xml:space="preserve">, </w:t>
      </w:r>
      <w:proofErr w:type="spellStart"/>
      <w:r w:rsidRPr="00CA7732">
        <w:rPr>
          <w:rFonts w:eastAsia="Times New Roman" w:cstheme="minorHAnsi"/>
        </w:rPr>
        <w:t>ypoint</w:t>
      </w:r>
      <w:proofErr w:type="spellEnd"/>
      <w:r w:rsidRPr="00CA7732">
        <w:rPr>
          <w:rFonts w:eastAsia="Times New Roman" w:cstheme="minorHAnsi"/>
        </w:rPr>
        <w:t>)</w:t>
      </w:r>
      <w:r w:rsidRPr="00CA7732">
        <w:rPr>
          <w:rFonts w:eastAsia="Times New Roman" w:cstheme="minorHAnsi"/>
        </w:rPr>
        <w:br/>
        <w:t xml:space="preserve">   A user must input a desired x- and y- coordinate to call this function, and that point must be within the output grid area in order to impacted by kernel smoothing functions.  If not the case, the function prompts the user to re-enter a valid coordinate pair.</w:t>
      </w:r>
      <w:r w:rsidRPr="00CA7732">
        <w:rPr>
          <w:rFonts w:eastAsia="Times New Roman" w:cstheme="minorHAnsi"/>
        </w:rPr>
        <w:br/>
        <w:t xml:space="preserve">   If passed, then this function works exactly like the triangular() function, but uses the specific x- and y- points instead of the output grid x- and y- coordinates.  Returned from this function is 'r': the requested coordinate pair and its kernel height, which is the '</w:t>
      </w:r>
      <w:proofErr w:type="spellStart"/>
      <w:r w:rsidRPr="00CA7732">
        <w:rPr>
          <w:rFonts w:eastAsia="Times New Roman" w:cstheme="minorHAnsi"/>
        </w:rPr>
        <w:t>tri_kernel</w:t>
      </w:r>
      <w:proofErr w:type="spellEnd"/>
      <w:r w:rsidRPr="00CA7732">
        <w:rPr>
          <w:rFonts w:eastAsia="Times New Roman" w:cstheme="minorHAnsi"/>
        </w:rPr>
        <w:t>' variable.</w:t>
      </w:r>
      <w:r w:rsidRPr="00CA7732">
        <w:rPr>
          <w:rFonts w:eastAsia="Times New Roman" w:cstheme="minorHAnsi"/>
        </w:rPr>
        <w:br/>
      </w:r>
      <w:r w:rsidRPr="00CA7732">
        <w:rPr>
          <w:rFonts w:eastAsia="Times New Roman" w:cstheme="minorHAnsi"/>
        </w:rPr>
        <w:br/>
        <w:t>.. function:: uniform()</w:t>
      </w:r>
      <w:r w:rsidRPr="00CA7732">
        <w:rPr>
          <w:rFonts w:eastAsia="Times New Roman" w:cstheme="minorHAnsi"/>
        </w:rPr>
        <w:br/>
        <w:t xml:space="preserve">   This function applies a uniform distribution smoothing function around each </w:t>
      </w:r>
      <w:proofErr w:type="spellStart"/>
      <w:r w:rsidRPr="00CA7732">
        <w:rPr>
          <w:rFonts w:eastAsia="Times New Roman" w:cstheme="minorHAnsi"/>
        </w:rPr>
        <w:t>xlist</w:t>
      </w:r>
      <w:proofErr w:type="spellEnd"/>
      <w:r w:rsidRPr="00CA7732">
        <w:rPr>
          <w:rFonts w:eastAsia="Times New Roman" w:cstheme="minorHAnsi"/>
        </w:rPr>
        <w:t xml:space="preserve"> or </w:t>
      </w:r>
      <w:proofErr w:type="spellStart"/>
      <w:r w:rsidRPr="00CA7732">
        <w:rPr>
          <w:rFonts w:eastAsia="Times New Roman" w:cstheme="minorHAnsi"/>
        </w:rPr>
        <w:t>ylist</w:t>
      </w:r>
      <w:proofErr w:type="spellEnd"/>
      <w:r w:rsidRPr="00CA7732">
        <w:rPr>
          <w:rFonts w:eastAsia="Times New Roman" w:cstheme="minorHAnsi"/>
        </w:rPr>
        <w:t xml:space="preserve"> location, then locates each requested x- and y- location in the output grids, and calculates the cumulative height of all uniform kernel heights that originate at all input points over each output grid coordinate pair.  Total height will be the sum of the number of input points' effect, expressed in the 'rows' variable.</w:t>
      </w:r>
      <w:r w:rsidRPr="00CA7732">
        <w:rPr>
          <w:rFonts w:eastAsia="Times New Roman" w:cstheme="minorHAnsi"/>
        </w:rPr>
        <w:br/>
      </w:r>
      <w:r w:rsidRPr="00CA7732">
        <w:rPr>
          <w:rFonts w:eastAsia="Times New Roman" w:cstheme="minorHAnsi"/>
        </w:rPr>
        <w:br/>
        <w:t xml:space="preserve">   The x- and y- values are evaluated separately, </w:t>
      </w:r>
      <w:proofErr w:type="gramStart"/>
      <w:r w:rsidRPr="00CA7732">
        <w:rPr>
          <w:rFonts w:eastAsia="Times New Roman" w:cstheme="minorHAnsi"/>
        </w:rPr>
        <w:t>then</w:t>
      </w:r>
      <w:proofErr w:type="gramEnd"/>
      <w:r w:rsidRPr="00CA7732">
        <w:rPr>
          <w:rFonts w:eastAsia="Times New Roman" w:cstheme="minorHAnsi"/>
        </w:rPr>
        <w:t xml:space="preserve"> multiplied to generate a uniform kernel height at each output grid location.  Returned from this function is 'r': each coordinate pair in the output grid and its associated kernel height, which is '</w:t>
      </w:r>
      <w:proofErr w:type="spellStart"/>
      <w:r w:rsidRPr="00CA7732">
        <w:rPr>
          <w:rFonts w:eastAsia="Times New Roman" w:cstheme="minorHAnsi"/>
        </w:rPr>
        <w:t>uni_kernel</w:t>
      </w:r>
      <w:proofErr w:type="spellEnd"/>
      <w:r w:rsidRPr="00CA7732">
        <w:rPr>
          <w:rFonts w:eastAsia="Times New Roman" w:cstheme="minorHAnsi"/>
        </w:rPr>
        <w:t>'.</w:t>
      </w:r>
      <w:r w:rsidRPr="00CA7732">
        <w:rPr>
          <w:rFonts w:eastAsia="Times New Roman" w:cstheme="minorHAnsi"/>
        </w:rPr>
        <w:br/>
      </w:r>
      <w:r w:rsidRPr="00CA7732">
        <w:rPr>
          <w:rFonts w:eastAsia="Times New Roman" w:cstheme="minorHAnsi"/>
        </w:rPr>
        <w:br/>
        <w:t xml:space="preserve">.. function:: </w:t>
      </w:r>
      <w:proofErr w:type="spellStart"/>
      <w:r w:rsidRPr="00CA7732">
        <w:rPr>
          <w:rFonts w:eastAsia="Times New Roman" w:cstheme="minorHAnsi"/>
        </w:rPr>
        <w:t>uniform_point</w:t>
      </w:r>
      <w:proofErr w:type="spellEnd"/>
      <w:r w:rsidRPr="00CA7732">
        <w:rPr>
          <w:rFonts w:eastAsia="Times New Roman" w:cstheme="minorHAnsi"/>
        </w:rPr>
        <w:t>(</w:t>
      </w:r>
      <w:proofErr w:type="spellStart"/>
      <w:r w:rsidRPr="00CA7732">
        <w:rPr>
          <w:rFonts w:eastAsia="Times New Roman" w:cstheme="minorHAnsi"/>
        </w:rPr>
        <w:t>xpoint</w:t>
      </w:r>
      <w:proofErr w:type="spellEnd"/>
      <w:r w:rsidRPr="00CA7732">
        <w:rPr>
          <w:rFonts w:eastAsia="Times New Roman" w:cstheme="minorHAnsi"/>
        </w:rPr>
        <w:t xml:space="preserve">, </w:t>
      </w:r>
      <w:proofErr w:type="spellStart"/>
      <w:r w:rsidRPr="00CA7732">
        <w:rPr>
          <w:rFonts w:eastAsia="Times New Roman" w:cstheme="minorHAnsi"/>
        </w:rPr>
        <w:t>ypoint</w:t>
      </w:r>
      <w:proofErr w:type="spellEnd"/>
      <w:r w:rsidRPr="00CA7732">
        <w:rPr>
          <w:rFonts w:eastAsia="Times New Roman" w:cstheme="minorHAnsi"/>
        </w:rPr>
        <w:t>)</w:t>
      </w:r>
      <w:r w:rsidRPr="00CA7732">
        <w:rPr>
          <w:rFonts w:eastAsia="Times New Roman" w:cstheme="minorHAnsi"/>
        </w:rPr>
        <w:br/>
        <w:t xml:space="preserve">   A user must input a desired x- and y- coordinate to call this function, and that point must be within the output grid area in order to impacted by kernel smoothing functions.  If not the case, the function prompts the user to re-enter a valid coordinate pair.</w:t>
      </w:r>
      <w:r w:rsidRPr="00CA7732">
        <w:rPr>
          <w:rFonts w:eastAsia="Times New Roman" w:cstheme="minorHAnsi"/>
        </w:rPr>
        <w:br/>
        <w:t xml:space="preserve">   If passed, then this function works exactly like the uniform() function, but uses the specific x- and y- points instead of the output grid x- and y- coordinates.  Returned from this function is 'r': the requested coordinate pair and its kernel height, which is '</w:t>
      </w:r>
      <w:proofErr w:type="spellStart"/>
      <w:r w:rsidRPr="00CA7732">
        <w:rPr>
          <w:rFonts w:eastAsia="Times New Roman" w:cstheme="minorHAnsi"/>
        </w:rPr>
        <w:t>uni_kernel</w:t>
      </w:r>
      <w:proofErr w:type="spellEnd"/>
      <w:r w:rsidRPr="00CA7732">
        <w:rPr>
          <w:rFonts w:eastAsia="Times New Roman" w:cstheme="minorHAnsi"/>
        </w:rPr>
        <w:t>'.</w:t>
      </w:r>
      <w:r w:rsidRPr="00CA7732">
        <w:rPr>
          <w:rFonts w:eastAsia="Times New Roman" w:cstheme="minorHAnsi"/>
        </w:rPr>
        <w:br/>
      </w:r>
      <w:r w:rsidRPr="00CA7732">
        <w:rPr>
          <w:rFonts w:eastAsia="Times New Roman" w:cstheme="minorHAnsi"/>
        </w:rPr>
        <w:br/>
        <w:t>Building on the example from earlier, calling the Gaussian function:</w:t>
      </w:r>
      <w:r w:rsidRPr="00CA7732">
        <w:rPr>
          <w:rFonts w:eastAsia="Times New Roman" w:cstheme="minorHAnsi"/>
        </w:rPr>
        <w:br/>
      </w:r>
      <w:r w:rsidRPr="00CA7732">
        <w:rPr>
          <w:rFonts w:eastAsia="Times New Roman" w:cstheme="minorHAnsi"/>
        </w:rPr>
        <w:br/>
        <w:t xml:space="preserve">    points = [11, 22, 23, 33, 33, 44, 45, 55]</w:t>
      </w:r>
      <w:r w:rsidRPr="00CA7732">
        <w:rPr>
          <w:rFonts w:eastAsia="Times New Roman" w:cstheme="minorHAnsi"/>
        </w:rPr>
        <w:br/>
      </w:r>
      <w:r w:rsidRPr="00CA7732">
        <w:rPr>
          <w:rFonts w:eastAsia="Times New Roman" w:cstheme="minorHAnsi"/>
        </w:rPr>
        <w:lastRenderedPageBreak/>
        <w:t xml:space="preserve">    b = 2</w:t>
      </w:r>
      <w:r w:rsidRPr="00CA7732">
        <w:rPr>
          <w:rFonts w:eastAsia="Times New Roman" w:cstheme="minorHAnsi"/>
        </w:rPr>
        <w:br/>
        <w:t xml:space="preserve">    r = 10</w:t>
      </w:r>
      <w:r w:rsidRPr="00CA7732">
        <w:rPr>
          <w:rFonts w:eastAsia="Times New Roman" w:cstheme="minorHAnsi"/>
        </w:rPr>
        <w:br/>
      </w:r>
      <w:r w:rsidRPr="00CA7732">
        <w:rPr>
          <w:rFonts w:eastAsia="Times New Roman" w:cstheme="minorHAnsi"/>
        </w:rPr>
        <w:br/>
        <w:t xml:space="preserve">    k = Kernel(points, b, r)</w:t>
      </w:r>
      <w:r w:rsidRPr="00CA7732">
        <w:rPr>
          <w:rFonts w:eastAsia="Times New Roman" w:cstheme="minorHAnsi"/>
        </w:rPr>
        <w:br/>
        <w:t xml:space="preserve">    </w:t>
      </w:r>
      <w:proofErr w:type="spellStart"/>
      <w:r w:rsidRPr="00CA7732">
        <w:rPr>
          <w:rFonts w:eastAsia="Times New Roman" w:cstheme="minorHAnsi"/>
        </w:rPr>
        <w:t>k.preplists</w:t>
      </w:r>
      <w:proofErr w:type="spellEnd"/>
      <w:r w:rsidRPr="00CA7732">
        <w:rPr>
          <w:rFonts w:eastAsia="Times New Roman" w:cstheme="minorHAnsi"/>
        </w:rPr>
        <w:t>()</w:t>
      </w:r>
      <w:r w:rsidRPr="00CA7732">
        <w:rPr>
          <w:rFonts w:eastAsia="Times New Roman" w:cstheme="minorHAnsi"/>
        </w:rPr>
        <w:br/>
      </w:r>
      <w:r w:rsidRPr="00CA7732">
        <w:rPr>
          <w:rFonts w:eastAsia="Times New Roman" w:cstheme="minorHAnsi"/>
        </w:rPr>
        <w:br/>
        <w:t xml:space="preserve">    print 'The x-coordinate, y-coordinate, and </w:t>
      </w:r>
      <w:proofErr w:type="spellStart"/>
      <w:r w:rsidRPr="00CA7732">
        <w:rPr>
          <w:rFonts w:eastAsia="Times New Roman" w:cstheme="minorHAnsi"/>
        </w:rPr>
        <w:t>gaussian</w:t>
      </w:r>
      <w:proofErr w:type="spellEnd"/>
      <w:r w:rsidRPr="00CA7732">
        <w:rPr>
          <w:rFonts w:eastAsia="Times New Roman" w:cstheme="minorHAnsi"/>
        </w:rPr>
        <w:t xml:space="preserve"> kernel values are:', </w:t>
      </w:r>
      <w:proofErr w:type="spellStart"/>
      <w:r w:rsidRPr="00CA7732">
        <w:rPr>
          <w:rFonts w:eastAsia="Times New Roman" w:cstheme="minorHAnsi"/>
        </w:rPr>
        <w:t>k.gaussian</w:t>
      </w:r>
      <w:proofErr w:type="spellEnd"/>
      <w:r w:rsidRPr="00CA7732">
        <w:rPr>
          <w:rFonts w:eastAsia="Times New Roman" w:cstheme="minorHAnsi"/>
        </w:rPr>
        <w:t>()</w:t>
      </w:r>
      <w:r w:rsidRPr="00CA7732">
        <w:rPr>
          <w:rFonts w:eastAsia="Times New Roman" w:cstheme="minorHAnsi"/>
        </w:rPr>
        <w:br/>
      </w:r>
      <w:r w:rsidRPr="00CA7732">
        <w:rPr>
          <w:rFonts w:eastAsia="Times New Roman" w:cstheme="minorHAnsi"/>
        </w:rPr>
        <w:br/>
        <w:t>Will return:</w:t>
      </w:r>
      <w:r w:rsidRPr="00CA7732">
        <w:rPr>
          <w:rFonts w:eastAsia="Times New Roman" w:cstheme="minorHAnsi"/>
        </w:rPr>
        <w:br/>
      </w:r>
      <w:r w:rsidRPr="00CA7732">
        <w:rPr>
          <w:rFonts w:eastAsia="Times New Roman" w:cstheme="minorHAnsi"/>
        </w:rPr>
        <w:br/>
        <w:t xml:space="preserve">The x-coordinate, y-coordinate, and </w:t>
      </w:r>
      <w:proofErr w:type="spellStart"/>
      <w:r w:rsidRPr="00CA7732">
        <w:rPr>
          <w:rFonts w:eastAsia="Times New Roman" w:cstheme="minorHAnsi"/>
        </w:rPr>
        <w:t>gaussian</w:t>
      </w:r>
      <w:proofErr w:type="spellEnd"/>
      <w:r w:rsidRPr="00CA7732">
        <w:rPr>
          <w:rFonts w:eastAsia="Times New Roman" w:cstheme="minorHAnsi"/>
        </w:rPr>
        <w:t xml:space="preserve"> kernel values are: [(9.0, 20.0, 0.01463745789778124), (13.222222222222221, 24.111111111111111, 0.012296353589811163), (17.444444444444443, 28.222222222222221, 6.9579895793571664e-05), (21.666666666666668, 32.333333333333329, 0.030138661108901638), (25.888888888888889, 36.444444444444443, 0.0032089432747310163), (30.111111111111111, 40.555555555555557, 0.0032089432747310163), (34.333333333333336, 44.666666666666664, 0.030138661108901635), (38.555555555555557, 48.777777777777771, 6.9579895793572098e-05), (42.777777777777779, 52.888888888888886, 0.01229635358981114), (47.0, 57.0, 0.01463745789778124)]</w:t>
      </w:r>
    </w:p>
    <w:p w:rsidR="00CA7732" w:rsidRPr="00CA7732" w:rsidRDefault="00CA7732" w:rsidP="00CA7732">
      <w:pPr>
        <w:spacing w:after="0" w:line="360" w:lineRule="auto"/>
        <w:rPr>
          <w:rFonts w:eastAsia="Times New Roman" w:cstheme="minorHAnsi"/>
        </w:rPr>
      </w:pPr>
    </w:p>
    <w:sectPr w:rsidR="00CA7732" w:rsidRPr="00CA7732" w:rsidSect="000050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FA6DFB"/>
    <w:multiLevelType w:val="hybridMultilevel"/>
    <w:tmpl w:val="1B38A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0865"/>
    <w:rsid w:val="0000504D"/>
    <w:rsid w:val="00007382"/>
    <w:rsid w:val="000263C3"/>
    <w:rsid w:val="00054DAC"/>
    <w:rsid w:val="00077F8D"/>
    <w:rsid w:val="000E273A"/>
    <w:rsid w:val="001131B1"/>
    <w:rsid w:val="00122948"/>
    <w:rsid w:val="00165E81"/>
    <w:rsid w:val="001730AA"/>
    <w:rsid w:val="00184D7F"/>
    <w:rsid w:val="001B2F8B"/>
    <w:rsid w:val="001B444C"/>
    <w:rsid w:val="00234DDF"/>
    <w:rsid w:val="00234FA1"/>
    <w:rsid w:val="002E6562"/>
    <w:rsid w:val="003367D3"/>
    <w:rsid w:val="003E7BDC"/>
    <w:rsid w:val="00551D6A"/>
    <w:rsid w:val="005A6D11"/>
    <w:rsid w:val="00640865"/>
    <w:rsid w:val="00656812"/>
    <w:rsid w:val="007809F3"/>
    <w:rsid w:val="007B1582"/>
    <w:rsid w:val="007B72C9"/>
    <w:rsid w:val="00805C87"/>
    <w:rsid w:val="008A3D9D"/>
    <w:rsid w:val="0098716B"/>
    <w:rsid w:val="009F5DC6"/>
    <w:rsid w:val="00A50329"/>
    <w:rsid w:val="00AA2219"/>
    <w:rsid w:val="00AE6727"/>
    <w:rsid w:val="00CA6D05"/>
    <w:rsid w:val="00CA7732"/>
    <w:rsid w:val="00D74263"/>
    <w:rsid w:val="00E811D5"/>
    <w:rsid w:val="00E941BF"/>
    <w:rsid w:val="00F737B5"/>
    <w:rsid w:val="00FB5B64"/>
    <w:rsid w:val="00FD6B01"/>
    <w:rsid w:val="00FE60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0865"/>
  </w:style>
  <w:style w:type="paragraph" w:styleId="Heading2">
    <w:name w:val="heading 2"/>
    <w:basedOn w:val="Normal"/>
    <w:link w:val="Heading2Char"/>
    <w:uiPriority w:val="9"/>
    <w:qFormat/>
    <w:rsid w:val="009F5DC6"/>
    <w:pPr>
      <w:spacing w:before="300" w:after="0" w:line="240" w:lineRule="auto"/>
      <w:textAlignment w:val="top"/>
      <w:outlineLvl w:val="1"/>
    </w:pPr>
    <w:rPr>
      <w:rFonts w:ascii="Trebuchet MS" w:eastAsia="Times New Roman" w:hAnsi="Trebuchet MS" w:cs="Times New Roman"/>
      <w:color w:val="99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F5DC6"/>
    <w:pPr>
      <w:spacing w:after="0" w:line="240" w:lineRule="auto"/>
    </w:pPr>
    <w:rPr>
      <w:rFonts w:ascii="Arial" w:hAnsi="Arial"/>
    </w:rPr>
  </w:style>
  <w:style w:type="character" w:styleId="Strong">
    <w:name w:val="Strong"/>
    <w:basedOn w:val="DefaultParagraphFont"/>
    <w:uiPriority w:val="22"/>
    <w:qFormat/>
    <w:rsid w:val="009F5DC6"/>
    <w:rPr>
      <w:b/>
      <w:bCs/>
    </w:rPr>
  </w:style>
  <w:style w:type="character" w:styleId="Emphasis">
    <w:name w:val="Emphasis"/>
    <w:basedOn w:val="DefaultParagraphFont"/>
    <w:uiPriority w:val="20"/>
    <w:qFormat/>
    <w:rsid w:val="009F5DC6"/>
    <w:rPr>
      <w:i/>
      <w:iCs/>
    </w:rPr>
  </w:style>
  <w:style w:type="character" w:customStyle="1" w:styleId="Heading2Char">
    <w:name w:val="Heading 2 Char"/>
    <w:basedOn w:val="DefaultParagraphFont"/>
    <w:link w:val="Heading2"/>
    <w:uiPriority w:val="9"/>
    <w:rsid w:val="009F5DC6"/>
    <w:rPr>
      <w:rFonts w:ascii="Trebuchet MS" w:eastAsia="Times New Roman" w:hAnsi="Trebuchet MS" w:cs="Times New Roman"/>
      <w:color w:val="990000"/>
    </w:rPr>
  </w:style>
  <w:style w:type="character" w:styleId="Hyperlink">
    <w:name w:val="Hyperlink"/>
    <w:basedOn w:val="DefaultParagraphFont"/>
    <w:uiPriority w:val="99"/>
    <w:unhideWhenUsed/>
    <w:rsid w:val="00640865"/>
    <w:rPr>
      <w:color w:val="0000FF" w:themeColor="hyperlink"/>
      <w:u w:val="single"/>
    </w:rPr>
  </w:style>
  <w:style w:type="paragraph" w:styleId="NormalWeb">
    <w:name w:val="Normal (Web)"/>
    <w:basedOn w:val="Normal"/>
    <w:uiPriority w:val="99"/>
    <w:semiHidden/>
    <w:unhideWhenUsed/>
    <w:rsid w:val="00640865"/>
    <w:pPr>
      <w:spacing w:before="100" w:beforeAutospacing="1" w:after="100" w:afterAutospacing="1" w:line="240" w:lineRule="auto"/>
    </w:pPr>
    <w:rPr>
      <w:rFonts w:ascii="Times New Roman" w:eastAsia="Times New Roman" w:hAnsi="Times New Roman" w:cs="Times New Roman"/>
      <w:sz w:val="24"/>
      <w:szCs w:val="24"/>
    </w:rPr>
  </w:style>
  <w:style w:type="character" w:styleId="HTMLCite">
    <w:name w:val="HTML Cite"/>
    <w:basedOn w:val="DefaultParagraphFont"/>
    <w:uiPriority w:val="99"/>
    <w:semiHidden/>
    <w:unhideWhenUsed/>
    <w:rsid w:val="00640865"/>
    <w:rPr>
      <w:i/>
      <w:iCs/>
    </w:rPr>
  </w:style>
  <w:style w:type="paragraph" w:customStyle="1" w:styleId="table">
    <w:name w:val="table"/>
    <w:basedOn w:val="Normal"/>
    <w:rsid w:val="00640865"/>
    <w:pPr>
      <w:spacing w:before="120" w:after="120" w:line="240" w:lineRule="auto"/>
      <w:jc w:val="both"/>
    </w:pPr>
    <w:rPr>
      <w:rFonts w:ascii="Arial" w:eastAsia="Times New Roman" w:hAnsi="Arial" w:cs="Arial"/>
      <w:sz w:val="20"/>
      <w:szCs w:val="20"/>
    </w:rPr>
  </w:style>
  <w:style w:type="paragraph" w:styleId="BalloonText">
    <w:name w:val="Balloon Text"/>
    <w:basedOn w:val="Normal"/>
    <w:link w:val="BalloonTextChar"/>
    <w:uiPriority w:val="99"/>
    <w:semiHidden/>
    <w:unhideWhenUsed/>
    <w:rsid w:val="006408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0865"/>
    <w:rPr>
      <w:rFonts w:ascii="Tahoma" w:hAnsi="Tahoma" w:cs="Tahoma"/>
      <w:sz w:val="16"/>
      <w:szCs w:val="16"/>
    </w:rPr>
  </w:style>
  <w:style w:type="character" w:customStyle="1" w:styleId="citation">
    <w:name w:val="citation"/>
    <w:basedOn w:val="DefaultParagraphFont"/>
    <w:rsid w:val="00234FA1"/>
  </w:style>
  <w:style w:type="paragraph" w:styleId="HTMLPreformatted">
    <w:name w:val="HTML Preformatted"/>
    <w:basedOn w:val="Normal"/>
    <w:link w:val="HTMLPreformattedChar"/>
    <w:uiPriority w:val="99"/>
    <w:semiHidden/>
    <w:unhideWhenUsed/>
    <w:rsid w:val="00CA77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A7732"/>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0865"/>
  </w:style>
  <w:style w:type="paragraph" w:styleId="Heading2">
    <w:name w:val="heading 2"/>
    <w:basedOn w:val="Normal"/>
    <w:link w:val="Heading2Char"/>
    <w:uiPriority w:val="9"/>
    <w:qFormat/>
    <w:rsid w:val="009F5DC6"/>
    <w:pPr>
      <w:spacing w:before="300" w:after="0" w:line="240" w:lineRule="auto"/>
      <w:textAlignment w:val="top"/>
      <w:outlineLvl w:val="1"/>
    </w:pPr>
    <w:rPr>
      <w:rFonts w:ascii="Trebuchet MS" w:eastAsia="Times New Roman" w:hAnsi="Trebuchet MS" w:cs="Times New Roman"/>
      <w:color w:val="99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F5DC6"/>
    <w:pPr>
      <w:spacing w:after="0" w:line="240" w:lineRule="auto"/>
    </w:pPr>
    <w:rPr>
      <w:rFonts w:ascii="Arial" w:hAnsi="Arial"/>
    </w:rPr>
  </w:style>
  <w:style w:type="character" w:styleId="Strong">
    <w:name w:val="Strong"/>
    <w:basedOn w:val="DefaultParagraphFont"/>
    <w:uiPriority w:val="22"/>
    <w:qFormat/>
    <w:rsid w:val="009F5DC6"/>
    <w:rPr>
      <w:b/>
      <w:bCs/>
    </w:rPr>
  </w:style>
  <w:style w:type="character" w:styleId="Emphasis">
    <w:name w:val="Emphasis"/>
    <w:basedOn w:val="DefaultParagraphFont"/>
    <w:uiPriority w:val="20"/>
    <w:qFormat/>
    <w:rsid w:val="009F5DC6"/>
    <w:rPr>
      <w:i/>
      <w:iCs/>
    </w:rPr>
  </w:style>
  <w:style w:type="character" w:customStyle="1" w:styleId="Heading2Char">
    <w:name w:val="Heading 2 Char"/>
    <w:basedOn w:val="DefaultParagraphFont"/>
    <w:link w:val="Heading2"/>
    <w:uiPriority w:val="9"/>
    <w:rsid w:val="009F5DC6"/>
    <w:rPr>
      <w:rFonts w:ascii="Trebuchet MS" w:eastAsia="Times New Roman" w:hAnsi="Trebuchet MS" w:cs="Times New Roman"/>
      <w:color w:val="990000"/>
    </w:rPr>
  </w:style>
  <w:style w:type="character" w:styleId="Hyperlink">
    <w:name w:val="Hyperlink"/>
    <w:basedOn w:val="DefaultParagraphFont"/>
    <w:uiPriority w:val="99"/>
    <w:unhideWhenUsed/>
    <w:rsid w:val="00640865"/>
    <w:rPr>
      <w:color w:val="0000FF" w:themeColor="hyperlink"/>
      <w:u w:val="single"/>
    </w:rPr>
  </w:style>
  <w:style w:type="paragraph" w:styleId="NormalWeb">
    <w:name w:val="Normal (Web)"/>
    <w:basedOn w:val="Normal"/>
    <w:uiPriority w:val="99"/>
    <w:semiHidden/>
    <w:unhideWhenUsed/>
    <w:rsid w:val="00640865"/>
    <w:pPr>
      <w:spacing w:before="100" w:beforeAutospacing="1" w:after="100" w:afterAutospacing="1" w:line="240" w:lineRule="auto"/>
    </w:pPr>
    <w:rPr>
      <w:rFonts w:ascii="Times New Roman" w:eastAsia="Times New Roman" w:hAnsi="Times New Roman" w:cs="Times New Roman"/>
      <w:sz w:val="24"/>
      <w:szCs w:val="24"/>
    </w:rPr>
  </w:style>
  <w:style w:type="character" w:styleId="HTMLCite">
    <w:name w:val="HTML Cite"/>
    <w:basedOn w:val="DefaultParagraphFont"/>
    <w:uiPriority w:val="99"/>
    <w:semiHidden/>
    <w:unhideWhenUsed/>
    <w:rsid w:val="00640865"/>
    <w:rPr>
      <w:i/>
      <w:iCs/>
    </w:rPr>
  </w:style>
  <w:style w:type="paragraph" w:customStyle="1" w:styleId="table">
    <w:name w:val="table"/>
    <w:basedOn w:val="Normal"/>
    <w:rsid w:val="00640865"/>
    <w:pPr>
      <w:spacing w:before="120" w:after="120" w:line="240" w:lineRule="auto"/>
      <w:jc w:val="both"/>
    </w:pPr>
    <w:rPr>
      <w:rFonts w:ascii="Arial" w:eastAsia="Times New Roman" w:hAnsi="Arial" w:cs="Arial"/>
      <w:sz w:val="20"/>
      <w:szCs w:val="20"/>
    </w:rPr>
  </w:style>
  <w:style w:type="paragraph" w:styleId="BalloonText">
    <w:name w:val="Balloon Text"/>
    <w:basedOn w:val="Normal"/>
    <w:link w:val="BalloonTextChar"/>
    <w:uiPriority w:val="99"/>
    <w:semiHidden/>
    <w:unhideWhenUsed/>
    <w:rsid w:val="006408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0865"/>
    <w:rPr>
      <w:rFonts w:ascii="Tahoma" w:hAnsi="Tahoma" w:cs="Tahoma"/>
      <w:sz w:val="16"/>
      <w:szCs w:val="16"/>
    </w:rPr>
  </w:style>
  <w:style w:type="character" w:customStyle="1" w:styleId="citation">
    <w:name w:val="citation"/>
    <w:basedOn w:val="DefaultParagraphFont"/>
    <w:rsid w:val="00234FA1"/>
  </w:style>
  <w:style w:type="paragraph" w:styleId="HTMLPreformatted">
    <w:name w:val="HTML Preformatted"/>
    <w:basedOn w:val="Normal"/>
    <w:link w:val="HTMLPreformattedChar"/>
    <w:uiPriority w:val="99"/>
    <w:semiHidden/>
    <w:unhideWhenUsed/>
    <w:rsid w:val="00CA77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A773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3412823">
      <w:bodyDiv w:val="1"/>
      <w:marLeft w:val="0"/>
      <w:marRight w:val="0"/>
      <w:marTop w:val="0"/>
      <w:marBottom w:val="0"/>
      <w:divBdr>
        <w:top w:val="none" w:sz="0" w:space="0" w:color="auto"/>
        <w:left w:val="none" w:sz="0" w:space="0" w:color="auto"/>
        <w:bottom w:val="none" w:sz="0" w:space="0" w:color="auto"/>
        <w:right w:val="none" w:sz="0" w:space="0" w:color="auto"/>
      </w:divBdr>
      <w:divsChild>
        <w:div w:id="1368143666">
          <w:marLeft w:val="0"/>
          <w:marRight w:val="0"/>
          <w:marTop w:val="0"/>
          <w:marBottom w:val="0"/>
          <w:divBdr>
            <w:top w:val="none" w:sz="0" w:space="0" w:color="auto"/>
            <w:left w:val="none" w:sz="0" w:space="0" w:color="auto"/>
            <w:bottom w:val="none" w:sz="0" w:space="0" w:color="auto"/>
            <w:right w:val="none" w:sz="0" w:space="0" w:color="auto"/>
          </w:divBdr>
          <w:divsChild>
            <w:div w:id="1190266986">
              <w:marLeft w:val="0"/>
              <w:marRight w:val="0"/>
              <w:marTop w:val="0"/>
              <w:marBottom w:val="0"/>
              <w:divBdr>
                <w:top w:val="none" w:sz="0" w:space="0" w:color="auto"/>
                <w:left w:val="none" w:sz="0" w:space="0" w:color="auto"/>
                <w:bottom w:val="none" w:sz="0" w:space="0" w:color="auto"/>
                <w:right w:val="none" w:sz="0" w:space="0" w:color="auto"/>
              </w:divBdr>
            </w:div>
            <w:div w:id="1276207957">
              <w:marLeft w:val="0"/>
              <w:marRight w:val="0"/>
              <w:marTop w:val="0"/>
              <w:marBottom w:val="0"/>
              <w:divBdr>
                <w:top w:val="none" w:sz="0" w:space="0" w:color="auto"/>
                <w:left w:val="none" w:sz="0" w:space="0" w:color="auto"/>
                <w:bottom w:val="none" w:sz="0" w:space="0" w:color="auto"/>
                <w:right w:val="none" w:sz="0" w:space="0" w:color="auto"/>
              </w:divBdr>
            </w:div>
            <w:div w:id="1735275538">
              <w:marLeft w:val="0"/>
              <w:marRight w:val="0"/>
              <w:marTop w:val="0"/>
              <w:marBottom w:val="0"/>
              <w:divBdr>
                <w:top w:val="none" w:sz="0" w:space="0" w:color="auto"/>
                <w:left w:val="none" w:sz="0" w:space="0" w:color="auto"/>
                <w:bottom w:val="none" w:sz="0" w:space="0" w:color="auto"/>
                <w:right w:val="none" w:sz="0" w:space="0" w:color="auto"/>
              </w:divBdr>
            </w:div>
          </w:divsChild>
        </w:div>
        <w:div w:id="72362269">
          <w:marLeft w:val="0"/>
          <w:marRight w:val="0"/>
          <w:marTop w:val="0"/>
          <w:marBottom w:val="0"/>
          <w:divBdr>
            <w:top w:val="none" w:sz="0" w:space="0" w:color="auto"/>
            <w:left w:val="none" w:sz="0" w:space="0" w:color="auto"/>
            <w:bottom w:val="none" w:sz="0" w:space="0" w:color="auto"/>
            <w:right w:val="none" w:sz="0" w:space="0" w:color="auto"/>
          </w:divBdr>
        </w:div>
        <w:div w:id="1386249042">
          <w:marLeft w:val="0"/>
          <w:marRight w:val="0"/>
          <w:marTop w:val="0"/>
          <w:marBottom w:val="0"/>
          <w:divBdr>
            <w:top w:val="none" w:sz="0" w:space="0" w:color="auto"/>
            <w:left w:val="none" w:sz="0" w:space="0" w:color="auto"/>
            <w:bottom w:val="none" w:sz="0" w:space="0" w:color="auto"/>
            <w:right w:val="none" w:sz="0" w:space="0" w:color="auto"/>
          </w:divBdr>
          <w:divsChild>
            <w:div w:id="1380082984">
              <w:marLeft w:val="0"/>
              <w:marRight w:val="0"/>
              <w:marTop w:val="0"/>
              <w:marBottom w:val="0"/>
              <w:divBdr>
                <w:top w:val="none" w:sz="0" w:space="0" w:color="auto"/>
                <w:left w:val="none" w:sz="0" w:space="0" w:color="auto"/>
                <w:bottom w:val="none" w:sz="0" w:space="0" w:color="auto"/>
                <w:right w:val="none" w:sz="0" w:space="0" w:color="auto"/>
              </w:divBdr>
            </w:div>
          </w:divsChild>
        </w:div>
        <w:div w:id="1967470817">
          <w:marLeft w:val="0"/>
          <w:marRight w:val="0"/>
          <w:marTop w:val="0"/>
          <w:marBottom w:val="0"/>
          <w:divBdr>
            <w:top w:val="none" w:sz="0" w:space="0" w:color="auto"/>
            <w:left w:val="none" w:sz="0" w:space="0" w:color="auto"/>
            <w:bottom w:val="none" w:sz="0" w:space="0" w:color="auto"/>
            <w:right w:val="none" w:sz="0" w:space="0" w:color="auto"/>
          </w:divBdr>
          <w:divsChild>
            <w:div w:id="1620794244">
              <w:marLeft w:val="0"/>
              <w:marRight w:val="0"/>
              <w:marTop w:val="0"/>
              <w:marBottom w:val="0"/>
              <w:divBdr>
                <w:top w:val="none" w:sz="0" w:space="0" w:color="auto"/>
                <w:left w:val="none" w:sz="0" w:space="0" w:color="auto"/>
                <w:bottom w:val="none" w:sz="0" w:space="0" w:color="auto"/>
                <w:right w:val="none" w:sz="0" w:space="0" w:color="auto"/>
              </w:divBdr>
              <w:divsChild>
                <w:div w:id="506990402">
                  <w:marLeft w:val="0"/>
                  <w:marRight w:val="0"/>
                  <w:marTop w:val="0"/>
                  <w:marBottom w:val="0"/>
                  <w:divBdr>
                    <w:top w:val="none" w:sz="0" w:space="0" w:color="auto"/>
                    <w:left w:val="none" w:sz="0" w:space="0" w:color="auto"/>
                    <w:bottom w:val="none" w:sz="0" w:space="0" w:color="auto"/>
                    <w:right w:val="none" w:sz="0" w:space="0" w:color="auto"/>
                  </w:divBdr>
                  <w:divsChild>
                    <w:div w:id="232325598">
                      <w:marLeft w:val="0"/>
                      <w:marRight w:val="0"/>
                      <w:marTop w:val="0"/>
                      <w:marBottom w:val="0"/>
                      <w:divBdr>
                        <w:top w:val="none" w:sz="0" w:space="0" w:color="auto"/>
                        <w:left w:val="none" w:sz="0" w:space="0" w:color="auto"/>
                        <w:bottom w:val="none" w:sz="0" w:space="0" w:color="auto"/>
                        <w:right w:val="none" w:sz="0" w:space="0" w:color="auto"/>
                      </w:divBdr>
                      <w:divsChild>
                        <w:div w:id="817265763">
                          <w:marLeft w:val="0"/>
                          <w:marRight w:val="0"/>
                          <w:marTop w:val="0"/>
                          <w:marBottom w:val="0"/>
                          <w:divBdr>
                            <w:top w:val="none" w:sz="0" w:space="0" w:color="auto"/>
                            <w:left w:val="none" w:sz="0" w:space="0" w:color="auto"/>
                            <w:bottom w:val="none" w:sz="0" w:space="0" w:color="auto"/>
                            <w:right w:val="none" w:sz="0" w:space="0" w:color="auto"/>
                          </w:divBdr>
                          <w:divsChild>
                            <w:div w:id="1262031024">
                              <w:marLeft w:val="0"/>
                              <w:marRight w:val="0"/>
                              <w:marTop w:val="0"/>
                              <w:marBottom w:val="0"/>
                              <w:divBdr>
                                <w:top w:val="none" w:sz="0" w:space="0" w:color="auto"/>
                                <w:left w:val="none" w:sz="0" w:space="0" w:color="auto"/>
                                <w:bottom w:val="none" w:sz="0" w:space="0" w:color="auto"/>
                                <w:right w:val="none" w:sz="0" w:space="0" w:color="auto"/>
                              </w:divBdr>
                              <w:divsChild>
                                <w:div w:id="1417628344">
                                  <w:marLeft w:val="0"/>
                                  <w:marRight w:val="0"/>
                                  <w:marTop w:val="0"/>
                                  <w:marBottom w:val="0"/>
                                  <w:divBdr>
                                    <w:top w:val="single" w:sz="6" w:space="0" w:color="FFFFFF"/>
                                    <w:left w:val="single" w:sz="6" w:space="0" w:color="FFFFFF"/>
                                    <w:bottom w:val="single" w:sz="6" w:space="0" w:color="FFFFFF"/>
                                    <w:right w:val="single" w:sz="6" w:space="0" w:color="FFFFFF"/>
                                  </w:divBdr>
                                  <w:divsChild>
                                    <w:div w:id="404188620">
                                      <w:marLeft w:val="0"/>
                                      <w:marRight w:val="0"/>
                                      <w:marTop w:val="0"/>
                                      <w:marBottom w:val="0"/>
                                      <w:divBdr>
                                        <w:top w:val="none" w:sz="0" w:space="0" w:color="auto"/>
                                        <w:left w:val="none" w:sz="0" w:space="0" w:color="auto"/>
                                        <w:bottom w:val="none" w:sz="0" w:space="0" w:color="auto"/>
                                        <w:right w:val="none" w:sz="0" w:space="0" w:color="auto"/>
                                      </w:divBdr>
                                      <w:divsChild>
                                        <w:div w:id="1960605037">
                                          <w:marLeft w:val="0"/>
                                          <w:marRight w:val="0"/>
                                          <w:marTop w:val="0"/>
                                          <w:marBottom w:val="0"/>
                                          <w:divBdr>
                                            <w:top w:val="none" w:sz="0" w:space="0" w:color="auto"/>
                                            <w:left w:val="none" w:sz="0" w:space="0" w:color="auto"/>
                                            <w:bottom w:val="none" w:sz="0" w:space="0" w:color="auto"/>
                                            <w:right w:val="none" w:sz="0" w:space="0" w:color="auto"/>
                                          </w:divBdr>
                                          <w:divsChild>
                                            <w:div w:id="894003954">
                                              <w:marLeft w:val="0"/>
                                              <w:marRight w:val="0"/>
                                              <w:marTop w:val="0"/>
                                              <w:marBottom w:val="0"/>
                                              <w:divBdr>
                                                <w:top w:val="none" w:sz="0" w:space="0" w:color="auto"/>
                                                <w:left w:val="none" w:sz="0" w:space="0" w:color="auto"/>
                                                <w:bottom w:val="none" w:sz="0" w:space="0" w:color="auto"/>
                                                <w:right w:val="none" w:sz="0" w:space="0" w:color="auto"/>
                                              </w:divBdr>
                                            </w:div>
                                          </w:divsChild>
                                        </w:div>
                                        <w:div w:id="394205877">
                                          <w:marLeft w:val="0"/>
                                          <w:marRight w:val="0"/>
                                          <w:marTop w:val="0"/>
                                          <w:marBottom w:val="0"/>
                                          <w:divBdr>
                                            <w:top w:val="none" w:sz="0" w:space="0" w:color="auto"/>
                                            <w:left w:val="none" w:sz="0" w:space="0" w:color="auto"/>
                                            <w:bottom w:val="none" w:sz="0" w:space="0" w:color="auto"/>
                                            <w:right w:val="none" w:sz="0" w:space="0" w:color="auto"/>
                                          </w:divBdr>
                                          <w:divsChild>
                                            <w:div w:id="504056311">
                                              <w:marLeft w:val="0"/>
                                              <w:marRight w:val="0"/>
                                              <w:marTop w:val="0"/>
                                              <w:marBottom w:val="0"/>
                                              <w:divBdr>
                                                <w:top w:val="none" w:sz="0" w:space="0" w:color="auto"/>
                                                <w:left w:val="none" w:sz="0" w:space="0" w:color="auto"/>
                                                <w:bottom w:val="none" w:sz="0" w:space="0" w:color="auto"/>
                                                <w:right w:val="none" w:sz="0" w:space="0" w:color="auto"/>
                                              </w:divBdr>
                                              <w:divsChild>
                                                <w:div w:id="79876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9038379">
                                  <w:marLeft w:val="0"/>
                                  <w:marRight w:val="0"/>
                                  <w:marTop w:val="0"/>
                                  <w:marBottom w:val="0"/>
                                  <w:divBdr>
                                    <w:top w:val="single" w:sz="6" w:space="0" w:color="FFFFFF"/>
                                    <w:left w:val="single" w:sz="6" w:space="0" w:color="FFFFFF"/>
                                    <w:bottom w:val="single" w:sz="6" w:space="0" w:color="FFFFFF"/>
                                    <w:right w:val="single" w:sz="6" w:space="0" w:color="FFFFFF"/>
                                  </w:divBdr>
                                  <w:divsChild>
                                    <w:div w:id="1496262185">
                                      <w:marLeft w:val="0"/>
                                      <w:marRight w:val="0"/>
                                      <w:marTop w:val="0"/>
                                      <w:marBottom w:val="0"/>
                                      <w:divBdr>
                                        <w:top w:val="none" w:sz="0" w:space="0" w:color="auto"/>
                                        <w:left w:val="none" w:sz="0" w:space="0" w:color="auto"/>
                                        <w:bottom w:val="none" w:sz="0" w:space="0" w:color="auto"/>
                                        <w:right w:val="none" w:sz="0" w:space="0" w:color="auto"/>
                                      </w:divBdr>
                                      <w:divsChild>
                                        <w:div w:id="25795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662056">
                                  <w:marLeft w:val="0"/>
                                  <w:marRight w:val="0"/>
                                  <w:marTop w:val="0"/>
                                  <w:marBottom w:val="0"/>
                                  <w:divBdr>
                                    <w:top w:val="single" w:sz="6" w:space="0" w:color="FFFFFF"/>
                                    <w:left w:val="single" w:sz="6" w:space="0" w:color="FFFFFF"/>
                                    <w:bottom w:val="single" w:sz="6" w:space="0" w:color="FFFFFF"/>
                                    <w:right w:val="single" w:sz="6" w:space="0" w:color="FFFFFF"/>
                                  </w:divBdr>
                                  <w:divsChild>
                                    <w:div w:id="1993950154">
                                      <w:marLeft w:val="0"/>
                                      <w:marRight w:val="0"/>
                                      <w:marTop w:val="0"/>
                                      <w:marBottom w:val="0"/>
                                      <w:divBdr>
                                        <w:top w:val="none" w:sz="0" w:space="0" w:color="auto"/>
                                        <w:left w:val="none" w:sz="0" w:space="0" w:color="auto"/>
                                        <w:bottom w:val="none" w:sz="0" w:space="0" w:color="auto"/>
                                        <w:right w:val="none" w:sz="0" w:space="0" w:color="auto"/>
                                      </w:divBdr>
                                      <w:divsChild>
                                        <w:div w:id="98528030">
                                          <w:marLeft w:val="0"/>
                                          <w:marRight w:val="0"/>
                                          <w:marTop w:val="0"/>
                                          <w:marBottom w:val="0"/>
                                          <w:divBdr>
                                            <w:top w:val="none" w:sz="0" w:space="0" w:color="auto"/>
                                            <w:left w:val="none" w:sz="0" w:space="0" w:color="auto"/>
                                            <w:bottom w:val="none" w:sz="0" w:space="0" w:color="auto"/>
                                            <w:right w:val="none" w:sz="0" w:space="0" w:color="auto"/>
                                          </w:divBdr>
                                          <w:divsChild>
                                            <w:div w:id="1977950766">
                                              <w:marLeft w:val="0"/>
                                              <w:marRight w:val="0"/>
                                              <w:marTop w:val="0"/>
                                              <w:marBottom w:val="0"/>
                                              <w:divBdr>
                                                <w:top w:val="none" w:sz="0" w:space="0" w:color="auto"/>
                                                <w:left w:val="none" w:sz="0" w:space="0" w:color="auto"/>
                                                <w:bottom w:val="none" w:sz="0" w:space="0" w:color="auto"/>
                                                <w:right w:val="none" w:sz="0" w:space="0" w:color="auto"/>
                                              </w:divBdr>
                                            </w:div>
                                            <w:div w:id="132574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0730440">
          <w:marLeft w:val="0"/>
          <w:marRight w:val="0"/>
          <w:marTop w:val="0"/>
          <w:marBottom w:val="0"/>
          <w:divBdr>
            <w:top w:val="none" w:sz="0" w:space="0" w:color="auto"/>
            <w:left w:val="none" w:sz="0" w:space="0" w:color="auto"/>
            <w:bottom w:val="none" w:sz="0" w:space="0" w:color="auto"/>
            <w:right w:val="none" w:sz="0" w:space="0" w:color="auto"/>
          </w:divBdr>
          <w:divsChild>
            <w:div w:id="423261047">
              <w:marLeft w:val="0"/>
              <w:marRight w:val="0"/>
              <w:marTop w:val="0"/>
              <w:marBottom w:val="0"/>
              <w:divBdr>
                <w:top w:val="none" w:sz="0" w:space="0" w:color="auto"/>
                <w:left w:val="none" w:sz="0" w:space="0" w:color="auto"/>
                <w:bottom w:val="none" w:sz="0" w:space="0" w:color="auto"/>
                <w:right w:val="none" w:sz="0" w:space="0" w:color="auto"/>
              </w:divBdr>
            </w:div>
          </w:divsChild>
        </w:div>
        <w:div w:id="388965636">
          <w:marLeft w:val="0"/>
          <w:marRight w:val="0"/>
          <w:marTop w:val="0"/>
          <w:marBottom w:val="0"/>
          <w:divBdr>
            <w:top w:val="none" w:sz="0" w:space="0" w:color="auto"/>
            <w:left w:val="none" w:sz="0" w:space="0" w:color="auto"/>
            <w:bottom w:val="none" w:sz="0" w:space="0" w:color="auto"/>
            <w:right w:val="none" w:sz="0" w:space="0" w:color="auto"/>
          </w:divBdr>
        </w:div>
      </w:divsChild>
    </w:div>
    <w:div w:id="1442336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microsoft.com/office/2007/relationships/diagramDrawing" Target="diagrams/drawing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hyperlink" Target="http://www.spatialanalysisonline.com/output/" TargetMode="External"/></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A4AE808-47F9-45CF-9F21-6B10C2DB1150}" type="doc">
      <dgm:prSet loTypeId="urn:microsoft.com/office/officeart/2005/8/layout/lProcess3" loCatId="process" qsTypeId="urn:microsoft.com/office/officeart/2005/8/quickstyle/simple1" qsCatId="simple" csTypeId="urn:microsoft.com/office/officeart/2005/8/colors/accent0_3" csCatId="mainScheme" phldr="1"/>
      <dgm:spPr/>
    </dgm:pt>
    <dgm:pt modelId="{56226E11-3671-44FB-A26F-89600FCC386C}">
      <dgm:prSet phldrT="[Text]"/>
      <dgm:spPr/>
      <dgm:t>
        <a:bodyPr/>
        <a:lstStyle/>
        <a:p>
          <a:pPr algn="ctr"/>
          <a:r>
            <a:rPr lang="en-US" dirty="0" smtClean="0"/>
            <a:t>Create Class Kernel</a:t>
          </a:r>
          <a:endParaRPr lang="en-US" dirty="0"/>
        </a:p>
      </dgm:t>
    </dgm:pt>
    <dgm:pt modelId="{795573D7-E53E-4D34-874E-57B6519D492A}" type="parTrans" cxnId="{3D302A04-91DD-4DA4-A1F2-470D82F5389B}">
      <dgm:prSet/>
      <dgm:spPr/>
      <dgm:t>
        <a:bodyPr/>
        <a:lstStyle/>
        <a:p>
          <a:pPr algn="ctr"/>
          <a:endParaRPr lang="en-US"/>
        </a:p>
      </dgm:t>
    </dgm:pt>
    <dgm:pt modelId="{96080D5C-CE6E-40BF-98E0-E0E62F4B5A77}" type="sibTrans" cxnId="{3D302A04-91DD-4DA4-A1F2-470D82F5389B}">
      <dgm:prSet/>
      <dgm:spPr/>
      <dgm:t>
        <a:bodyPr/>
        <a:lstStyle/>
        <a:p>
          <a:pPr algn="ctr"/>
          <a:endParaRPr lang="en-US"/>
        </a:p>
      </dgm:t>
    </dgm:pt>
    <dgm:pt modelId="{4B109039-1D9F-4EAF-8889-CBD200F73D5C}">
      <dgm:prSet phldrT="[Text]"/>
      <dgm:spPr/>
      <dgm:t>
        <a:bodyPr/>
        <a:lstStyle/>
        <a:p>
          <a:pPr algn="ctr"/>
          <a:r>
            <a:rPr lang="en-US" dirty="0" smtClean="0"/>
            <a:t>Choose your Calculation Function</a:t>
          </a:r>
          <a:endParaRPr lang="en-US" dirty="0"/>
        </a:p>
      </dgm:t>
    </dgm:pt>
    <dgm:pt modelId="{2922AF2E-96E0-461C-B0CC-A6F6FB05B380}" type="parTrans" cxnId="{74ABBADD-52F5-4ED9-A597-940ED773D7EE}">
      <dgm:prSet/>
      <dgm:spPr/>
      <dgm:t>
        <a:bodyPr/>
        <a:lstStyle/>
        <a:p>
          <a:pPr algn="ctr"/>
          <a:endParaRPr lang="en-US"/>
        </a:p>
      </dgm:t>
    </dgm:pt>
    <dgm:pt modelId="{7D2D7B3F-0F7B-4F22-8FEF-D3975CD177D7}" type="sibTrans" cxnId="{74ABBADD-52F5-4ED9-A597-940ED773D7EE}">
      <dgm:prSet/>
      <dgm:spPr/>
      <dgm:t>
        <a:bodyPr/>
        <a:lstStyle/>
        <a:p>
          <a:pPr algn="ctr"/>
          <a:endParaRPr lang="en-US"/>
        </a:p>
      </dgm:t>
    </dgm:pt>
    <dgm:pt modelId="{BEB2909C-0136-45B8-BB85-8F146B0C2B3C}">
      <dgm:prSet phldrT="[Text]"/>
      <dgm:spPr/>
      <dgm:t>
        <a:bodyPr/>
        <a:lstStyle/>
        <a:p>
          <a:pPr algn="ctr"/>
          <a:r>
            <a:rPr lang="en-US" dirty="0" smtClean="0"/>
            <a:t>Function: </a:t>
          </a:r>
          <a:r>
            <a:rPr lang="en-US" dirty="0" err="1" smtClean="0"/>
            <a:t>preplists</a:t>
          </a:r>
          <a:r>
            <a:rPr lang="en-US" dirty="0" smtClean="0"/>
            <a:t> </a:t>
          </a:r>
          <a:endParaRPr lang="en-US" dirty="0"/>
        </a:p>
      </dgm:t>
    </dgm:pt>
    <dgm:pt modelId="{C89990AE-71AA-4D12-8537-608251D213C0}" type="sibTrans" cxnId="{BBF8710F-6944-45DD-83C4-7F5B11AEA42B}">
      <dgm:prSet/>
      <dgm:spPr/>
      <dgm:t>
        <a:bodyPr/>
        <a:lstStyle/>
        <a:p>
          <a:pPr algn="ctr"/>
          <a:endParaRPr lang="en-US"/>
        </a:p>
      </dgm:t>
    </dgm:pt>
    <dgm:pt modelId="{7E314BBE-91CB-42D9-BA1E-BE09DD4C46F6}" type="parTrans" cxnId="{BBF8710F-6944-45DD-83C4-7F5B11AEA42B}">
      <dgm:prSet/>
      <dgm:spPr/>
      <dgm:t>
        <a:bodyPr/>
        <a:lstStyle/>
        <a:p>
          <a:pPr algn="ctr"/>
          <a:endParaRPr lang="en-US"/>
        </a:p>
      </dgm:t>
    </dgm:pt>
    <dgm:pt modelId="{A9906721-2DEB-4AD5-BCD9-53A7B3DF03FE}">
      <dgm:prSet phldrT="[Text]"/>
      <dgm:spPr/>
      <dgm:t>
        <a:bodyPr/>
        <a:lstStyle/>
        <a:p>
          <a:pPr algn="ctr"/>
          <a:r>
            <a:rPr lang="en-US" dirty="0" smtClean="0"/>
            <a:t>Input Points</a:t>
          </a:r>
          <a:endParaRPr lang="en-US" dirty="0"/>
        </a:p>
      </dgm:t>
    </dgm:pt>
    <dgm:pt modelId="{40BDFBCF-0F9C-4D00-914E-FFFC7A2D956C}" type="parTrans" cxnId="{43B71227-4EB9-4D7B-8AA2-C1749DB5769C}">
      <dgm:prSet/>
      <dgm:spPr/>
      <dgm:t>
        <a:bodyPr/>
        <a:lstStyle/>
        <a:p>
          <a:pPr algn="ctr"/>
          <a:endParaRPr lang="en-US"/>
        </a:p>
      </dgm:t>
    </dgm:pt>
    <dgm:pt modelId="{76BDE5FD-7014-4D8C-B9D9-2A3F5AFDCB1D}" type="sibTrans" cxnId="{43B71227-4EB9-4D7B-8AA2-C1749DB5769C}">
      <dgm:prSet/>
      <dgm:spPr/>
      <dgm:t>
        <a:bodyPr/>
        <a:lstStyle/>
        <a:p>
          <a:pPr algn="ctr"/>
          <a:endParaRPr lang="en-US"/>
        </a:p>
      </dgm:t>
    </dgm:pt>
    <dgm:pt modelId="{9084EBA7-DCEF-437C-8427-94D8F5DBD24D}">
      <dgm:prSet phldrT="[Text]"/>
      <dgm:spPr/>
      <dgm:t>
        <a:bodyPr/>
        <a:lstStyle/>
        <a:p>
          <a:pPr algn="ctr"/>
          <a:r>
            <a:rPr lang="en-US" dirty="0" smtClean="0"/>
            <a:t>Bandwidth and Resolution</a:t>
          </a:r>
          <a:endParaRPr lang="en-US" dirty="0"/>
        </a:p>
      </dgm:t>
    </dgm:pt>
    <dgm:pt modelId="{6EB11537-17AD-4A8C-AA1D-FEE191855A27}" type="parTrans" cxnId="{A1515F7F-0846-41EA-B9FC-8BCEF35D2705}">
      <dgm:prSet/>
      <dgm:spPr/>
      <dgm:t>
        <a:bodyPr/>
        <a:lstStyle/>
        <a:p>
          <a:pPr algn="ctr"/>
          <a:endParaRPr lang="en-US"/>
        </a:p>
      </dgm:t>
    </dgm:pt>
    <dgm:pt modelId="{9D3DB762-8987-479F-988B-C529B4A490B2}" type="sibTrans" cxnId="{A1515F7F-0846-41EA-B9FC-8BCEF35D2705}">
      <dgm:prSet/>
      <dgm:spPr/>
      <dgm:t>
        <a:bodyPr/>
        <a:lstStyle/>
        <a:p>
          <a:pPr algn="ctr"/>
          <a:endParaRPr lang="en-US"/>
        </a:p>
      </dgm:t>
    </dgm:pt>
    <dgm:pt modelId="{212CCBCD-C531-4060-A166-D68B1E838BEC}">
      <dgm:prSet phldrT="[Text]"/>
      <dgm:spPr/>
      <dgm:t>
        <a:bodyPr/>
        <a:lstStyle/>
        <a:p>
          <a:pPr algn="ctr"/>
          <a:r>
            <a:rPr lang="en-US" dirty="0" smtClean="0"/>
            <a:t>Format Input Observation Points</a:t>
          </a:r>
          <a:endParaRPr lang="en-US" dirty="0"/>
        </a:p>
      </dgm:t>
    </dgm:pt>
    <dgm:pt modelId="{6209925C-E63E-46D3-8396-CDA33893024A}" type="parTrans" cxnId="{B5C71394-99C6-432A-B8F8-483EDEFEEFBA}">
      <dgm:prSet/>
      <dgm:spPr/>
      <dgm:t>
        <a:bodyPr/>
        <a:lstStyle/>
        <a:p>
          <a:pPr algn="ctr"/>
          <a:endParaRPr lang="en-US"/>
        </a:p>
      </dgm:t>
    </dgm:pt>
    <dgm:pt modelId="{D8550FE2-28A0-486C-A0C6-AA40AF905EA6}" type="sibTrans" cxnId="{B5C71394-99C6-432A-B8F8-483EDEFEEFBA}">
      <dgm:prSet/>
      <dgm:spPr/>
      <dgm:t>
        <a:bodyPr/>
        <a:lstStyle/>
        <a:p>
          <a:pPr algn="ctr"/>
          <a:endParaRPr lang="en-US"/>
        </a:p>
      </dgm:t>
    </dgm:pt>
    <dgm:pt modelId="{C35F3DA3-3BAC-45EB-8C3F-4D518C088E7C}">
      <dgm:prSet phldrT="[Text]"/>
      <dgm:spPr/>
      <dgm:t>
        <a:bodyPr/>
        <a:lstStyle/>
        <a:p>
          <a:pPr algn="ctr"/>
          <a:r>
            <a:rPr lang="en-US" dirty="0" smtClean="0"/>
            <a:t>Format Output Grid Points</a:t>
          </a:r>
          <a:endParaRPr lang="en-US" dirty="0"/>
        </a:p>
      </dgm:t>
    </dgm:pt>
    <dgm:pt modelId="{F3C4E32F-7235-4933-8EEB-29F052CDBF20}" type="parTrans" cxnId="{728B25D5-82AF-458D-A50F-949E94114580}">
      <dgm:prSet/>
      <dgm:spPr/>
      <dgm:t>
        <a:bodyPr/>
        <a:lstStyle/>
        <a:p>
          <a:pPr algn="ctr"/>
          <a:endParaRPr lang="en-US"/>
        </a:p>
      </dgm:t>
    </dgm:pt>
    <dgm:pt modelId="{58967734-3779-41A2-9198-D6AB8D56D585}" type="sibTrans" cxnId="{728B25D5-82AF-458D-A50F-949E94114580}">
      <dgm:prSet/>
      <dgm:spPr/>
      <dgm:t>
        <a:bodyPr/>
        <a:lstStyle/>
        <a:p>
          <a:pPr algn="ctr"/>
          <a:endParaRPr lang="en-US"/>
        </a:p>
      </dgm:t>
    </dgm:pt>
    <dgm:pt modelId="{1D0601DA-CD1F-4C3F-8D05-62D4DC2C5463}">
      <dgm:prSet phldrT="[Text]"/>
      <dgm:spPr/>
      <dgm:t>
        <a:bodyPr/>
        <a:lstStyle/>
        <a:p>
          <a:pPr algn="ctr"/>
          <a:r>
            <a:rPr lang="en-US" dirty="0" smtClean="0"/>
            <a:t>Create Kernel Values for Points in Grid</a:t>
          </a:r>
          <a:endParaRPr lang="en-US" dirty="0"/>
        </a:p>
      </dgm:t>
    </dgm:pt>
    <dgm:pt modelId="{FC6A0DED-32D6-4881-915C-1E1E98837D78}" type="parTrans" cxnId="{77737874-C7B6-4F4B-9EA5-827708499255}">
      <dgm:prSet/>
      <dgm:spPr/>
      <dgm:t>
        <a:bodyPr/>
        <a:lstStyle/>
        <a:p>
          <a:pPr algn="ctr"/>
          <a:endParaRPr lang="en-US"/>
        </a:p>
      </dgm:t>
    </dgm:pt>
    <dgm:pt modelId="{FCA1EEBF-B65D-4514-962C-732D2BC37B4D}" type="sibTrans" cxnId="{77737874-C7B6-4F4B-9EA5-827708499255}">
      <dgm:prSet/>
      <dgm:spPr/>
      <dgm:t>
        <a:bodyPr/>
        <a:lstStyle/>
        <a:p>
          <a:pPr algn="ctr"/>
          <a:endParaRPr lang="en-US"/>
        </a:p>
      </dgm:t>
    </dgm:pt>
    <dgm:pt modelId="{9E5A233C-05A2-44BC-9DEE-CDCAF6CA67B5}">
      <dgm:prSet phldrT="[Text]"/>
      <dgm:spPr/>
      <dgm:t>
        <a:bodyPr/>
        <a:lstStyle/>
        <a:p>
          <a:pPr algn="ctr"/>
          <a:r>
            <a:rPr lang="en-US" dirty="0" smtClean="0"/>
            <a:t>Create Kernel Values for a Specific Point</a:t>
          </a:r>
          <a:endParaRPr lang="en-US" dirty="0"/>
        </a:p>
      </dgm:t>
    </dgm:pt>
    <dgm:pt modelId="{1F3C4DFE-F2DE-4E7A-B42A-ACBAC69997A7}" type="parTrans" cxnId="{E271EBBA-D54C-4A0B-A025-27B441EA20AF}">
      <dgm:prSet/>
      <dgm:spPr/>
      <dgm:t>
        <a:bodyPr/>
        <a:lstStyle/>
        <a:p>
          <a:pPr algn="ctr"/>
          <a:endParaRPr lang="en-US"/>
        </a:p>
      </dgm:t>
    </dgm:pt>
    <dgm:pt modelId="{4B03BCF4-254C-4760-AB73-7B9A326ECAAA}" type="sibTrans" cxnId="{E271EBBA-D54C-4A0B-A025-27B441EA20AF}">
      <dgm:prSet/>
      <dgm:spPr/>
      <dgm:t>
        <a:bodyPr/>
        <a:lstStyle/>
        <a:p>
          <a:pPr algn="ctr"/>
          <a:endParaRPr lang="en-US"/>
        </a:p>
      </dgm:t>
    </dgm:pt>
    <dgm:pt modelId="{AF51DA9E-1ACD-4243-9321-FCC1E833C6CB}" type="pres">
      <dgm:prSet presAssocID="{DA4AE808-47F9-45CF-9F21-6B10C2DB1150}" presName="Name0" presStyleCnt="0">
        <dgm:presLayoutVars>
          <dgm:chPref val="3"/>
          <dgm:dir/>
          <dgm:animLvl val="lvl"/>
          <dgm:resizeHandles/>
        </dgm:presLayoutVars>
      </dgm:prSet>
      <dgm:spPr/>
    </dgm:pt>
    <dgm:pt modelId="{E944B56A-0D14-4E8B-B04A-E00674D732C9}" type="pres">
      <dgm:prSet presAssocID="{56226E11-3671-44FB-A26F-89600FCC386C}" presName="horFlow" presStyleCnt="0"/>
      <dgm:spPr/>
    </dgm:pt>
    <dgm:pt modelId="{43F64BB8-CDCD-4C7D-A3E5-6C118872DC0C}" type="pres">
      <dgm:prSet presAssocID="{56226E11-3671-44FB-A26F-89600FCC386C}" presName="bigChev" presStyleLbl="node1" presStyleIdx="0" presStyleCnt="3"/>
      <dgm:spPr/>
      <dgm:t>
        <a:bodyPr/>
        <a:lstStyle/>
        <a:p>
          <a:endParaRPr lang="en-US"/>
        </a:p>
      </dgm:t>
    </dgm:pt>
    <dgm:pt modelId="{9EEACE68-AFC0-436E-BEE5-AF0CA563253D}" type="pres">
      <dgm:prSet presAssocID="{40BDFBCF-0F9C-4D00-914E-FFFC7A2D956C}" presName="parTrans" presStyleCnt="0"/>
      <dgm:spPr/>
    </dgm:pt>
    <dgm:pt modelId="{DFBB14E4-93AD-455B-902D-2B33BCBEBBB9}" type="pres">
      <dgm:prSet presAssocID="{A9906721-2DEB-4AD5-BCD9-53A7B3DF03FE}" presName="node" presStyleLbl="alignAccFollowNode1" presStyleIdx="0" presStyleCnt="6">
        <dgm:presLayoutVars>
          <dgm:bulletEnabled val="1"/>
        </dgm:presLayoutVars>
      </dgm:prSet>
      <dgm:spPr/>
      <dgm:t>
        <a:bodyPr/>
        <a:lstStyle/>
        <a:p>
          <a:endParaRPr lang="en-US"/>
        </a:p>
      </dgm:t>
    </dgm:pt>
    <dgm:pt modelId="{6F8EB832-99F3-45BB-AB28-60BF03DF4E5C}" type="pres">
      <dgm:prSet presAssocID="{76BDE5FD-7014-4D8C-B9D9-2A3F5AFDCB1D}" presName="sibTrans" presStyleCnt="0"/>
      <dgm:spPr/>
    </dgm:pt>
    <dgm:pt modelId="{F9885395-D970-4B5A-827F-D9BB143071AA}" type="pres">
      <dgm:prSet presAssocID="{9084EBA7-DCEF-437C-8427-94D8F5DBD24D}" presName="node" presStyleLbl="alignAccFollowNode1" presStyleIdx="1" presStyleCnt="6">
        <dgm:presLayoutVars>
          <dgm:bulletEnabled val="1"/>
        </dgm:presLayoutVars>
      </dgm:prSet>
      <dgm:spPr/>
      <dgm:t>
        <a:bodyPr/>
        <a:lstStyle/>
        <a:p>
          <a:endParaRPr lang="en-US"/>
        </a:p>
      </dgm:t>
    </dgm:pt>
    <dgm:pt modelId="{511D2DFA-C2DB-48CC-A349-61C4BBDA6E4D}" type="pres">
      <dgm:prSet presAssocID="{56226E11-3671-44FB-A26F-89600FCC386C}" presName="vSp" presStyleCnt="0"/>
      <dgm:spPr/>
    </dgm:pt>
    <dgm:pt modelId="{57ECCEED-1401-47FE-BD13-6D2E91B8EBE9}" type="pres">
      <dgm:prSet presAssocID="{BEB2909C-0136-45B8-BB85-8F146B0C2B3C}" presName="horFlow" presStyleCnt="0"/>
      <dgm:spPr/>
    </dgm:pt>
    <dgm:pt modelId="{80B902D5-2C5A-4BD3-B4E6-E3D11D81816E}" type="pres">
      <dgm:prSet presAssocID="{BEB2909C-0136-45B8-BB85-8F146B0C2B3C}" presName="bigChev" presStyleLbl="node1" presStyleIdx="1" presStyleCnt="3"/>
      <dgm:spPr/>
      <dgm:t>
        <a:bodyPr/>
        <a:lstStyle/>
        <a:p>
          <a:endParaRPr lang="en-US"/>
        </a:p>
      </dgm:t>
    </dgm:pt>
    <dgm:pt modelId="{FDD24FD6-34E3-4E91-900A-5ACD8185ECEB}" type="pres">
      <dgm:prSet presAssocID="{6209925C-E63E-46D3-8396-CDA33893024A}" presName="parTrans" presStyleCnt="0"/>
      <dgm:spPr/>
    </dgm:pt>
    <dgm:pt modelId="{285528A5-2440-43E2-B733-B246638E1830}" type="pres">
      <dgm:prSet presAssocID="{212CCBCD-C531-4060-A166-D68B1E838BEC}" presName="node" presStyleLbl="alignAccFollowNode1" presStyleIdx="2" presStyleCnt="6">
        <dgm:presLayoutVars>
          <dgm:bulletEnabled val="1"/>
        </dgm:presLayoutVars>
      </dgm:prSet>
      <dgm:spPr/>
      <dgm:t>
        <a:bodyPr/>
        <a:lstStyle/>
        <a:p>
          <a:endParaRPr lang="en-US"/>
        </a:p>
      </dgm:t>
    </dgm:pt>
    <dgm:pt modelId="{1C04AA78-3509-4678-A632-F833322F2D9A}" type="pres">
      <dgm:prSet presAssocID="{D8550FE2-28A0-486C-A0C6-AA40AF905EA6}" presName="sibTrans" presStyleCnt="0"/>
      <dgm:spPr/>
    </dgm:pt>
    <dgm:pt modelId="{2C405A29-78F0-4019-A7CF-C544353F96FB}" type="pres">
      <dgm:prSet presAssocID="{C35F3DA3-3BAC-45EB-8C3F-4D518C088E7C}" presName="node" presStyleLbl="alignAccFollowNode1" presStyleIdx="3" presStyleCnt="6">
        <dgm:presLayoutVars>
          <dgm:bulletEnabled val="1"/>
        </dgm:presLayoutVars>
      </dgm:prSet>
      <dgm:spPr/>
      <dgm:t>
        <a:bodyPr/>
        <a:lstStyle/>
        <a:p>
          <a:endParaRPr lang="en-US"/>
        </a:p>
      </dgm:t>
    </dgm:pt>
    <dgm:pt modelId="{73ED0F75-97C3-4531-9657-17BBE3FA6E10}" type="pres">
      <dgm:prSet presAssocID="{BEB2909C-0136-45B8-BB85-8F146B0C2B3C}" presName="vSp" presStyleCnt="0"/>
      <dgm:spPr/>
    </dgm:pt>
    <dgm:pt modelId="{C482E688-CD79-44A5-9B93-B3AAD6859ADC}" type="pres">
      <dgm:prSet presAssocID="{4B109039-1D9F-4EAF-8889-CBD200F73D5C}" presName="horFlow" presStyleCnt="0"/>
      <dgm:spPr/>
    </dgm:pt>
    <dgm:pt modelId="{92B6493B-09D3-4FCD-8217-19F1AAEA0D5C}" type="pres">
      <dgm:prSet presAssocID="{4B109039-1D9F-4EAF-8889-CBD200F73D5C}" presName="bigChev" presStyleLbl="node1" presStyleIdx="2" presStyleCnt="3"/>
      <dgm:spPr/>
      <dgm:t>
        <a:bodyPr/>
        <a:lstStyle/>
        <a:p>
          <a:endParaRPr lang="en-US"/>
        </a:p>
      </dgm:t>
    </dgm:pt>
    <dgm:pt modelId="{0F568012-81E5-44B6-A9D9-0DEC1B931256}" type="pres">
      <dgm:prSet presAssocID="{FC6A0DED-32D6-4881-915C-1E1E98837D78}" presName="parTrans" presStyleCnt="0"/>
      <dgm:spPr/>
    </dgm:pt>
    <dgm:pt modelId="{9A3D3EE7-2940-420B-8AC2-69E51CE2CC2C}" type="pres">
      <dgm:prSet presAssocID="{1D0601DA-CD1F-4C3F-8D05-62D4DC2C5463}" presName="node" presStyleLbl="alignAccFollowNode1" presStyleIdx="4" presStyleCnt="6">
        <dgm:presLayoutVars>
          <dgm:bulletEnabled val="1"/>
        </dgm:presLayoutVars>
      </dgm:prSet>
      <dgm:spPr/>
      <dgm:t>
        <a:bodyPr/>
        <a:lstStyle/>
        <a:p>
          <a:endParaRPr lang="en-US"/>
        </a:p>
      </dgm:t>
    </dgm:pt>
    <dgm:pt modelId="{EC8C3758-B366-4C30-9A4B-8976CDEEA375}" type="pres">
      <dgm:prSet presAssocID="{FCA1EEBF-B65D-4514-962C-732D2BC37B4D}" presName="sibTrans" presStyleCnt="0"/>
      <dgm:spPr/>
    </dgm:pt>
    <dgm:pt modelId="{75580EDE-DBA1-4845-A55E-53496278A49C}" type="pres">
      <dgm:prSet presAssocID="{9E5A233C-05A2-44BC-9DEE-CDCAF6CA67B5}" presName="node" presStyleLbl="alignAccFollowNode1" presStyleIdx="5" presStyleCnt="6">
        <dgm:presLayoutVars>
          <dgm:bulletEnabled val="1"/>
        </dgm:presLayoutVars>
      </dgm:prSet>
      <dgm:spPr/>
      <dgm:t>
        <a:bodyPr/>
        <a:lstStyle/>
        <a:p>
          <a:endParaRPr lang="en-US"/>
        </a:p>
      </dgm:t>
    </dgm:pt>
  </dgm:ptLst>
  <dgm:cxnLst>
    <dgm:cxn modelId="{A1515F7F-0846-41EA-B9FC-8BCEF35D2705}" srcId="{56226E11-3671-44FB-A26F-89600FCC386C}" destId="{9084EBA7-DCEF-437C-8427-94D8F5DBD24D}" srcOrd="1" destOrd="0" parTransId="{6EB11537-17AD-4A8C-AA1D-FEE191855A27}" sibTransId="{9D3DB762-8987-479F-988B-C529B4A490B2}"/>
    <dgm:cxn modelId="{783AEB2E-AE5F-40B3-B2F8-A95A4F07ACE3}" type="presOf" srcId="{56226E11-3671-44FB-A26F-89600FCC386C}" destId="{43F64BB8-CDCD-4C7D-A3E5-6C118872DC0C}" srcOrd="0" destOrd="0" presId="urn:microsoft.com/office/officeart/2005/8/layout/lProcess3"/>
    <dgm:cxn modelId="{3D302A04-91DD-4DA4-A1F2-470D82F5389B}" srcId="{DA4AE808-47F9-45CF-9F21-6B10C2DB1150}" destId="{56226E11-3671-44FB-A26F-89600FCC386C}" srcOrd="0" destOrd="0" parTransId="{795573D7-E53E-4D34-874E-57B6519D492A}" sibTransId="{96080D5C-CE6E-40BF-98E0-E0E62F4B5A77}"/>
    <dgm:cxn modelId="{A88F79A5-2AEE-4C9A-B933-6865DBF87BC5}" type="presOf" srcId="{212CCBCD-C531-4060-A166-D68B1E838BEC}" destId="{285528A5-2440-43E2-B733-B246638E1830}" srcOrd="0" destOrd="0" presId="urn:microsoft.com/office/officeart/2005/8/layout/lProcess3"/>
    <dgm:cxn modelId="{250AFB52-EF34-4CDC-A29C-4AD59EE12581}" type="presOf" srcId="{4B109039-1D9F-4EAF-8889-CBD200F73D5C}" destId="{92B6493B-09D3-4FCD-8217-19F1AAEA0D5C}" srcOrd="0" destOrd="0" presId="urn:microsoft.com/office/officeart/2005/8/layout/lProcess3"/>
    <dgm:cxn modelId="{BBF8710F-6944-45DD-83C4-7F5B11AEA42B}" srcId="{DA4AE808-47F9-45CF-9F21-6B10C2DB1150}" destId="{BEB2909C-0136-45B8-BB85-8F146B0C2B3C}" srcOrd="1" destOrd="0" parTransId="{7E314BBE-91CB-42D9-BA1E-BE09DD4C46F6}" sibTransId="{C89990AE-71AA-4D12-8537-608251D213C0}"/>
    <dgm:cxn modelId="{B5C71394-99C6-432A-B8F8-483EDEFEEFBA}" srcId="{BEB2909C-0136-45B8-BB85-8F146B0C2B3C}" destId="{212CCBCD-C531-4060-A166-D68B1E838BEC}" srcOrd="0" destOrd="0" parTransId="{6209925C-E63E-46D3-8396-CDA33893024A}" sibTransId="{D8550FE2-28A0-486C-A0C6-AA40AF905EA6}"/>
    <dgm:cxn modelId="{1012338A-9B67-4CB4-8C5B-7B4B2F450C5B}" type="presOf" srcId="{1D0601DA-CD1F-4C3F-8D05-62D4DC2C5463}" destId="{9A3D3EE7-2940-420B-8AC2-69E51CE2CC2C}" srcOrd="0" destOrd="0" presId="urn:microsoft.com/office/officeart/2005/8/layout/lProcess3"/>
    <dgm:cxn modelId="{0EFCE3E2-1B77-45D9-B201-92CD85327171}" type="presOf" srcId="{C35F3DA3-3BAC-45EB-8C3F-4D518C088E7C}" destId="{2C405A29-78F0-4019-A7CF-C544353F96FB}" srcOrd="0" destOrd="0" presId="urn:microsoft.com/office/officeart/2005/8/layout/lProcess3"/>
    <dgm:cxn modelId="{43B71227-4EB9-4D7B-8AA2-C1749DB5769C}" srcId="{56226E11-3671-44FB-A26F-89600FCC386C}" destId="{A9906721-2DEB-4AD5-BCD9-53A7B3DF03FE}" srcOrd="0" destOrd="0" parTransId="{40BDFBCF-0F9C-4D00-914E-FFFC7A2D956C}" sibTransId="{76BDE5FD-7014-4D8C-B9D9-2A3F5AFDCB1D}"/>
    <dgm:cxn modelId="{2273CBCA-8F36-40BE-B91F-93EBCB8766D7}" type="presOf" srcId="{BEB2909C-0136-45B8-BB85-8F146B0C2B3C}" destId="{80B902D5-2C5A-4BD3-B4E6-E3D11D81816E}" srcOrd="0" destOrd="0" presId="urn:microsoft.com/office/officeart/2005/8/layout/lProcess3"/>
    <dgm:cxn modelId="{29FE8375-1F3D-444C-896C-FD3001CBBB23}" type="presOf" srcId="{A9906721-2DEB-4AD5-BCD9-53A7B3DF03FE}" destId="{DFBB14E4-93AD-455B-902D-2B33BCBEBBB9}" srcOrd="0" destOrd="0" presId="urn:microsoft.com/office/officeart/2005/8/layout/lProcess3"/>
    <dgm:cxn modelId="{2B24D7B9-B7DC-4A75-B344-91072024AE89}" type="presOf" srcId="{9E5A233C-05A2-44BC-9DEE-CDCAF6CA67B5}" destId="{75580EDE-DBA1-4845-A55E-53496278A49C}" srcOrd="0" destOrd="0" presId="urn:microsoft.com/office/officeart/2005/8/layout/lProcess3"/>
    <dgm:cxn modelId="{77737874-C7B6-4F4B-9EA5-827708499255}" srcId="{4B109039-1D9F-4EAF-8889-CBD200F73D5C}" destId="{1D0601DA-CD1F-4C3F-8D05-62D4DC2C5463}" srcOrd="0" destOrd="0" parTransId="{FC6A0DED-32D6-4881-915C-1E1E98837D78}" sibTransId="{FCA1EEBF-B65D-4514-962C-732D2BC37B4D}"/>
    <dgm:cxn modelId="{74ABBADD-52F5-4ED9-A597-940ED773D7EE}" srcId="{DA4AE808-47F9-45CF-9F21-6B10C2DB1150}" destId="{4B109039-1D9F-4EAF-8889-CBD200F73D5C}" srcOrd="2" destOrd="0" parTransId="{2922AF2E-96E0-461C-B0CC-A6F6FB05B380}" sibTransId="{7D2D7B3F-0F7B-4F22-8FEF-D3975CD177D7}"/>
    <dgm:cxn modelId="{E271EBBA-D54C-4A0B-A025-27B441EA20AF}" srcId="{4B109039-1D9F-4EAF-8889-CBD200F73D5C}" destId="{9E5A233C-05A2-44BC-9DEE-CDCAF6CA67B5}" srcOrd="1" destOrd="0" parTransId="{1F3C4DFE-F2DE-4E7A-B42A-ACBAC69997A7}" sibTransId="{4B03BCF4-254C-4760-AB73-7B9A326ECAAA}"/>
    <dgm:cxn modelId="{8FDB1707-3CCD-4953-9A4E-889C047AF9CA}" type="presOf" srcId="{9084EBA7-DCEF-437C-8427-94D8F5DBD24D}" destId="{F9885395-D970-4B5A-827F-D9BB143071AA}" srcOrd="0" destOrd="0" presId="urn:microsoft.com/office/officeart/2005/8/layout/lProcess3"/>
    <dgm:cxn modelId="{728B25D5-82AF-458D-A50F-949E94114580}" srcId="{BEB2909C-0136-45B8-BB85-8F146B0C2B3C}" destId="{C35F3DA3-3BAC-45EB-8C3F-4D518C088E7C}" srcOrd="1" destOrd="0" parTransId="{F3C4E32F-7235-4933-8EEB-29F052CDBF20}" sibTransId="{58967734-3779-41A2-9198-D6AB8D56D585}"/>
    <dgm:cxn modelId="{47E22F65-F7FF-445E-8D76-63925540E210}" type="presOf" srcId="{DA4AE808-47F9-45CF-9F21-6B10C2DB1150}" destId="{AF51DA9E-1ACD-4243-9321-FCC1E833C6CB}" srcOrd="0" destOrd="0" presId="urn:microsoft.com/office/officeart/2005/8/layout/lProcess3"/>
    <dgm:cxn modelId="{BD24FDC5-A83F-4289-8B2F-97C18C243AD5}" type="presParOf" srcId="{AF51DA9E-1ACD-4243-9321-FCC1E833C6CB}" destId="{E944B56A-0D14-4E8B-B04A-E00674D732C9}" srcOrd="0" destOrd="0" presId="urn:microsoft.com/office/officeart/2005/8/layout/lProcess3"/>
    <dgm:cxn modelId="{7DD9B470-2F40-4143-9D1D-276C6970BC14}" type="presParOf" srcId="{E944B56A-0D14-4E8B-B04A-E00674D732C9}" destId="{43F64BB8-CDCD-4C7D-A3E5-6C118872DC0C}" srcOrd="0" destOrd="0" presId="urn:microsoft.com/office/officeart/2005/8/layout/lProcess3"/>
    <dgm:cxn modelId="{7D075B1F-6945-4268-9059-47DD835AEDEA}" type="presParOf" srcId="{E944B56A-0D14-4E8B-B04A-E00674D732C9}" destId="{9EEACE68-AFC0-436E-BEE5-AF0CA563253D}" srcOrd="1" destOrd="0" presId="urn:microsoft.com/office/officeart/2005/8/layout/lProcess3"/>
    <dgm:cxn modelId="{8847CB80-E52F-45F4-92B0-282FA9AF5F38}" type="presParOf" srcId="{E944B56A-0D14-4E8B-B04A-E00674D732C9}" destId="{DFBB14E4-93AD-455B-902D-2B33BCBEBBB9}" srcOrd="2" destOrd="0" presId="urn:microsoft.com/office/officeart/2005/8/layout/lProcess3"/>
    <dgm:cxn modelId="{27CF7AD8-37B8-409C-BFC3-B001B1418255}" type="presParOf" srcId="{E944B56A-0D14-4E8B-B04A-E00674D732C9}" destId="{6F8EB832-99F3-45BB-AB28-60BF03DF4E5C}" srcOrd="3" destOrd="0" presId="urn:microsoft.com/office/officeart/2005/8/layout/lProcess3"/>
    <dgm:cxn modelId="{0D63B747-A626-496C-8C2D-E2C04D25463B}" type="presParOf" srcId="{E944B56A-0D14-4E8B-B04A-E00674D732C9}" destId="{F9885395-D970-4B5A-827F-D9BB143071AA}" srcOrd="4" destOrd="0" presId="urn:microsoft.com/office/officeart/2005/8/layout/lProcess3"/>
    <dgm:cxn modelId="{BE9998CB-1347-43A9-B41B-4EE39B3004BA}" type="presParOf" srcId="{AF51DA9E-1ACD-4243-9321-FCC1E833C6CB}" destId="{511D2DFA-C2DB-48CC-A349-61C4BBDA6E4D}" srcOrd="1" destOrd="0" presId="urn:microsoft.com/office/officeart/2005/8/layout/lProcess3"/>
    <dgm:cxn modelId="{61BE75BB-6756-475A-867A-E65CF2E7A6F3}" type="presParOf" srcId="{AF51DA9E-1ACD-4243-9321-FCC1E833C6CB}" destId="{57ECCEED-1401-47FE-BD13-6D2E91B8EBE9}" srcOrd="2" destOrd="0" presId="urn:microsoft.com/office/officeart/2005/8/layout/lProcess3"/>
    <dgm:cxn modelId="{6CB877CA-F142-4C8C-BB00-F247444E16B2}" type="presParOf" srcId="{57ECCEED-1401-47FE-BD13-6D2E91B8EBE9}" destId="{80B902D5-2C5A-4BD3-B4E6-E3D11D81816E}" srcOrd="0" destOrd="0" presId="urn:microsoft.com/office/officeart/2005/8/layout/lProcess3"/>
    <dgm:cxn modelId="{5D6D321C-E1EE-45E3-B20A-CA046ACA8CE5}" type="presParOf" srcId="{57ECCEED-1401-47FE-BD13-6D2E91B8EBE9}" destId="{FDD24FD6-34E3-4E91-900A-5ACD8185ECEB}" srcOrd="1" destOrd="0" presId="urn:microsoft.com/office/officeart/2005/8/layout/lProcess3"/>
    <dgm:cxn modelId="{7D8D2604-AAD6-44A9-9361-B14E791FD993}" type="presParOf" srcId="{57ECCEED-1401-47FE-BD13-6D2E91B8EBE9}" destId="{285528A5-2440-43E2-B733-B246638E1830}" srcOrd="2" destOrd="0" presId="urn:microsoft.com/office/officeart/2005/8/layout/lProcess3"/>
    <dgm:cxn modelId="{586D31AD-11BC-496B-89DA-C3DCF017B2A2}" type="presParOf" srcId="{57ECCEED-1401-47FE-BD13-6D2E91B8EBE9}" destId="{1C04AA78-3509-4678-A632-F833322F2D9A}" srcOrd="3" destOrd="0" presId="urn:microsoft.com/office/officeart/2005/8/layout/lProcess3"/>
    <dgm:cxn modelId="{D8088D1F-A92B-4E31-901F-F1939FC98CD8}" type="presParOf" srcId="{57ECCEED-1401-47FE-BD13-6D2E91B8EBE9}" destId="{2C405A29-78F0-4019-A7CF-C544353F96FB}" srcOrd="4" destOrd="0" presId="urn:microsoft.com/office/officeart/2005/8/layout/lProcess3"/>
    <dgm:cxn modelId="{5B0985AC-AD3A-4FFE-8364-4DE566AEEF1F}" type="presParOf" srcId="{AF51DA9E-1ACD-4243-9321-FCC1E833C6CB}" destId="{73ED0F75-97C3-4531-9657-17BBE3FA6E10}" srcOrd="3" destOrd="0" presId="urn:microsoft.com/office/officeart/2005/8/layout/lProcess3"/>
    <dgm:cxn modelId="{826D4BE6-1A9B-40B4-8F56-25A0ED44CA56}" type="presParOf" srcId="{AF51DA9E-1ACD-4243-9321-FCC1E833C6CB}" destId="{C482E688-CD79-44A5-9B93-B3AAD6859ADC}" srcOrd="4" destOrd="0" presId="urn:microsoft.com/office/officeart/2005/8/layout/lProcess3"/>
    <dgm:cxn modelId="{C58D8C52-7599-46D3-B89D-C7BEA437C652}" type="presParOf" srcId="{C482E688-CD79-44A5-9B93-B3AAD6859ADC}" destId="{92B6493B-09D3-4FCD-8217-19F1AAEA0D5C}" srcOrd="0" destOrd="0" presId="urn:microsoft.com/office/officeart/2005/8/layout/lProcess3"/>
    <dgm:cxn modelId="{62CB11C8-B4B9-4B68-B3B2-827D57F2E68B}" type="presParOf" srcId="{C482E688-CD79-44A5-9B93-B3AAD6859ADC}" destId="{0F568012-81E5-44B6-A9D9-0DEC1B931256}" srcOrd="1" destOrd="0" presId="urn:microsoft.com/office/officeart/2005/8/layout/lProcess3"/>
    <dgm:cxn modelId="{764567C7-9A67-4128-B9BA-025E45DDBF38}" type="presParOf" srcId="{C482E688-CD79-44A5-9B93-B3AAD6859ADC}" destId="{9A3D3EE7-2940-420B-8AC2-69E51CE2CC2C}" srcOrd="2" destOrd="0" presId="urn:microsoft.com/office/officeart/2005/8/layout/lProcess3"/>
    <dgm:cxn modelId="{C2363165-7C07-4925-BD0A-6F8FD3CCB6B1}" type="presParOf" srcId="{C482E688-CD79-44A5-9B93-B3AAD6859ADC}" destId="{EC8C3758-B366-4C30-9A4B-8976CDEEA375}" srcOrd="3" destOrd="0" presId="urn:microsoft.com/office/officeart/2005/8/layout/lProcess3"/>
    <dgm:cxn modelId="{DEE03C5F-ED28-4972-BB17-FC635CDFAD04}" type="presParOf" srcId="{C482E688-CD79-44A5-9B93-B3AAD6859ADC}" destId="{75580EDE-DBA1-4845-A55E-53496278A49C}" srcOrd="4" destOrd="0" presId="urn:microsoft.com/office/officeart/2005/8/layout/lProcess3"/>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3F64BB8-CDCD-4C7D-A3E5-6C118872DC0C}">
      <dsp:nvSpPr>
        <dsp:cNvPr id="0" name=""/>
        <dsp:cNvSpPr/>
      </dsp:nvSpPr>
      <dsp:spPr>
        <a:xfrm>
          <a:off x="215046" y="331"/>
          <a:ext cx="1474859" cy="589943"/>
        </a:xfrm>
        <a:prstGeom prst="chevron">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6510" tIns="8255" rIns="0" bIns="8255" numCol="1" spcCol="1270" anchor="ctr" anchorCtr="0">
          <a:noAutofit/>
        </a:bodyPr>
        <a:lstStyle/>
        <a:p>
          <a:pPr lvl="0" algn="ctr" defTabSz="577850">
            <a:lnSpc>
              <a:spcPct val="90000"/>
            </a:lnSpc>
            <a:spcBef>
              <a:spcPct val="0"/>
            </a:spcBef>
            <a:spcAft>
              <a:spcPct val="35000"/>
            </a:spcAft>
          </a:pPr>
          <a:r>
            <a:rPr lang="en-US" sz="1300" kern="1200" dirty="0" smtClean="0"/>
            <a:t>Create Class Kernel</a:t>
          </a:r>
          <a:endParaRPr lang="en-US" sz="1300" kern="1200" dirty="0"/>
        </a:p>
      </dsp:txBody>
      <dsp:txXfrm>
        <a:off x="510018" y="331"/>
        <a:ext cx="884916" cy="589943"/>
      </dsp:txXfrm>
    </dsp:sp>
    <dsp:sp modelId="{DFBB14E4-93AD-455B-902D-2B33BCBEBBB9}">
      <dsp:nvSpPr>
        <dsp:cNvPr id="0" name=""/>
        <dsp:cNvSpPr/>
      </dsp:nvSpPr>
      <dsp:spPr>
        <a:xfrm>
          <a:off x="1498174" y="50476"/>
          <a:ext cx="1224133" cy="489653"/>
        </a:xfrm>
        <a:prstGeom prst="chevron">
          <a:avLst/>
        </a:prstGeom>
        <a:solidFill>
          <a:schemeClr val="dk2">
            <a:alpha val="90000"/>
            <a:tint val="40000"/>
            <a:hueOff val="0"/>
            <a:satOff val="0"/>
            <a:lumOff val="0"/>
            <a:alphaOff val="0"/>
          </a:schemeClr>
        </a:solidFill>
        <a:ln w="25400" cap="flat" cmpd="sng" algn="ctr">
          <a:solidFill>
            <a:schemeClr val="dk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2700" tIns="6350" rIns="0" bIns="6350" numCol="1" spcCol="1270" anchor="ctr" anchorCtr="0">
          <a:noAutofit/>
        </a:bodyPr>
        <a:lstStyle/>
        <a:p>
          <a:pPr lvl="0" algn="ctr" defTabSz="444500">
            <a:lnSpc>
              <a:spcPct val="90000"/>
            </a:lnSpc>
            <a:spcBef>
              <a:spcPct val="0"/>
            </a:spcBef>
            <a:spcAft>
              <a:spcPct val="35000"/>
            </a:spcAft>
          </a:pPr>
          <a:r>
            <a:rPr lang="en-US" sz="1000" kern="1200" dirty="0" smtClean="0"/>
            <a:t>Input Points</a:t>
          </a:r>
          <a:endParaRPr lang="en-US" sz="1000" kern="1200" dirty="0"/>
        </a:p>
      </dsp:txBody>
      <dsp:txXfrm>
        <a:off x="1743001" y="50476"/>
        <a:ext cx="734480" cy="489653"/>
      </dsp:txXfrm>
    </dsp:sp>
    <dsp:sp modelId="{F9885395-D970-4B5A-827F-D9BB143071AA}">
      <dsp:nvSpPr>
        <dsp:cNvPr id="0" name=""/>
        <dsp:cNvSpPr/>
      </dsp:nvSpPr>
      <dsp:spPr>
        <a:xfrm>
          <a:off x="2550929" y="50476"/>
          <a:ext cx="1224133" cy="489653"/>
        </a:xfrm>
        <a:prstGeom prst="chevron">
          <a:avLst/>
        </a:prstGeom>
        <a:solidFill>
          <a:schemeClr val="dk2">
            <a:alpha val="90000"/>
            <a:tint val="40000"/>
            <a:hueOff val="0"/>
            <a:satOff val="0"/>
            <a:lumOff val="0"/>
            <a:alphaOff val="0"/>
          </a:schemeClr>
        </a:solidFill>
        <a:ln w="25400" cap="flat" cmpd="sng" algn="ctr">
          <a:solidFill>
            <a:schemeClr val="dk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2700" tIns="6350" rIns="0" bIns="6350" numCol="1" spcCol="1270" anchor="ctr" anchorCtr="0">
          <a:noAutofit/>
        </a:bodyPr>
        <a:lstStyle/>
        <a:p>
          <a:pPr lvl="0" algn="ctr" defTabSz="444500">
            <a:lnSpc>
              <a:spcPct val="90000"/>
            </a:lnSpc>
            <a:spcBef>
              <a:spcPct val="0"/>
            </a:spcBef>
            <a:spcAft>
              <a:spcPct val="35000"/>
            </a:spcAft>
          </a:pPr>
          <a:r>
            <a:rPr lang="en-US" sz="1000" kern="1200" dirty="0" smtClean="0"/>
            <a:t>Bandwidth and Resolution</a:t>
          </a:r>
          <a:endParaRPr lang="en-US" sz="1000" kern="1200" dirty="0"/>
        </a:p>
      </dsp:txBody>
      <dsp:txXfrm>
        <a:off x="2795756" y="50476"/>
        <a:ext cx="734480" cy="489653"/>
      </dsp:txXfrm>
    </dsp:sp>
    <dsp:sp modelId="{80B902D5-2C5A-4BD3-B4E6-E3D11D81816E}">
      <dsp:nvSpPr>
        <dsp:cNvPr id="0" name=""/>
        <dsp:cNvSpPr/>
      </dsp:nvSpPr>
      <dsp:spPr>
        <a:xfrm>
          <a:off x="215046" y="672867"/>
          <a:ext cx="1474859" cy="589943"/>
        </a:xfrm>
        <a:prstGeom prst="chevron">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6510" tIns="8255" rIns="0" bIns="8255" numCol="1" spcCol="1270" anchor="ctr" anchorCtr="0">
          <a:noAutofit/>
        </a:bodyPr>
        <a:lstStyle/>
        <a:p>
          <a:pPr lvl="0" algn="ctr" defTabSz="577850">
            <a:lnSpc>
              <a:spcPct val="90000"/>
            </a:lnSpc>
            <a:spcBef>
              <a:spcPct val="0"/>
            </a:spcBef>
            <a:spcAft>
              <a:spcPct val="35000"/>
            </a:spcAft>
          </a:pPr>
          <a:r>
            <a:rPr lang="en-US" sz="1300" kern="1200" dirty="0" smtClean="0"/>
            <a:t>Function: </a:t>
          </a:r>
          <a:r>
            <a:rPr lang="en-US" sz="1300" kern="1200" dirty="0" err="1" smtClean="0"/>
            <a:t>preplists</a:t>
          </a:r>
          <a:r>
            <a:rPr lang="en-US" sz="1300" kern="1200" dirty="0" smtClean="0"/>
            <a:t> </a:t>
          </a:r>
          <a:endParaRPr lang="en-US" sz="1300" kern="1200" dirty="0"/>
        </a:p>
      </dsp:txBody>
      <dsp:txXfrm>
        <a:off x="510018" y="672867"/>
        <a:ext cx="884916" cy="589943"/>
      </dsp:txXfrm>
    </dsp:sp>
    <dsp:sp modelId="{285528A5-2440-43E2-B733-B246638E1830}">
      <dsp:nvSpPr>
        <dsp:cNvPr id="0" name=""/>
        <dsp:cNvSpPr/>
      </dsp:nvSpPr>
      <dsp:spPr>
        <a:xfrm>
          <a:off x="1498174" y="723012"/>
          <a:ext cx="1224133" cy="489653"/>
        </a:xfrm>
        <a:prstGeom prst="chevron">
          <a:avLst/>
        </a:prstGeom>
        <a:solidFill>
          <a:schemeClr val="dk2">
            <a:alpha val="90000"/>
            <a:tint val="40000"/>
            <a:hueOff val="0"/>
            <a:satOff val="0"/>
            <a:lumOff val="0"/>
            <a:alphaOff val="0"/>
          </a:schemeClr>
        </a:solidFill>
        <a:ln w="25400" cap="flat" cmpd="sng" algn="ctr">
          <a:solidFill>
            <a:schemeClr val="dk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2700" tIns="6350" rIns="0" bIns="6350" numCol="1" spcCol="1270" anchor="ctr" anchorCtr="0">
          <a:noAutofit/>
        </a:bodyPr>
        <a:lstStyle/>
        <a:p>
          <a:pPr lvl="0" algn="ctr" defTabSz="444500">
            <a:lnSpc>
              <a:spcPct val="90000"/>
            </a:lnSpc>
            <a:spcBef>
              <a:spcPct val="0"/>
            </a:spcBef>
            <a:spcAft>
              <a:spcPct val="35000"/>
            </a:spcAft>
          </a:pPr>
          <a:r>
            <a:rPr lang="en-US" sz="1000" kern="1200" dirty="0" smtClean="0"/>
            <a:t>Format Input Observation Points</a:t>
          </a:r>
          <a:endParaRPr lang="en-US" sz="1000" kern="1200" dirty="0"/>
        </a:p>
      </dsp:txBody>
      <dsp:txXfrm>
        <a:off x="1743001" y="723012"/>
        <a:ext cx="734480" cy="489653"/>
      </dsp:txXfrm>
    </dsp:sp>
    <dsp:sp modelId="{2C405A29-78F0-4019-A7CF-C544353F96FB}">
      <dsp:nvSpPr>
        <dsp:cNvPr id="0" name=""/>
        <dsp:cNvSpPr/>
      </dsp:nvSpPr>
      <dsp:spPr>
        <a:xfrm>
          <a:off x="2550929" y="723012"/>
          <a:ext cx="1224133" cy="489653"/>
        </a:xfrm>
        <a:prstGeom prst="chevron">
          <a:avLst/>
        </a:prstGeom>
        <a:solidFill>
          <a:schemeClr val="dk2">
            <a:alpha val="90000"/>
            <a:tint val="40000"/>
            <a:hueOff val="0"/>
            <a:satOff val="0"/>
            <a:lumOff val="0"/>
            <a:alphaOff val="0"/>
          </a:schemeClr>
        </a:solidFill>
        <a:ln w="25400" cap="flat" cmpd="sng" algn="ctr">
          <a:solidFill>
            <a:schemeClr val="dk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2700" tIns="6350" rIns="0" bIns="6350" numCol="1" spcCol="1270" anchor="ctr" anchorCtr="0">
          <a:noAutofit/>
        </a:bodyPr>
        <a:lstStyle/>
        <a:p>
          <a:pPr lvl="0" algn="ctr" defTabSz="444500">
            <a:lnSpc>
              <a:spcPct val="90000"/>
            </a:lnSpc>
            <a:spcBef>
              <a:spcPct val="0"/>
            </a:spcBef>
            <a:spcAft>
              <a:spcPct val="35000"/>
            </a:spcAft>
          </a:pPr>
          <a:r>
            <a:rPr lang="en-US" sz="1000" kern="1200" dirty="0" smtClean="0"/>
            <a:t>Format Output Grid Points</a:t>
          </a:r>
          <a:endParaRPr lang="en-US" sz="1000" kern="1200" dirty="0"/>
        </a:p>
      </dsp:txBody>
      <dsp:txXfrm>
        <a:off x="2795756" y="723012"/>
        <a:ext cx="734480" cy="489653"/>
      </dsp:txXfrm>
    </dsp:sp>
    <dsp:sp modelId="{92B6493B-09D3-4FCD-8217-19F1AAEA0D5C}">
      <dsp:nvSpPr>
        <dsp:cNvPr id="0" name=""/>
        <dsp:cNvSpPr/>
      </dsp:nvSpPr>
      <dsp:spPr>
        <a:xfrm>
          <a:off x="215046" y="1345403"/>
          <a:ext cx="1474859" cy="589943"/>
        </a:xfrm>
        <a:prstGeom prst="chevron">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6510" tIns="8255" rIns="0" bIns="8255" numCol="1" spcCol="1270" anchor="ctr" anchorCtr="0">
          <a:noAutofit/>
        </a:bodyPr>
        <a:lstStyle/>
        <a:p>
          <a:pPr lvl="0" algn="ctr" defTabSz="577850">
            <a:lnSpc>
              <a:spcPct val="90000"/>
            </a:lnSpc>
            <a:spcBef>
              <a:spcPct val="0"/>
            </a:spcBef>
            <a:spcAft>
              <a:spcPct val="35000"/>
            </a:spcAft>
          </a:pPr>
          <a:r>
            <a:rPr lang="en-US" sz="1300" kern="1200" dirty="0" smtClean="0"/>
            <a:t>Choose your Calculation Function</a:t>
          </a:r>
          <a:endParaRPr lang="en-US" sz="1300" kern="1200" dirty="0"/>
        </a:p>
      </dsp:txBody>
      <dsp:txXfrm>
        <a:off x="510018" y="1345403"/>
        <a:ext cx="884916" cy="589943"/>
      </dsp:txXfrm>
    </dsp:sp>
    <dsp:sp modelId="{9A3D3EE7-2940-420B-8AC2-69E51CE2CC2C}">
      <dsp:nvSpPr>
        <dsp:cNvPr id="0" name=""/>
        <dsp:cNvSpPr/>
      </dsp:nvSpPr>
      <dsp:spPr>
        <a:xfrm>
          <a:off x="1498174" y="1395548"/>
          <a:ext cx="1224133" cy="489653"/>
        </a:xfrm>
        <a:prstGeom prst="chevron">
          <a:avLst/>
        </a:prstGeom>
        <a:solidFill>
          <a:schemeClr val="dk2">
            <a:alpha val="90000"/>
            <a:tint val="40000"/>
            <a:hueOff val="0"/>
            <a:satOff val="0"/>
            <a:lumOff val="0"/>
            <a:alphaOff val="0"/>
          </a:schemeClr>
        </a:solidFill>
        <a:ln w="25400" cap="flat" cmpd="sng" algn="ctr">
          <a:solidFill>
            <a:schemeClr val="dk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2700" tIns="6350" rIns="0" bIns="6350" numCol="1" spcCol="1270" anchor="ctr" anchorCtr="0">
          <a:noAutofit/>
        </a:bodyPr>
        <a:lstStyle/>
        <a:p>
          <a:pPr lvl="0" algn="ctr" defTabSz="444500">
            <a:lnSpc>
              <a:spcPct val="90000"/>
            </a:lnSpc>
            <a:spcBef>
              <a:spcPct val="0"/>
            </a:spcBef>
            <a:spcAft>
              <a:spcPct val="35000"/>
            </a:spcAft>
          </a:pPr>
          <a:r>
            <a:rPr lang="en-US" sz="1000" kern="1200" dirty="0" smtClean="0"/>
            <a:t>Create Kernel Values for Points in Grid</a:t>
          </a:r>
          <a:endParaRPr lang="en-US" sz="1000" kern="1200" dirty="0"/>
        </a:p>
      </dsp:txBody>
      <dsp:txXfrm>
        <a:off x="1743001" y="1395548"/>
        <a:ext cx="734480" cy="489653"/>
      </dsp:txXfrm>
    </dsp:sp>
    <dsp:sp modelId="{75580EDE-DBA1-4845-A55E-53496278A49C}">
      <dsp:nvSpPr>
        <dsp:cNvPr id="0" name=""/>
        <dsp:cNvSpPr/>
      </dsp:nvSpPr>
      <dsp:spPr>
        <a:xfrm>
          <a:off x="2550929" y="1395548"/>
          <a:ext cx="1224133" cy="489653"/>
        </a:xfrm>
        <a:prstGeom prst="chevron">
          <a:avLst/>
        </a:prstGeom>
        <a:solidFill>
          <a:schemeClr val="dk2">
            <a:alpha val="90000"/>
            <a:tint val="40000"/>
            <a:hueOff val="0"/>
            <a:satOff val="0"/>
            <a:lumOff val="0"/>
            <a:alphaOff val="0"/>
          </a:schemeClr>
        </a:solidFill>
        <a:ln w="25400" cap="flat" cmpd="sng" algn="ctr">
          <a:solidFill>
            <a:schemeClr val="dk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2700" tIns="6350" rIns="0" bIns="6350" numCol="1" spcCol="1270" anchor="ctr" anchorCtr="0">
          <a:noAutofit/>
        </a:bodyPr>
        <a:lstStyle/>
        <a:p>
          <a:pPr lvl="0" algn="ctr" defTabSz="444500">
            <a:lnSpc>
              <a:spcPct val="90000"/>
            </a:lnSpc>
            <a:spcBef>
              <a:spcPct val="0"/>
            </a:spcBef>
            <a:spcAft>
              <a:spcPct val="35000"/>
            </a:spcAft>
          </a:pPr>
          <a:r>
            <a:rPr lang="en-US" sz="1000" kern="1200" dirty="0" smtClean="0"/>
            <a:t>Create Kernel Values for a Specific Point</a:t>
          </a:r>
          <a:endParaRPr lang="en-US" sz="1000" kern="1200" dirty="0"/>
        </a:p>
      </dsp:txBody>
      <dsp:txXfrm>
        <a:off x="2795756" y="1395548"/>
        <a:ext cx="734480" cy="489653"/>
      </dsp:txXfrm>
    </dsp:sp>
  </dsp:spTree>
</dsp:drawing>
</file>

<file path=word/diagrams/layout1.xml><?xml version="1.0" encoding="utf-8"?>
<dgm:layoutDef xmlns:dgm="http://schemas.openxmlformats.org/drawingml/2006/diagram" xmlns:a="http://schemas.openxmlformats.org/drawingml/2006/main" uniqueId="urn:microsoft.com/office/officeart/2005/8/layout/lProcess3">
  <dgm:title val=""/>
  <dgm:desc val=""/>
  <dgm:catLst>
    <dgm:cat type="process" pri="11000"/>
    <dgm:cat type="convert" pri="1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sampData>
  <dgm:styleData>
    <dgm:dataModel>
      <dgm:ptLst>
        <dgm:pt modelId="0" type="doc"/>
        <dgm:pt modelId="1"/>
        <dgm:pt modelId="2"/>
      </dgm:ptLst>
      <dgm:cxnLst>
        <dgm:cxn modelId="4" srcId="0" destId="1" srcOrd="0" destOrd="0"/>
        <dgm:cxn modelId="5" srcId="1" destId="2"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51" srcId="1" destId="11" srcOrd="0" destOrd="0"/>
        <dgm:cxn modelId="61" srcId="2" destId="21" srcOrd="0" destOrd="0"/>
        <dgm:cxn modelId="71" srcId="3" destId="31" srcOrd="0" destOrd="0"/>
        <dgm:cxn modelId="81" srcId="4" destId="41" srcOrd="0" destOrd="0"/>
      </dgm:cxnLst>
      <dgm:bg/>
      <dgm:whole/>
    </dgm:dataModel>
  </dgm:clrData>
  <dgm:layoutNode name="Name0">
    <dgm:varLst>
      <dgm:chPref val="3"/>
      <dgm:dir/>
      <dgm:animLvl val="lvl"/>
      <dgm:resizeHandles/>
    </dgm:varLst>
    <dgm:choose name="Name1">
      <dgm:if name="Name2" func="var" arg="dir" op="equ" val="norm">
        <dgm:alg type="lin">
          <dgm:param type="linDir" val="fromT"/>
          <dgm:param type="vertAlign" val="mid"/>
          <dgm:param type="nodeHorzAlign" val="l"/>
          <dgm:param type="nodeVertAlign" val="t"/>
          <dgm:param type="fallback" val="2D"/>
        </dgm:alg>
      </dgm:if>
      <dgm:else name="Name3">
        <dgm:alg type="lin">
          <dgm:param type="linDir" val="fromT"/>
          <dgm:param type="vertAlign" val="mid"/>
          <dgm:param type="nodeHorzAlign" val="r"/>
          <dgm:param type="nodeVertAlign" val="t"/>
          <dgm:param type="fallback" val="2D"/>
        </dgm:alg>
      </dgm:else>
    </dgm:choose>
    <dgm:shape xmlns:r="http://schemas.openxmlformats.org/officeDocument/2006/relationships" r:blip="">
      <dgm:adjLst/>
    </dgm:shape>
    <dgm:presOf/>
    <dgm:constrLst>
      <dgm:constr type="w" for="des" forName="bigChev" refType="w"/>
      <dgm:constr type="h" for="des" forName="bigChev" refType="w" refFor="des" refForName="bigChev" op="equ" fact="0.4"/>
      <dgm:constr type="w" for="des" forName="node" refType="w" refFor="des" refForName="bigChev" fact="0.83"/>
      <dgm:constr type="h" for="des" forName="node" refType="w" refFor="des" refForName="node" op="equ" fact="0.4"/>
      <dgm:constr type="w" for="des" forName="parTrans" refType="w" refFor="des" refForName="bigChev" op="equ" fact="-0.13"/>
      <dgm:constr type="w" for="des" forName="sibTrans" refType="w" refFor="des" refForName="node" op="equ" fact="-0.14"/>
      <dgm:constr type="h" for="ch" forName="vSp" refType="h" refFor="des" refForName="bigChev" op="equ" fact="0.14"/>
      <dgm:constr type="primFontSz" for="des" forName="node" op="equ"/>
      <dgm:constr type="primFontSz" for="des" forName="bigChev" op="equ"/>
    </dgm:constrLst>
    <dgm:ruleLst/>
    <dgm:forEach name="Name4" axis="ch" ptType="node">
      <dgm:layoutNode name="horFlow">
        <dgm:choose name="Name5">
          <dgm:if name="Name6" func="var" arg="dir" op="equ" val="norm">
            <dgm:alg type="lin">
              <dgm:param type="linDir" val="fromL"/>
              <dgm:param type="nodeHorzAlign" val="l"/>
              <dgm:param type="nodeVertAlign" val="mid"/>
              <dgm:param type="fallback" val="2D"/>
            </dgm:alg>
          </dgm:if>
          <dgm:else name="Name7">
            <dgm:alg type="lin">
              <dgm:param type="linDir" val="fromR"/>
              <dgm:param type="nodeHorzAlign" val="r"/>
              <dgm:param type="nodeVertAlign" val="mid"/>
              <dgm:param type="fallback" val="2D"/>
            </dgm:alg>
          </dgm:else>
        </dgm:choose>
        <dgm:shape xmlns:r="http://schemas.openxmlformats.org/officeDocument/2006/relationships" r:blip="">
          <dgm:adjLst/>
        </dgm:shape>
        <dgm:presOf/>
        <dgm:constrLst/>
        <dgm:ruleLst/>
        <dgm:layoutNode name="bigChev" styleLbl="node1">
          <dgm:alg type="tx"/>
          <dgm:choose name="Name8">
            <dgm:if name="Name9" func="var" arg="dir" op="equ" val="norm">
              <dgm:shape xmlns:r="http://schemas.openxmlformats.org/officeDocument/2006/relationships" type="chevron" r:blip="">
                <dgm:adjLst/>
              </dgm:shape>
              <dgm:presOf axis="self"/>
              <dgm:constrLst>
                <dgm:constr type="primFontSz" val="65"/>
                <dgm:constr type="rMarg"/>
                <dgm:constr type="lMarg" refType="primFontSz" fact="0.1"/>
                <dgm:constr type="tMarg" refType="primFontSz" fact="0.05"/>
                <dgm:constr type="bMarg" refType="primFontSz" fact="0.05"/>
              </dgm:constrLst>
            </dgm:if>
            <dgm:else name="Name10">
              <dgm:shape xmlns:r="http://schemas.openxmlformats.org/officeDocument/2006/relationships" rot="180" type="chevron" r:blip="">
                <dgm:adjLst/>
              </dgm:shape>
              <dgm:presOf axis="self"/>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parTransForEach" axis="ch" ptType="parTrans" cnt="1">
          <dgm:layoutNode name="parTrans">
            <dgm:alg type="sp"/>
            <dgm:shape xmlns:r="http://schemas.openxmlformats.org/officeDocument/2006/relationships" r:blip="">
              <dgm:adjLst/>
            </dgm:shape>
            <dgm:presOf/>
            <dgm:constrLst/>
            <dgm:ruleLst/>
          </dgm:layoutNode>
        </dgm:forEach>
        <dgm:forEach name="Name11" axis="ch" ptType="node">
          <dgm:layoutNode name="node" styleLbl="alignAccFollowNode1">
            <dgm:varLst>
              <dgm:bulletEnabled val="1"/>
            </dgm:varLst>
            <dgm:alg type="tx"/>
            <dgm:choose name="Name12">
              <dgm:if name="Name13" func="var" arg="dir" op="equ" val="norm">
                <dgm:shape xmlns:r="http://schemas.openxmlformats.org/officeDocument/2006/relationships" type="chevron" r:blip="">
                  <dgm:adjLst/>
                </dgm:shape>
                <dgm:presOf axis="desOrSelf" ptType="node"/>
                <dgm:constrLst>
                  <dgm:constr type="primFontSz" val="65"/>
                  <dgm:constr type="rMarg"/>
                  <dgm:constr type="lMarg" refType="primFontSz" fact="0.1"/>
                  <dgm:constr type="tMarg" refType="primFontSz" fact="0.05"/>
                  <dgm:constr type="bMarg" refType="primFontSz" fact="0.05"/>
                </dgm:constrLst>
              </dgm:if>
              <dgm:else name="Name14">
                <dgm:shape xmlns:r="http://schemas.openxmlformats.org/officeDocument/2006/relationships" rot="180" type="chevron" r:blip="">
                  <dgm:adjLst/>
                </dgm:shape>
                <dgm:presOf axis="desOrSelf" ptType="node"/>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sibTransForEach" axis="followSib" ptType="sibTrans" cnt="1">
            <dgm:layoutNode name="sibTrans">
              <dgm:alg type="sp"/>
              <dgm:shape xmlns:r="http://schemas.openxmlformats.org/officeDocument/2006/relationships" r:blip="">
                <dgm:adjLst/>
              </dgm:shape>
              <dgm:presOf/>
              <dgm:constrLst/>
              <dgm:ruleLst/>
            </dgm:layoutNode>
          </dgm:forEach>
        </dgm:forEach>
      </dgm:layoutNode>
      <dgm:choose name="Name15">
        <dgm:if name="Name16" axis="self" ptType="node" func="revPos" op="gte" val="2">
          <dgm:layoutNode name="vSp">
            <dgm:alg type="sp"/>
            <dgm:shape xmlns:r="http://schemas.openxmlformats.org/officeDocument/2006/relationships" r:blip="">
              <dgm:adjLst/>
            </dgm:shape>
            <dgm:presOf/>
            <dgm:constrLst/>
            <dgm:ruleLst/>
          </dgm:layoutNode>
        </dgm:if>
        <dgm:else name="Name1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197</TotalTime>
  <Pages>11</Pages>
  <Words>3683</Words>
  <Characters>20996</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Jennifer</dc:creator>
  <cp:lastModifiedBy>Scott Kelley</cp:lastModifiedBy>
  <cp:revision>9</cp:revision>
  <dcterms:created xsi:type="dcterms:W3CDTF">2011-12-05T19:47:00Z</dcterms:created>
  <dcterms:modified xsi:type="dcterms:W3CDTF">2011-12-06T00:48:00Z</dcterms:modified>
</cp:coreProperties>
</file>