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Notion Workspace Review</w:t>
      </w:r>
    </w:p>
    <w:p>
      <w:pPr>
        <w:spacing w:after="600"/>
        <w:jc w:val="center"/>
      </w:pPr>
      <w:r>
        <w:rPr>
          <w:rFonts w:ascii="Arial" w:cs="Arial" w:eastAsia="Arial" w:hAnsi="Arial"/>
          <w:color w:val="555555"/>
          <w:sz w:val="24"/>
          <w:szCs w:val="24"/>
        </w:rPr>
        <w:t xml:space="preserve">Custom Agents Assessment, Inter-Agent Communication Audit,
and Optimization Recommendations</w:t>
      </w:r>
    </w:p>
    <w:p>
      <w:pPr>
        <w:spacing w:after="100"/>
        <w:jc w:val="center"/>
      </w:pPr>
      <w:r>
        <w:rPr>
          <w:rFonts w:ascii="Arial" w:cs="Arial" w:eastAsia="Arial" w:hAnsi="Arial"/>
          <w:color w:val="7F8C8D"/>
          <w:sz w:val="22"/>
          <w:szCs w:val="22"/>
        </w:rPr>
        <w:t xml:space="preserve">Prepared for John R. Eakin</w:t>
      </w:r>
    </w:p>
    <w:p>
      <w:pPr>
        <w:spacing w:after="100"/>
        <w:jc w:val="center"/>
      </w:pPr>
      <w:r>
        <w:rPr>
          <w:rFonts w:ascii="Arial" w:cs="Arial" w:eastAsia="Arial" w:hAnsi="Arial"/>
          <w:color w:val="7F8C8D"/>
          <w:sz w:val="22"/>
          <w:szCs w:val="22"/>
        </w:rPr>
        <w:t xml:space="preserve">Abstract Data</w:t>
      </w:r>
    </w:p>
    <w:p>
      <w:pPr>
        <w:jc w:val="center"/>
      </w:pPr>
      <w:r>
        <w:rPr>
          <w:rFonts w:ascii="Arial" w:cs="Arial" w:eastAsia="Arial" w:hAnsi="Arial"/>
          <w:color w:val="7F8C8D"/>
          <w:sz w:val="22"/>
          <w:szCs w:val="22"/>
        </w:rPr>
        <w:t xml:space="preserve">March 7, 2026</w:t>
      </w:r>
    </w:p>
    <w:p>
      <w:r>
        <w:br w:type="page"/>
      </w:r>
    </w:p>
    <w:p>
      <w:pPr>
        <w:pStyle w:val="Heading1"/>
        <w:spacing w:after="150" w:before="300"/>
      </w:pPr>
      <w:r>
        <w:t xml:space="preserve">1. Verification Summary</w:t>
      </w:r>
    </w:p>
    <w:p>
      <w:pPr>
        <w:spacing w:after="120"/>
      </w:pPr>
      <w:r>
        <w:t xml:space="preserve">The following items from the uploaded workspace audit were verified directly against live Notion data. The Notion MCP integration provides read access to pages, databases, comments, and search, but does not expose internal workspace settings, integration configurations, or permission structures.</w:t>
      </w:r>
    </w:p>
    <w:p>
      <w:pPr>
        <w:pStyle w:val="Heading2"/>
        <w:spacing w:after="150" w:before="300"/>
      </w:pPr>
      <w:r>
        <w:t xml:space="preserve">What Was Verified</w:t>
      </w:r>
    </w:p>
    <w:p>
      <w:pPr>
        <w:pStyle w:val="ListParagraph"/>
        <w:numPr>
          <w:ilvl w:val="0"/>
          <w:numId w:val="2"/>
        </w:numPr>
        <w:spacing w:after="80"/>
      </w:pPr>
      <w:r>
        <w:rPr>
          <w:b/>
          <w:bCs/>
        </w:rPr>
        <w:t xml:space="preserve">Custom Agents Hub: </w:t>
      </w:r>
      <w:r>
        <w:t xml:space="preserve">All 15 agents confirmed (14 active, 1 suspended). Hub contains system map diagram, worker tools reference, prompt library, golden paths, and naming conventions.</w:t>
      </w:r>
    </w:p>
    <w:p>
      <w:pPr>
        <w:pStyle w:val="ListParagraph"/>
        <w:numPr>
          <w:ilvl w:val="0"/>
          <w:numId w:val="2"/>
        </w:numPr>
        <w:spacing w:after="80"/>
      </w:pPr>
      <w:r>
        <w:rPr>
          <w:b/>
          <w:bCs/>
        </w:rPr>
        <w:t xml:space="preserve">System Control Plane: </w:t>
      </w:r>
      <w:r>
        <w:t xml:space="preserve">Fleet status table with last-run timestamps, global staleness thresholds (daily=36h, weekly=9d, monthly=40d), credit forecast assumptions, known noisy signals, and change log all confirmed.</w:t>
      </w:r>
    </w:p>
    <w:p>
      <w:pPr>
        <w:pStyle w:val="ListParagraph"/>
        <w:numPr>
          <w:ilvl w:val="0"/>
          <w:numId w:val="2"/>
        </w:numPr>
        <w:spacing w:after="80"/>
      </w:pPr>
      <w:r>
        <w:rPr>
          <w:b/>
          <w:bCs/>
        </w:rPr>
        <w:t xml:space="preserve">Governance Policies: </w:t>
      </w:r>
      <w:r>
        <w:t xml:space="preserve">Output schema requirements, worker tools preference, auto-fill guardrails, exception routing, Morning Briefing decision model, degraded input handling all confirmed.</w:t>
      </w:r>
    </w:p>
    <w:p>
      <w:pPr>
        <w:pStyle w:val="ListParagraph"/>
        <w:numPr>
          <w:ilvl w:val="0"/>
          <w:numId w:val="2"/>
        </w:numPr>
        <w:spacing w:after="80"/>
      </w:pPr>
      <w:r>
        <w:rPr>
          <w:b/>
          <w:bCs/>
        </w:rPr>
        <w:t xml:space="preserve">Morning Briefing Chain: </w:t>
      </w:r>
      <w:r>
        <w:t xml:space="preserve">Six consecutive digests verified (03-02 through 03-07). Consolidation of upstream digests confirmed. Dead Letter Logger and Fleet Monitor run on schedule as downstream agents.</w:t>
      </w:r>
    </w:p>
    <w:p>
      <w:pPr>
        <w:pStyle w:val="ListParagraph"/>
        <w:numPr>
          <w:ilvl w:val="0"/>
          <w:numId w:val="2"/>
        </w:numPr>
        <w:spacing w:after="80"/>
      </w:pPr>
      <w:r>
        <w:rPr>
          <w:b/>
          <w:bCs/>
        </w:rPr>
        <w:t xml:space="preserve">Dead Letters Database: </w:t>
      </w:r>
      <w:r>
        <w:t xml:space="preserve">Active and functioning. Dead Letter Logger 03-07 digest confirmed with 2 failures logged (Inbox Manager partial, GitHub Insyncerator missing digest). Individual Dead Letter record for GitHub Insyncerator confirmed with Resolution Status: Open.</w:t>
      </w:r>
    </w:p>
    <w:p>
      <w:pPr>
        <w:pStyle w:val="ListParagraph"/>
        <w:numPr>
          <w:ilvl w:val="0"/>
          <w:numId w:val="2"/>
        </w:numPr>
        <w:spacing w:after="80"/>
      </w:pPr>
      <w:r>
        <w:rPr>
          <w:b/>
          <w:bCs/>
        </w:rPr>
        <w:t xml:space="preserve">Worker Tools (jre-notion-workers): </w:t>
      </w:r>
      <w:r>
        <w:t xml:space="preserve">10 deployed workers confirmed in repo: write-agent-digest, check-upstream-status, create-handoff-marker, monitor-fleet-status, scan-briefing-failures, log-dead-letter, calculate-credit-forecast, lint-agents-file, read-repo-file, check-url-status. Shared modules: agent-config, block-builder, date-utils, notion-client, status-parser, types.</w:t>
      </w:r>
    </w:p>
    <w:p>
      <w:pPr>
        <w:pStyle w:val="Heading2"/>
        <w:spacing w:after="150" w:before="300"/>
      </w:pPr>
      <w:r>
        <w:t xml:space="preserve">What Could Not Be Verified</w:t>
      </w:r>
    </w:p>
    <w:p>
      <w:pPr>
        <w:pStyle w:val="ListParagraph"/>
        <w:numPr>
          <w:ilvl w:val="0"/>
          <w:numId w:val="2"/>
        </w:numPr>
        <w:spacing w:after="80"/>
      </w:pPr>
      <w:r>
        <w:t xml:space="preserve">Internal workspace settings, integration configurations, and permission structures (not exposed via Notion MCP)</w:t>
      </w:r>
    </w:p>
    <w:p>
      <w:pPr>
        <w:pStyle w:val="ListParagraph"/>
        <w:numPr>
          <w:ilvl w:val="0"/>
          <w:numId w:val="2"/>
        </w:numPr>
        <w:spacing w:after="80"/>
      </w:pPr>
      <w:r>
        <w:t xml:space="preserve">Actual Custom Agent scheduled run configurations (these are internal to Notion)</w:t>
      </w:r>
    </w:p>
    <w:p>
      <w:pPr>
        <w:pStyle w:val="ListParagraph"/>
        <w:numPr>
          <w:ilvl w:val="0"/>
          <w:numId w:val="2"/>
        </w:numPr>
        <w:spacing w:after="80"/>
      </w:pPr>
      <w:r>
        <w:t xml:space="preserve">Exact database schemas with field types (search provides page content but not raw schema definitions)</w:t>
      </w:r>
    </w:p>
    <w:p>
      <w:r>
        <w:br w:type="page"/>
      </w:r>
    </w:p>
    <w:p>
      <w:pPr>
        <w:pStyle w:val="Heading1"/>
        <w:spacing w:after="150" w:before="300"/>
      </w:pPr>
      <w:r>
        <w:t xml:space="preserve">2. Setup &amp; Structure Assessment</w:t>
      </w:r>
    </w:p>
    <w:p>
      <w:pPr>
        <w:pStyle w:val="Heading2"/>
        <w:spacing w:after="150" w:before="300"/>
      </w:pPr>
      <w:r>
        <w:t xml:space="preserve">Architectural Strengths</w:t>
      </w:r>
    </w:p>
    <w:p>
      <w:pPr>
        <w:spacing w:after="120"/>
      </w:pPr>
      <w:r>
        <w:t xml:space="preserve">The Notion workspace demonstrates a remarkably mature agent orchestration system for a solo operator. Several design decisions stand out as particularly strong:</w:t>
      </w:r>
    </w:p>
    <w:p>
      <w:pPr>
        <w:pStyle w:val="ListParagraph"/>
        <w:numPr>
          <w:ilvl w:val="0"/>
          <w:numId w:val="2"/>
        </w:numPr>
        <w:spacing w:after="100"/>
      </w:pPr>
      <w:r>
        <w:rPr>
          <w:b/>
          <w:bCs/>
        </w:rPr>
        <w:t xml:space="preserve">Hub-and-spoke architecture with clear separation of concerns. </w:t>
      </w:r>
      <w:r>
        <w:t xml:space="preserve">The Custom Agents Hub, System Control Plane, and Governance page form a well-defined operational triangle. Each agent has both an Instructions page (human-readable) and an Agent Prompt page (machine-readable), with Implementation Notes pages for complex agents like GitHub Insyncerator and Morning Briefing.</w:t>
      </w:r>
    </w:p>
    <w:p>
      <w:pPr>
        <w:pStyle w:val="ListParagraph"/>
        <w:numPr>
          <w:ilvl w:val="0"/>
          <w:numId w:val="2"/>
        </w:numPr>
        <w:spacing w:after="100"/>
      </w:pPr>
      <w:r>
        <w:rPr>
          <w:b/>
          <w:bCs/>
        </w:rPr>
        <w:t xml:space="preserve">Worker tools as the execution layer. </w:t>
      </w:r>
      <w:r>
        <w:t xml:space="preserve">The 10 TypeScript workers deployed via Notion Workers SDK provide structured, deterministic operations. The write-agent-digest worker enforces consistent output schema across all agents, ensuring governance compliance at the infrastructure level rather than relying on prompt adherence alone.</w:t>
      </w:r>
    </w:p>
    <w:p>
      <w:pPr>
        <w:pStyle w:val="ListParagraph"/>
        <w:numPr>
          <w:ilvl w:val="0"/>
          <w:numId w:val="2"/>
        </w:numPr>
        <w:spacing w:after="100"/>
      </w:pPr>
      <w:r>
        <w:rPr>
          <w:b/>
          <w:bCs/>
        </w:rPr>
        <w:t xml:space="preserve">Dead Letter pattern for failure tracking. </w:t>
      </w:r>
      <w:r>
        <w:t xml:space="preserve">The Dead Letter Logger scans Morning Briefing output for failure signals and creates structured records with Resolution Status, Failure Type, and Agent Name. This gives you persistent trend data rather than ephemeral digest mentions. The pattern was working correctly: the 03-07 digest caught both the Inbox Manager partial run and GitHub Insyncerator missing digest.</w:t>
      </w:r>
    </w:p>
    <w:p>
      <w:pPr>
        <w:pStyle w:val="ListParagraph"/>
        <w:numPr>
          <w:ilvl w:val="0"/>
          <w:numId w:val="2"/>
        </w:numPr>
        <w:spacing w:after="100"/>
      </w:pPr>
      <w:r>
        <w:rPr>
          <w:b/>
          <w:bCs/>
        </w:rPr>
        <w:t xml:space="preserve">Degraded input handling is formalized. </w:t>
      </w:r>
      <w:r>
        <w:t xml:space="preserve">Governance explicitly defines what constitutes degraded input and how agents should respond. Morning Briefing correctly handled GitHub Sync absence as a degraded input rather than failing entirely, producing a partial briefing with the available upstream data.</w:t>
      </w:r>
    </w:p>
    <w:p>
      <w:pPr>
        <w:pStyle w:val="ListParagraph"/>
        <w:numPr>
          <w:ilvl w:val="0"/>
          <w:numId w:val="2"/>
        </w:numPr>
        <w:spacing w:after="100"/>
      </w:pPr>
      <w:r>
        <w:rPr>
          <w:b/>
          <w:bCs/>
        </w:rPr>
        <w:t xml:space="preserve">Credit efficiency awareness. </w:t>
      </w:r>
      <w:r>
        <w:t xml:space="preserve">The suspension of Template Freshness Watcher until May 2026 billing baseline and the Credit Forecast Tracker agent show thoughtful resource management. The 20% buffer for exception-driven runs is pragmatic.</w:t>
      </w:r>
    </w:p>
    <w:p>
      <w:pPr>
        <w:pStyle w:val="Heading2"/>
        <w:spacing w:after="150" w:before="300"/>
      </w:pPr>
      <w:r>
        <w:t xml:space="preserve">Operational Gaps</w:t>
      </w:r>
    </w:p>
    <w:p>
      <w:pPr>
        <w:pStyle w:val="ListParagraph"/>
        <w:numPr>
          <w:ilvl w:val="0"/>
          <w:numId w:val="3"/>
        </w:numPr>
        <w:spacing w:after="100"/>
      </w:pPr>
      <w:r>
        <w:rPr>
          <w:b/>
          <w:bCs/>
        </w:rPr>
        <w:t xml:space="preserve">GitHub Insyncerator is persistently broken. </w:t>
      </w:r>
      <w:r>
        <w:t xml:space="preserve">This is the most significant operational issue. The agent has been in a failed or degraded state from at least 03-02 through 03-07 (6+ consecutive days). The root cause is a repo enumeration mismatch: GitHub shows 36 non-fork repos while Notion has 47 Type=Repo rows, plus malformed repo rows and missing GitHub URLs. Every Morning Briefing in this period flags it as Critical. Multiple Dead Letter records exist. Yet the issue remains Open. This cascades: Client Repo Auditor depends on GitHub Sync data, and the Morning Briefing is perpetually partial.</w:t>
      </w:r>
    </w:p>
    <w:p>
      <w:pPr>
        <w:pStyle w:val="ListParagraph"/>
        <w:numPr>
          <w:ilvl w:val="0"/>
          <w:numId w:val="3"/>
        </w:numPr>
        <w:spacing w:after="100"/>
      </w:pPr>
      <w:r>
        <w:rPr>
          <w:b/>
          <w:bCs/>
        </w:rPr>
        <w:t xml:space="preserve">Weekly/monthly agents have sparse operational data. </w:t>
      </w:r>
      <w:r>
        <w:t xml:space="preserve">Several agents (Docs Librarian, Home &amp; Life Task Watcher, Time Log Auditor) show empty or stale last-run fields in the Control Plane. The staleness thresholds exist (weekly=9d) but enforcement appears manual. No automated alert fires when a weekly agent misses its window.</w:t>
      </w:r>
    </w:p>
    <w:p>
      <w:pPr>
        <w:pStyle w:val="ListParagraph"/>
        <w:numPr>
          <w:ilvl w:val="0"/>
          <w:numId w:val="3"/>
        </w:numPr>
        <w:spacing w:after="100"/>
      </w:pPr>
      <w:r>
        <w:rPr>
          <w:b/>
          <w:bCs/>
        </w:rPr>
        <w:t xml:space="preserve">Inter-agent communication is one-directional. </w:t>
      </w:r>
      <w:r>
        <w:t xml:space="preserve">Morning Briefing posts @mention comments on the Custom Agents Hub requesting on-demand runs, but there is no confirmation loop. Tagged agents may or may not run, and there is no mechanism for them to acknowledge the request or report back completion to the requester. This makes it impossible for Morning Briefing to know whether its requests were fulfilled without checking each digest individually.</w:t>
      </w:r>
    </w:p>
    <w:p>
      <w:pPr>
        <w:pStyle w:val="ListParagraph"/>
        <w:numPr>
          <w:ilvl w:val="0"/>
          <w:numId w:val="3"/>
        </w:numPr>
        <w:spacing w:after="100"/>
      </w:pPr>
      <w:r>
        <w:rPr>
          <w:b/>
          <w:bCs/>
        </w:rPr>
        <w:t xml:space="preserve">Dead Letter resolution workflow is incomplete. </w:t>
      </w:r>
      <w:r>
        <w:t xml:space="preserve">Dead Letters are created with Resolution Status: Open, but the resolution path is unclear. The GitHub Insyncerator Dead Letter from 03-07 has no resolution steps, assignee, or timeline. Over time, Open dead letters accumulate without closure, reducing the signal-to-noise ratio.</w:t>
      </w:r>
    </w:p>
    <w:p>
      <w:r>
        <w:br w:type="page"/>
      </w:r>
    </w:p>
    <w:p>
      <w:pPr>
        <w:pStyle w:val="Heading1"/>
        <w:spacing w:after="150" w:before="300"/>
      </w:pPr>
      <w:r>
        <w:t xml:space="preserve">3. Inter-Agent @Mention Audit</w:t>
      </w:r>
    </w:p>
    <w:p>
      <w:pPr>
        <w:spacing w:after="120"/>
      </w:pPr>
      <w:r>
        <w:t xml:space="preserve">Two instances of inter-agent @mentioning were found in the Custom Agents Hub page comments. In both cases, Morning Briefing was the sender, requesting on-demand runs from other agents.</w:t>
      </w:r>
    </w:p>
    <w:p>
      <w:pPr>
        <w:pStyle w:val="Heading2"/>
        <w:spacing w:after="150" w:before="300"/>
      </w:pPr>
      <w:r>
        <w:t xml:space="preserve">@Mention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Sender</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Tagged Agents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2026-03-06 01:39 UTC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Morning Briefing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Inbox Manager, Personal Ops Manager, GitHub Insyncerator, Docs Librarian, Client Repo Auditor, Home &amp; Life Task Watcher, Time Log Auditor, VEP Weekly Reporter, Client Health Scorecard, Drift Watcher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 agents tagged for on-demand 03-05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2026-03-08 00:43 UTC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Morning Briefing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Inbox Manager, Personal Ops Manager, GitHub Insyncerator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 agents tagged for on-demand 03-07 runs</w:t>
            </w:r>
          </w:p>
        </w:tc>
      </w:tr>
    </w:tbl>
    <w:p>
      <w:pPr>
        <w:spacing w:before="200"/>
      </w:pPr>
    </w:p>
    <w:p>
      <w:pPr>
        <w:pStyle w:val="Heading2"/>
        <w:spacing w:after="150" w:before="300"/>
      </w:pPr>
      <w:r>
        <w:t xml:space="preserve">Did Tagged Agents Respond?</w:t>
      </w:r>
    </w:p>
    <w:p>
      <w:pPr>
        <w:spacing w:after="120"/>
      </w:pPr>
      <w:r>
        <w:t xml:space="preserve">To determine whether tagged agents responded, I searched for digests produced on or after the dates requested. The following table shows the results: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Responded?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Inbox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digests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Triage — 2026-03-05 (multiple runs: 07:00, 12:00, 17:00). Responded to both @mention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Personal Ops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digests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Personal Triage — 2026-03-05 (07:30, 17:30). Responded to both @mention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Insyncerator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 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 digest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Sync ERROR — 2026-03-05 08:00. Ran but failed (0 upserts). Did not produce a healthy digest for either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 Librarian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found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digest found in the search window for 03-05. May not have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Repo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found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Last confirmed run was 03-02. No 03-05 digest found.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 &amp; Life Task Watcher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found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Empty last-run in Control Plane. No digest found.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Log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Agent Shared Data shows partial snapshot from 03-06. May have run but with incomplete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VEP Weekly Reporter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 Stub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Zero-activity stub produced. Technically ran but no actionable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Health Scorecard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 03-02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Produced health grades (Scott Braddock: At Risk). On weekly cadence so 03-02 run was current at time of request.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Drift Watcher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Heartbeat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Heartbeat digest written (no drift flagged). Responded appropriately.</w:t>
            </w:r>
          </w:p>
        </w:tc>
      </w:tr>
    </w:tbl>
    <w:p>
      <w:pPr>
        <w:spacing w:before="200"/>
      </w:pPr>
    </w:p>
    <w:p>
      <w:pPr>
        <w:pStyle w:val="Heading2"/>
        <w:spacing w:after="150" w:before="300"/>
      </w:pPr>
      <w:r>
        <w:t xml:space="preserve">Summary Verdict</w:t>
      </w:r>
    </w:p>
    <w:p>
      <w:pPr>
        <w:spacing w:after="120"/>
      </w:pPr>
      <w:r>
        <w:t xml:space="preserve">Of the 10 agents tagged on 03-05, </w:t>
      </w:r>
      <w:r>
        <w:rPr>
          <w:b/>
          <w:bCs/>
          <w:color w:val="27AE60"/>
        </w:rPr>
        <w:t xml:space="preserve">4 clearly responded</w:t>
      </w:r>
      <w:r>
        <w:t xml:space="preserve"> (Inbox Manager, Personal Ops Manager, Client Health Scorecard, Drift Watcher), </w:t>
      </w:r>
      <w:r>
        <w:rPr>
          <w:b/>
          <w:bCs/>
          <w:color w:val="E74C3C"/>
        </w:rPr>
        <w:t xml:space="preserve">1 attempted but failed</w:t>
      </w:r>
      <w:r>
        <w:t xml:space="preserve"> (GitHub Insyncerator), </w:t>
      </w:r>
      <w:r>
        <w:rPr>
          <w:b/>
          <w:bCs/>
          <w:color w:val="F39C12"/>
        </w:rPr>
        <w:t xml:space="preserve">2 produced partial/stub output</w:t>
      </w:r>
      <w:r>
        <w:t xml:space="preserve"> (Time Log Auditor, VEP Weekly Reporter), and </w:t>
      </w:r>
      <w:r>
        <w:rPr>
          <w:b/>
          <w:bCs/>
          <w:color w:val="7F8C8D"/>
        </w:rPr>
        <w:t xml:space="preserve">3 have no evidence of responding</w:t>
      </w:r>
      <w:r>
        <w:t xml:space="preserve"> (Docs Librarian, Client Repo Auditor, Home &amp; Life Task Watcher).</w:t>
      </w:r>
    </w:p>
    <w:p>
      <w:pPr>
        <w:spacing w:after="120"/>
      </w:pPr>
      <w:r>
        <w:t xml:space="preserve">For the 03-07 request (3 agents), Inbox Manager and Personal Ops Manager both responded with digests. GitHub Insyncerator again did not produce a valid digest, consistent with its persistent failure state.</w:t>
      </w:r>
    </w:p>
    <w:p>
      <w:pPr>
        <w:spacing w:after="120"/>
      </w:pPr>
      <w:r>
        <w:rPr>
          <w:b/>
          <w:bCs/>
        </w:rPr>
        <w:t xml:space="preserve">Key takeaway: </w:t>
      </w:r>
      <w:r>
        <w:t xml:space="preserve">The @mention mechanism works as a request broadcast, but there is no response-tracking or acknowledgment system. Agents do not reply to the comment confirming execution. The only way to verify response is by searching for output artifacts, which is what this audit did manually. An automated response-tracking mechanism would significantly improve fleet reliability visibility.</w:t>
      </w:r>
    </w:p>
    <w:p>
      <w:r>
        <w:br w:type="page"/>
      </w:r>
    </w:p>
    <w:p>
      <w:pPr>
        <w:pStyle w:val="Heading1"/>
        <w:spacing w:after="150" w:before="300"/>
      </w:pPr>
      <w:r>
        <w:t xml:space="preserve">4. Fleet Status Snapshot (2026-03-07)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8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Cadence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Last Run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Inbox Manager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 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Unread threads remain; ran but incomplete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Personal Ops Manager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Ran; created tasks from personal triage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Insyncerator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 Failed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Missing digest; repo mismatch since 03-02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Morning Briefing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 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Upstream degradation from GitHub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Fleet Monitor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Updates Control Plane fleet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Dead Letter Logger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Logged 2 failures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Repo Auditor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Last weekly run on schedule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 Librarian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recent digest found in search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Log Auditor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 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Partial data; 0-hour stubs in shared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VEP Weekly Reporter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 Stub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Zero-activity stub; no actionable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Health Scorecard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Last run produced health grades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Credit Forecast Tracker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2026-03-07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Tracking Vercel spend; 75% credits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Drift Watcher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 Heartbeat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drift flagged; heartbeat digest 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 &amp; Life Task Watcher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Empty last-run field in Control Plane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Template Freshness Watcher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Suspended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Suspended Feb 2026; re-enable May 2026</w:t>
            </w:r>
          </w:p>
        </w:tc>
      </w:tr>
    </w:tbl>
    <w:p>
      <w:r>
        <w:br w:type="page"/>
      </w:r>
    </w:p>
    <w:p>
      <w:pPr>
        <w:pStyle w:val="Heading1"/>
        <w:spacing w:after="150" w:before="300"/>
      </w:pPr>
      <w:r>
        <w:t xml:space="preserve">5. Recommendations</w:t>
      </w:r>
    </w:p>
    <w:p>
      <w:pPr>
        <w:pStyle w:val="Heading2"/>
        <w:spacing w:after="150" w:before="300"/>
      </w:pPr>
      <w:r>
        <w:t xml:space="preserve">Immediate Fixes (This Week)</w:t>
      </w:r>
    </w:p>
    <w:p>
      <w:pPr>
        <w:pStyle w:val="ListParagraph"/>
        <w:numPr>
          <w:ilvl w:val="0"/>
          <w:numId w:val="4"/>
        </w:numPr>
        <w:spacing w:after="120"/>
      </w:pPr>
      <w:r>
        <w:rPr>
          <w:b/>
          <w:bCs/>
        </w:rPr>
        <w:t xml:space="preserve">Fix GitHub Insyncerator repo enumeration. </w:t>
      </w:r>
      <w:r>
        <w:t xml:space="preserve">The 36 vs 47 mismatch has been unresolved for 6+ days. Clean up the Notion GitHub Items database to remove stale/malformed rows, reconcile with actual Abstract-Data org repos, and verify the sync worker can enumerate and upsert correctly. This is the single highest-impact fix because it unblocks the Morning Briefing chain and Client Repo Auditor.</w:t>
      </w:r>
    </w:p>
    <w:p>
      <w:pPr>
        <w:pStyle w:val="ListParagraph"/>
        <w:numPr>
          <w:ilvl w:val="0"/>
          <w:numId w:val="4"/>
        </w:numPr>
        <w:spacing w:after="120"/>
      </w:pPr>
      <w:r>
        <w:rPr>
          <w:b/>
          <w:bCs/>
        </w:rPr>
        <w:t xml:space="preserve">Close stale Dead Letters. </w:t>
      </w:r>
      <w:r>
        <w:t xml:space="preserve">Review all Open Dead Letter records. For GitHub Insyncerator entries that are symptoms of the same root cause, mark them as duplicates pointing to the master issue. Add a Resolution Notes field if one doesn't exist, and a Resolved Date field to track mean-time-to-resolution.</w:t>
      </w:r>
    </w:p>
    <w:p>
      <w:pPr>
        <w:pStyle w:val="Heading2"/>
        <w:spacing w:after="150" w:before="300"/>
      </w:pPr>
      <w:r>
        <w:t xml:space="preserve">Agent System Optimizations</w:t>
      </w:r>
    </w:p>
    <w:p>
      <w:pPr>
        <w:pStyle w:val="ListParagraph"/>
        <w:numPr>
          <w:ilvl w:val="0"/>
          <w:numId w:val="4"/>
        </w:numPr>
        <w:spacing w:after="120"/>
      </w:pPr>
      <w:r>
        <w:rPr>
          <w:b/>
          <w:bCs/>
        </w:rPr>
        <w:t xml:space="preserve">Add a response-acknowledgment worker. </w:t>
      </w:r>
      <w:r>
        <w:t xml:space="preserve">Build a new worker (e.g., acknowledge-mention) that agents call after completing an @mention-requested run. It would post a reply comment on the Hub confirming execution with a link to the produced digest. This closes the open loop in inter-agent communication and makes the audit you requested trivially automated.</w:t>
      </w:r>
    </w:p>
    <w:p>
      <w:pPr>
        <w:pStyle w:val="ListParagraph"/>
        <w:numPr>
          <w:ilvl w:val="0"/>
          <w:numId w:val="4"/>
        </w:numPr>
        <w:spacing w:after="120"/>
      </w:pPr>
      <w:r>
        <w:rPr>
          <w:b/>
          <w:bCs/>
        </w:rPr>
        <w:t xml:space="preserve">Automate staleness enforcement. </w:t>
      </w:r>
      <w:r>
        <w:t xml:space="preserve">The staleness thresholds in the Control Plane (daily=36h, weekly=9d, monthly=40d) are currently advisory. Build a worker (e.g., check-staleness) that runs daily, compares each agent's last-run timestamp against its cadence threshold, and auto-creates Dead Letter records for overdue agents. This replaces manual monitoring and catches missing weekly/monthly runs that currently go unnoticed.</w:t>
      </w:r>
    </w:p>
    <w:p>
      <w:pPr>
        <w:pStyle w:val="ListParagraph"/>
        <w:numPr>
          <w:ilvl w:val="0"/>
          <w:numId w:val="4"/>
        </w:numPr>
        <w:spacing w:after="120"/>
      </w:pPr>
      <w:r>
        <w:rPr>
          <w:b/>
          <w:bCs/>
        </w:rPr>
        <w:t xml:space="preserve">Add a Dead Letter resolution workflow. </w:t>
      </w:r>
      <w:r>
        <w:t xml:space="preserve">Extend the Dead Letters database schema with Resolution Notes, Resolved Date, and Assigned To fields. Add a governance rule: Dead Letters older than 48 hours without resolution notes must be escalated to the next Morning Briefing as a persistent issue. This prevents the accumulation of unresolved failures.</w:t>
      </w:r>
    </w:p>
    <w:p>
      <w:pPr>
        <w:pStyle w:val="ListParagraph"/>
        <w:numPr>
          <w:ilvl w:val="0"/>
          <w:numId w:val="4"/>
        </w:numPr>
        <w:spacing w:after="120"/>
      </w:pPr>
      <w:r>
        <w:rPr>
          <w:b/>
          <w:bCs/>
        </w:rPr>
        <w:t xml:space="preserve">Consolidate Agent Shared Data updates. </w:t>
      </w:r>
      <w:r>
        <w:t xml:space="preserve">The Time Log Auditor produces partial data (0-hour stubs). Either fix the underlying data source or add data-quality checks to the write-agent-digest worker that flag when a digest's data appears incomplete. A digest marked as partial should not update Agent Shared Data pages without a quality gate.</w:t>
      </w:r>
    </w:p>
    <w:p>
      <w:pPr>
        <w:pStyle w:val="Heading2"/>
        <w:spacing w:after="150" w:before="300"/>
      </w:pPr>
      <w:r>
        <w:t xml:space="preserve">New Workers to Consider</w:t>
      </w:r>
    </w:p>
    <w:p>
      <w:pPr>
        <w:spacing w:after="120"/>
      </w:pPr>
      <w:r>
        <w:t xml:space="preserve">Drawing from the "Additional Worker Capabilities (Brainstorm)" document in Notion and observed operational patterns:</w:t>
      </w:r>
    </w:p>
    <w:p>
      <w:pPr>
        <w:pStyle w:val="ListParagraph"/>
        <w:numPr>
          <w:ilvl w:val="0"/>
          <w:numId w:val="4"/>
        </w:numPr>
        <w:spacing w:after="120"/>
      </w:pPr>
      <w:r>
        <w:rPr>
          <w:b/>
          <w:bCs/>
        </w:rPr>
        <w:t xml:space="preserve">reconcile-github-items: </w:t>
      </w:r>
      <w:r>
        <w:t xml:space="preserve">A dedicated worker that compares the Abstract-Data GitHub org inventory (via GitHub API) against the Notion GitHub Items database and produces a reconciliation report. This directly addresses the persistent Insyncerator failure by giving it a clean baseline to work from. It could also flag archived repos that should be removed, forks that should be excluded, and malformed rows.</w:t>
      </w:r>
    </w:p>
    <w:p>
      <w:pPr>
        <w:pStyle w:val="ListParagraph"/>
        <w:numPr>
          <w:ilvl w:val="0"/>
          <w:numId w:val="4"/>
        </w:numPr>
        <w:spacing w:after="120"/>
      </w:pPr>
      <w:r>
        <w:rPr>
          <w:b/>
          <w:bCs/>
        </w:rPr>
        <w:t xml:space="preserve">check-agent-staleness: </w:t>
      </w:r>
      <w:r>
        <w:t xml:space="preserve">As described above, a worker that enforces the Control Plane staleness thresholds by checking last-run timestamps against cadence and auto-logging Dead Letters. This is the highest-value new worker because it replaces a manual monitoring process that is clearly being missed for weekly/monthly agents.</w:t>
      </w:r>
    </w:p>
    <w:p>
      <w:pPr>
        <w:pStyle w:val="ListParagraph"/>
        <w:numPr>
          <w:ilvl w:val="0"/>
          <w:numId w:val="4"/>
        </w:numPr>
        <w:spacing w:after="120"/>
      </w:pPr>
      <w:r>
        <w:rPr>
          <w:b/>
          <w:bCs/>
        </w:rPr>
        <w:t xml:space="preserve">validate-digest-quality: </w:t>
      </w:r>
      <w:r>
        <w:t xml:space="preserve">A worker that inspects a digest page for completeness: are all required sections present, is the status line machine-parseable, are flagged items linked to Tasks? This would run as a post-write validation step and flag digests that don't meet governance standards before they propagate downstream.</w:t>
      </w:r>
    </w:p>
    <w:p>
      <w:pPr>
        <w:pStyle w:val="ListParagraph"/>
        <w:numPr>
          <w:ilvl w:val="0"/>
          <w:numId w:val="4"/>
        </w:numPr>
        <w:spacing w:after="120"/>
      </w:pPr>
      <w:r>
        <w:rPr>
          <w:b/>
          <w:bCs/>
        </w:rPr>
        <w:t xml:space="preserve">archive-old-digests: </w:t>
      </w:r>
      <w:r>
        <w:t xml:space="preserve">Governance specifies a 90-day digest retention policy, but enforcement appears manual. A worker that identifies digests older than 90 days and marks them for archival (or moves them to an archive view) would keep the Docs database lean and improve search performance.</w:t>
      </w:r>
    </w:p>
    <w:p>
      <w:pPr>
        <w:pStyle w:val="Heading2"/>
        <w:spacing w:after="150" w:before="300"/>
      </w:pPr>
      <w:r>
        <w:t xml:space="preserve">Structural Improvements</w:t>
      </w:r>
    </w:p>
    <w:p>
      <w:pPr>
        <w:pStyle w:val="ListParagraph"/>
        <w:numPr>
          <w:ilvl w:val="0"/>
          <w:numId w:val="4"/>
        </w:numPr>
        <w:spacing w:after="120"/>
      </w:pPr>
      <w:r>
        <w:rPr>
          <w:b/>
          <w:bCs/>
        </w:rPr>
        <w:t xml:space="preserve">Standardize weekly/monthly agent cadence tracking. </w:t>
      </w:r>
      <w:r>
        <w:t xml:space="preserve">Several weekly agents (Home &amp; Life Task Watcher, Docs Librarian) have empty last-run fields. Either these agents are not running or the Fleet Monitor is not capturing their timestamps. Add explicit expected-next-run timestamps to the Control Plane so staleness detection is unambiguous.</w:t>
      </w:r>
    </w:p>
    <w:p>
      <w:pPr>
        <w:pStyle w:val="ListParagraph"/>
        <w:numPr>
          <w:ilvl w:val="0"/>
          <w:numId w:val="4"/>
        </w:numPr>
        <w:spacing w:after="120"/>
      </w:pPr>
      <w:r>
        <w:rPr>
          <w:b/>
          <w:bCs/>
        </w:rPr>
        <w:t xml:space="preserve">Consider webhook-driven GitHub sync. </w:t>
      </w:r>
      <w:r>
        <w:t xml:space="preserve">The brainstorm document recommends replacing the daily polling-based GitHub sync with a webhook listener (Cloudflare Worker or similar) that receives GitHub events in real time. This would eliminate the 8 AM sync dependency, reduce the Morning Briefing's exposure to GitHub Sync failures, and provide fresher data for Client Repo Auditor.</w:t>
      </w:r>
    </w:p>
    <w:p>
      <w:pPr>
        <w:pStyle w:val="ListParagraph"/>
        <w:numPr>
          <w:ilvl w:val="0"/>
          <w:numId w:val="4"/>
        </w:numPr>
        <w:spacing w:after="120"/>
      </w:pPr>
      <w:r>
        <w:rPr>
          <w:b/>
          <w:bCs/>
        </w:rPr>
        <w:t xml:space="preserve">Add an agent health dashboard view. </w:t>
      </w:r>
      <w:r>
        <w:t xml:space="preserve">The Control Plane is a page with a manually-updated table. A database view (perhaps as a linked view of a new Agent Registry database) with last-run, next-expected-run, status, and staleness-computed fields would make fleet health queryable by other agents and provide a single source of truth that agents can write to programmatically via a worker tool.</w:t>
      </w:r>
    </w:p>
    <w:p>
      <w:r>
        <w:br w:type="page"/>
      </w:r>
    </w:p>
    <w:p>
      <w:pPr>
        <w:pStyle w:val="Heading1"/>
        <w:spacing w:after="150" w:before="300"/>
      </w:pPr>
      <w:r>
        <w:t xml:space="preserve">6. Conclusion</w:t>
      </w:r>
    </w:p>
    <w:p>
      <w:pPr>
        <w:spacing w:after="120"/>
      </w:pPr>
      <w:r>
        <w:t xml:space="preserve">The Notion workspace represents a sophisticated, well-governed agent orchestration system. The architectural decisions—hub-and-spoke navigation, worker-enforced output schemas, Dead Letter tracking, degraded input handling, and credit-aware scheduling—demonstrate a production-grade approach to personal automation that is unusual in its rigor.</w:t>
      </w:r>
    </w:p>
    <w:p>
      <w:pPr>
        <w:spacing w:after="120"/>
      </w:pPr>
      <w:r>
        <w:t xml:space="preserve">The primary weaknesses are operational rather than architectural: the GitHub Insyncerator has been broken for nearly a week without resolution, weekly/monthly agents lack automated staleness enforcement, and inter-agent communication is broadcast-only without acknowledgment. These are all addressable with targeted worker additions and minor governance extensions.</w:t>
      </w:r>
    </w:p>
    <w:p>
      <w:pPr>
        <w:spacing w:after="120"/>
      </w:pPr>
      <w:r>
        <w:t xml:space="preserve">The recommended priority order is: (1) fix the GitHub Insyncerator data mismatch, (2) add automated staleness checking, (3) build the response-acknowledgment loop for @mentions, and (4) add digest quality validation. These four changes would close the most significant operational gaps identified in this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tabs>
        <w:tab w:val="right" w:pos="9026"/>
      </w:tabs>
    </w:pPr>
    <w:r>
      <w:rPr>
        <w:rFonts w:ascii="Arial" w:cs="Arial" w:eastAsia="Arial" w:hAnsi="Arial"/>
        <w:color w:val="7F8C8D"/>
        <w:sz w:val="16"/>
        <w:szCs w:val="16"/>
      </w:rPr>
      <w:t xml:space="preserve">Abstract Data — Confidential</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tabs>
        <w:tab w:val="right" w:pos="9026"/>
      </w:tabs>
    </w:pPr>
    <w:r>
      <w:rPr>
        <w:rFonts w:ascii="Arial" w:cs="Arial" w:eastAsia="Arial" w:hAnsi="Arial"/>
        <w:color w:val="7F8C8D"/>
        <w:sz w:val="16"/>
        <w:szCs w:val="16"/>
      </w:rPr>
      <w:t xml:space="preserve">Notion Workspace Review</w:t>
    </w:r>
    <w:r>
      <w:rPr>
        <w:rFonts w:ascii="Arial" w:cs="Arial" w:eastAsia="Arial" w:hAnsi="Arial"/>
        <w:color w:val="7F8C8D"/>
        <w:sz w:val="16"/>
        <w:szCs w:val="16"/>
      </w:rPr>
      <w:t xml:space="preserve">	2026-03-07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2026-03-08T04:25:12.995Z</dcterms:created>
  <dcterms:modified xsi:type="dcterms:W3CDTF">2026-03-08T04:25:12.995Z</dcterms:modified>
</cp:coreProperties>
</file>

<file path=docProps/custom.xml><?xml version="1.0" encoding="utf-8"?>
<Properties xmlns="http://schemas.openxmlformats.org/officeDocument/2006/custom-properties" xmlns:vt="http://schemas.openxmlformats.org/officeDocument/2006/docPropsVTypes"/>
</file>