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http://credentiality2.blogspot.com.es/2015/09/beaglebone-pru-gpio-example.html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redentiality2.blogspot.com.es/2015/09/beaglebone-pru-gpio-example.html" TargetMode="External"/></Relationships>
</file>