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400" w:lineRule="auto"/>
        <w:contextualSpacing w:val="0"/>
      </w:pPr>
      <w:r w:rsidDel="00000000" w:rsidR="00000000" w:rsidRPr="00000000">
        <w:rPr>
          <w:sz w:val="18"/>
          <w:szCs w:val="18"/>
          <w:shd w:fill="f0f0f0" w:val="clear"/>
          <w:rtl w:val="0"/>
        </w:rPr>
        <w:t xml:space="preserve">echo PRU-GPIO-EXAMPLE &gt; /sys/devices/bone_capemgr.?/slots 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