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EEE8D" w14:textId="5317B3FD" w:rsidR="00F13E3E" w:rsidRDefault="00681035">
      <w:r>
        <w:t>Abbreviations and Codes</w:t>
      </w:r>
    </w:p>
    <w:p w14:paraId="4F60D3E4" w14:textId="34912C7D" w:rsidR="00681035" w:rsidRDefault="00681035">
      <w:r>
        <w:t>Initial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017DE3" w14:paraId="483176AF" w14:textId="77777777" w:rsidTr="00017DE3">
        <w:tc>
          <w:tcPr>
            <w:tcW w:w="3116" w:type="dxa"/>
          </w:tcPr>
          <w:p w14:paraId="63F7545D" w14:textId="5E6267B4" w:rsidR="00017DE3" w:rsidRDefault="00017DE3">
            <w:r>
              <w:t xml:space="preserve"># </w:t>
            </w:r>
            <w:proofErr w:type="spellStart"/>
            <w:r>
              <w:t>rectype</w:t>
            </w:r>
            <w:proofErr w:type="spellEnd"/>
          </w:p>
        </w:tc>
        <w:tc>
          <w:tcPr>
            <w:tcW w:w="1289" w:type="dxa"/>
          </w:tcPr>
          <w:p w14:paraId="226C683A" w14:textId="719CB581" w:rsidR="00017DE3" w:rsidRDefault="00017DE3">
            <w:r>
              <w:t># in 1</w:t>
            </w:r>
            <w:r w:rsidRPr="00017DE3">
              <w:rPr>
                <w:vertAlign w:val="superscript"/>
              </w:rPr>
              <w:t>st</w:t>
            </w:r>
            <w:r>
              <w:t xml:space="preserve"> pos.</w:t>
            </w:r>
          </w:p>
        </w:tc>
        <w:tc>
          <w:tcPr>
            <w:tcW w:w="4945" w:type="dxa"/>
          </w:tcPr>
          <w:p w14:paraId="33E736E3" w14:textId="278E11EC" w:rsidR="00017DE3" w:rsidRDefault="00017DE3">
            <w:r>
              <w:t>Comment, not loadable</w:t>
            </w:r>
          </w:p>
        </w:tc>
      </w:tr>
      <w:tr w:rsidR="00017DE3" w14:paraId="0AA498E4" w14:textId="77777777" w:rsidTr="00017DE3">
        <w:tc>
          <w:tcPr>
            <w:tcW w:w="3116" w:type="dxa"/>
          </w:tcPr>
          <w:p w14:paraId="0C449DA2" w14:textId="5DB3A580" w:rsidR="00017DE3" w:rsidRDefault="00017DE3"/>
        </w:tc>
        <w:tc>
          <w:tcPr>
            <w:tcW w:w="1289" w:type="dxa"/>
          </w:tcPr>
          <w:p w14:paraId="3F60013B" w14:textId="13469720" w:rsidR="00017DE3" w:rsidRDefault="00017DE3">
            <w:r>
              <w:t>I</w:t>
            </w:r>
          </w:p>
        </w:tc>
        <w:tc>
          <w:tcPr>
            <w:tcW w:w="4945" w:type="dxa"/>
          </w:tcPr>
          <w:p w14:paraId="611C02CF" w14:textId="0A78F74B" w:rsidR="00017DE3" w:rsidRDefault="00017DE3">
            <w:r>
              <w:t>Initial load</w:t>
            </w:r>
          </w:p>
        </w:tc>
      </w:tr>
      <w:tr w:rsidR="00681035" w14:paraId="78A22E45" w14:textId="77777777" w:rsidTr="00017DE3">
        <w:tc>
          <w:tcPr>
            <w:tcW w:w="3116" w:type="dxa"/>
          </w:tcPr>
          <w:p w14:paraId="268AAC58" w14:textId="3B77F17A" w:rsidR="00681035" w:rsidRDefault="00681035">
            <w:r>
              <w:t>Nationality</w:t>
            </w:r>
          </w:p>
        </w:tc>
        <w:tc>
          <w:tcPr>
            <w:tcW w:w="1289" w:type="dxa"/>
          </w:tcPr>
          <w:p w14:paraId="31027B9E" w14:textId="1DEFB2F4" w:rsidR="00681035" w:rsidRDefault="00681035">
            <w:r>
              <w:t>BR</w:t>
            </w:r>
          </w:p>
        </w:tc>
        <w:tc>
          <w:tcPr>
            <w:tcW w:w="4945" w:type="dxa"/>
          </w:tcPr>
          <w:p w14:paraId="474D3976" w14:textId="7901DF7C" w:rsidR="00681035" w:rsidRDefault="00681035">
            <w:r>
              <w:t>British</w:t>
            </w:r>
          </w:p>
        </w:tc>
      </w:tr>
      <w:tr w:rsidR="00681035" w14:paraId="174F3FF5" w14:textId="77777777" w:rsidTr="00017DE3">
        <w:tc>
          <w:tcPr>
            <w:tcW w:w="3116" w:type="dxa"/>
          </w:tcPr>
          <w:p w14:paraId="00D5F512" w14:textId="77777777" w:rsidR="00681035" w:rsidRDefault="00681035"/>
        </w:tc>
        <w:tc>
          <w:tcPr>
            <w:tcW w:w="1289" w:type="dxa"/>
          </w:tcPr>
          <w:p w14:paraId="2B276B83" w14:textId="6902756E" w:rsidR="00681035" w:rsidRDefault="00681035">
            <w:r>
              <w:t>GR</w:t>
            </w:r>
          </w:p>
        </w:tc>
        <w:tc>
          <w:tcPr>
            <w:tcW w:w="4945" w:type="dxa"/>
          </w:tcPr>
          <w:p w14:paraId="22544E5E" w14:textId="0F5370F7" w:rsidR="00681035" w:rsidRDefault="00681035">
            <w:r>
              <w:t>German</w:t>
            </w:r>
          </w:p>
        </w:tc>
      </w:tr>
      <w:tr w:rsidR="00681035" w14:paraId="6DC2F3FA" w14:textId="77777777" w:rsidTr="00017DE3">
        <w:tc>
          <w:tcPr>
            <w:tcW w:w="3116" w:type="dxa"/>
          </w:tcPr>
          <w:p w14:paraId="565566FE" w14:textId="1DB03D7B" w:rsidR="00681035" w:rsidRDefault="00681035">
            <w:r>
              <w:t>Type</w:t>
            </w:r>
          </w:p>
        </w:tc>
        <w:tc>
          <w:tcPr>
            <w:tcW w:w="1289" w:type="dxa"/>
          </w:tcPr>
          <w:p w14:paraId="255CFD52" w14:textId="77777777" w:rsidR="00681035" w:rsidRDefault="00681035"/>
        </w:tc>
        <w:tc>
          <w:tcPr>
            <w:tcW w:w="4945" w:type="dxa"/>
          </w:tcPr>
          <w:p w14:paraId="7B6F0941" w14:textId="77777777" w:rsidR="00681035" w:rsidRDefault="00681035"/>
        </w:tc>
      </w:tr>
      <w:tr w:rsidR="00681035" w14:paraId="5E7AB93A" w14:textId="77777777" w:rsidTr="00017DE3">
        <w:tc>
          <w:tcPr>
            <w:tcW w:w="3116" w:type="dxa"/>
          </w:tcPr>
          <w:p w14:paraId="6B16B747" w14:textId="61AD8498" w:rsidR="00681035" w:rsidRDefault="00052B20">
            <w:r>
              <w:t>Task Force</w:t>
            </w:r>
          </w:p>
        </w:tc>
        <w:tc>
          <w:tcPr>
            <w:tcW w:w="1289" w:type="dxa"/>
          </w:tcPr>
          <w:p w14:paraId="61820990" w14:textId="58C4B1E7" w:rsidR="00681035" w:rsidRDefault="00052B20">
            <w:r>
              <w:t>0</w:t>
            </w:r>
          </w:p>
        </w:tc>
        <w:tc>
          <w:tcPr>
            <w:tcW w:w="4945" w:type="dxa"/>
          </w:tcPr>
          <w:p w14:paraId="54B5D35F" w14:textId="28F1CE51" w:rsidR="00052B20" w:rsidRDefault="00052B20">
            <w:r>
              <w:t>None</w:t>
            </w:r>
          </w:p>
        </w:tc>
      </w:tr>
      <w:tr w:rsidR="00052B20" w14:paraId="60394407" w14:textId="77777777" w:rsidTr="00017DE3">
        <w:tc>
          <w:tcPr>
            <w:tcW w:w="3116" w:type="dxa"/>
          </w:tcPr>
          <w:p w14:paraId="6DB0EEEA" w14:textId="77777777" w:rsidR="00052B20" w:rsidRDefault="00052B20"/>
        </w:tc>
        <w:tc>
          <w:tcPr>
            <w:tcW w:w="1289" w:type="dxa"/>
          </w:tcPr>
          <w:p w14:paraId="37CA784D" w14:textId="7C522B9B" w:rsidR="00052B20" w:rsidRDefault="00052B20">
            <w:r>
              <w:t>Number</w:t>
            </w:r>
          </w:p>
        </w:tc>
        <w:tc>
          <w:tcPr>
            <w:tcW w:w="4945" w:type="dxa"/>
          </w:tcPr>
          <w:p w14:paraId="6D75EE06" w14:textId="23AE987E" w:rsidR="00052B20" w:rsidRDefault="00052B20">
            <w:r>
              <w:t>Included in that Task Force</w:t>
            </w:r>
          </w:p>
        </w:tc>
      </w:tr>
      <w:tr w:rsidR="00052B20" w14:paraId="3DEE3BD5" w14:textId="77777777" w:rsidTr="00017DE3">
        <w:tc>
          <w:tcPr>
            <w:tcW w:w="3116" w:type="dxa"/>
          </w:tcPr>
          <w:p w14:paraId="62C0F402" w14:textId="3ED79FFE" w:rsidR="00052B20" w:rsidRDefault="00052B20">
            <w:r>
              <w:t>Mode</w:t>
            </w:r>
          </w:p>
        </w:tc>
        <w:tc>
          <w:tcPr>
            <w:tcW w:w="1289" w:type="dxa"/>
          </w:tcPr>
          <w:p w14:paraId="1F5DCA7E" w14:textId="7121B14E" w:rsidR="00052B20" w:rsidRDefault="00052B20">
            <w:r>
              <w:t>P</w:t>
            </w:r>
          </w:p>
        </w:tc>
        <w:tc>
          <w:tcPr>
            <w:tcW w:w="4945" w:type="dxa"/>
          </w:tcPr>
          <w:p w14:paraId="6C2E0E79" w14:textId="36F2BB3D" w:rsidR="00052B20" w:rsidRDefault="00052B20">
            <w:r>
              <w:t>Patrol</w:t>
            </w:r>
            <w:r w:rsidR="00F0107A">
              <w:t xml:space="preserve"> (search)</w:t>
            </w:r>
          </w:p>
        </w:tc>
      </w:tr>
      <w:tr w:rsidR="00052B20" w14:paraId="17BB7F7D" w14:textId="77777777" w:rsidTr="00017DE3">
        <w:tc>
          <w:tcPr>
            <w:tcW w:w="3116" w:type="dxa"/>
          </w:tcPr>
          <w:p w14:paraId="642CDCA5" w14:textId="77777777" w:rsidR="00052B20" w:rsidRDefault="00052B20"/>
        </w:tc>
        <w:tc>
          <w:tcPr>
            <w:tcW w:w="1289" w:type="dxa"/>
          </w:tcPr>
          <w:p w14:paraId="2819A1A6" w14:textId="2B00B073" w:rsidR="00052B20" w:rsidRDefault="00F0107A">
            <w:r>
              <w:t>M</w:t>
            </w:r>
          </w:p>
        </w:tc>
        <w:tc>
          <w:tcPr>
            <w:tcW w:w="4945" w:type="dxa"/>
          </w:tcPr>
          <w:p w14:paraId="7A5B32DF" w14:textId="74545826" w:rsidR="00052B20" w:rsidRDefault="00F0107A">
            <w:r>
              <w:t>Movement</w:t>
            </w:r>
          </w:p>
        </w:tc>
      </w:tr>
    </w:tbl>
    <w:p w14:paraId="40647E5E" w14:textId="6A50B682" w:rsidR="00681035" w:rsidRDefault="00681035"/>
    <w:p w14:paraId="35769BAD" w14:textId="223F1EC1" w:rsidR="00681035" w:rsidRDefault="00681035"/>
    <w:p w14:paraId="6A8BA2F5" w14:textId="77777777" w:rsidR="00681035" w:rsidRDefault="00681035"/>
    <w:sectPr w:rsidR="0068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35"/>
    <w:rsid w:val="00017DE3"/>
    <w:rsid w:val="00052B20"/>
    <w:rsid w:val="00681035"/>
    <w:rsid w:val="00F0107A"/>
    <w:rsid w:val="00F1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28A1"/>
  <w15:chartTrackingRefBased/>
  <w15:docId w15:val="{1067BD24-E208-4783-BF78-7B4C5EA9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Reebel</dc:creator>
  <cp:keywords/>
  <dc:description/>
  <cp:lastModifiedBy>John Reebel</cp:lastModifiedBy>
  <cp:revision>3</cp:revision>
  <dcterms:created xsi:type="dcterms:W3CDTF">2020-07-30T14:15:00Z</dcterms:created>
  <dcterms:modified xsi:type="dcterms:W3CDTF">2020-07-30T15:09:00Z</dcterms:modified>
</cp:coreProperties>
</file>