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B00994">
        <w:rPr>
          <w:b/>
          <w:sz w:val="20"/>
          <w:szCs w:val="20"/>
          <w:lang w:val="en-GB"/>
        </w:rPr>
        <w:t>--</w:t>
      </w:r>
      <w:r>
        <w:rPr>
          <w:sz w:val="20"/>
          <w:szCs w:val="20"/>
          <w:lang w:val="en-GB"/>
        </w:rPr>
        <w:tab/>
      </w:r>
      <w:r w:rsidR="00520AD2" w:rsidRPr="00520AD2">
        <w:rPr>
          <w:sz w:val="20"/>
          <w:szCs w:val="20"/>
          <w:lang w:val="en-GB"/>
        </w:rPr>
        <w:t>Jan Rehwaldt, University of Tartu</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w:t>
      </w:r>
      <w:r w:rsidR="00BB6AE8">
        <w:rPr>
          <w:lang w:val="en-GB"/>
        </w:rPr>
        <w:t>is characterized by the</w:t>
      </w:r>
      <w:r>
        <w:rPr>
          <w:lang w:val="en-GB"/>
        </w:rPr>
        <w:t xml:space="preserve"> ability to transfer information freely and have instant access to a broader range of information</w:t>
      </w:r>
      <w:r w:rsidR="00916D2D">
        <w:rPr>
          <w:lang w:val="en-GB"/>
        </w:rPr>
        <w:t xml:space="preserve"> </w:t>
      </w:r>
      <w:sdt>
        <w:sdtPr>
          <w:rPr>
            <w:lang w:val="en-GB"/>
          </w:rPr>
          <w:id w:val="-693153431"/>
          <w:citation/>
        </w:sdt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2669E3" w:rsidRPr="002669E3">
            <w:rPr>
              <w:noProof/>
              <w:lang w:val="en-US"/>
            </w:rPr>
            <w:t>(AudioEnglish.net n.d.)</w:t>
          </w:r>
          <w:r w:rsidR="00916D2D">
            <w:rPr>
              <w:lang w:val="en-GB"/>
            </w:rPr>
            <w:fldChar w:fldCharType="end"/>
          </w:r>
        </w:sdtContent>
      </w:sdt>
      <w:r>
        <w:rPr>
          <w:lang w:val="en-GB"/>
        </w:rPr>
        <w:t xml:space="preserve">. As war always </w:t>
      </w:r>
      <w:r w:rsidR="00BB6AE8">
        <w:rPr>
          <w:lang w:val="en-GB"/>
        </w:rPr>
        <w:t>has</w:t>
      </w:r>
      <w:r>
        <w:rPr>
          <w:lang w:val="en-GB"/>
        </w:rPr>
        <w:t xml:space="preserve"> been a matter of access and utilization of information this age</w:t>
      </w:r>
      <w:r w:rsidR="000110EB">
        <w:rPr>
          <w:lang w:val="en-GB"/>
        </w:rPr>
        <w:t xml:space="preserve"> vastly changed the way modern wars are fought. </w:t>
      </w:r>
      <w:r w:rsidR="00BB6AE8">
        <w:rPr>
          <w:lang w:val="en-GB"/>
        </w:rPr>
        <w:t>Beginning with</w:t>
      </w:r>
      <w:r>
        <w:rPr>
          <w:lang w:val="en-GB"/>
        </w:rPr>
        <w:t xml:space="preserve"> </w:t>
      </w:r>
      <w:r w:rsidR="000110EB">
        <w:rPr>
          <w:lang w:val="en-GB"/>
        </w:rPr>
        <w:t xml:space="preserve">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2669E3" w:rsidRPr="002669E3">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2669E3" w:rsidRPr="002669E3">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FC6817">
        <w:rPr>
          <w:lang w:val="en-GB"/>
        </w:rPr>
        <w:t xml:space="preserve">. This </w:t>
      </w:r>
      <w:r w:rsidR="004E6F91">
        <w:rPr>
          <w:lang w:val="en-GB"/>
        </w:rPr>
        <w:t>influence</w:t>
      </w:r>
      <w:r w:rsidR="00FC6817">
        <w:rPr>
          <w:lang w:val="en-GB"/>
        </w:rPr>
        <w:t>d</w:t>
      </w:r>
      <w:r w:rsidR="004E6F91">
        <w:rPr>
          <w:lang w:val="en-GB"/>
        </w:rPr>
        <w:t xml:space="preserve"> wars and form</w:t>
      </w:r>
      <w:r w:rsidR="00FC6817">
        <w:rPr>
          <w:lang w:val="en-GB"/>
        </w:rPr>
        <w:t>ed</w:t>
      </w:r>
      <w:r w:rsidR="004E6F91">
        <w:rPr>
          <w:lang w:val="en-GB"/>
        </w:rPr>
        <w:t xml:space="preserve"> a new understanding of victory </w:t>
      </w:r>
      <w:r w:rsidR="00FC6817">
        <w:rPr>
          <w:lang w:val="en-GB"/>
        </w:rPr>
        <w:t>and</w:t>
      </w:r>
      <w:r w:rsidR="004E6F91">
        <w:rPr>
          <w:lang w:val="en-GB"/>
        </w:rPr>
        <w:t xml:space="preserve"> defeat.</w:t>
      </w:r>
    </w:p>
    <w:p w:rsidR="00F3439C" w:rsidRDefault="00DC0160" w:rsidP="00E5049E">
      <w:pPr>
        <w:spacing w:before="600"/>
        <w:ind w:firstLine="284"/>
        <w:jc w:val="both"/>
        <w:rPr>
          <w:lang w:val="en-GB"/>
        </w:rPr>
      </w:pPr>
      <w:r>
        <w:rPr>
          <w:lang w:val="en-GB"/>
        </w:rPr>
        <w:t>The I</w:t>
      </w:r>
      <w:r w:rsidR="00D926BA">
        <w:rPr>
          <w:lang w:val="en-GB"/>
        </w:rPr>
        <w:t>nformation Age c</w:t>
      </w:r>
      <w:r w:rsidR="00307677">
        <w:rPr>
          <w:lang w:val="en-GB"/>
        </w:rPr>
        <w:t>hanged</w:t>
      </w:r>
      <w:r w:rsidR="00D926BA">
        <w:rPr>
          <w:lang w:val="en-GB"/>
        </w:rPr>
        <w:t xml:space="preserve"> the way soldiers </w:t>
      </w:r>
      <w:r>
        <w:rPr>
          <w:lang w:val="en-GB"/>
        </w:rPr>
        <w:t xml:space="preserve">and armies </w:t>
      </w:r>
      <w:r w:rsidR="00D926BA">
        <w:rPr>
          <w:lang w:val="en-GB"/>
        </w:rPr>
        <w:t>act</w:t>
      </w:r>
      <w:r w:rsidRPr="00DC0160">
        <w:rPr>
          <w:lang w:val="en-GB"/>
        </w:rPr>
        <w:t xml:space="preserve"> </w:t>
      </w:r>
      <w:sdt>
        <w:sdtPr>
          <w:rPr>
            <w:lang w:val="en-GB"/>
          </w:rPr>
          <w:id w:val="-317498290"/>
          <w:citation/>
        </w:sdtPr>
        <w:sdtContent>
          <w:r>
            <w:rPr>
              <w:lang w:val="en-GB"/>
            </w:rPr>
            <w:fldChar w:fldCharType="begin"/>
          </w:r>
          <w:r w:rsidRPr="00E66C7E">
            <w:rPr>
              <w:lang w:val="en-US"/>
            </w:rPr>
            <w:instrText xml:space="preserve"> CITATION Süd09 \l 1031 </w:instrText>
          </w:r>
          <w:r>
            <w:rPr>
              <w:lang w:val="en-GB"/>
            </w:rPr>
            <w:fldChar w:fldCharType="separate"/>
          </w:r>
          <w:r w:rsidR="002669E3" w:rsidRPr="002669E3">
            <w:rPr>
              <w:noProof/>
              <w:lang w:val="en-US"/>
            </w:rPr>
            <w:t>(Süddeutsche Zeitung 2008)</w:t>
          </w:r>
          <w:r>
            <w:rPr>
              <w:lang w:val="en-GB"/>
            </w:rPr>
            <w:fldChar w:fldCharType="end"/>
          </w:r>
        </w:sdtContent>
      </w:sdt>
      <w:r>
        <w:rPr>
          <w:lang w:val="en-GB"/>
        </w:rPr>
        <w:t xml:space="preserve">. With the upraise of the internet and the high impact of information only a small piece of </w:t>
      </w:r>
      <w:r>
        <w:rPr>
          <w:lang w:val="en-GB"/>
        </w:rPr>
        <w:t xml:space="preserve">not </w:t>
      </w:r>
      <w:r>
        <w:rPr>
          <w:lang w:val="en-GB"/>
        </w:rPr>
        <w:t>necessarily</w:t>
      </w:r>
      <w:r>
        <w:rPr>
          <w:lang w:val="en-GB"/>
        </w:rPr>
        <w:t xml:space="preserve"> </w:t>
      </w:r>
      <w:r>
        <w:rPr>
          <w:lang w:val="en-GB"/>
        </w:rPr>
        <w:t>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Content>
          <w:r>
            <w:rPr>
              <w:lang w:val="en-US"/>
            </w:rPr>
            <w:fldChar w:fldCharType="begin"/>
          </w:r>
          <w:r w:rsidRPr="00DC0160">
            <w:rPr>
              <w:lang w:val="en-US"/>
            </w:rPr>
            <w:instrText xml:space="preserve"> CITATION ZEI12 \l 1031 </w:instrText>
          </w:r>
          <w:r>
            <w:rPr>
              <w:lang w:val="en-US"/>
            </w:rPr>
            <w:fldChar w:fldCharType="separate"/>
          </w:r>
          <w:r w:rsidR="002669E3" w:rsidRPr="002669E3">
            <w:rPr>
              <w:noProof/>
              <w:lang w:val="en-US"/>
            </w:rPr>
            <w:t>(ZEIT Online 2012)</w:t>
          </w:r>
          <w:r>
            <w:rPr>
              <w:lang w:val="en-US"/>
            </w:rPr>
            <w:fldChar w:fldCharType="end"/>
          </w:r>
        </w:sdtContent>
      </w:sdt>
      <w:sdt>
        <w:sdtPr>
          <w:rPr>
            <w:lang w:val="en-US"/>
          </w:rPr>
          <w:id w:val="-2060007760"/>
          <w:citation/>
        </w:sdt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2669E3">
            <w:rPr>
              <w:noProof/>
              <w:lang w:val="en-US"/>
            </w:rPr>
            <w:t xml:space="preserve"> </w:t>
          </w:r>
          <w:r w:rsidR="002669E3" w:rsidRPr="002669E3">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but also freely available and published news may create serious troubles, such as the publishing of </w:t>
      </w:r>
      <w:r w:rsidR="00F3439C" w:rsidRPr="00F3439C">
        <w:rPr>
          <w:lang w:val="en"/>
        </w:rPr>
        <w:t>Muhammad cartoons</w:t>
      </w:r>
      <w:r w:rsidR="00F3439C" w:rsidRPr="00F3439C">
        <w:rPr>
          <w:lang w:val="en"/>
        </w:rPr>
        <w:t xml:space="preserve"> by </w:t>
      </w:r>
      <w:proofErr w:type="spellStart"/>
      <w:r w:rsidR="00F3439C" w:rsidRPr="00F3439C">
        <w:rPr>
          <w:iCs/>
          <w:lang w:val="en"/>
        </w:rPr>
        <w:t>Jyllands-Posten</w:t>
      </w:r>
      <w:proofErr w:type="spellEnd"/>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w:t>
      </w:r>
      <w:r w:rsidR="00BB6AE8">
        <w:rPr>
          <w:iCs/>
          <w:lang w:val="en"/>
        </w:rPr>
        <w:t>again</w:t>
      </w:r>
      <w:r w:rsidR="00F3439C" w:rsidRPr="00F3439C">
        <w:rPr>
          <w:iCs/>
          <w:lang w:val="en"/>
        </w:rPr>
        <w:t xml:space="preserve"> in Afghanistan</w:t>
      </w:r>
      <w:r w:rsidR="0028312E">
        <w:rPr>
          <w:iCs/>
          <w:lang w:val="en"/>
        </w:rPr>
        <w:t xml:space="preserve"> </w:t>
      </w:r>
      <w:sdt>
        <w:sdtPr>
          <w:rPr>
            <w:lang w:val="en-GB"/>
          </w:rPr>
          <w:id w:val="-2109495494"/>
          <w:citation/>
        </w:sdt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2669E3" w:rsidRPr="002669E3">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w:t>
      </w:r>
      <w:r w:rsidR="00BB6AE8">
        <w:rPr>
          <w:lang w:val="en-GB"/>
        </w:rPr>
        <w:t>tend to</w:t>
      </w:r>
      <w:r>
        <w:rPr>
          <w:lang w:val="en-GB"/>
        </w:rPr>
        <w:t xml:space="preserve">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2669E3" w:rsidRPr="002669E3">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DD41C2">
          <w:rPr>
            <w:lang w:val="en-GB"/>
          </w:rPr>
          <w:t>desecration</w:t>
        </w:r>
      </w:hyperlink>
      <w:r w:rsidR="00C57B01" w:rsidRPr="00DD41C2">
        <w:rPr>
          <w:lang w:val="en-GB"/>
        </w:rPr>
        <w:t xml:space="preserve"> </w:t>
      </w:r>
      <w:hyperlink r:id="rId10" w:history="1">
        <w:r w:rsidR="00C57B01" w:rsidRPr="00DD41C2">
          <w:rPr>
            <w:lang w:val="en-GB"/>
          </w:rPr>
          <w:t>of</w:t>
        </w:r>
      </w:hyperlink>
      <w:r w:rsidR="00C57B01" w:rsidRPr="00DD41C2">
        <w:rPr>
          <w:lang w:val="en-GB"/>
        </w:rPr>
        <w:t xml:space="preserve"> </w:t>
      </w:r>
      <w:hyperlink r:id="rId11" w:history="1">
        <w:r w:rsidR="00C57B01" w:rsidRPr="00DD41C2">
          <w:rPr>
            <w:lang w:val="en-GB"/>
          </w:rPr>
          <w:t>corpses</w:t>
        </w:r>
      </w:hyperlink>
      <w:r w:rsidR="00C57B01">
        <w:rPr>
          <w:lang w:val="en-GB"/>
        </w:rPr>
        <w:t xml:space="preserve">, no burning of Koran, </w:t>
      </w:r>
      <w:r w:rsidR="00823608">
        <w:rPr>
          <w:lang w:val="en-GB"/>
        </w:rPr>
        <w:t xml:space="preserve">gain of a deep understanding of the operating area including religious and cultural characteristics) has to be established or, if misconduct is committed </w:t>
      </w:r>
      <w:r w:rsidR="00823608">
        <w:rPr>
          <w:lang w:val="en-GB"/>
        </w:rPr>
        <w:lastRenderedPageBreak/>
        <w:t xml:space="preserve">anyway, an information leakage has to be strictly avoided and strategies for countermeasures </w:t>
      </w:r>
      <w:r w:rsidR="005A110B">
        <w:rPr>
          <w:lang w:val="en-GB"/>
        </w:rPr>
        <w:t xml:space="preserve">have to be </w:t>
      </w:r>
      <w:r w:rsidR="00823608">
        <w:rPr>
          <w:lang w:val="en-GB"/>
        </w:rPr>
        <w:t>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 xml:space="preserve">into society and reflects a </w:t>
      </w:r>
      <w:r w:rsidR="007119AE">
        <w:rPr>
          <w:lang w:val="en-GB"/>
        </w:rPr>
        <w:t>new feature of 21</w:t>
      </w:r>
      <w:r w:rsidR="007119AE" w:rsidRPr="00C413BD">
        <w:rPr>
          <w:vertAlign w:val="superscript"/>
          <w:lang w:val="en-GB"/>
        </w:rPr>
        <w:t>th</w:t>
      </w:r>
      <w:r w:rsidR="007119AE">
        <w:rPr>
          <w:lang w:val="en-GB"/>
        </w:rPr>
        <w:t xml:space="preserve"> </w:t>
      </w:r>
      <w:r w:rsidR="007119AE">
        <w:rPr>
          <w:lang w:val="en-GB"/>
        </w:rPr>
        <w:t>century’s</w:t>
      </w:r>
      <w:r w:rsidR="007119AE">
        <w:rPr>
          <w:lang w:val="en-GB"/>
        </w:rPr>
        <w:t xml:space="preserve">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 xml:space="preserve">is generally meant to reintroduce law and order in an unmaintainable or threating area (Israel’s Lebanon War, Anti-Pirates mission in Sudan, Iraq) as well as for peacekeeping purposes (KFOR in Kosovo, </w:t>
      </w:r>
      <w:r w:rsidR="005303E8">
        <w:rPr>
          <w:lang w:val="en-GB"/>
        </w:rPr>
        <w:t>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governmental institutions and reassign power to the people after a reasonable period of time </w:t>
      </w:r>
      <w:sdt>
        <w:sdtPr>
          <w:rPr>
            <w:lang w:val="en-GB"/>
          </w:rPr>
          <w:id w:val="-89546654"/>
          <w:citation/>
        </w:sdt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2669E3" w:rsidRPr="002669E3">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2669E3" w:rsidRPr="002669E3">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2669E3" w:rsidRPr="002669E3">
            <w:rPr>
              <w:noProof/>
              <w:lang w:val="en-US"/>
            </w:rPr>
            <w:t>(Asia Times Online 2010)</w:t>
          </w:r>
          <w:r w:rsidR="00BA57E8">
            <w:rPr>
              <w:lang w:val="en-GB"/>
            </w:rPr>
            <w:fldChar w:fldCharType="end"/>
          </w:r>
        </w:sdtContent>
      </w:sdt>
      <w:r w:rsidR="00BA57E8">
        <w:rPr>
          <w:lang w:val="en-GB"/>
        </w:rPr>
        <w:t>.</w:t>
      </w:r>
    </w:p>
    <w:p w:rsidR="00741312" w:rsidRDefault="00741312" w:rsidP="00D926BA">
      <w:pPr>
        <w:jc w:val="both"/>
        <w:rPr>
          <w:lang w:val="en-GB"/>
        </w:rPr>
      </w:pPr>
      <w:r>
        <w:rPr>
          <w:lang w:val="en-GB"/>
        </w:rPr>
        <w:t>As the Afghanistan example illustrates is success or failure – victory or loss –nowadays interrelated to the public and societal perception. This means that an attacker may gain victory just by overtaking the medial control. But even without high scale access to radio or television systems propaganda and invalid information may be spread by infiltrating lobbies or gaining access to people in power. Also the idea of nationalism can be utilized to break the enemy’s society splitting it into several ethnical, religious or in another way differentiated groups and animating them to start riots up to civil wars.</w:t>
      </w:r>
    </w:p>
    <w:p w:rsidR="001100E2" w:rsidRDefault="00BA57E8" w:rsidP="009624F9">
      <w:pPr>
        <w:spacing w:before="600"/>
        <w:ind w:firstLine="284"/>
        <w:jc w:val="both"/>
        <w:rPr>
          <w:lang w:val="en-GB"/>
        </w:rPr>
      </w:pPr>
      <w:r>
        <w:rPr>
          <w:lang w:val="en-GB"/>
        </w:rPr>
        <w:t xml:space="preserve">On a more military level victory may be achieved by gaining access </w:t>
      </w:r>
      <w:r w:rsidR="00451715">
        <w:rPr>
          <w:lang w:val="en-GB"/>
        </w:rPr>
        <w:t xml:space="preserve">to the so-called centre of gravity, a term coined by Clausewitz </w:t>
      </w:r>
      <w:sdt>
        <w:sdtPr>
          <w:rPr>
            <w:lang w:val="en-GB"/>
          </w:rPr>
          <w:id w:val="687033383"/>
          <w:citation/>
        </w:sdtPr>
        <w:sdtContent>
          <w:r w:rsidR="00451715">
            <w:rPr>
              <w:lang w:val="en-GB"/>
            </w:rPr>
            <w:fldChar w:fldCharType="begin"/>
          </w:r>
          <w:r w:rsidR="00451715" w:rsidRPr="00451715">
            <w:rPr>
              <w:lang w:val="en-US"/>
            </w:rPr>
            <w:instrText xml:space="preserve"> CITATION Col98 \l 1031 </w:instrText>
          </w:r>
          <w:r w:rsidR="00451715">
            <w:rPr>
              <w:lang w:val="en-GB"/>
            </w:rPr>
            <w:fldChar w:fldCharType="separate"/>
          </w:r>
          <w:r w:rsidR="002669E3" w:rsidRPr="002669E3">
            <w:rPr>
              <w:noProof/>
              <w:lang w:val="en-US"/>
            </w:rPr>
            <w:t>(Osgood 1998)</w:t>
          </w:r>
          <w:r w:rsidR="00451715">
            <w:rPr>
              <w:lang w:val="en-GB"/>
            </w:rPr>
            <w:fldChar w:fldCharType="end"/>
          </w:r>
        </w:sdtContent>
      </w:sdt>
      <w:r w:rsidR="00451715">
        <w:rPr>
          <w:lang w:val="en-GB"/>
        </w:rPr>
        <w:t>. The method’s idea remained unchanged since it was first mentioned</w:t>
      </w:r>
      <w:r w:rsidR="0077359A">
        <w:rPr>
          <w:lang w:val="en-GB"/>
        </w:rPr>
        <w:t xml:space="preserve">, but the understanding of what is this </w:t>
      </w:r>
      <w:r w:rsidR="0077359A" w:rsidRPr="00B836F6">
        <w:rPr>
          <w:i/>
          <w:lang w:val="en-GB"/>
        </w:rPr>
        <w:t>centre</w:t>
      </w:r>
      <w:r w:rsidR="00B836F6">
        <w:rPr>
          <w:i/>
          <w:lang w:val="en-GB"/>
        </w:rPr>
        <w:t xml:space="preserve"> of gravity</w:t>
      </w:r>
      <w:r w:rsidR="0077359A">
        <w:rPr>
          <w:lang w:val="en-GB"/>
        </w:rPr>
        <w:t xml:space="preserve"> has advanced</w:t>
      </w:r>
      <w:r w:rsidR="00451715">
        <w:rPr>
          <w:lang w:val="en-GB"/>
        </w:rPr>
        <w:t xml:space="preserve"> </w:t>
      </w:r>
      <w:sdt>
        <w:sdtPr>
          <w:rPr>
            <w:lang w:val="en-GB"/>
          </w:rPr>
          <w:id w:val="2040935632"/>
          <w:citation/>
        </w:sdtPr>
        <w:sdtContent>
          <w:r w:rsidR="00451715">
            <w:rPr>
              <w:lang w:val="en-GB"/>
            </w:rPr>
            <w:fldChar w:fldCharType="begin"/>
          </w:r>
          <w:r w:rsidR="0077359A">
            <w:rPr>
              <w:lang w:val="en-US"/>
            </w:rPr>
            <w:instrText xml:space="preserve">CITATION Ant02 \l 1031 </w:instrText>
          </w:r>
          <w:r w:rsidR="00451715">
            <w:rPr>
              <w:lang w:val="en-GB"/>
            </w:rPr>
            <w:fldChar w:fldCharType="separate"/>
          </w:r>
          <w:r w:rsidR="002669E3" w:rsidRPr="002669E3">
            <w:rPr>
              <w:noProof/>
              <w:lang w:val="en-US"/>
            </w:rPr>
            <w:t>(Echevarria II 2002)</w:t>
          </w:r>
          <w:r w:rsidR="00451715">
            <w:rPr>
              <w:lang w:val="en-GB"/>
            </w:rPr>
            <w:fldChar w:fldCharType="end"/>
          </w:r>
        </w:sdtContent>
      </w:sdt>
      <w:r w:rsidR="00451715">
        <w:rPr>
          <w:lang w:val="en-GB"/>
        </w:rPr>
        <w:t>.</w:t>
      </w:r>
      <w:r w:rsidR="0077359A">
        <w:rPr>
          <w:lang w:val="en-GB"/>
        </w:rPr>
        <w:t xml:space="preserve"> </w:t>
      </w:r>
      <w:r w:rsidR="00C86321">
        <w:rPr>
          <w:lang w:val="en-GB"/>
        </w:rPr>
        <w:t xml:space="preserve">Generally this means </w:t>
      </w:r>
      <w:r w:rsidR="0004759A">
        <w:rPr>
          <w:lang w:val="en-GB"/>
        </w:rPr>
        <w:t xml:space="preserve">attacking </w:t>
      </w:r>
      <w:r w:rsidR="00C86321">
        <w:rPr>
          <w:lang w:val="en-GB"/>
        </w:rPr>
        <w:t xml:space="preserve">a spot </w:t>
      </w:r>
      <w:r w:rsidR="002809DD">
        <w:rPr>
          <w:lang w:val="en-GB"/>
        </w:rPr>
        <w:t xml:space="preserve">of higher interest including the enemy’s economic system (e.g. currency </w:t>
      </w:r>
      <w:sdt>
        <w:sdtPr>
          <w:rPr>
            <w:lang w:val="en-GB"/>
          </w:rPr>
          <w:id w:val="-30958777"/>
          <w:citation/>
        </w:sdtPr>
        <w:sdtContent>
          <w:r w:rsidR="002809DD">
            <w:rPr>
              <w:lang w:val="en-GB"/>
            </w:rPr>
            <w:fldChar w:fldCharType="begin"/>
          </w:r>
          <w:r w:rsidR="002809DD" w:rsidRPr="002809DD">
            <w:rPr>
              <w:lang w:val="en-US"/>
            </w:rPr>
            <w:instrText xml:space="preserve"> CITATION Bur88 \l 1031 </w:instrText>
          </w:r>
          <w:r w:rsidR="002809DD">
            <w:rPr>
              <w:lang w:val="en-GB"/>
            </w:rPr>
            <w:fldChar w:fldCharType="separate"/>
          </w:r>
          <w:r w:rsidR="002669E3" w:rsidRPr="002669E3">
            <w:rPr>
              <w:noProof/>
              <w:lang w:val="en-US"/>
            </w:rPr>
            <w:t>(Burke 1988)</w:t>
          </w:r>
          <w:r w:rsidR="002809DD">
            <w:rPr>
              <w:lang w:val="en-GB"/>
            </w:rPr>
            <w:fldChar w:fldCharType="end"/>
          </w:r>
        </w:sdtContent>
      </w:sdt>
      <w:r w:rsidR="002809DD">
        <w:rPr>
          <w:lang w:val="en-GB"/>
        </w:rPr>
        <w:t xml:space="preserve">), </w:t>
      </w:r>
      <w:r w:rsidR="006854A3">
        <w:rPr>
          <w:lang w:val="en-GB"/>
        </w:rPr>
        <w:t>power and other infrastructural networks, logistics or media (e.g. television and radio).</w:t>
      </w:r>
      <w:r w:rsidR="006D0F65">
        <w:rPr>
          <w:lang w:val="en-GB"/>
        </w:rPr>
        <w:t xml:space="preserve"> Additionally, </w:t>
      </w:r>
      <w:r w:rsidR="00E5674B">
        <w:rPr>
          <w:lang w:val="en-GB"/>
        </w:rPr>
        <w:t xml:space="preserve">the access to </w:t>
      </w:r>
      <w:r w:rsidR="003225CA">
        <w:rPr>
          <w:lang w:val="en-GB"/>
        </w:rPr>
        <w:t xml:space="preserve">most sensitive data and </w:t>
      </w:r>
      <w:r w:rsidR="00E5674B">
        <w:rPr>
          <w:lang w:val="en-GB"/>
        </w:rPr>
        <w:t xml:space="preserve">information </w:t>
      </w:r>
      <w:r w:rsidR="003225CA">
        <w:rPr>
          <w:lang w:val="en-GB"/>
        </w:rPr>
        <w:t>is of highest interest and strategic advantage.</w:t>
      </w:r>
      <w:r w:rsidR="001100E2">
        <w:rPr>
          <w:lang w:val="en-GB"/>
        </w:rPr>
        <w:t xml:space="preserve"> Also in earlier time was the key to victory the access and utilization of public or confidential information. Thou the way to access them changed dramatically</w:t>
      </w:r>
      <w:r w:rsidR="00F16ECA">
        <w:rPr>
          <w:lang w:val="en-GB"/>
        </w:rPr>
        <w:t xml:space="preserve"> during the last 30 years.</w:t>
      </w:r>
    </w:p>
    <w:p w:rsidR="009624F9" w:rsidRDefault="001100E2" w:rsidP="001100E2">
      <w:pPr>
        <w:jc w:val="both"/>
        <w:rPr>
          <w:lang w:val="en-GB"/>
        </w:rPr>
      </w:pPr>
      <w:r>
        <w:rPr>
          <w:lang w:val="en-GB"/>
        </w:rPr>
        <w:t>In a more and more globalized and via internet highly interconnected world is the information as well as the centre of gravity often accessible and attackable remotely.</w:t>
      </w:r>
      <w:r w:rsidR="00376CCA">
        <w:rPr>
          <w:lang w:val="en-GB"/>
        </w:rPr>
        <w:t xml:space="preserve"> Several techniques exist for gaining </w:t>
      </w:r>
      <w:r w:rsidR="00400B4E">
        <w:rPr>
          <w:lang w:val="en-GB"/>
        </w:rPr>
        <w:t xml:space="preserve">access to critical systems </w:t>
      </w:r>
      <w:r w:rsidR="00400B4E">
        <w:rPr>
          <w:lang w:val="en-GB"/>
        </w:rPr>
        <w:t xml:space="preserve">and </w:t>
      </w:r>
      <w:r w:rsidR="00376CCA">
        <w:rPr>
          <w:lang w:val="en-GB"/>
        </w:rPr>
        <w:t xml:space="preserve">those </w:t>
      </w:r>
      <w:r w:rsidR="00400B4E">
        <w:rPr>
          <w:lang w:val="en-GB"/>
        </w:rPr>
        <w:t xml:space="preserve">valuable </w:t>
      </w:r>
      <w:r w:rsidR="00376CCA">
        <w:rPr>
          <w:lang w:val="en-GB"/>
        </w:rPr>
        <w:t xml:space="preserve">data including military </w:t>
      </w:r>
      <w:r w:rsidR="0089212A">
        <w:rPr>
          <w:lang w:val="en-GB"/>
        </w:rPr>
        <w:t>and</w:t>
      </w:r>
      <w:r w:rsidR="00376CCA">
        <w:rPr>
          <w:lang w:val="en-GB"/>
        </w:rPr>
        <w:t xml:space="preserve"> intelligence</w:t>
      </w:r>
      <w:r w:rsidR="0089212A">
        <w:rPr>
          <w:lang w:val="en-GB"/>
        </w:rPr>
        <w:t xml:space="preserve"> operations using</w:t>
      </w:r>
      <w:r w:rsidR="00376CCA">
        <w:rPr>
          <w:lang w:val="en-GB"/>
        </w:rPr>
        <w:t xml:space="preserve"> social engineering</w:t>
      </w:r>
      <w:r w:rsidR="004E32FC">
        <w:rPr>
          <w:lang w:val="en-GB"/>
        </w:rPr>
        <w:t xml:space="preserve">, </w:t>
      </w:r>
      <w:r w:rsidR="00376CCA">
        <w:rPr>
          <w:lang w:val="en-GB"/>
        </w:rPr>
        <w:t>hacking and cyber-attacks.</w:t>
      </w:r>
    </w:p>
    <w:p w:rsidR="00741312" w:rsidRDefault="002669E3" w:rsidP="000C74D8">
      <w:pPr>
        <w:spacing w:before="600"/>
        <w:ind w:firstLine="284"/>
        <w:jc w:val="both"/>
        <w:rPr>
          <w:lang w:val="en-GB"/>
        </w:rPr>
      </w:pPr>
      <w:r>
        <w:rPr>
          <w:lang w:val="en-GB"/>
        </w:rPr>
        <w:lastRenderedPageBreak/>
        <w:t xml:space="preserve">As in past decades victory still means gaining access to critical infrastructure and information. Additionally, further elements play a major role nowadays. The biggest change is the impact the Information Age has on the population and how an informed or misinformed society can make the difference between failure and success of a military operation. </w:t>
      </w:r>
      <w:r w:rsidR="000C74D8">
        <w:rPr>
          <w:lang w:val="en-GB"/>
        </w:rPr>
        <w:t xml:space="preserve">Latest missions saw an alternation in respect to their aims, which are recently mostly humanitarian and peacekeeping. Thus, new and additional </w:t>
      </w:r>
      <w:r w:rsidR="000C74D8" w:rsidRPr="000C74D8">
        <w:rPr>
          <w:lang w:val="en-GB"/>
        </w:rPr>
        <w:t>post</w:t>
      </w:r>
      <w:r w:rsidR="000C74D8">
        <w:rPr>
          <w:lang w:val="en-GB"/>
        </w:rPr>
        <w:t>-war strategies have to be applied including aid provision,</w:t>
      </w:r>
      <w:r w:rsidR="000C74D8">
        <w:rPr>
          <w:lang w:val="en-GB"/>
        </w:rPr>
        <w:t xml:space="preserve"> </w:t>
      </w:r>
      <w:r w:rsidR="000C74D8">
        <w:rPr>
          <w:lang w:val="en-GB"/>
        </w:rPr>
        <w:t>country rebuilding and a perspective for</w:t>
      </w:r>
      <w:r w:rsidR="000C74D8">
        <w:rPr>
          <w:lang w:val="en-GB"/>
        </w:rPr>
        <w:t xml:space="preserve"> self-government</w:t>
      </w:r>
      <w:r w:rsidR="000C74D8">
        <w:rPr>
          <w:lang w:val="en-GB"/>
        </w:rPr>
        <w:t>.</w:t>
      </w:r>
      <w:r>
        <w:rPr>
          <w:lang w:val="en-GB"/>
        </w:rPr>
        <w:t xml:space="preserve"> </w:t>
      </w:r>
      <w:r w:rsidRPr="009D5576">
        <w:rPr>
          <w:lang w:val="en-GB"/>
        </w:rPr>
        <w:t>In today’s warfare psychologic</w:t>
      </w:r>
      <w:r>
        <w:rPr>
          <w:lang w:val="en-GB"/>
        </w:rPr>
        <w:t>al</w:t>
      </w:r>
      <w:r w:rsidRPr="009D5576">
        <w:rPr>
          <w:lang w:val="en-GB"/>
        </w:rPr>
        <w:t xml:space="preserve"> </w:t>
      </w:r>
      <w:r>
        <w:rPr>
          <w:lang w:val="en-GB"/>
        </w:rPr>
        <w:t xml:space="preserve">and cyber-based attacks are </w:t>
      </w:r>
      <w:r w:rsidR="000C74D8">
        <w:rPr>
          <w:lang w:val="en-GB"/>
        </w:rPr>
        <w:t xml:space="preserve">heavily </w:t>
      </w:r>
      <w:r w:rsidR="00C20AE6">
        <w:rPr>
          <w:lang w:val="en-GB"/>
        </w:rPr>
        <w:t>used and important for achieving victory</w:t>
      </w:r>
      <w:r w:rsidR="000C74D8">
        <w:rPr>
          <w:lang w:val="en-GB"/>
        </w:rPr>
        <w:t>.</w:t>
      </w: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4F3578">
          <w:pPr>
            <w:pStyle w:val="berschrift1"/>
            <w:rPr>
              <w:lang w:val="en-GB"/>
            </w:rPr>
          </w:pPr>
          <w:r>
            <w:rPr>
              <w:lang w:val="en-GB"/>
            </w:rPr>
            <w:t>References</w:t>
          </w:r>
        </w:p>
        <w:sdt>
          <w:sdtPr>
            <w:rPr>
              <w:lang w:val="en-GB"/>
            </w:rPr>
            <w:id w:val="111145805"/>
            <w:bibliography/>
          </w:sdtPr>
          <w:sdtEndPr/>
          <w:sdtContent>
            <w:p w:rsidR="002669E3" w:rsidRPr="002669E3" w:rsidRDefault="00B7630B" w:rsidP="002669E3">
              <w:pPr>
                <w:pStyle w:val="Literaturverzeichnis"/>
                <w:numPr>
                  <w:ilvl w:val="0"/>
                  <w:numId w:val="11"/>
                </w:numPr>
                <w:spacing w:line="240" w:lineRule="auto"/>
                <w:ind w:left="567" w:hanging="142"/>
                <w:rPr>
                  <w:noProof/>
                  <w:lang w:val="en-GB"/>
                </w:rPr>
              </w:pPr>
              <w:r w:rsidRPr="002669E3">
                <w:rPr>
                  <w:lang w:val="en-GB"/>
                </w:rPr>
                <w:fldChar w:fldCharType="begin"/>
              </w:r>
              <w:r w:rsidRPr="002669E3">
                <w:rPr>
                  <w:lang w:val="en-GB"/>
                </w:rPr>
                <w:instrText>BIBLIOGRAPHY</w:instrText>
              </w:r>
              <w:r w:rsidRPr="002669E3">
                <w:rPr>
                  <w:lang w:val="en-GB"/>
                </w:rPr>
                <w:fldChar w:fldCharType="separate"/>
              </w:r>
              <w:r w:rsidR="002669E3" w:rsidRPr="002669E3">
                <w:rPr>
                  <w:noProof/>
                  <w:lang w:val="en-GB"/>
                </w:rPr>
                <w:t xml:space="preserve">Andrieu, Joe. </w:t>
              </w:r>
              <w:r w:rsidR="002669E3" w:rsidRPr="002669E3">
                <w:rPr>
                  <w:i/>
                  <w:iCs/>
                  <w:noProof/>
                  <w:lang w:val="en-GB"/>
                </w:rPr>
                <w:t>Leaving the Information Age.</w:t>
              </w:r>
              <w:r w:rsidR="002669E3" w:rsidRPr="002669E3">
                <w:rPr>
                  <w:noProof/>
                  <w:lang w:val="en-GB"/>
                </w:rPr>
                <w:t xml:space="preserve"> 22 September 2007. http://blog.joeandrieu.com/2007/09/22/leaving-the-information-age/ (accessed May 2012, 11).</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ARD. </w:t>
              </w:r>
              <w:r w:rsidRPr="002669E3">
                <w:rPr>
                  <w:i/>
                  <w:iCs/>
                  <w:noProof/>
                </w:rPr>
                <w:t>Afghanistan: Leichenschändung durch US-Soldaten | tagesschau.de.</w:t>
              </w:r>
              <w:r w:rsidRPr="002669E3">
                <w:rPr>
                  <w:noProof/>
                </w:rPr>
                <w:t xml:space="preserve"> 18 April 2012. http://www.tagesschau.de/ausland/afghanistan2772.html (accessed May 11,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Asia Times Online. </w:t>
              </w:r>
              <w:r w:rsidRPr="002669E3">
                <w:rPr>
                  <w:i/>
                  <w:iCs/>
                  <w:noProof/>
                  <w:lang w:val="en-GB"/>
                </w:rPr>
                <w:t>Asia Times Online :: South Asia news, business and economy from India and Pakistan.</w:t>
              </w:r>
              <w:r w:rsidRPr="002669E3">
                <w:rPr>
                  <w:noProof/>
                  <w:lang w:val="en-GB"/>
                </w:rPr>
                <w:t xml:space="preserve"> 25 June 2010. http://www.atimes.com/atimes/South_Asia/LF25Df02.html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AudioEnglish.net. </w:t>
              </w:r>
              <w:r w:rsidRPr="002669E3">
                <w:rPr>
                  <w:i/>
                  <w:iCs/>
                  <w:noProof/>
                  <w:lang w:val="en-GB"/>
                </w:rPr>
                <w:t>What does information age mean? definition, meaning and pronunciation (Free English Language Dictionary).</w:t>
              </w:r>
              <w:r w:rsidRPr="002669E3">
                <w:rPr>
                  <w:noProof/>
                  <w:lang w:val="en-GB"/>
                </w:rPr>
                <w:t xml:space="preserve"> n.d. http://www.audioenglish.net/dictionary/information_age.htm (accessed May 08,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BBC. </w:t>
              </w:r>
              <w:r w:rsidRPr="002669E3">
                <w:rPr>
                  <w:i/>
                  <w:iCs/>
                  <w:noProof/>
                  <w:lang w:val="en-GB"/>
                </w:rPr>
                <w:t>BBC - History: World War Two.</w:t>
              </w:r>
              <w:r w:rsidRPr="002669E3">
                <w:rPr>
                  <w:noProof/>
                  <w:lang w:val="en-GB"/>
                </w:rPr>
                <w:t xml:space="preserve"> n.d. http://www.bbc.co.uk/history/worldwars/wwtwo/ (accessed March 26,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Breasted, J. H. </w:t>
              </w:r>
              <w:r w:rsidRPr="002669E3">
                <w:rPr>
                  <w:i/>
                  <w:iCs/>
                  <w:noProof/>
                  <w:lang w:val="en-GB"/>
                </w:rPr>
                <w:t>Ancient times, a history of the early world: an introduction to the study of ancient history and the career of early man.</w:t>
              </w:r>
              <w:r w:rsidRPr="002669E3">
                <w:rPr>
                  <w:noProof/>
                  <w:lang w:val="en-GB"/>
                </w:rPr>
                <w:t xml:space="preserve"> Boston: Ginn and Company, 1916.</w:t>
              </w:r>
            </w:p>
            <w:p w:rsidR="002669E3" w:rsidRPr="002669E3" w:rsidRDefault="002669E3" w:rsidP="002669E3">
              <w:pPr>
                <w:pStyle w:val="Literaturverzeichnis"/>
                <w:numPr>
                  <w:ilvl w:val="0"/>
                  <w:numId w:val="11"/>
                </w:numPr>
                <w:spacing w:line="240" w:lineRule="auto"/>
                <w:ind w:left="567" w:hanging="142"/>
                <w:rPr>
                  <w:noProof/>
                </w:rPr>
              </w:pPr>
              <w:r w:rsidRPr="002669E3">
                <w:rPr>
                  <w:noProof/>
                  <w:lang w:val="en-GB"/>
                </w:rPr>
                <w:t xml:space="preserve">Burke, Bryan O. </w:t>
              </w:r>
              <w:r w:rsidRPr="002669E3">
                <w:rPr>
                  <w:i/>
                  <w:iCs/>
                  <w:noProof/>
                  <w:lang w:val="en-GB"/>
                </w:rPr>
                <w:t>Nazi Counterfeiting of British Currency During World War II: Operation Andrew and Bernhard.</w:t>
              </w:r>
              <w:r w:rsidRPr="002669E3">
                <w:rPr>
                  <w:noProof/>
                  <w:lang w:val="en-GB"/>
                </w:rPr>
                <w:t xml:space="preserve"> </w:t>
              </w:r>
              <w:r w:rsidRPr="002669E3">
                <w:rPr>
                  <w:noProof/>
                </w:rPr>
                <w:t>Book Shop, 1988.</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Clausewitz, Carl von. </w:t>
              </w:r>
              <w:r w:rsidRPr="002669E3">
                <w:rPr>
                  <w:i/>
                  <w:iCs/>
                  <w:noProof/>
                </w:rPr>
                <w:t>Vom Krieg.</w:t>
              </w:r>
              <w:r w:rsidRPr="002669E3">
                <w:rPr>
                  <w:noProof/>
                </w:rPr>
                <w:t xml:space="preserve"> Berlin, 1832.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Corum, James. </w:t>
              </w:r>
              <w:r w:rsidRPr="002669E3">
                <w:rPr>
                  <w:i/>
                  <w:iCs/>
                  <w:noProof/>
                  <w:lang w:val="en-US"/>
                </w:rPr>
                <w:t>Lecture 2 - Warfare in ancient China and Greece.</w:t>
              </w:r>
              <w:r w:rsidRPr="002669E3">
                <w:rPr>
                  <w:noProof/>
                  <w:lang w:val="en-US"/>
                </w:rPr>
                <w:t xml:space="preserve"> Tartu, March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Echevarria II, Antulio J. </w:t>
              </w:r>
              <w:r w:rsidRPr="002669E3">
                <w:rPr>
                  <w:i/>
                  <w:iCs/>
                  <w:noProof/>
                  <w:lang w:val="en-GB"/>
                </w:rPr>
                <w:t>Clausewitz's center or gravity: Changing our warfighting doctrine - again!</w:t>
              </w:r>
              <w:r w:rsidRPr="002669E3">
                <w:rPr>
                  <w:noProof/>
                  <w:lang w:val="en-GB"/>
                </w:rPr>
                <w:t xml:space="preserve"> Military report, Strategic Studies Institute, 2002.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Encyclopædia Britannica Inc. </w:t>
              </w:r>
              <w:r w:rsidRPr="002669E3">
                <w:rPr>
                  <w:i/>
                  <w:iCs/>
                  <w:noProof/>
                  <w:lang w:val="en-GB"/>
                </w:rPr>
                <w:t>information society (society) -- Encyclopædia Britannica Online.</w:t>
              </w:r>
              <w:r w:rsidRPr="002669E3">
                <w:rPr>
                  <w:noProof/>
                  <w:lang w:val="en-GB"/>
                </w:rPr>
                <w:t xml:space="preserve"> 2012. http://www.britannica.com/EBchecked/topic/287893/information-society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Fine, John V. A. “The Greek and the Persians.” In </w:t>
              </w:r>
              <w:r w:rsidRPr="002669E3">
                <w:rPr>
                  <w:i/>
                  <w:iCs/>
                  <w:noProof/>
                  <w:lang w:val="en-GB"/>
                </w:rPr>
                <w:t>The Ancient Greeks</w:t>
              </w:r>
              <w:r w:rsidRPr="002669E3">
                <w:rPr>
                  <w:noProof/>
                  <w:lang w:val="en-GB"/>
                </w:rPr>
                <w:t>, by John V. A. Fine, 278–288. Cambridge: Belknap Press of Harvard University Press, 1985.</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rPr>
                <w:t xml:space="preserve">FOCUS Online. </w:t>
              </w:r>
              <w:r w:rsidRPr="002669E3">
                <w:rPr>
                  <w:i/>
                  <w:iCs/>
                  <w:noProof/>
                </w:rPr>
                <w:t>Afghanistan: Brennende Fahnen in Kabul - Ausland - FOCUS Online - Nachrichten.</w:t>
              </w:r>
              <w:r w:rsidRPr="002669E3">
                <w:rPr>
                  <w:noProof/>
                </w:rPr>
                <w:t xml:space="preserve"> </w:t>
              </w:r>
              <w:r w:rsidRPr="002669E3">
                <w:rPr>
                  <w:noProof/>
                  <w:lang w:val="en-GB"/>
                </w:rPr>
                <w:t>21 March 2008. http://www.focus.de/politik/ausland/afghanistan_aid_266558.html (accessed May 2012, 11).</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Foreign Policy. </w:t>
              </w:r>
              <w:r w:rsidRPr="002669E3">
                <w:rPr>
                  <w:i/>
                  <w:iCs/>
                  <w:noProof/>
                  <w:lang w:val="en-GB"/>
                </w:rPr>
                <w:t>In Afghanistan, military success and overall failure | Shadow Government.</w:t>
              </w:r>
              <w:r w:rsidRPr="002669E3">
                <w:rPr>
                  <w:noProof/>
                  <w:lang w:val="en-GB"/>
                </w:rPr>
                <w:t xml:space="preserve"> 13 February 2012. </w:t>
              </w:r>
              <w:r w:rsidRPr="002669E3">
                <w:rPr>
                  <w:noProof/>
                  <w:lang w:val="en-GB"/>
                </w:rPr>
                <w:lastRenderedPageBreak/>
                <w:t>http://shadow.foreignpolicy.com/posts/2012/01/13/the_new_national_intelligence_estimate_on_afghanistan_military_success_overall_fail (accessed May 12,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Helena Carreiras, Helena, and Gerhard Kümmel. </w:t>
              </w:r>
              <w:r w:rsidRPr="002669E3">
                <w:rPr>
                  <w:i/>
                  <w:iCs/>
                  <w:noProof/>
                  <w:lang w:val="en-GB"/>
                </w:rPr>
                <w:t>Women in the Military and in Armed Conflict.</w:t>
              </w:r>
              <w:r w:rsidRPr="002669E3">
                <w:rPr>
                  <w:noProof/>
                  <w:lang w:val="en-GB"/>
                </w:rPr>
                <w:t xml:space="preserve"> Wiesbaden: VS Verlag für Sozialwissenschaften, 2008.</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Heweston, W. B. </w:t>
              </w:r>
              <w:r w:rsidRPr="002669E3">
                <w:rPr>
                  <w:i/>
                  <w:iCs/>
                  <w:noProof/>
                  <w:lang w:val="en-GB"/>
                </w:rPr>
                <w:t>History of Napoleon Bonaparte And Wars of Europe from the Revolution in France to the Termination of the Late Wars.</w:t>
              </w:r>
              <w:r w:rsidRPr="002669E3">
                <w:rPr>
                  <w:noProof/>
                  <w:lang w:val="en-GB"/>
                </w:rPr>
                <w:t xml:space="preserve"> 3. London, 1822.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Hoegger, Daniel. </w:t>
              </w:r>
              <w:r w:rsidRPr="002669E3">
                <w:rPr>
                  <w:i/>
                  <w:iCs/>
                  <w:noProof/>
                  <w:lang w:val="en-GB"/>
                </w:rPr>
                <w:t>Europe: Dying days of conscription.</w:t>
              </w:r>
              <w:r w:rsidRPr="002669E3">
                <w:rPr>
                  <w:noProof/>
                  <w:lang w:val="en-GB"/>
                </w:rPr>
                <w:t xml:space="preserve"> 23 September 2008. http://www.isn.ethz.ch/isn/Current-Affairs/Security-Watch-Archive/Detail/?lng=en&amp;id=91858 (accessed March 21,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i/>
                  <w:iCs/>
                  <w:noProof/>
                  <w:lang w:val="en-US"/>
                </w:rPr>
                <w:t>Human Security Brief.</w:t>
              </w:r>
              <w:r w:rsidRPr="002669E3">
                <w:rPr>
                  <w:noProof/>
                  <w:lang w:val="en-US"/>
                </w:rPr>
                <w:t xml:space="preserve"> Vancouver: Simon Fraser University, 2007.</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IPPNW e.V. Deutschland. </w:t>
              </w:r>
              <w:r w:rsidRPr="002669E3">
                <w:rPr>
                  <w:i/>
                  <w:iCs/>
                  <w:noProof/>
                </w:rPr>
                <w:t>Konferenz für Sicherheit und Zusammenarbeit - Nummer eins der weltpolitischen Agenda.</w:t>
              </w:r>
              <w:r w:rsidRPr="002669E3">
                <w:rPr>
                  <w:noProof/>
                </w:rPr>
                <w:t xml:space="preserve"> n.d. http://www.ippnw.de/frieden/konfliktregionen/artikel/506279eea9/konferenz-fuer-sicherheit-und-zusamm.html (accessed March 26,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Kagan, Donald. "pages 23–24." In </w:t>
              </w:r>
              <w:r w:rsidRPr="002669E3">
                <w:rPr>
                  <w:i/>
                  <w:iCs/>
                  <w:noProof/>
                  <w:lang w:val="en-US"/>
                </w:rPr>
                <w:t>The Peloponnesian War</w:t>
              </w:r>
              <w:r w:rsidRPr="002669E3">
                <w:rPr>
                  <w:noProof/>
                  <w:lang w:val="en-US"/>
                </w:rPr>
                <w:t>, by Donald Kagan, 511. New York: Viking, 2003.</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Osgood, Colonel John. </w:t>
              </w:r>
              <w:r w:rsidRPr="002669E3">
                <w:rPr>
                  <w:i/>
                  <w:iCs/>
                  <w:noProof/>
                  <w:lang w:val="en-GB"/>
                </w:rPr>
                <w:t>Clausewitz's Concept of the Military Center of Gravity.</w:t>
              </w:r>
              <w:r w:rsidRPr="002669E3">
                <w:rPr>
                  <w:noProof/>
                  <w:lang w:val="en-GB"/>
                </w:rPr>
                <w:t xml:space="preserve"> 1998. http://www.juris99.com/mil/wc4.htm (accessed May 11,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Pagden, Anthony. </w:t>
              </w:r>
              <w:r w:rsidRPr="002669E3">
                <w:rPr>
                  <w:i/>
                  <w:iCs/>
                  <w:noProof/>
                  <w:lang w:val="en-GB"/>
                </w:rPr>
                <w:t>Worlds at War - The 2,500-Year Struggle between East &amp; West.</w:t>
              </w:r>
              <w:r w:rsidRPr="002669E3">
                <w:rPr>
                  <w:noProof/>
                  <w:lang w:val="en-GB"/>
                </w:rPr>
                <w:t xml:space="preserve"> Oxford: Oxford University Press, 2008.</w:t>
              </w:r>
            </w:p>
            <w:p w:rsidR="002669E3" w:rsidRPr="002669E3" w:rsidRDefault="002669E3" w:rsidP="002669E3">
              <w:pPr>
                <w:pStyle w:val="Literaturverzeichnis"/>
                <w:numPr>
                  <w:ilvl w:val="0"/>
                  <w:numId w:val="11"/>
                </w:numPr>
                <w:spacing w:line="240" w:lineRule="auto"/>
                <w:ind w:left="567" w:hanging="142"/>
                <w:rPr>
                  <w:noProof/>
                </w:rPr>
              </w:pPr>
              <w:r w:rsidRPr="002669E3">
                <w:rPr>
                  <w:noProof/>
                  <w:lang w:val="en-US"/>
                </w:rPr>
                <w:t xml:space="preserve">Robinson, C. A. </w:t>
              </w:r>
              <w:r w:rsidRPr="002669E3">
                <w:rPr>
                  <w:i/>
                  <w:iCs/>
                  <w:noProof/>
                  <w:lang w:val="en-US"/>
                </w:rPr>
                <w:t>Ancient history from prehistoric times to the death of Justinian.</w:t>
              </w:r>
              <w:r w:rsidRPr="002669E3">
                <w:rPr>
                  <w:noProof/>
                  <w:lang w:val="en-US"/>
                </w:rPr>
                <w:t xml:space="preserve"> </w:t>
              </w:r>
              <w:r w:rsidRPr="002669E3">
                <w:rPr>
                  <w:noProof/>
                </w:rPr>
                <w:t>New York: Macmillan, 1951.</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Süddeutsche Zeitung. </w:t>
              </w:r>
              <w:r w:rsidRPr="002669E3">
                <w:rPr>
                  <w:i/>
                  <w:iCs/>
                  <w:noProof/>
                </w:rPr>
                <w:t>Krieg im 21. Jahrhundert - sueddeutsche.de.</w:t>
              </w:r>
              <w:r w:rsidRPr="002669E3">
                <w:rPr>
                  <w:noProof/>
                </w:rPr>
                <w:t xml:space="preserve"> 2 September 2008. http://www.sueddeutsche.de/ausland/special/810/139519/ (accessed March 11,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rPr>
                <w:t xml:space="preserve">—. </w:t>
              </w:r>
              <w:r w:rsidRPr="002669E3">
                <w:rPr>
                  <w:i/>
                  <w:iCs/>
                  <w:noProof/>
                </w:rPr>
                <w:t>Krieg im 21. Jahrhundert - sueddeutsche.de.</w:t>
              </w:r>
              <w:r w:rsidRPr="002669E3">
                <w:rPr>
                  <w:noProof/>
                </w:rPr>
                <w:t xml:space="preserve"> 2. September 2008. http://www.sueddeutsche.de/ausland/special/810/139519/ (Zugriff am 11. </w:t>
              </w:r>
              <w:r w:rsidRPr="002669E3">
                <w:rPr>
                  <w:noProof/>
                  <w:lang w:val="en-US"/>
                </w:rPr>
                <w:t>März 2012).</w:t>
              </w:r>
            </w:p>
            <w:p w:rsidR="002669E3" w:rsidRPr="002669E3" w:rsidRDefault="002669E3" w:rsidP="002669E3">
              <w:pPr>
                <w:pStyle w:val="Literaturverzeichnis"/>
                <w:numPr>
                  <w:ilvl w:val="0"/>
                  <w:numId w:val="11"/>
                </w:numPr>
                <w:spacing w:line="240" w:lineRule="auto"/>
                <w:ind w:left="567" w:hanging="142"/>
                <w:rPr>
                  <w:noProof/>
                  <w:lang w:val="en-US"/>
                </w:rPr>
              </w:pPr>
              <w:r w:rsidRPr="002669E3">
                <w:rPr>
                  <w:noProof/>
                  <w:lang w:val="en-US"/>
                </w:rPr>
                <w:t xml:space="preserve">Thucydides. </w:t>
              </w:r>
              <w:r w:rsidRPr="002669E3">
                <w:rPr>
                  <w:i/>
                  <w:iCs/>
                  <w:noProof/>
                  <w:lang w:val="en-US"/>
                </w:rPr>
                <w:t>Thucydides, Peloponnesian War (abridged).</w:t>
              </w:r>
              <w:r w:rsidRPr="002669E3">
                <w:rPr>
                  <w:noProof/>
                  <w:lang w:val="en-US"/>
                </w:rPr>
                <w:t xml:space="preserve"> n.d. http://records.viu.ca/~Johnstoi/thucydides/tofc.htm (accessed March 14,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War Resisters' International. </w:t>
              </w:r>
              <w:r w:rsidRPr="002669E3">
                <w:rPr>
                  <w:i/>
                  <w:iCs/>
                  <w:noProof/>
                  <w:lang w:val="en-GB"/>
                </w:rPr>
                <w:t>World survey of conscription and conscientious objection to military service.</w:t>
              </w:r>
              <w:r w:rsidRPr="002669E3">
                <w:rPr>
                  <w:noProof/>
                  <w:lang w:val="en-GB"/>
                </w:rPr>
                <w:t xml:space="preserve"> 1998-2012. http://www.wri-irg.org/co/rtba/index.html (accessed March 20, 2012).</w:t>
              </w:r>
            </w:p>
            <w:p w:rsidR="002669E3" w:rsidRPr="002669E3" w:rsidRDefault="002669E3" w:rsidP="002669E3">
              <w:pPr>
                <w:pStyle w:val="Literaturverzeichnis"/>
                <w:numPr>
                  <w:ilvl w:val="0"/>
                  <w:numId w:val="11"/>
                </w:numPr>
                <w:spacing w:line="240" w:lineRule="auto"/>
                <w:ind w:left="567" w:hanging="142"/>
                <w:rPr>
                  <w:noProof/>
                </w:rPr>
              </w:pPr>
              <w:r w:rsidRPr="002669E3">
                <w:rPr>
                  <w:noProof/>
                </w:rPr>
                <w:t xml:space="preserve">Westdeutscher Rundfunk. </w:t>
              </w:r>
              <w:r w:rsidRPr="002669E3">
                <w:rPr>
                  <w:i/>
                  <w:iCs/>
                  <w:noProof/>
                </w:rPr>
                <w:t>ARD-Umfrage: In Afghanistan wächst der Hass auf den Westen | tagesschau.de.</w:t>
              </w:r>
              <w:r w:rsidRPr="002669E3">
                <w:rPr>
                  <w:noProof/>
                </w:rPr>
                <w:t xml:space="preserve"> 09 February 2009. http://www.tagesschau.de/ausland/afghanistan772.html (accessed May 2012, 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lang w:val="en-GB"/>
                </w:rPr>
                <w:t xml:space="preserve">White, Thomas H. </w:t>
              </w:r>
              <w:r w:rsidRPr="002669E3">
                <w:rPr>
                  <w:i/>
                  <w:iCs/>
                  <w:noProof/>
                  <w:lang w:val="en-GB"/>
                </w:rPr>
                <w:t>United States Early Radio History.</w:t>
              </w:r>
              <w:r w:rsidRPr="002669E3">
                <w:rPr>
                  <w:noProof/>
                  <w:lang w:val="en-GB"/>
                </w:rPr>
                <w:t xml:space="preserve"> 1996-2003. http://earlyradiohistory.us/index.html (accessed March 26, 2012).</w:t>
              </w:r>
            </w:p>
            <w:p w:rsidR="002669E3" w:rsidRPr="002669E3" w:rsidRDefault="002669E3" w:rsidP="002669E3">
              <w:pPr>
                <w:pStyle w:val="Literaturverzeichnis"/>
                <w:numPr>
                  <w:ilvl w:val="0"/>
                  <w:numId w:val="11"/>
                </w:numPr>
                <w:spacing w:line="240" w:lineRule="auto"/>
                <w:ind w:left="567" w:hanging="142"/>
                <w:rPr>
                  <w:noProof/>
                  <w:lang w:val="en-GB"/>
                </w:rPr>
              </w:pPr>
              <w:r w:rsidRPr="002669E3">
                <w:rPr>
                  <w:noProof/>
                </w:rPr>
                <w:t xml:space="preserve">ZEIT Online. </w:t>
              </w:r>
              <w:r w:rsidRPr="002669E3">
                <w:rPr>
                  <w:i/>
                  <w:iCs/>
                  <w:noProof/>
                </w:rPr>
                <w:t>USA in Afghanistan: Koran-Verbrennung verstärkt Ruf als Besatzungsmacht | Politik | ZEIT ONLINE.</w:t>
              </w:r>
              <w:r w:rsidRPr="002669E3">
                <w:rPr>
                  <w:noProof/>
                </w:rPr>
                <w:t xml:space="preserve"> </w:t>
              </w:r>
              <w:r w:rsidRPr="002669E3">
                <w:rPr>
                  <w:noProof/>
                  <w:lang w:val="en-GB"/>
                </w:rPr>
                <w:t>24 February 2012. http://www.zeit.de/politik/ausland/2012-02/Afghanistan-Koran-Verbrennung (accessed May 11, 2012).</w:t>
              </w:r>
            </w:p>
            <w:p w:rsidR="00A01002" w:rsidRPr="007B6646" w:rsidRDefault="00B7630B" w:rsidP="004F3578">
              <w:pPr>
                <w:spacing w:line="240" w:lineRule="auto"/>
                <w:rPr>
                  <w:lang w:val="en-GB"/>
                </w:rPr>
              </w:pPr>
              <w:r w:rsidRPr="002669E3">
                <w:rPr>
                  <w:b/>
                  <w:bCs/>
                  <w:lang w:val="en-GB"/>
                </w:rPr>
                <w:fldChar w:fldCharType="end"/>
              </w:r>
            </w:p>
          </w:sdtContent>
        </w:sdt>
      </w:sdtContent>
    </w:sdt>
    <w:bookmarkStart w:id="0" w:name="_GoBack" w:displacedByCustomXml="prev"/>
    <w:bookmarkEnd w:id="0" w:displacedByCustomXml="prev"/>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821" w:rsidRDefault="00620821" w:rsidP="00DE12E6">
      <w:pPr>
        <w:spacing w:after="0" w:line="240" w:lineRule="auto"/>
      </w:pPr>
      <w:r>
        <w:separator/>
      </w:r>
    </w:p>
  </w:endnote>
  <w:endnote w:type="continuationSeparator" w:id="0">
    <w:p w:rsidR="00620821" w:rsidRDefault="00620821"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821" w:rsidRDefault="00620821" w:rsidP="00DE12E6">
      <w:pPr>
        <w:spacing w:after="0" w:line="240" w:lineRule="auto"/>
      </w:pPr>
      <w:r>
        <w:separator/>
      </w:r>
    </w:p>
  </w:footnote>
  <w:footnote w:type="continuationSeparator" w:id="0">
    <w:p w:rsidR="00620821" w:rsidRDefault="00620821"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1D82321C"/>
    <w:multiLevelType w:val="hybridMultilevel"/>
    <w:tmpl w:val="24D6B1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nsid w:val="59BA0B9B"/>
    <w:multiLevelType w:val="hybridMultilevel"/>
    <w:tmpl w:val="EC74CD7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4"/>
  </w:num>
  <w:num w:numId="3">
    <w:abstractNumId w:val="1"/>
  </w:num>
  <w:num w:numId="4">
    <w:abstractNumId w:val="10"/>
  </w:num>
  <w:num w:numId="5">
    <w:abstractNumId w:val="9"/>
  </w:num>
  <w:num w:numId="6">
    <w:abstractNumId w:val="5"/>
  </w:num>
  <w:num w:numId="7">
    <w:abstractNumId w:val="0"/>
  </w:num>
  <w:num w:numId="8">
    <w:abstractNumId w:val="7"/>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5AB5"/>
    <w:rsid w:val="000B3A83"/>
    <w:rsid w:val="000B4256"/>
    <w:rsid w:val="000B76E7"/>
    <w:rsid w:val="000C264F"/>
    <w:rsid w:val="000C74D8"/>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669E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B1707"/>
    <w:rsid w:val="00400B4E"/>
    <w:rsid w:val="004118DF"/>
    <w:rsid w:val="004302EF"/>
    <w:rsid w:val="00430EBE"/>
    <w:rsid w:val="00431318"/>
    <w:rsid w:val="00446D66"/>
    <w:rsid w:val="00451715"/>
    <w:rsid w:val="00472496"/>
    <w:rsid w:val="00487562"/>
    <w:rsid w:val="00494F62"/>
    <w:rsid w:val="004B3230"/>
    <w:rsid w:val="004E32FC"/>
    <w:rsid w:val="004E4F0B"/>
    <w:rsid w:val="004E6F91"/>
    <w:rsid w:val="004F3578"/>
    <w:rsid w:val="0050368B"/>
    <w:rsid w:val="005128C5"/>
    <w:rsid w:val="00520AD2"/>
    <w:rsid w:val="00522281"/>
    <w:rsid w:val="005303E8"/>
    <w:rsid w:val="005329F0"/>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0821"/>
    <w:rsid w:val="00621825"/>
    <w:rsid w:val="00621856"/>
    <w:rsid w:val="00630DDE"/>
    <w:rsid w:val="006409D4"/>
    <w:rsid w:val="00645A65"/>
    <w:rsid w:val="006854A3"/>
    <w:rsid w:val="0069429C"/>
    <w:rsid w:val="00695D82"/>
    <w:rsid w:val="006C0676"/>
    <w:rsid w:val="006C5108"/>
    <w:rsid w:val="006D0F65"/>
    <w:rsid w:val="006E20B1"/>
    <w:rsid w:val="006F791A"/>
    <w:rsid w:val="00701F40"/>
    <w:rsid w:val="007119AE"/>
    <w:rsid w:val="00732196"/>
    <w:rsid w:val="00741312"/>
    <w:rsid w:val="00742CA0"/>
    <w:rsid w:val="00766B9B"/>
    <w:rsid w:val="007700D8"/>
    <w:rsid w:val="0077359A"/>
    <w:rsid w:val="0078463F"/>
    <w:rsid w:val="00785085"/>
    <w:rsid w:val="00792979"/>
    <w:rsid w:val="007950FA"/>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65C16"/>
    <w:rsid w:val="00A8666F"/>
    <w:rsid w:val="00A8692C"/>
    <w:rsid w:val="00A928D7"/>
    <w:rsid w:val="00AD392C"/>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0AE6"/>
    <w:rsid w:val="00C23C5B"/>
    <w:rsid w:val="00C413BD"/>
    <w:rsid w:val="00C57B01"/>
    <w:rsid w:val="00C61F47"/>
    <w:rsid w:val="00C75F9A"/>
    <w:rsid w:val="00C844FC"/>
    <w:rsid w:val="00C86321"/>
    <w:rsid w:val="00C8715A"/>
    <w:rsid w:val="00C874DA"/>
    <w:rsid w:val="00C936C7"/>
    <w:rsid w:val="00CA6905"/>
    <w:rsid w:val="00CB115D"/>
    <w:rsid w:val="00CC67A2"/>
    <w:rsid w:val="00CC6C1F"/>
    <w:rsid w:val="00CC71CE"/>
    <w:rsid w:val="00CD00C1"/>
    <w:rsid w:val="00D02FB8"/>
    <w:rsid w:val="00D13FF6"/>
    <w:rsid w:val="00D203B4"/>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
    <b:Tag>Hum07</b:Tag>
    <b:SourceType>Report</b:SourceType>
    <b:Guid>{1851F0D6-508E-47E7-A236-457BAF6FD5F8}</b:Guid>
    <b:LCID>en-US</b:LCID>
    <b:Title>Human Security Brief</b:Title>
    <b:Year>2007</b:Year>
    <b:Publisher>Simon Fraser University</b:Publisher>
    <b:City>Vancouver</b:City>
    <b:RefOrder>15</b:RefOrder>
  </b:Source>
  <b:Source>
    <b:Tag>Rob51</b:Tag>
    <b:SourceType>Book</b:SourceType>
    <b:Guid>{07783331-2A34-47C3-9EB7-21FA6A1BB40B}</b:Guid>
    <b:LCID>en-US</b:LCID>
    <b:Title>Ancient history from prehistoric times to the death of Justinian</b:Title>
    <b:Year>1951</b:Year>
    <b:Publisher>Macmillan</b:Publisher>
    <b:City>New York</b:City>
    <b:ThesisType>New York</b:ThesisType>
    <b:Author>
      <b:Author>
        <b:NameList>
          <b:Person>
            <b:Last>Robinson</b:Last>
            <b:First>C.</b:First>
            <b:Middle>A.</b:Middle>
          </b:Person>
        </b:NameList>
      </b:Author>
    </b:Author>
    <b:RefOrder>16</b:RefOrder>
  </b:Source>
  <b:Source>
    <b:Tag>Bre16</b:Tag>
    <b:SourceType>Book</b:SourceType>
    <b:Guid>{B44156CA-04DF-4805-A90C-07B6ED3D3C71}</b:Guid>
    <b:Author>
      <b:Author>
        <b:NameList>
          <b:Person>
            <b:Last>Breasted</b:Last>
            <b:First>J.</b:First>
            <b:Middle>H.</b:Middle>
          </b:Person>
        </b:NameList>
      </b:Author>
    </b:Author>
    <b:Title>Ancient times, a history of the early world: an introduction to the study of ancient history and the career of early man</b:Title>
    <b:Year>1916</b:Year>
    <b:City>Boston</b:City>
    <b:Publisher>Ginn and Company</b:Publisher>
    <b:RefOrder>17</b:RefOrder>
  </b:Source>
  <b:Source>
    <b:Tag>Hel08</b:Tag>
    <b:SourceType>Book</b:SourceType>
    <b:Guid>{AC81491B-2E9D-40CC-8ED4-EEC862C0A504}</b:Guid>
    <b:Title>Women in the Military and in Armed Conflict</b:Title>
    <b:Year>2008</b:Year>
    <b:Author>
      <b:Author>
        <b:NameList>
          <b:Person>
            <b:Last>Helena Carreiras</b:Last>
            <b:First>Helena</b:First>
          </b:Person>
          <b:Person>
            <b:Last>Kümmel</b:Last>
            <b:First>Gerhard</b:First>
          </b:Person>
        </b:NameList>
      </b:Author>
    </b:Author>
    <b:City>Wiesbaden</b:City>
    <b:Publisher>VS Verlag für Sozialwissenschaften</b:Publisher>
    <b:RefOrder>18</b:RefOrder>
  </b:Source>
  <b:Source>
    <b:Tag>Platzhalter1</b:Tag>
    <b:SourceType>InternetSite</b:SourceType>
    <b:Guid>{B245D02B-DCE6-4B71-BE84-C65F5FB2370B}</b:Guid>
    <b:Title>Krieg im 21. Jahrhundert - sueddeutsche.de</b:Title>
    <b:Year>2008</b:Year>
    <b:LCID>de-DE</b:LCID>
    <b:Author>
      <b:Author>
        <b:Corporate>Süddeutsche Zeitung</b:Corporate>
      </b:Author>
    </b:Author>
    <b:Month>September</b:Month>
    <b:Day>2</b:Day>
    <b:YearAccessed>2012</b:YearAccessed>
    <b:MonthAccessed>März</b:MonthAccessed>
    <b:DayAccessed>11</b:DayAccessed>
    <b:URL>http://www.sueddeutsche.de/ausland/special/810/139519/</b:URL>
    <b:RefOrder>19</b:RefOrder>
  </b:Source>
  <b:Source>
    <b:Tag>Kag03</b:Tag>
    <b:SourceType>BookSection</b:SourceType>
    <b:Guid>{279B7443-14F1-42B3-A4F7-650087BD5034}</b:Guid>
    <b:Author>
      <b:Author>
        <b:NameList>
          <b:Person>
            <b:Last>Kagan</b:Last>
            <b:First>Donald</b:First>
          </b:Person>
        </b:NameList>
      </b:Author>
      <b:BookAuthor>
        <b:NameList>
          <b:Person>
            <b:Last>Kagan</b:Last>
            <b:First>Donald</b:First>
          </b:Person>
        </b:NameList>
      </b:BookAuthor>
    </b:Author>
    <b:Title>pages 23–24</b:Title>
    <b:Year>2003</b:Year>
    <b:City>New York</b:City>
    <b:Publisher>Viking</b:Publisher>
    <b:LCID>en-US</b:LCID>
    <b:BookTitle>The Peloponnesian War</b:BookTitle>
    <b:Pages>511</b:Pages>
    <b:RefOrder>20</b:RefOrder>
  </b:Source>
  <b:Source>
    <b:Tag>Fin85</b:Tag>
    <b:SourceType>BookSection</b:SourceType>
    <b:Guid>{BE6F8332-1D5C-4EE0-AE52-43A8E240CF2C}</b:Guid>
    <b:Author>
      <b:Author>
        <b:NameList>
          <b:Person>
            <b:Last>Fine</b:Last>
            <b:First>John</b:First>
            <b:Middle>V. A.</b:Middle>
          </b:Person>
        </b:NameList>
      </b:Author>
      <b:BookAuthor>
        <b:NameList>
          <b:Person>
            <b:Last>Fine</b:Last>
            <b:First>John</b:First>
            <b:Middle>V. A.</b:Middle>
          </b:Person>
        </b:NameList>
      </b:BookAuthor>
    </b:Author>
    <b:BookTitle>The Ancient Greeks</b:BookTitle>
    <b:Year>1985</b:Year>
    <b:Pages>278–288</b:Pages>
    <b:City>Cambridge</b:City>
    <b:Publisher>Belknap Press of Harvard University Press</b:Publisher>
    <b:Title>The Greek and the Persians</b:Title>
    <b:RefOrder>21</b:RefOrder>
  </b:Source>
  <b:Source>
    <b:Tag>Cor12</b:Tag>
    <b:SourceType>ElectronicSource</b:SourceType>
    <b:Guid>{D2D02887-BCB3-4BDF-9F44-551480BAFB27}</b:Guid>
    <b:LCID>en-US</b:LCID>
    <b:Author>
      <b:Author>
        <b:NameList>
          <b:Person>
            <b:Last>Corum</b:Last>
            <b:First>James</b:First>
          </b:Person>
        </b:NameList>
      </b:Author>
    </b:Author>
    <b:Title>Lecture 2 - Warfare in ancient China and Greece</b:Title>
    <b:City>Tartu</b:City>
    <b:Year>2012</b:Year>
    <b:Month>March</b:Month>
    <b:RefOrder>22</b:RefOrder>
  </b:Source>
  <b:Source>
    <b:Tag>Thu12</b:Tag>
    <b:SourceType>InternetSite</b:SourceType>
    <b:Guid>{A3FBA0F8-B5AA-4E29-A192-483E5FC4F9A4}</b:Guid>
    <b:Title>Thucydides, Peloponnesian War (abridged)</b:Title>
    <b:LCID>en-US</b:LCID>
    <b:Author>
      <b:Author>
        <b:NameList>
          <b:Person>
            <b:Last>Thucydides</b:Last>
          </b:Person>
        </b:NameList>
      </b:Author>
    </b:Author>
    <b:YearAccessed>2012</b:YearAccessed>
    <b:MonthAccessed>March</b:MonthAccessed>
    <b:DayAccessed>14</b:DayAccessed>
    <b:URL>http://records.viu.ca/~Johnstoi/thucydides/tofc.htm</b:URL>
    <b:RefOrder>23</b:RefOrder>
  </b:Source>
  <b:Source>
    <b:Tag>Hew22</b:Tag>
    <b:SourceType>Book</b:SourceType>
    <b:Guid>{AAE417A1-20FD-492C-8620-D05654649A75}</b:Guid>
    <b:Title>History of Napoleon Bonaparte And Wars of Europe from the Revolution in France to the Termination of the Late Wars</b:Title>
    <b:Year>1822</b:Year>
    <b:Author>
      <b:Author>
        <b:NameList>
          <b:Person>
            <b:Last>Heweston</b:Last>
            <b:First>W.</b:First>
            <b:Middle>B.</b:Middle>
          </b:Person>
        </b:NameList>
      </b:Author>
    </b:Author>
    <b:City>London</b:City>
    <b:Edition>3</b:Edition>
    <b:RefOrder>24</b:RefOrder>
  </b:Source>
  <b:Source>
    <b:Tag>Platzhalter2</b:Tag>
    <b:SourceType>Book</b:SourceType>
    <b:Guid>{E962F166-559F-460E-8CC6-79FA65E64BAD}</b:Guid>
    <b:Author>
      <b:Author>
        <b:NameList>
          <b:Person>
            <b:Last>Pagden</b:Last>
            <b:First>Anthony</b:First>
          </b:Person>
        </b:NameList>
      </b:Author>
    </b:Author>
    <b:Title>Worlds at War - The 2,500-Year Struggle between East &amp; West</b:Title>
    <b:Year>2008</b:Year>
    <b:City>Oxford</b:City>
    <b:Publisher>Oxford University Press</b:Publisher>
    <b:RefOrder>25</b:RefOrder>
  </b:Source>
  <b:Source>
    <b:Tag>Whi03</b:Tag>
    <b:SourceType>InternetSite</b:SourceType>
    <b:Guid>{2CC47EB1-EA9B-43F7-AD9D-C640DAF483A9}</b:Guid>
    <b:Title>United States Early Radio History</b:Title>
    <b:Year>1996-2003</b:Year>
    <b:Author>
      <b:Author>
        <b:NameList>
          <b:Person>
            <b:Last>White</b:Last>
            <b:First>Thomas</b:First>
            <b:Middle>H.</b:Middle>
          </b:Person>
        </b:NameList>
      </b:Author>
    </b:Author>
    <b:YearAccessed>2012</b:YearAccessed>
    <b:MonthAccessed>March</b:MonthAccessed>
    <b:DayAccessed>26</b:DayAccessed>
    <b:URL>http://earlyradiohistory.us/index.html</b:URL>
    <b:RefOrder>26</b:RefOrder>
  </b:Source>
  <b:Source>
    <b:Tag>BBC12</b:Tag>
    <b:SourceType>InternetSite</b:SourceType>
    <b:Guid>{C5A29049-A9B6-454C-B275-793B0BBB4AB5}</b:Guid>
    <b:Author>
      <b:Author>
        <b:Corporate>BBC</b:Corporate>
      </b:Author>
    </b:Author>
    <b:Title>BBC - History: World War Two</b:Title>
    <b:YearAccessed>2012</b:YearAccessed>
    <b:MonthAccessed>March</b:MonthAccessed>
    <b:DayAccessed>26</b:DayAccessed>
    <b:URL>http://www.bbc.co.uk/history/worldwars/wwtwo/</b:URL>
    <b:LCID>en-GB</b:LCID>
    <b:RefOrder>27</b:RefOrder>
  </b:Source>
  <b:Source>
    <b:Tag>Hoe08</b:Tag>
    <b:SourceType>InternetSite</b:SourceType>
    <b:Guid>{2B9FA5FB-782D-4CCB-A951-56F5144D70F5}</b:Guid>
    <b:LCID>en-GB</b:LCID>
    <b:Author>
      <b:Author>
        <b:NameList>
          <b:Person>
            <b:Last>Hoegger</b:Last>
            <b:First>Daniel</b:First>
          </b:Person>
        </b:NameList>
      </b:Author>
    </b:Author>
    <b:Title>Europe: Dying days of conscription</b:Title>
    <b:Year>2008</b:Year>
    <b:Month>September</b:Month>
    <b:Day>23</b:Day>
    <b:YearAccessed>2012</b:YearAccessed>
    <b:MonthAccessed>March</b:MonthAccessed>
    <b:DayAccessed>21</b:DayAccessed>
    <b:URL>http://www.isn.ethz.ch/isn/Current-Affairs/Security-Watch-Archive/Detail/?lng=en&amp;id=91858</b:URL>
    <b:RefOrder>28</b:RefOrder>
  </b:Source>
  <b:Source>
    <b:Tag>War12</b:Tag>
    <b:SourceType>InternetSite</b:SourceType>
    <b:Guid>{468ED5B7-2E9E-475F-B4F3-213FF5E2DE6D}</b:Guid>
    <b:LCID>en-GB</b:LCID>
    <b:Author>
      <b:Author>
        <b:Corporate>War Resisters' International</b:Corporate>
      </b:Author>
    </b:Author>
    <b:Title>World survey of conscription and conscientious objection to military service</b:Title>
    <b:Year>1998-2012</b:Year>
    <b:YearAccessed>2012</b:YearAccessed>
    <b:MonthAccessed>March</b:MonthAccessed>
    <b:DayAccessed>20</b:DayAccessed>
    <b:URL>http://www.wri-irg.org/co/rtba/index.html</b:URL>
    <b:RefOrder>29</b:RefOrder>
  </b:Source>
  <b:Source>
    <b:Tag>Cla32</b:Tag>
    <b:SourceType>Book</b:SourceType>
    <b:Guid>{B988EC30-DEB7-4F39-8B6C-0F6CEBB2EC56}</b:Guid>
    <b:Title>Vom Krieg</b:Title>
    <b:Year>1832</b:Year>
    <b:Author>
      <b:Author>
        <b:NameList>
          <b:Person>
            <b:Last>Clausewitz</b:Last>
            <b:First>Carl</b:First>
            <b:Middle>von</b:Middle>
          </b:Person>
        </b:NameList>
      </b:Author>
    </b:Author>
    <b:City>Berlin</b:City>
    <b:Comments>Onlinequelle: http://www.carlvonclausewitz.de/vom-kriege</b:Comments>
    <b:RefOrder>30</b:RefOrder>
  </b:Source>
</b:Sources>
</file>

<file path=customXml/itemProps1.xml><?xml version="1.0" encoding="utf-8"?>
<ds:datastoreItem xmlns:ds="http://schemas.openxmlformats.org/officeDocument/2006/customXml" ds:itemID="{AF66A592-719A-41C8-A5DE-0A241D4F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1764</Words>
  <Characters>11117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87</cp:revision>
  <cp:lastPrinted>2012-05-12T15:49:00Z</cp:lastPrinted>
  <dcterms:created xsi:type="dcterms:W3CDTF">2012-05-08T15:34:00Z</dcterms:created>
  <dcterms:modified xsi:type="dcterms:W3CDTF">2012-05-12T15:50:00Z</dcterms:modified>
</cp:coreProperties>
</file>