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F40" w:rsidRPr="007B6646" w:rsidRDefault="00A96D33" w:rsidP="00701F40">
      <w:pPr>
        <w:tabs>
          <w:tab w:val="right" w:pos="9072"/>
        </w:tabs>
        <w:jc w:val="both"/>
        <w:rPr>
          <w:sz w:val="18"/>
          <w:lang w:val="en-GB"/>
        </w:rPr>
      </w:pPr>
      <w:r>
        <w:rPr>
          <w:i/>
          <w:lang w:val="en-GB"/>
        </w:rPr>
        <w:t>Exam…</w:t>
      </w:r>
      <w:r w:rsidR="00701F40" w:rsidRPr="007B6646">
        <w:rPr>
          <w:i/>
          <w:lang w:val="en-GB"/>
        </w:rPr>
        <w:tab/>
      </w:r>
      <w:r w:rsidR="00701F40" w:rsidRPr="007B6646">
        <w:rPr>
          <w:b/>
          <w:bCs/>
          <w:sz w:val="20"/>
          <w:lang w:val="en-GB"/>
        </w:rPr>
        <w:t xml:space="preserve">Deadline: </w:t>
      </w:r>
      <w:r w:rsidR="00B00994">
        <w:rPr>
          <w:b/>
          <w:bCs/>
          <w:sz w:val="20"/>
          <w:lang w:val="en-GB"/>
        </w:rPr>
        <w:t>14</w:t>
      </w:r>
      <w:r w:rsidR="00701F40" w:rsidRPr="007B6646">
        <w:rPr>
          <w:b/>
          <w:bCs/>
          <w:sz w:val="20"/>
          <w:lang w:val="en-GB"/>
        </w:rPr>
        <w:t>.0</w:t>
      </w:r>
      <w:r w:rsidR="00B00994">
        <w:rPr>
          <w:b/>
          <w:bCs/>
          <w:sz w:val="20"/>
          <w:lang w:val="en-GB"/>
        </w:rPr>
        <w:t>5</w:t>
      </w:r>
      <w:r w:rsidR="00701F40" w:rsidRPr="007B6646">
        <w:rPr>
          <w:b/>
          <w:bCs/>
          <w:sz w:val="20"/>
          <w:lang w:val="en-GB"/>
        </w:rPr>
        <w:t>.2012</w:t>
      </w:r>
    </w:p>
    <w:p w:rsidR="00701F40" w:rsidRPr="007B6646" w:rsidRDefault="00A96D33" w:rsidP="00520AD2">
      <w:pPr>
        <w:pStyle w:val="Titel"/>
        <w:spacing w:after="0"/>
        <w:rPr>
          <w:lang w:val="en-GB"/>
        </w:rPr>
      </w:pPr>
      <w:r>
        <w:rPr>
          <w:lang w:val="en-GB"/>
        </w:rPr>
        <w:t>History of Art of War</w:t>
      </w:r>
    </w:p>
    <w:p w:rsidR="00520AD2" w:rsidRPr="00520AD2" w:rsidRDefault="00CA6905" w:rsidP="00412DD7">
      <w:pPr>
        <w:tabs>
          <w:tab w:val="right" w:pos="8789"/>
        </w:tabs>
        <w:spacing w:after="480"/>
        <w:ind w:right="283"/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Grade</w:t>
      </w:r>
      <w:r w:rsidRPr="00CA6905">
        <w:rPr>
          <w:sz w:val="20"/>
          <w:szCs w:val="20"/>
          <w:lang w:val="en-GB"/>
        </w:rPr>
        <w:t xml:space="preserve">: </w:t>
      </w:r>
      <w:r w:rsidR="00A96D33">
        <w:rPr>
          <w:b/>
          <w:sz w:val="20"/>
          <w:szCs w:val="20"/>
          <w:lang w:val="en-GB"/>
        </w:rPr>
        <w:t>--</w:t>
      </w:r>
      <w:r>
        <w:rPr>
          <w:sz w:val="20"/>
          <w:szCs w:val="20"/>
          <w:lang w:val="en-GB"/>
        </w:rPr>
        <w:tab/>
      </w:r>
      <w:r w:rsidR="00520AD2" w:rsidRPr="00520AD2">
        <w:rPr>
          <w:sz w:val="20"/>
          <w:szCs w:val="20"/>
          <w:lang w:val="en-GB"/>
        </w:rPr>
        <w:t>Jan Rehwaldt, University of Tartu</w:t>
      </w:r>
    </w:p>
    <w:p w:rsidR="00A01002" w:rsidRPr="007B6646" w:rsidRDefault="00A01002" w:rsidP="00412DD7">
      <w:pPr>
        <w:spacing w:line="240" w:lineRule="auto"/>
        <w:rPr>
          <w:lang w:val="en-GB"/>
        </w:rPr>
      </w:pPr>
      <w:bookmarkStart w:id="0" w:name="_GoBack"/>
      <w:bookmarkEnd w:id="0"/>
    </w:p>
    <w:sectPr w:rsidR="00A01002" w:rsidRPr="007B66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021" w:rsidRDefault="00535021" w:rsidP="00DE12E6">
      <w:pPr>
        <w:spacing w:after="0" w:line="240" w:lineRule="auto"/>
      </w:pPr>
      <w:r>
        <w:separator/>
      </w:r>
    </w:p>
  </w:endnote>
  <w:endnote w:type="continuationSeparator" w:id="0">
    <w:p w:rsidR="00535021" w:rsidRDefault="00535021" w:rsidP="00D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021" w:rsidRDefault="00535021" w:rsidP="00DE12E6">
      <w:pPr>
        <w:spacing w:after="0" w:line="240" w:lineRule="auto"/>
      </w:pPr>
      <w:r>
        <w:separator/>
      </w:r>
    </w:p>
  </w:footnote>
  <w:footnote w:type="continuationSeparator" w:id="0">
    <w:p w:rsidR="00535021" w:rsidRDefault="00535021" w:rsidP="00D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0D23"/>
    <w:multiLevelType w:val="hybridMultilevel"/>
    <w:tmpl w:val="6CD0CD16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9113D"/>
    <w:multiLevelType w:val="hybridMultilevel"/>
    <w:tmpl w:val="ED686EEE"/>
    <w:lvl w:ilvl="0" w:tplc="398E5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84358"/>
    <w:multiLevelType w:val="hybridMultilevel"/>
    <w:tmpl w:val="98CC68F8"/>
    <w:lvl w:ilvl="0" w:tplc="AEB4C0EC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D82321C"/>
    <w:multiLevelType w:val="hybridMultilevel"/>
    <w:tmpl w:val="24D6B1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094F67"/>
    <w:multiLevelType w:val="hybridMultilevel"/>
    <w:tmpl w:val="0C100C2E"/>
    <w:lvl w:ilvl="0" w:tplc="6292E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35FC1"/>
    <w:multiLevelType w:val="hybridMultilevel"/>
    <w:tmpl w:val="988CDA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74BDD"/>
    <w:multiLevelType w:val="hybridMultilevel"/>
    <w:tmpl w:val="24647AD2"/>
    <w:lvl w:ilvl="0" w:tplc="5E00A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D49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F67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3C8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149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669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60A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922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704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2684545"/>
    <w:multiLevelType w:val="hybridMultilevel"/>
    <w:tmpl w:val="4E767A64"/>
    <w:lvl w:ilvl="0" w:tplc="0407001B">
      <w:start w:val="1"/>
      <w:numFmt w:val="lowerRoman"/>
      <w:lvlText w:val="%1."/>
      <w:lvlJc w:val="right"/>
      <w:pPr>
        <w:ind w:left="1004" w:hanging="360"/>
      </w:p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59BA0B9B"/>
    <w:multiLevelType w:val="hybridMultilevel"/>
    <w:tmpl w:val="EC74CD72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91673A"/>
    <w:multiLevelType w:val="hybridMultilevel"/>
    <w:tmpl w:val="EE2CD822"/>
    <w:lvl w:ilvl="0" w:tplc="398E5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05C5C"/>
    <w:multiLevelType w:val="hybridMultilevel"/>
    <w:tmpl w:val="180E1478"/>
    <w:lvl w:ilvl="0" w:tplc="C56EB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041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284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72B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E44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40C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D69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AEA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328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0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3BE"/>
    <w:rsid w:val="00004A56"/>
    <w:rsid w:val="000110EB"/>
    <w:rsid w:val="00023206"/>
    <w:rsid w:val="00030FD6"/>
    <w:rsid w:val="0004759A"/>
    <w:rsid w:val="00054D5D"/>
    <w:rsid w:val="0005738E"/>
    <w:rsid w:val="00064EA9"/>
    <w:rsid w:val="00095AB5"/>
    <w:rsid w:val="000B3A83"/>
    <w:rsid w:val="000B4256"/>
    <w:rsid w:val="000B76E7"/>
    <w:rsid w:val="000C264F"/>
    <w:rsid w:val="000C74D8"/>
    <w:rsid w:val="000D56F7"/>
    <w:rsid w:val="000E36C5"/>
    <w:rsid w:val="00107D42"/>
    <w:rsid w:val="001100E2"/>
    <w:rsid w:val="001163EB"/>
    <w:rsid w:val="00117106"/>
    <w:rsid w:val="001175C1"/>
    <w:rsid w:val="00117A13"/>
    <w:rsid w:val="00152B4D"/>
    <w:rsid w:val="001568A9"/>
    <w:rsid w:val="00165E3A"/>
    <w:rsid w:val="00170472"/>
    <w:rsid w:val="00174F8E"/>
    <w:rsid w:val="00181591"/>
    <w:rsid w:val="00182CA7"/>
    <w:rsid w:val="00193356"/>
    <w:rsid w:val="00197BB7"/>
    <w:rsid w:val="001A079C"/>
    <w:rsid w:val="001A4014"/>
    <w:rsid w:val="001E232C"/>
    <w:rsid w:val="001E5575"/>
    <w:rsid w:val="00214CC4"/>
    <w:rsid w:val="002232D7"/>
    <w:rsid w:val="00230AB1"/>
    <w:rsid w:val="0023547A"/>
    <w:rsid w:val="00236399"/>
    <w:rsid w:val="00237649"/>
    <w:rsid w:val="00245DF9"/>
    <w:rsid w:val="00250329"/>
    <w:rsid w:val="00257C00"/>
    <w:rsid w:val="00257C63"/>
    <w:rsid w:val="00263383"/>
    <w:rsid w:val="002669E3"/>
    <w:rsid w:val="0027034C"/>
    <w:rsid w:val="002809DD"/>
    <w:rsid w:val="0028312E"/>
    <w:rsid w:val="00291CFB"/>
    <w:rsid w:val="002961EF"/>
    <w:rsid w:val="002A3586"/>
    <w:rsid w:val="002B12A9"/>
    <w:rsid w:val="002D0062"/>
    <w:rsid w:val="002D59E9"/>
    <w:rsid w:val="002F11E0"/>
    <w:rsid w:val="00307677"/>
    <w:rsid w:val="003225CA"/>
    <w:rsid w:val="00343FEA"/>
    <w:rsid w:val="00354999"/>
    <w:rsid w:val="00370F9B"/>
    <w:rsid w:val="003714D3"/>
    <w:rsid w:val="00376CCA"/>
    <w:rsid w:val="003B1707"/>
    <w:rsid w:val="00400B4E"/>
    <w:rsid w:val="004118DF"/>
    <w:rsid w:val="00412DD7"/>
    <w:rsid w:val="004302EF"/>
    <w:rsid w:val="00430EBE"/>
    <w:rsid w:val="00431318"/>
    <w:rsid w:val="00446D66"/>
    <w:rsid w:val="00451715"/>
    <w:rsid w:val="00472496"/>
    <w:rsid w:val="00487562"/>
    <w:rsid w:val="00494F62"/>
    <w:rsid w:val="004B3230"/>
    <w:rsid w:val="004E32FC"/>
    <w:rsid w:val="004E4F0B"/>
    <w:rsid w:val="004E6F91"/>
    <w:rsid w:val="004F3578"/>
    <w:rsid w:val="0050368B"/>
    <w:rsid w:val="005128C5"/>
    <w:rsid w:val="00520AD2"/>
    <w:rsid w:val="00522281"/>
    <w:rsid w:val="005303E8"/>
    <w:rsid w:val="005329F0"/>
    <w:rsid w:val="00535021"/>
    <w:rsid w:val="00542802"/>
    <w:rsid w:val="005435F8"/>
    <w:rsid w:val="00545ABF"/>
    <w:rsid w:val="00563BEE"/>
    <w:rsid w:val="00572348"/>
    <w:rsid w:val="00582EED"/>
    <w:rsid w:val="005874D4"/>
    <w:rsid w:val="00594AE9"/>
    <w:rsid w:val="005A110B"/>
    <w:rsid w:val="005A624C"/>
    <w:rsid w:val="005A6A79"/>
    <w:rsid w:val="005B710D"/>
    <w:rsid w:val="005F6A90"/>
    <w:rsid w:val="006002F8"/>
    <w:rsid w:val="006013BE"/>
    <w:rsid w:val="00603C7A"/>
    <w:rsid w:val="00614AE2"/>
    <w:rsid w:val="00620821"/>
    <w:rsid w:val="00621825"/>
    <w:rsid w:val="00621856"/>
    <w:rsid w:val="00630DDE"/>
    <w:rsid w:val="006409D4"/>
    <w:rsid w:val="00645A65"/>
    <w:rsid w:val="006854A3"/>
    <w:rsid w:val="0069429C"/>
    <w:rsid w:val="00695D82"/>
    <w:rsid w:val="006C0676"/>
    <w:rsid w:val="006C5108"/>
    <w:rsid w:val="006D0F65"/>
    <w:rsid w:val="006E20B1"/>
    <w:rsid w:val="006F791A"/>
    <w:rsid w:val="00701F40"/>
    <w:rsid w:val="007119AE"/>
    <w:rsid w:val="00732196"/>
    <w:rsid w:val="00741312"/>
    <w:rsid w:val="00742CA0"/>
    <w:rsid w:val="00766B9B"/>
    <w:rsid w:val="007700D8"/>
    <w:rsid w:val="0077359A"/>
    <w:rsid w:val="0078463F"/>
    <w:rsid w:val="00785085"/>
    <w:rsid w:val="00792979"/>
    <w:rsid w:val="007950FA"/>
    <w:rsid w:val="007A13A9"/>
    <w:rsid w:val="007A23AE"/>
    <w:rsid w:val="007A30FF"/>
    <w:rsid w:val="007A7BE2"/>
    <w:rsid w:val="007B18CD"/>
    <w:rsid w:val="007B36AD"/>
    <w:rsid w:val="007B3A59"/>
    <w:rsid w:val="007B6646"/>
    <w:rsid w:val="007C4AFA"/>
    <w:rsid w:val="007E095D"/>
    <w:rsid w:val="007E65A4"/>
    <w:rsid w:val="008047DF"/>
    <w:rsid w:val="00823608"/>
    <w:rsid w:val="00827CE2"/>
    <w:rsid w:val="0084604E"/>
    <w:rsid w:val="008672D1"/>
    <w:rsid w:val="008710D7"/>
    <w:rsid w:val="0087637B"/>
    <w:rsid w:val="00886776"/>
    <w:rsid w:val="0089212A"/>
    <w:rsid w:val="00893119"/>
    <w:rsid w:val="0089615C"/>
    <w:rsid w:val="008A607E"/>
    <w:rsid w:val="008B2164"/>
    <w:rsid w:val="008B29A6"/>
    <w:rsid w:val="008B56DF"/>
    <w:rsid w:val="008B6F52"/>
    <w:rsid w:val="008B7233"/>
    <w:rsid w:val="00903EA4"/>
    <w:rsid w:val="009041B4"/>
    <w:rsid w:val="00916D2D"/>
    <w:rsid w:val="00923B6F"/>
    <w:rsid w:val="00935FC7"/>
    <w:rsid w:val="00952F3B"/>
    <w:rsid w:val="00954F6F"/>
    <w:rsid w:val="009624F9"/>
    <w:rsid w:val="0097049D"/>
    <w:rsid w:val="00991B0F"/>
    <w:rsid w:val="00994435"/>
    <w:rsid w:val="009A3D73"/>
    <w:rsid w:val="009B66FC"/>
    <w:rsid w:val="009C1513"/>
    <w:rsid w:val="009C1697"/>
    <w:rsid w:val="009C396C"/>
    <w:rsid w:val="009C6BC5"/>
    <w:rsid w:val="009D53F9"/>
    <w:rsid w:val="009D5576"/>
    <w:rsid w:val="00A01002"/>
    <w:rsid w:val="00A021E6"/>
    <w:rsid w:val="00A06044"/>
    <w:rsid w:val="00A1419E"/>
    <w:rsid w:val="00A268F6"/>
    <w:rsid w:val="00A6567A"/>
    <w:rsid w:val="00A65C16"/>
    <w:rsid w:val="00A8666F"/>
    <w:rsid w:val="00A8692C"/>
    <w:rsid w:val="00A928D7"/>
    <w:rsid w:val="00A96D33"/>
    <w:rsid w:val="00AD392C"/>
    <w:rsid w:val="00AE36FE"/>
    <w:rsid w:val="00AE6004"/>
    <w:rsid w:val="00AE7D45"/>
    <w:rsid w:val="00B00994"/>
    <w:rsid w:val="00B13221"/>
    <w:rsid w:val="00B265BB"/>
    <w:rsid w:val="00B269A7"/>
    <w:rsid w:val="00B30A5B"/>
    <w:rsid w:val="00B45F12"/>
    <w:rsid w:val="00B62E71"/>
    <w:rsid w:val="00B7630B"/>
    <w:rsid w:val="00B773CC"/>
    <w:rsid w:val="00B836F6"/>
    <w:rsid w:val="00BA0778"/>
    <w:rsid w:val="00BA57E8"/>
    <w:rsid w:val="00BB3257"/>
    <w:rsid w:val="00BB6AE8"/>
    <w:rsid w:val="00BC3E58"/>
    <w:rsid w:val="00BC7D50"/>
    <w:rsid w:val="00BD6C41"/>
    <w:rsid w:val="00BE5F98"/>
    <w:rsid w:val="00BF47D9"/>
    <w:rsid w:val="00C00148"/>
    <w:rsid w:val="00C15EEC"/>
    <w:rsid w:val="00C20AE6"/>
    <w:rsid w:val="00C23C5B"/>
    <w:rsid w:val="00C413BD"/>
    <w:rsid w:val="00C57B01"/>
    <w:rsid w:val="00C61F47"/>
    <w:rsid w:val="00C75F9A"/>
    <w:rsid w:val="00C844FC"/>
    <w:rsid w:val="00C86321"/>
    <w:rsid w:val="00C8715A"/>
    <w:rsid w:val="00C874DA"/>
    <w:rsid w:val="00C936C7"/>
    <w:rsid w:val="00CA6905"/>
    <w:rsid w:val="00CB115D"/>
    <w:rsid w:val="00CC67A2"/>
    <w:rsid w:val="00CC6C1F"/>
    <w:rsid w:val="00CC71CE"/>
    <w:rsid w:val="00CD00C1"/>
    <w:rsid w:val="00D02FB8"/>
    <w:rsid w:val="00D13FF6"/>
    <w:rsid w:val="00D203B4"/>
    <w:rsid w:val="00D411B2"/>
    <w:rsid w:val="00D43802"/>
    <w:rsid w:val="00D53357"/>
    <w:rsid w:val="00D63B20"/>
    <w:rsid w:val="00D762EF"/>
    <w:rsid w:val="00D7715B"/>
    <w:rsid w:val="00D877B7"/>
    <w:rsid w:val="00D926BA"/>
    <w:rsid w:val="00D9270A"/>
    <w:rsid w:val="00DA309F"/>
    <w:rsid w:val="00DA446E"/>
    <w:rsid w:val="00DA73AF"/>
    <w:rsid w:val="00DB7E5C"/>
    <w:rsid w:val="00DC0160"/>
    <w:rsid w:val="00DC7C97"/>
    <w:rsid w:val="00DD41C2"/>
    <w:rsid w:val="00DE12E6"/>
    <w:rsid w:val="00DF685E"/>
    <w:rsid w:val="00E5049E"/>
    <w:rsid w:val="00E54180"/>
    <w:rsid w:val="00E5674B"/>
    <w:rsid w:val="00E636BB"/>
    <w:rsid w:val="00E66C7E"/>
    <w:rsid w:val="00EA11D8"/>
    <w:rsid w:val="00EB1712"/>
    <w:rsid w:val="00EB3D62"/>
    <w:rsid w:val="00EB459C"/>
    <w:rsid w:val="00EC23D2"/>
    <w:rsid w:val="00EF5C39"/>
    <w:rsid w:val="00F02742"/>
    <w:rsid w:val="00F0542F"/>
    <w:rsid w:val="00F06E4C"/>
    <w:rsid w:val="00F11C4B"/>
    <w:rsid w:val="00F16ECA"/>
    <w:rsid w:val="00F21854"/>
    <w:rsid w:val="00F25DF9"/>
    <w:rsid w:val="00F306DC"/>
    <w:rsid w:val="00F3439C"/>
    <w:rsid w:val="00F36553"/>
    <w:rsid w:val="00F52953"/>
    <w:rsid w:val="00F6635C"/>
    <w:rsid w:val="00F7116B"/>
    <w:rsid w:val="00F715AB"/>
    <w:rsid w:val="00F8524A"/>
    <w:rsid w:val="00F9694C"/>
    <w:rsid w:val="00FB3508"/>
    <w:rsid w:val="00FC3229"/>
    <w:rsid w:val="00FC6817"/>
    <w:rsid w:val="00FD32DA"/>
    <w:rsid w:val="00FF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6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710D"/>
    <w:pPr>
      <w:ind w:left="720"/>
      <w:contextualSpacing/>
    </w:pPr>
  </w:style>
  <w:style w:type="character" w:customStyle="1" w:styleId="mw-headline">
    <w:name w:val="mw-headline"/>
    <w:basedOn w:val="Absatz-Standardschriftart"/>
    <w:rsid w:val="00C8715A"/>
  </w:style>
  <w:style w:type="paragraph" w:styleId="Funotentext">
    <w:name w:val="footnote text"/>
    <w:basedOn w:val="Standard"/>
    <w:link w:val="FunotentextZchn"/>
    <w:uiPriority w:val="99"/>
    <w:semiHidden/>
    <w:unhideWhenUsed/>
    <w:rsid w:val="00DE12E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E12E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E12E6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DE12E6"/>
    <w:rPr>
      <w:color w:val="0000FF"/>
      <w:u w:val="single"/>
    </w:rPr>
  </w:style>
  <w:style w:type="character" w:customStyle="1" w:styleId="reference-text">
    <w:name w:val="reference-text"/>
    <w:basedOn w:val="Absatz-Standardschriftart"/>
    <w:rsid w:val="00DE12E6"/>
  </w:style>
  <w:style w:type="character" w:styleId="BesuchterHyperlink">
    <w:name w:val="FollowedHyperlink"/>
    <w:basedOn w:val="Absatz-Standardschriftart"/>
    <w:uiPriority w:val="99"/>
    <w:semiHidden/>
    <w:unhideWhenUsed/>
    <w:rsid w:val="00DE12E6"/>
    <w:rPr>
      <w:color w:val="800080" w:themeColor="followedHyperlink"/>
      <w:u w:val="single"/>
    </w:rPr>
  </w:style>
  <w:style w:type="character" w:customStyle="1" w:styleId="doi">
    <w:name w:val="doi"/>
    <w:basedOn w:val="Absatz-Standardschriftart"/>
    <w:rsid w:val="00A01002"/>
  </w:style>
  <w:style w:type="character" w:customStyle="1" w:styleId="value">
    <w:name w:val="value"/>
    <w:basedOn w:val="Absatz-Standardschriftart"/>
    <w:rsid w:val="00A01002"/>
  </w:style>
  <w:style w:type="character" w:customStyle="1" w:styleId="label1">
    <w:name w:val="label1"/>
    <w:basedOn w:val="Absatz-Standardschriftart"/>
    <w:rsid w:val="00A01002"/>
  </w:style>
  <w:style w:type="character" w:customStyle="1" w:styleId="pagination">
    <w:name w:val="pagination"/>
    <w:basedOn w:val="Absatz-Standardschriftart"/>
    <w:rsid w:val="00A01002"/>
  </w:style>
  <w:style w:type="paragraph" w:styleId="Titel">
    <w:name w:val="Title"/>
    <w:basedOn w:val="Standard"/>
    <w:next w:val="Standard"/>
    <w:link w:val="TitelZchn"/>
    <w:uiPriority w:val="10"/>
    <w:qFormat/>
    <w:rsid w:val="00701F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01F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14CC4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14CC4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214CC4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4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4CC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63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B7630B"/>
  </w:style>
  <w:style w:type="paragraph" w:styleId="Kopfzeile">
    <w:name w:val="header"/>
    <w:basedOn w:val="Standard"/>
    <w:link w:val="KopfzeileZchn"/>
    <w:uiPriority w:val="99"/>
    <w:unhideWhenUsed/>
    <w:rsid w:val="0058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74D4"/>
  </w:style>
  <w:style w:type="paragraph" w:styleId="Fuzeile">
    <w:name w:val="footer"/>
    <w:basedOn w:val="Standard"/>
    <w:link w:val="FuzeileZchn"/>
    <w:uiPriority w:val="99"/>
    <w:unhideWhenUsed/>
    <w:rsid w:val="0058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74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6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710D"/>
    <w:pPr>
      <w:ind w:left="720"/>
      <w:contextualSpacing/>
    </w:pPr>
  </w:style>
  <w:style w:type="character" w:customStyle="1" w:styleId="mw-headline">
    <w:name w:val="mw-headline"/>
    <w:basedOn w:val="Absatz-Standardschriftart"/>
    <w:rsid w:val="00C8715A"/>
  </w:style>
  <w:style w:type="paragraph" w:styleId="Funotentext">
    <w:name w:val="footnote text"/>
    <w:basedOn w:val="Standard"/>
    <w:link w:val="FunotentextZchn"/>
    <w:uiPriority w:val="99"/>
    <w:semiHidden/>
    <w:unhideWhenUsed/>
    <w:rsid w:val="00DE12E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E12E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E12E6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DE12E6"/>
    <w:rPr>
      <w:color w:val="0000FF"/>
      <w:u w:val="single"/>
    </w:rPr>
  </w:style>
  <w:style w:type="character" w:customStyle="1" w:styleId="reference-text">
    <w:name w:val="reference-text"/>
    <w:basedOn w:val="Absatz-Standardschriftart"/>
    <w:rsid w:val="00DE12E6"/>
  </w:style>
  <w:style w:type="character" w:styleId="BesuchterHyperlink">
    <w:name w:val="FollowedHyperlink"/>
    <w:basedOn w:val="Absatz-Standardschriftart"/>
    <w:uiPriority w:val="99"/>
    <w:semiHidden/>
    <w:unhideWhenUsed/>
    <w:rsid w:val="00DE12E6"/>
    <w:rPr>
      <w:color w:val="800080" w:themeColor="followedHyperlink"/>
      <w:u w:val="single"/>
    </w:rPr>
  </w:style>
  <w:style w:type="character" w:customStyle="1" w:styleId="doi">
    <w:name w:val="doi"/>
    <w:basedOn w:val="Absatz-Standardschriftart"/>
    <w:rsid w:val="00A01002"/>
  </w:style>
  <w:style w:type="character" w:customStyle="1" w:styleId="value">
    <w:name w:val="value"/>
    <w:basedOn w:val="Absatz-Standardschriftart"/>
    <w:rsid w:val="00A01002"/>
  </w:style>
  <w:style w:type="character" w:customStyle="1" w:styleId="label1">
    <w:name w:val="label1"/>
    <w:basedOn w:val="Absatz-Standardschriftart"/>
    <w:rsid w:val="00A01002"/>
  </w:style>
  <w:style w:type="character" w:customStyle="1" w:styleId="pagination">
    <w:name w:val="pagination"/>
    <w:basedOn w:val="Absatz-Standardschriftart"/>
    <w:rsid w:val="00A01002"/>
  </w:style>
  <w:style w:type="paragraph" w:styleId="Titel">
    <w:name w:val="Title"/>
    <w:basedOn w:val="Standard"/>
    <w:next w:val="Standard"/>
    <w:link w:val="TitelZchn"/>
    <w:uiPriority w:val="10"/>
    <w:qFormat/>
    <w:rsid w:val="00701F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01F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14CC4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14CC4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214CC4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4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4CC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63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B7630B"/>
  </w:style>
  <w:style w:type="paragraph" w:styleId="Kopfzeile">
    <w:name w:val="header"/>
    <w:basedOn w:val="Standard"/>
    <w:link w:val="KopfzeileZchn"/>
    <w:uiPriority w:val="99"/>
    <w:unhideWhenUsed/>
    <w:rsid w:val="0058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74D4"/>
  </w:style>
  <w:style w:type="paragraph" w:styleId="Fuzeile">
    <w:name w:val="footer"/>
    <w:basedOn w:val="Standard"/>
    <w:link w:val="FuzeileZchn"/>
    <w:uiPriority w:val="99"/>
    <w:unhideWhenUsed/>
    <w:rsid w:val="0058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7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959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1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12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41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777">
              <w:marLeft w:val="0"/>
              <w:marRight w:val="72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3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35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Bur88</b:Tag>
    <b:SourceType>Book</b:SourceType>
    <b:Guid>{5C308D9D-2048-4E65-9A24-6C8AEC6298A4}</b:Guid>
    <b:Title>Nazi Counterfeiting of British Currency During World War II: Operation Andrew and Bernhard</b:Title>
    <b:Year>1988</b:Year>
    <b:Publisher>Book Shop</b:Publisher>
    <b:LCID>en-GB</b:LCID>
    <b:Author>
      <b:Author>
        <b:NameList>
          <b:Person>
            <b:Last>Burke</b:Last>
            <b:First>Bryan</b:First>
            <b:Middle>O.</b:Middle>
          </b:Person>
        </b:NameList>
      </b:Author>
    </b:Author>
    <b:RefOrder>13</b:RefOrder>
  </b:Source>
  <b:Source>
    <b:Tag>IPP12</b:Tag>
    <b:SourceType>InternetSite</b:SourceType>
    <b:Guid>{E8699CFA-4B5D-4FA1-A9ED-02578F2D1014}</b:Guid>
    <b:Title>Konferenz für Sicherheit und Zusammenarbeit - Nummer eins der weltpolitischen Agenda</b:Title>
    <b:Author>
      <b:Author>
        <b:Corporate>IPPNW e.V. Deutschland</b:Corporate>
      </b:Author>
    </b:Author>
    <b:YearAccessed>2012</b:YearAccessed>
    <b:MonthAccessed>March</b:MonthAccessed>
    <b:DayAccessed>26</b:DayAccessed>
    <b:URL>http://www.ippnw.de/frieden/konfliktregionen/artikel/506279eea9/konferenz-fuer-sicherheit-und-zusamm.html</b:URL>
    <b:LCID>en-GB</b:LCID>
    <b:RefOrder>14</b:RefOrder>
  </b:Source>
  <b:Source>
    <b:Tag>Enc12</b:Tag>
    <b:SourceType>InternetSite</b:SourceType>
    <b:Guid>{1AD513DB-708D-4EF9-AAFB-DC4ECCDAD316}</b:Guid>
    <b:Title>information society (society) -- Encyclopædia Britannica Online</b:Title>
    <b:Year>2012</b:Year>
    <b:LCID>en-GB</b:LCID>
    <b:Author>
      <b:Author>
        <b:Corporate>Encyclopædia Britannica Inc.</b:Corporate>
      </b:Author>
    </b:Author>
    <b:YearAccessed>2012</b:YearAccessed>
    <b:MonthAccessed>May</b:MonthAccessed>
    <b:DayAccessed>12</b:DayAccessed>
    <b:URL>http://www.britannica.com/EBchecked/topic/287893/information-society</b:URL>
    <b:RefOrder>3</b:RefOrder>
  </b:Source>
  <b:Source>
    <b:Tag>Aud12</b:Tag>
    <b:SourceType>InternetSite</b:SourceType>
    <b:Guid>{240B2E6A-5951-4FE4-8746-E6A08DED64FA}</b:Guid>
    <b:Author>
      <b:Author>
        <b:Corporate>AudioEnglish.net</b:Corporate>
      </b:Author>
    </b:Author>
    <b:Title>What does information age mean? definition, meaning and pronunciation (Free English Language Dictionary)</b:Title>
    <b:YearAccessed>2012</b:YearAccessed>
    <b:MonthAccessed>May</b:MonthAccessed>
    <b:DayAccessed>08</b:DayAccessed>
    <b:URL>http://www.audioenglish.net/dictionary/information_age.htm</b:URL>
    <b:LCID>en-GB</b:LCID>
    <b:RefOrder>1</b:RefOrder>
  </b:Source>
  <b:Source>
    <b:Tag>Joe07</b:Tag>
    <b:SourceType>InternetSite</b:SourceType>
    <b:Guid>{1458E77E-86ED-4E79-A73A-5913FE1C73B2}</b:Guid>
    <b:LCID>en-GB</b:LCID>
    <b:Author>
      <b:Author>
        <b:NameList>
          <b:Person>
            <b:Last>Andrieu</b:Last>
            <b:First>Joe</b:First>
          </b:Person>
        </b:NameList>
      </b:Author>
    </b:Author>
    <b:Title>Leaving the Information Age</b:Title>
    <b:Year>2007</b:Year>
    <b:Month>September</b:Month>
    <b:Day>22</b:Day>
    <b:YearAccessed>11</b:YearAccessed>
    <b:MonthAccessed>May</b:MonthAccessed>
    <b:DayAccessed>2012</b:DayAccessed>
    <b:URL>http://blog.joeandrieu.com/2007/09/22/leaving-the-information-age/</b:URL>
    <b:RefOrder>2</b:RefOrder>
  </b:Source>
  <b:Source>
    <b:Tag>Süd09</b:Tag>
    <b:SourceType>InternetSite</b:SourceType>
    <b:Guid>{4786BEA2-02EF-477A-8A95-95F8BBCD28FF}</b:Guid>
    <b:Title>Krieg im 21. Jahrhundert - sueddeutsche.de</b:Title>
    <b:Year>2008</b:Year>
    <b:LCID>en-GB</b:LCID>
    <b:Author>
      <b:Author>
        <b:Corporate>Süddeutsche Zeitung</b:Corporate>
      </b:Author>
    </b:Author>
    <b:Month>September</b:Month>
    <b:Day>2</b:Day>
    <b:YearAccessed>2012</b:YearAccessed>
    <b:MonthAccessed>March</b:MonthAccessed>
    <b:DayAccessed>11</b:DayAccessed>
    <b:URL>http://www.sueddeutsche.de/ausland/special/810/139519/</b:URL>
    <b:RefOrder>4</b:RefOrder>
  </b:Source>
  <b:Source>
    <b:Tag>ZEI12</b:Tag>
    <b:SourceType>InternetSite</b:SourceType>
    <b:Guid>{AB30995C-60B4-4504-B28D-455ED11576DA}</b:Guid>
    <b:LCID>en-GB</b:LCID>
    <b:Author>
      <b:Author>
        <b:Corporate>ZEIT Online</b:Corporate>
      </b:Author>
    </b:Author>
    <b:Title>USA in Afghanistan: Koran-Verbrennung verstärkt Ruf als Besatzungsmacht | Politik | ZEIT ONLINE</b:Title>
    <b:Year>2012</b:Year>
    <b:Month>February</b:Month>
    <b:Day>24</b:Day>
    <b:YearAccessed>2012</b:YearAccessed>
    <b:MonthAccessed>May</b:MonthAccessed>
    <b:DayAccessed>11</b:DayAccessed>
    <b:URL>http://www.zeit.de/politik/ausland/2012-02/Afghanistan-Koran-Verbrennung</b:URL>
    <b:RefOrder>5</b:RefOrder>
  </b:Source>
  <b:Source>
    <b:Tag>Ste08</b:Tag>
    <b:SourceType>InternetSite</b:SourceType>
    <b:Guid>{5D7BDA7A-D5C8-487D-8DAC-E2A4EC81C666}</b:Guid>
    <b:LCID>en-GB</b:LCID>
    <b:Author>
      <b:Author>
        <b:Corporate>FOCUS Online</b:Corporate>
      </b:Author>
    </b:Author>
    <b:Title>Afghanistan: Brennende Fahnen in Kabul - Ausland - FOCUS Online - Nachrichten</b:Title>
    <b:Year>2008</b:Year>
    <b:Month>March</b:Month>
    <b:Day>21</b:Day>
    <b:YearAccessed>11</b:YearAccessed>
    <b:MonthAccessed>May</b:MonthAccessed>
    <b:DayAccessed>2012</b:DayAccessed>
    <b:URL>http://www.focus.de/politik/ausland/afghanistan_aid_266558.html</b:URL>
    <b:RefOrder>7</b:RefOrder>
  </b:Source>
  <b:Source>
    <b:Tag>Wes09</b:Tag>
    <b:SourceType>InternetSite</b:SourceType>
    <b:Guid>{3AE7BC90-CE70-4B1F-8657-235B7E8207C9}</b:Guid>
    <b:LCID>en-GB</b:LCID>
    <b:Author>
      <b:Author>
        <b:Corporate>Westdeutscher Rundfunk</b:Corporate>
      </b:Author>
    </b:Author>
    <b:Title>ARD-Umfrage: In Afghanistan wächst der Hass auf den Westen | tagesschau.de</b:Title>
    <b:Year>2009</b:Year>
    <b:Month>February</b:Month>
    <b:Day>09</b:Day>
    <b:YearAccessed>12</b:YearAccessed>
    <b:MonthAccessed>May</b:MonthAccessed>
    <b:DayAccessed>2012</b:DayAccessed>
    <b:URL>http://www.tagesschau.de/ausland/afghanistan772.html</b:URL>
    <b:RefOrder>8</b:RefOrder>
  </b:Source>
  <b:Source>
    <b:Tag>ARD12</b:Tag>
    <b:SourceType>InternetSite</b:SourceType>
    <b:Guid>{C4FB8033-F810-4BE7-B307-9BB7E8298331}</b:Guid>
    <b:Author>
      <b:Author>
        <b:Corporate>ARD</b:Corporate>
      </b:Author>
    </b:Author>
    <b:Title>Afghanistan: Leichenschändung durch US-Soldaten | tagesschau.de</b:Title>
    <b:Year>2012</b:Year>
    <b:Month>April</b:Month>
    <b:Day>18</b:Day>
    <b:YearAccessed>2012</b:YearAccessed>
    <b:MonthAccessed>May</b:MonthAccessed>
    <b:DayAccessed>11</b:DayAccessed>
    <b:URL>http://www.tagesschau.de/ausland/afghanistan2772.html</b:URL>
    <b:RefOrder>6</b:RefOrder>
  </b:Source>
  <b:Source>
    <b:Tag>For12</b:Tag>
    <b:SourceType>InternetSite</b:SourceType>
    <b:Guid>{8D17331B-F713-475B-9D04-D1B12EAB63CC}</b:Guid>
    <b:LCID>en-GB</b:LCID>
    <b:Author>
      <b:Author>
        <b:Corporate>Foreign Policy</b:Corporate>
      </b:Author>
    </b:Author>
    <b:Title>In Afghanistan, military success and overall failure | Shadow Government</b:Title>
    <b:Year>2012</b:Year>
    <b:Month>February</b:Month>
    <b:Day>13</b:Day>
    <b:YearAccessed>2012</b:YearAccessed>
    <b:MonthAccessed>May</b:MonthAccessed>
    <b:DayAccessed>12</b:DayAccessed>
    <b:URL>http://shadow.foreignpolicy.com/posts/2012/01/13/the_new_national_intelligence_estimate_on_afghanistan_military_success_overall_fail</b:URL>
    <b:RefOrder>9</b:RefOrder>
  </b:Source>
  <b:Source>
    <b:Tag>Asi10</b:Tag>
    <b:SourceType>InternetSite</b:SourceType>
    <b:Guid>{77834A5E-5BF0-49A3-95B1-AFFCE92B368B}</b:Guid>
    <b:LCID>en-GB</b:LCID>
    <b:Author>
      <b:Author>
        <b:Corporate>Asia Times Online</b:Corporate>
      </b:Author>
    </b:Author>
    <b:Title>Asia Times Online :: South Asia news, business and economy from India and Pakistan</b:Title>
    <b:Year>2010</b:Year>
    <b:Month>June</b:Month>
    <b:Day>25</b:Day>
    <b:YearAccessed>2012</b:YearAccessed>
    <b:MonthAccessed>May</b:MonthAccessed>
    <b:DayAccessed>12</b:DayAccessed>
    <b:URL>http://www.atimes.com/atimes/South_Asia/LF25Df02.html</b:URL>
    <b:RefOrder>10</b:RefOrder>
  </b:Source>
  <b:Source>
    <b:Tag>Col98</b:Tag>
    <b:SourceType>InternetSite</b:SourceType>
    <b:Guid>{C76ABFDA-D8EC-42DC-BBD1-93D2DC4212A6}</b:Guid>
    <b:LCID>en-GB</b:LCID>
    <b:Author>
      <b:Author>
        <b:NameList>
          <b:Person>
            <b:Last>Osgood</b:Last>
            <b:First>Colonel</b:First>
            <b:Middle>John</b:Middle>
          </b:Person>
        </b:NameList>
      </b:Author>
    </b:Author>
    <b:Title>Clausewitz's Concept of the Military Center of Gravity</b:Title>
    <b:Year>1998</b:Year>
    <b:YearAccessed>2012</b:YearAccessed>
    <b:MonthAccessed>May</b:MonthAccessed>
    <b:DayAccessed>11</b:DayAccessed>
    <b:URL>http://www.juris99.com/mil/wc4.htm</b:URL>
    <b:RefOrder>11</b:RefOrder>
  </b:Source>
  <b:Source>
    <b:Tag>Ant02</b:Tag>
    <b:SourceType>Report</b:SourceType>
    <b:Guid>{CE2E5E96-A1D5-428F-B460-C2FF9BCFA328}</b:Guid>
    <b:Title>Clausewitz's center or gravity: Changing our warfighting doctrine - again!</b:Title>
    <b:Year>2002</b:Year>
    <b:Publisher>Strategic Studies Institute</b:Publisher>
    <b:LCID>en-GB</b:LCID>
    <b:Author>
      <b:Author>
        <b:NameList>
          <b:Person>
            <b:Last>Echevarria II</b:Last>
            <b:First>Antulio</b:First>
            <b:Middle>J.</b:Middle>
          </b:Person>
        </b:NameList>
      </b:Author>
    </b:Author>
    <b:ThesisType>Military report</b:ThesisType>
    <b:RefOrder>12</b:RefOrder>
  </b:Source>
  <b:Source>
    <b:Tag>Hum07</b:Tag>
    <b:SourceType>Report</b:SourceType>
    <b:Guid>{1851F0D6-508E-47E7-A236-457BAF6FD5F8}</b:Guid>
    <b:LCID>en-US</b:LCID>
    <b:Title>Human Security Brief</b:Title>
    <b:Year>2007</b:Year>
    <b:Publisher>Simon Fraser University</b:Publisher>
    <b:City>Vancouver</b:City>
    <b:RefOrder>15</b:RefOrder>
  </b:Source>
  <b:Source>
    <b:Tag>Rob51</b:Tag>
    <b:SourceType>Book</b:SourceType>
    <b:Guid>{07783331-2A34-47C3-9EB7-21FA6A1BB40B}</b:Guid>
    <b:LCID>en-US</b:LCID>
    <b:Title>Ancient history from prehistoric times to the death of Justinian</b:Title>
    <b:Year>1951</b:Year>
    <b:Publisher>Macmillan</b:Publisher>
    <b:City>New York</b:City>
    <b:ThesisType>New York</b:ThesisType>
    <b:Author>
      <b:Author>
        <b:NameList>
          <b:Person>
            <b:Last>Robinson</b:Last>
            <b:First>C.</b:First>
            <b:Middle>A.</b:Middle>
          </b:Person>
        </b:NameList>
      </b:Author>
    </b:Author>
    <b:RefOrder>16</b:RefOrder>
  </b:Source>
  <b:Source>
    <b:Tag>Bre16</b:Tag>
    <b:SourceType>Book</b:SourceType>
    <b:Guid>{B44156CA-04DF-4805-A90C-07B6ED3D3C71}</b:Guid>
    <b:Author>
      <b:Author>
        <b:NameList>
          <b:Person>
            <b:Last>Breasted</b:Last>
            <b:First>J.</b:First>
            <b:Middle>H.</b:Middle>
          </b:Person>
        </b:NameList>
      </b:Author>
    </b:Author>
    <b:Title>Ancient times, a history of the early world: an introduction to the study of ancient history and the career of early man</b:Title>
    <b:Year>1916</b:Year>
    <b:City>Boston</b:City>
    <b:Publisher>Ginn and Company</b:Publisher>
    <b:RefOrder>17</b:RefOrder>
  </b:Source>
  <b:Source>
    <b:Tag>Hel08</b:Tag>
    <b:SourceType>Book</b:SourceType>
    <b:Guid>{AC81491B-2E9D-40CC-8ED4-EEC862C0A504}</b:Guid>
    <b:Title>Women in the Military and in Armed Conflict</b:Title>
    <b:Year>2008</b:Year>
    <b:Author>
      <b:Author>
        <b:NameList>
          <b:Person>
            <b:Last>Helena Carreiras</b:Last>
            <b:First>Helena</b:First>
          </b:Person>
          <b:Person>
            <b:Last>Kümmel</b:Last>
            <b:First>Gerhard</b:First>
          </b:Person>
        </b:NameList>
      </b:Author>
    </b:Author>
    <b:City>Wiesbaden</b:City>
    <b:Publisher>VS Verlag für Sozialwissenschaften</b:Publisher>
    <b:RefOrder>18</b:RefOrder>
  </b:Source>
  <b:Source>
    <b:Tag>Platzhalter1</b:Tag>
    <b:SourceType>InternetSite</b:SourceType>
    <b:Guid>{B245D02B-DCE6-4B71-BE84-C65F5FB2370B}</b:Guid>
    <b:Title>Krieg im 21. Jahrhundert - sueddeutsche.de</b:Title>
    <b:Year>2008</b:Year>
    <b:LCID>de-DE</b:LCID>
    <b:Author>
      <b:Author>
        <b:Corporate>Süddeutsche Zeitung</b:Corporate>
      </b:Author>
    </b:Author>
    <b:Month>September</b:Month>
    <b:Day>2</b:Day>
    <b:YearAccessed>2012</b:YearAccessed>
    <b:MonthAccessed>März</b:MonthAccessed>
    <b:DayAccessed>11</b:DayAccessed>
    <b:URL>http://www.sueddeutsche.de/ausland/special/810/139519/</b:URL>
    <b:RefOrder>19</b:RefOrder>
  </b:Source>
  <b:Source>
    <b:Tag>Kag03</b:Tag>
    <b:SourceType>BookSection</b:SourceType>
    <b:Guid>{279B7443-14F1-42B3-A4F7-650087BD5034}</b:Guid>
    <b:Author>
      <b:Author>
        <b:NameList>
          <b:Person>
            <b:Last>Kagan</b:Last>
            <b:First>Donald</b:First>
          </b:Person>
        </b:NameList>
      </b:Author>
      <b:BookAuthor>
        <b:NameList>
          <b:Person>
            <b:Last>Kagan</b:Last>
            <b:First>Donald</b:First>
          </b:Person>
        </b:NameList>
      </b:BookAuthor>
    </b:Author>
    <b:Title>pages 23–24</b:Title>
    <b:Year>2003</b:Year>
    <b:City>New York</b:City>
    <b:Publisher>Viking</b:Publisher>
    <b:LCID>en-US</b:LCID>
    <b:BookTitle>The Peloponnesian War</b:BookTitle>
    <b:Pages>511</b:Pages>
    <b:RefOrder>20</b:RefOrder>
  </b:Source>
  <b:Source>
    <b:Tag>Fin85</b:Tag>
    <b:SourceType>BookSection</b:SourceType>
    <b:Guid>{BE6F8332-1D5C-4EE0-AE52-43A8E240CF2C}</b:Guid>
    <b:Author>
      <b:Author>
        <b:NameList>
          <b:Person>
            <b:Last>Fine</b:Last>
            <b:First>John</b:First>
            <b:Middle>V. A.</b:Middle>
          </b:Person>
        </b:NameList>
      </b:Author>
      <b:BookAuthor>
        <b:NameList>
          <b:Person>
            <b:Last>Fine</b:Last>
            <b:First>John</b:First>
            <b:Middle>V. A.</b:Middle>
          </b:Person>
        </b:NameList>
      </b:BookAuthor>
    </b:Author>
    <b:BookTitle>The Ancient Greeks</b:BookTitle>
    <b:Year>1985</b:Year>
    <b:Pages>278–288</b:Pages>
    <b:City>Cambridge</b:City>
    <b:Publisher>Belknap Press of Harvard University Press</b:Publisher>
    <b:Title>The Greek and the Persians</b:Title>
    <b:RefOrder>21</b:RefOrder>
  </b:Source>
  <b:Source>
    <b:Tag>Cor12</b:Tag>
    <b:SourceType>ElectronicSource</b:SourceType>
    <b:Guid>{D2D02887-BCB3-4BDF-9F44-551480BAFB27}</b:Guid>
    <b:LCID>en-US</b:LCID>
    <b:Author>
      <b:Author>
        <b:NameList>
          <b:Person>
            <b:Last>Corum</b:Last>
            <b:First>James</b:First>
          </b:Person>
        </b:NameList>
      </b:Author>
    </b:Author>
    <b:Title>Lecture 2 - Warfare in ancient China and Greece</b:Title>
    <b:City>Tartu</b:City>
    <b:Year>2012</b:Year>
    <b:Month>March</b:Month>
    <b:RefOrder>22</b:RefOrder>
  </b:Source>
  <b:Source>
    <b:Tag>Thu12</b:Tag>
    <b:SourceType>InternetSite</b:SourceType>
    <b:Guid>{A3FBA0F8-B5AA-4E29-A192-483E5FC4F9A4}</b:Guid>
    <b:Title>Thucydides, Peloponnesian War (abridged)</b:Title>
    <b:LCID>en-US</b:LCID>
    <b:Author>
      <b:Author>
        <b:NameList>
          <b:Person>
            <b:Last>Thucydides</b:Last>
          </b:Person>
        </b:NameList>
      </b:Author>
    </b:Author>
    <b:YearAccessed>2012</b:YearAccessed>
    <b:MonthAccessed>March</b:MonthAccessed>
    <b:DayAccessed>14</b:DayAccessed>
    <b:URL>http://records.viu.ca/~Johnstoi/thucydides/tofc.htm</b:URL>
    <b:RefOrder>23</b:RefOrder>
  </b:Source>
  <b:Source>
    <b:Tag>Hew22</b:Tag>
    <b:SourceType>Book</b:SourceType>
    <b:Guid>{AAE417A1-20FD-492C-8620-D05654649A75}</b:Guid>
    <b:Title>History of Napoleon Bonaparte And Wars of Europe from the Revolution in France to the Termination of the Late Wars</b:Title>
    <b:Year>1822</b:Year>
    <b:Author>
      <b:Author>
        <b:NameList>
          <b:Person>
            <b:Last>Heweston</b:Last>
            <b:First>W.</b:First>
            <b:Middle>B.</b:Middle>
          </b:Person>
        </b:NameList>
      </b:Author>
    </b:Author>
    <b:City>London</b:City>
    <b:Edition>3</b:Edition>
    <b:RefOrder>24</b:RefOrder>
  </b:Source>
  <b:Source>
    <b:Tag>Platzhalter2</b:Tag>
    <b:SourceType>Book</b:SourceType>
    <b:Guid>{E962F166-559F-460E-8CC6-79FA65E64BAD}</b:Guid>
    <b:Author>
      <b:Author>
        <b:NameList>
          <b:Person>
            <b:Last>Pagden</b:Last>
            <b:First>Anthony</b:First>
          </b:Person>
        </b:NameList>
      </b:Author>
    </b:Author>
    <b:Title>Worlds at War - The 2,500-Year Struggle between East &amp; West</b:Title>
    <b:Year>2008</b:Year>
    <b:City>Oxford</b:City>
    <b:Publisher>Oxford University Press</b:Publisher>
    <b:RefOrder>25</b:RefOrder>
  </b:Source>
  <b:Source>
    <b:Tag>Whi03</b:Tag>
    <b:SourceType>InternetSite</b:SourceType>
    <b:Guid>{2CC47EB1-EA9B-43F7-AD9D-C640DAF483A9}</b:Guid>
    <b:Title>United States Early Radio History</b:Title>
    <b:Year>1996-2003</b:Year>
    <b:Author>
      <b:Author>
        <b:NameList>
          <b:Person>
            <b:Last>White</b:Last>
            <b:First>Thomas</b:First>
            <b:Middle>H.</b:Middle>
          </b:Person>
        </b:NameList>
      </b:Author>
    </b:Author>
    <b:YearAccessed>2012</b:YearAccessed>
    <b:MonthAccessed>March</b:MonthAccessed>
    <b:DayAccessed>26</b:DayAccessed>
    <b:URL>http://earlyradiohistory.us/index.html</b:URL>
    <b:RefOrder>26</b:RefOrder>
  </b:Source>
  <b:Source>
    <b:Tag>BBC12</b:Tag>
    <b:SourceType>InternetSite</b:SourceType>
    <b:Guid>{C5A29049-A9B6-454C-B275-793B0BBB4AB5}</b:Guid>
    <b:Author>
      <b:Author>
        <b:Corporate>BBC</b:Corporate>
      </b:Author>
    </b:Author>
    <b:Title>BBC - History: World War Two</b:Title>
    <b:YearAccessed>2012</b:YearAccessed>
    <b:MonthAccessed>March</b:MonthAccessed>
    <b:DayAccessed>26</b:DayAccessed>
    <b:URL>http://www.bbc.co.uk/history/worldwars/wwtwo/</b:URL>
    <b:LCID>en-GB</b:LCID>
    <b:RefOrder>27</b:RefOrder>
  </b:Source>
  <b:Source>
    <b:Tag>Hoe08</b:Tag>
    <b:SourceType>InternetSite</b:SourceType>
    <b:Guid>{2B9FA5FB-782D-4CCB-A951-56F5144D70F5}</b:Guid>
    <b:LCID>en-GB</b:LCID>
    <b:Author>
      <b:Author>
        <b:NameList>
          <b:Person>
            <b:Last>Hoegger</b:Last>
            <b:First>Daniel</b:First>
          </b:Person>
        </b:NameList>
      </b:Author>
    </b:Author>
    <b:Title>Europe: Dying days of conscription</b:Title>
    <b:Year>2008</b:Year>
    <b:Month>September</b:Month>
    <b:Day>23</b:Day>
    <b:YearAccessed>2012</b:YearAccessed>
    <b:MonthAccessed>March</b:MonthAccessed>
    <b:DayAccessed>21</b:DayAccessed>
    <b:URL>http://www.isn.ethz.ch/isn/Current-Affairs/Security-Watch-Archive/Detail/?lng=en&amp;id=91858</b:URL>
    <b:RefOrder>28</b:RefOrder>
  </b:Source>
  <b:Source>
    <b:Tag>War12</b:Tag>
    <b:SourceType>InternetSite</b:SourceType>
    <b:Guid>{468ED5B7-2E9E-475F-B4F3-213FF5E2DE6D}</b:Guid>
    <b:LCID>en-GB</b:LCID>
    <b:Author>
      <b:Author>
        <b:Corporate>War Resisters' International</b:Corporate>
      </b:Author>
    </b:Author>
    <b:Title>World survey of conscription and conscientious objection to military service</b:Title>
    <b:Year>1998-2012</b:Year>
    <b:YearAccessed>2012</b:YearAccessed>
    <b:MonthAccessed>March</b:MonthAccessed>
    <b:DayAccessed>20</b:DayAccessed>
    <b:URL>http://www.wri-irg.org/co/rtba/index.html</b:URL>
    <b:RefOrder>29</b:RefOrder>
  </b:Source>
  <b:Source>
    <b:Tag>Cla32</b:Tag>
    <b:SourceType>Book</b:SourceType>
    <b:Guid>{B988EC30-DEB7-4F39-8B6C-0F6CEBB2EC56}</b:Guid>
    <b:Title>Vom Krieg</b:Title>
    <b:Year>1832</b:Year>
    <b:Author>
      <b:Author>
        <b:NameList>
          <b:Person>
            <b:Last>Clausewitz</b:Last>
            <b:First>Carl</b:First>
            <b:Middle>von</b:Middle>
          </b:Person>
        </b:NameList>
      </b:Author>
    </b:Author>
    <b:City>Berlin</b:City>
    <b:Comments>Onlinequelle: http://www.carlvonclausewitz.de/vom-kriege</b:Comments>
    <b:RefOrder>30</b:RefOrder>
  </b:Source>
</b:Sources>
</file>

<file path=customXml/itemProps1.xml><?xml version="1.0" encoding="utf-8"?>
<ds:datastoreItem xmlns:ds="http://schemas.openxmlformats.org/officeDocument/2006/customXml" ds:itemID="{C10F0CC6-812E-4EEB-94F9-A12B4694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90</cp:revision>
  <cp:lastPrinted>2012-05-12T15:49:00Z</cp:lastPrinted>
  <dcterms:created xsi:type="dcterms:W3CDTF">2012-05-08T15:34:00Z</dcterms:created>
  <dcterms:modified xsi:type="dcterms:W3CDTF">2012-05-24T10:48:00Z</dcterms:modified>
</cp:coreProperties>
</file>