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F76B37">
        <w:rPr>
          <w:lang w:val="en-US"/>
        </w:rPr>
        <w:t>03</w:t>
      </w:r>
      <w:r w:rsidRPr="00E90B29">
        <w:rPr>
          <w:lang w:val="en-US"/>
        </w:rPr>
        <w:t>-</w:t>
      </w:r>
      <w:r w:rsidR="00A35150">
        <w:rPr>
          <w:lang w:val="en-US"/>
        </w:rPr>
        <w:t>07</w:t>
      </w:r>
      <w:bookmarkStart w:id="0" w:name="_GoBack"/>
      <w:bookmarkEnd w:id="0"/>
      <w:r w:rsidRPr="00E90B29">
        <w:rPr>
          <w:lang w:val="en-US"/>
        </w:rPr>
        <w:t>, University of Tartu</w:t>
      </w:r>
    </w:p>
    <w:p w:rsidR="008F3D11" w:rsidRPr="008F3D11" w:rsidRDefault="00C560B2" w:rsidP="008F3D11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F76B37">
        <w:rPr>
          <w:lang w:val="en-US"/>
        </w:rPr>
        <w:t>5</w:t>
      </w:r>
      <w:r w:rsidRPr="00E90B29">
        <w:rPr>
          <w:lang w:val="en-US"/>
        </w:rPr>
        <w:t>, Project Management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07"/>
        <w:gridCol w:w="493"/>
        <w:gridCol w:w="583"/>
        <w:gridCol w:w="548"/>
        <w:gridCol w:w="496"/>
        <w:gridCol w:w="498"/>
        <w:gridCol w:w="494"/>
        <w:gridCol w:w="490"/>
        <w:gridCol w:w="457"/>
        <w:gridCol w:w="490"/>
        <w:gridCol w:w="505"/>
        <w:gridCol w:w="505"/>
        <w:gridCol w:w="505"/>
        <w:gridCol w:w="505"/>
        <w:gridCol w:w="505"/>
        <w:gridCol w:w="505"/>
        <w:gridCol w:w="502"/>
      </w:tblGrid>
      <w:tr w:rsidR="00E6348B" w:rsidTr="003522EB">
        <w:tc>
          <w:tcPr>
            <w:tcW w:w="649" w:type="pct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b/>
                <w:lang w:val="en-US"/>
              </w:rPr>
            </w:pPr>
          </w:p>
        </w:tc>
        <w:tc>
          <w:tcPr>
            <w:tcW w:w="4351" w:type="pct"/>
            <w:gridSpan w:val="16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8F3D11">
              <w:rPr>
                <w:rFonts w:eastAsiaTheme="minorEastAsia"/>
                <w:b/>
                <w:lang w:val="en-US"/>
              </w:rPr>
              <w:t>Week number</w:t>
            </w: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</w:p>
        </w:tc>
        <w:tc>
          <w:tcPr>
            <w:tcW w:w="265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1</w:t>
            </w:r>
          </w:p>
        </w:tc>
        <w:tc>
          <w:tcPr>
            <w:tcW w:w="314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2</w:t>
            </w:r>
          </w:p>
        </w:tc>
        <w:tc>
          <w:tcPr>
            <w:tcW w:w="295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3</w:t>
            </w:r>
          </w:p>
        </w:tc>
        <w:tc>
          <w:tcPr>
            <w:tcW w:w="267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4</w:t>
            </w:r>
          </w:p>
        </w:tc>
        <w:tc>
          <w:tcPr>
            <w:tcW w:w="268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5</w:t>
            </w:r>
          </w:p>
        </w:tc>
        <w:tc>
          <w:tcPr>
            <w:tcW w:w="266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6</w:t>
            </w:r>
          </w:p>
        </w:tc>
        <w:tc>
          <w:tcPr>
            <w:tcW w:w="264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7</w:t>
            </w:r>
          </w:p>
        </w:tc>
        <w:tc>
          <w:tcPr>
            <w:tcW w:w="246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8</w:t>
            </w:r>
          </w:p>
        </w:tc>
        <w:tc>
          <w:tcPr>
            <w:tcW w:w="264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9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10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11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12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13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14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15</w:t>
            </w:r>
          </w:p>
        </w:tc>
        <w:tc>
          <w:tcPr>
            <w:tcW w:w="270" w:type="pct"/>
            <w:shd w:val="clear" w:color="auto" w:fill="FFFF00"/>
          </w:tcPr>
          <w:p w:rsidR="00E6348B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16</w:t>
            </w:r>
          </w:p>
        </w:tc>
      </w:tr>
      <w:tr w:rsidR="00E6348B" w:rsidTr="003522EB">
        <w:trPr>
          <w:trHeight w:val="77"/>
        </w:trPr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</w:tr>
      <w:tr w:rsidR="00E6348B" w:rsidRPr="008F3D11" w:rsidTr="003522EB">
        <w:trPr>
          <w:trHeight w:val="77"/>
        </w:trPr>
        <w:tc>
          <w:tcPr>
            <w:tcW w:w="649" w:type="pct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5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314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95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7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F2F2F2" w:themeFill="background1" w:themeFillShade="F2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68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5C34B0" w:rsidTr="003522EB">
        <w:tc>
          <w:tcPr>
            <w:tcW w:w="649" w:type="pct"/>
            <w:shd w:val="clear" w:color="auto" w:fill="auto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BFBFBF" w:themeFill="background1" w:themeFillShade="BF"/>
          </w:tcPr>
          <w:p w:rsidR="00E6348B" w:rsidRPr="003522EB" w:rsidRDefault="00E6348B" w:rsidP="00EA4ED0">
            <w:pPr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C</w:t>
            </w:r>
          </w:p>
        </w:tc>
        <w:tc>
          <w:tcPr>
            <w:tcW w:w="268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5C34B0" w:rsidTr="003522EB">
        <w:tc>
          <w:tcPr>
            <w:tcW w:w="649" w:type="pct"/>
            <w:shd w:val="clear" w:color="auto" w:fill="auto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68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5C34B0" w:rsidTr="003522EB">
        <w:tc>
          <w:tcPr>
            <w:tcW w:w="649" w:type="pct"/>
            <w:shd w:val="clear" w:color="auto" w:fill="auto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  <w:shd w:val="clear" w:color="auto" w:fill="F2F2F2" w:themeFill="background1" w:themeFillShade="F2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09" w:type="pct"/>
            <w:gridSpan w:val="2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D71A24">
              <w:rPr>
                <w:rFonts w:eastAsiaTheme="minorEastAsia"/>
                <w:sz w:val="20"/>
                <w:lang w:val="en-US"/>
              </w:rPr>
              <w:t xml:space="preserve">schedule </w:t>
            </w:r>
          </w:p>
        </w:tc>
        <w:tc>
          <w:tcPr>
            <w:tcW w:w="267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266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5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X</w:t>
            </w:r>
          </w:p>
        </w:tc>
        <w:tc>
          <w:tcPr>
            <w:tcW w:w="609" w:type="pct"/>
            <w:gridSpan w:val="2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D71A24">
              <w:rPr>
                <w:rFonts w:eastAsiaTheme="minorEastAsia"/>
                <w:sz w:val="20"/>
                <w:lang w:val="en-US"/>
              </w:rPr>
              <w:t>critical</w:t>
            </w:r>
          </w:p>
        </w:tc>
        <w:tc>
          <w:tcPr>
            <w:tcW w:w="267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E6348B" w:rsidRPr="003522EB" w:rsidRDefault="00E6348B" w:rsidP="00EA4ED0">
            <w:pPr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F</w:t>
            </w:r>
          </w:p>
        </w:tc>
        <w:tc>
          <w:tcPr>
            <w:tcW w:w="246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8F3D11" w:rsidTr="003522EB">
        <w:tc>
          <w:tcPr>
            <w:tcW w:w="649" w:type="pct"/>
            <w:shd w:val="clear" w:color="auto" w:fill="auto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09" w:type="pct"/>
            <w:gridSpan w:val="2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D71A24">
              <w:rPr>
                <w:rFonts w:eastAsiaTheme="minorEastAsia"/>
                <w:sz w:val="20"/>
                <w:lang w:val="en-US"/>
              </w:rPr>
              <w:t>total float</w:t>
            </w:r>
          </w:p>
        </w:tc>
        <w:tc>
          <w:tcPr>
            <w:tcW w:w="267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8F3D11" w:rsidTr="003522EB">
        <w:tc>
          <w:tcPr>
            <w:tcW w:w="649" w:type="pct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H</w:t>
            </w: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0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Resource</w:t>
            </w:r>
          </w:p>
        </w:tc>
        <w:tc>
          <w:tcPr>
            <w:tcW w:w="265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</w:t>
            </w:r>
          </w:p>
        </w:tc>
        <w:tc>
          <w:tcPr>
            <w:tcW w:w="314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2</w:t>
            </w:r>
          </w:p>
        </w:tc>
        <w:tc>
          <w:tcPr>
            <w:tcW w:w="295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3</w:t>
            </w:r>
          </w:p>
        </w:tc>
        <w:tc>
          <w:tcPr>
            <w:tcW w:w="267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4</w:t>
            </w:r>
          </w:p>
        </w:tc>
        <w:tc>
          <w:tcPr>
            <w:tcW w:w="268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5</w:t>
            </w:r>
          </w:p>
        </w:tc>
        <w:tc>
          <w:tcPr>
            <w:tcW w:w="266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6</w:t>
            </w:r>
          </w:p>
        </w:tc>
        <w:tc>
          <w:tcPr>
            <w:tcW w:w="264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7</w:t>
            </w:r>
          </w:p>
        </w:tc>
        <w:tc>
          <w:tcPr>
            <w:tcW w:w="246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8</w:t>
            </w:r>
          </w:p>
        </w:tc>
        <w:tc>
          <w:tcPr>
            <w:tcW w:w="264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9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10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11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12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13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14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15</w:t>
            </w:r>
          </w:p>
        </w:tc>
        <w:tc>
          <w:tcPr>
            <w:tcW w:w="270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16</w:t>
            </w: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3522E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Analyst</w:t>
            </w:r>
          </w:p>
        </w:tc>
        <w:tc>
          <w:tcPr>
            <w:tcW w:w="265" w:type="pct"/>
            <w:shd w:val="clear" w:color="auto" w:fill="FDE9D9" w:themeFill="accent6" w:themeFillTint="33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314" w:type="pct"/>
            <w:shd w:val="clear" w:color="auto" w:fill="FDE9D9" w:themeFill="accent6" w:themeFillTint="33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295" w:type="pct"/>
            <w:shd w:val="clear" w:color="auto" w:fill="FDE9D9" w:themeFill="accent6" w:themeFillTint="33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267" w:type="pct"/>
            <w:shd w:val="clear" w:color="auto" w:fill="auto"/>
          </w:tcPr>
          <w:p w:rsidR="00E6348B" w:rsidRP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DDD9C3" w:themeFill="background2" w:themeFillShade="E6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H</w:t>
            </w:r>
          </w:p>
        </w:tc>
        <w:tc>
          <w:tcPr>
            <w:tcW w:w="272" w:type="pct"/>
            <w:shd w:val="clear" w:color="auto" w:fill="DDD9C3" w:themeFill="background2" w:themeFillShade="E6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H</w:t>
            </w:r>
          </w:p>
        </w:tc>
        <w:tc>
          <w:tcPr>
            <w:tcW w:w="270" w:type="pct"/>
            <w:shd w:val="clear" w:color="auto" w:fill="DDD9C3" w:themeFill="background2" w:themeFillShade="E6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H</w:t>
            </w: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Designer</w:t>
            </w:r>
            <w:r w:rsidR="003522EB" w:rsidRPr="003522EB">
              <w:rPr>
                <w:rFonts w:eastAsiaTheme="minorEastAsia"/>
                <w:sz w:val="20"/>
                <w:lang w:val="en-US"/>
              </w:rPr>
              <w:t xml:space="preserve"> I</w:t>
            </w:r>
          </w:p>
        </w:tc>
        <w:tc>
          <w:tcPr>
            <w:tcW w:w="265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DAEEF3" w:themeFill="accent5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68" w:type="pct"/>
            <w:shd w:val="clear" w:color="auto" w:fill="DAEEF3" w:themeFill="accent5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66" w:type="pct"/>
            <w:shd w:val="clear" w:color="auto" w:fill="DAEEF3" w:themeFill="accent5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64" w:type="pct"/>
            <w:shd w:val="clear" w:color="auto" w:fill="DAEEF3" w:themeFill="accent5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46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E6348B" w:rsidTr="003522EB">
        <w:trPr>
          <w:trHeight w:val="77"/>
        </w:trPr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D71A24" w:rsidTr="003522EB">
        <w:tc>
          <w:tcPr>
            <w:tcW w:w="649" w:type="pct"/>
            <w:shd w:val="clear" w:color="auto" w:fill="auto"/>
          </w:tcPr>
          <w:p w:rsidR="00D71A24" w:rsidRPr="00D71A24" w:rsidRDefault="00D71A24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Designer II</w:t>
            </w:r>
          </w:p>
        </w:tc>
        <w:tc>
          <w:tcPr>
            <w:tcW w:w="265" w:type="pct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8064A2" w:themeFill="accent4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  <w:r w:rsidRPr="00D71A24">
              <w:rPr>
                <w:rFonts w:eastAsiaTheme="minorEastAsia"/>
                <w:color w:val="FFFFFF" w:themeColor="background1"/>
                <w:lang w:val="en-US"/>
              </w:rPr>
              <w:t>B</w:t>
            </w:r>
          </w:p>
        </w:tc>
        <w:tc>
          <w:tcPr>
            <w:tcW w:w="268" w:type="pct"/>
            <w:shd w:val="clear" w:color="auto" w:fill="9BBB59" w:themeFill="accent3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C</w:t>
            </w:r>
          </w:p>
        </w:tc>
        <w:tc>
          <w:tcPr>
            <w:tcW w:w="266" w:type="pct"/>
            <w:shd w:val="clear" w:color="auto" w:fill="9BBB59" w:themeFill="accent3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C</w:t>
            </w:r>
          </w:p>
        </w:tc>
        <w:tc>
          <w:tcPr>
            <w:tcW w:w="264" w:type="pct"/>
            <w:shd w:val="clear" w:color="auto" w:fill="9BBB59" w:themeFill="accent3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C</w:t>
            </w:r>
          </w:p>
        </w:tc>
        <w:tc>
          <w:tcPr>
            <w:tcW w:w="246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D71A24" w:rsidTr="003522EB">
        <w:tc>
          <w:tcPr>
            <w:tcW w:w="649" w:type="pct"/>
            <w:shd w:val="clear" w:color="auto" w:fill="auto"/>
          </w:tcPr>
          <w:p w:rsidR="00D71A24" w:rsidRPr="00D71A24" w:rsidRDefault="00D71A24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3522E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Developer</w:t>
            </w:r>
            <w:r w:rsidR="00D71A24" w:rsidRPr="003522EB">
              <w:rPr>
                <w:rFonts w:eastAsiaTheme="minorEastAsia"/>
                <w:sz w:val="20"/>
                <w:lang w:val="en-US"/>
              </w:rPr>
              <w:t xml:space="preserve"> I</w:t>
            </w:r>
          </w:p>
        </w:tc>
        <w:tc>
          <w:tcPr>
            <w:tcW w:w="265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  <w:shd w:val="clear" w:color="auto" w:fill="4BACC6" w:themeFill="accent5"/>
          </w:tcPr>
          <w:p w:rsidR="00E6348B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266" w:type="pct"/>
            <w:shd w:val="clear" w:color="auto" w:fill="4BACC6" w:themeFill="accent5"/>
          </w:tcPr>
          <w:p w:rsidR="00E6348B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264" w:type="pct"/>
            <w:shd w:val="clear" w:color="auto" w:fill="4BACC6" w:themeFill="accent5"/>
          </w:tcPr>
          <w:p w:rsidR="00E6348B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246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64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D71A24" w:rsidTr="003522EB">
        <w:tc>
          <w:tcPr>
            <w:tcW w:w="649" w:type="pct"/>
            <w:shd w:val="clear" w:color="auto" w:fill="auto"/>
          </w:tcPr>
          <w:p w:rsidR="00D71A24" w:rsidRPr="00D71A24" w:rsidRDefault="00D71A24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D71A24" w:rsidTr="003522EB">
        <w:tc>
          <w:tcPr>
            <w:tcW w:w="649" w:type="pct"/>
            <w:shd w:val="clear" w:color="auto" w:fill="auto"/>
          </w:tcPr>
          <w:p w:rsidR="00D71A24" w:rsidRPr="00D71A24" w:rsidRDefault="00D71A24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Developer II</w:t>
            </w:r>
          </w:p>
        </w:tc>
        <w:tc>
          <w:tcPr>
            <w:tcW w:w="26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314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29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267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268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26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--</w:t>
            </w: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64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--</w:t>
            </w: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--</w:t>
            </w: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</w:p>
        </w:tc>
        <w:tc>
          <w:tcPr>
            <w:tcW w:w="270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--</w:t>
            </w: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</w:tbl>
    <w:p w:rsidR="00F62770" w:rsidRDefault="005C34B0" w:rsidP="005C34B0">
      <w:pPr>
        <w:spacing w:before="20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Activities marked in </w:t>
      </w:r>
      <w:r w:rsidR="003522EB" w:rsidRPr="003522EB">
        <w:rPr>
          <w:rFonts w:eastAsiaTheme="minorEastAsia"/>
          <w:b/>
          <w:lang w:val="en-US"/>
        </w:rPr>
        <w:t>bold</w:t>
      </w:r>
      <w:r>
        <w:rPr>
          <w:rFonts w:eastAsiaTheme="minorEastAsia"/>
          <w:lang w:val="en-US"/>
        </w:rPr>
        <w:t xml:space="preserve"> </w:t>
      </w:r>
      <w:r w:rsidR="002C2D9C">
        <w:rPr>
          <w:rFonts w:eastAsiaTheme="minorEastAsia"/>
          <w:lang w:val="en-US"/>
        </w:rPr>
        <w:t xml:space="preserve">(A, D, G, H) </w:t>
      </w:r>
      <w:r>
        <w:rPr>
          <w:rFonts w:eastAsiaTheme="minorEastAsia"/>
          <w:lang w:val="en-US"/>
        </w:rPr>
        <w:t>may not be deferred</w:t>
      </w:r>
      <w:r w:rsidR="003522EB">
        <w:rPr>
          <w:rFonts w:eastAsiaTheme="minorEastAsia"/>
          <w:lang w:val="en-US"/>
        </w:rPr>
        <w:t>, because they belong to the original critical path</w:t>
      </w:r>
      <w:r>
        <w:rPr>
          <w:rFonts w:eastAsiaTheme="minorEastAsia"/>
          <w:lang w:val="en-US"/>
        </w:rPr>
        <w:t xml:space="preserve">. </w:t>
      </w:r>
      <w:r w:rsidR="003522EB" w:rsidRPr="003522EB">
        <w:rPr>
          <w:rFonts w:eastAsiaTheme="minorEastAsia"/>
          <w:b/>
          <w:u w:val="single"/>
          <w:lang w:val="en-US"/>
        </w:rPr>
        <w:t>Bold and underlined</w:t>
      </w:r>
      <w:r w:rsidR="003522EB" w:rsidRPr="003522EB">
        <w:rPr>
          <w:rFonts w:eastAsiaTheme="minorEastAsia"/>
          <w:lang w:val="en-US"/>
        </w:rPr>
        <w:t xml:space="preserve"> </w:t>
      </w:r>
      <w:r w:rsidR="002C2D9C">
        <w:rPr>
          <w:rFonts w:eastAsiaTheme="minorEastAsia"/>
          <w:lang w:val="en-US"/>
        </w:rPr>
        <w:t xml:space="preserve">(C, F) </w:t>
      </w:r>
      <w:r w:rsidR="003522EB">
        <w:rPr>
          <w:rFonts w:eastAsiaTheme="minorEastAsia"/>
          <w:lang w:val="en-US"/>
        </w:rPr>
        <w:t>activities became critical after assigning the available resources and may not be deferred under the given circumstances.</w:t>
      </w:r>
    </w:p>
    <w:p w:rsidR="00C64A5C" w:rsidRDefault="00C64A5C" w:rsidP="005C34B0">
      <w:pPr>
        <w:spacing w:before="20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activity network with those changes integrated is as follows.</w:t>
      </w:r>
    </w:p>
    <w:p w:rsidR="001328F3" w:rsidRPr="00C560B2" w:rsidRDefault="00C64A5C" w:rsidP="00C64A5C">
      <w:pPr>
        <w:spacing w:before="200"/>
        <w:jc w:val="both"/>
        <w:rPr>
          <w:rFonts w:eastAsiaTheme="minorEastAsia"/>
          <w:lang w:val="en-US"/>
        </w:rPr>
      </w:pPr>
      <w:r>
        <w:rPr>
          <w:rFonts w:cstheme="minorHAnsi"/>
          <w:b/>
          <w:noProof/>
          <w:sz w:val="18"/>
          <w:szCs w:val="18"/>
          <w:lang w:eastAsia="de-DE"/>
        </w:rPr>
        <w:drawing>
          <wp:inline distT="0" distB="0" distL="0" distR="0" wp14:anchorId="16F43153" wp14:editId="3114E7F0">
            <wp:extent cx="5752465" cy="1456690"/>
            <wp:effectExtent l="0" t="0" r="635" b="0"/>
            <wp:docPr id="135" name="Grafik 135" descr="C:\Dokumente\Ausbildung\UT-12SS-Project Management\exercises\lecture\2012-03-07_Jan Rehwaldt_exerc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kumente\Ausbildung\UT-12SS-Project Management\exercises\lecture\2012-03-07_Jan Rehwaldt_exercise-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8F3" w:rsidRPr="00C56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1328F3"/>
    <w:rsid w:val="001A44A1"/>
    <w:rsid w:val="00252FEE"/>
    <w:rsid w:val="002C2D9C"/>
    <w:rsid w:val="003522EB"/>
    <w:rsid w:val="003D6CE6"/>
    <w:rsid w:val="004A6F2C"/>
    <w:rsid w:val="005C34B0"/>
    <w:rsid w:val="005D15A0"/>
    <w:rsid w:val="00771E20"/>
    <w:rsid w:val="008F3D11"/>
    <w:rsid w:val="009E2C73"/>
    <w:rsid w:val="009F2FEA"/>
    <w:rsid w:val="00A35150"/>
    <w:rsid w:val="00B8588C"/>
    <w:rsid w:val="00BD7FA9"/>
    <w:rsid w:val="00C27C4B"/>
    <w:rsid w:val="00C560B2"/>
    <w:rsid w:val="00C64A5C"/>
    <w:rsid w:val="00D00DCF"/>
    <w:rsid w:val="00D55BA9"/>
    <w:rsid w:val="00D71A24"/>
    <w:rsid w:val="00E6348B"/>
    <w:rsid w:val="00EE2C78"/>
    <w:rsid w:val="00EE64E0"/>
    <w:rsid w:val="00F62770"/>
    <w:rsid w:val="00F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15</cp:revision>
  <cp:lastPrinted>2012-02-27T09:57:00Z</cp:lastPrinted>
  <dcterms:created xsi:type="dcterms:W3CDTF">2012-02-27T09:29:00Z</dcterms:created>
  <dcterms:modified xsi:type="dcterms:W3CDTF">2012-03-08T11:39:00Z</dcterms:modified>
</cp:coreProperties>
</file>