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>, February 2012</w:t>
      </w:r>
    </w:p>
    <w:p w:rsidR="006C7CD8" w:rsidRDefault="006C7CD8" w:rsidP="00F23E6C">
      <w:pPr>
        <w:spacing w:after="0"/>
        <w:jc w:val="both"/>
        <w:rPr>
          <w:lang w:val="en-GB"/>
        </w:rPr>
      </w:pPr>
      <w:r w:rsidRPr="006C7CD8">
        <w:rPr>
          <w:i/>
          <w:lang w:val="en-GB"/>
        </w:rPr>
        <w:t>Read „What is Social Informatics and Why Does it Matter?” by Rob Kling (1999) and write 10 most important things you learned from this article.</w:t>
      </w:r>
    </w:p>
    <w:p w:rsidR="0007013E" w:rsidRPr="0007013E" w:rsidRDefault="002E0D0F" w:rsidP="0007013E">
      <w:pPr>
        <w:spacing w:after="600"/>
        <w:rPr>
          <w:sz w:val="16"/>
          <w:u w:val="single"/>
          <w:lang w:val="en-GB"/>
        </w:rPr>
      </w:pPr>
      <w:hyperlink r:id="rId6" w:history="1">
        <w:r w:rsidR="006C7CD8" w:rsidRPr="009171DC">
          <w:rPr>
            <w:rStyle w:val="Hyperlink"/>
            <w:color w:val="auto"/>
            <w:sz w:val="16"/>
            <w:lang w:val="en-GB"/>
          </w:rPr>
          <w:t>http://www.dlib.org/dlib/january99/kling/01kling.html</w:t>
        </w:r>
      </w:hyperlink>
    </w:p>
    <w:p w:rsidR="0007013E" w:rsidRDefault="0007013E" w:rsidP="00F23E6C">
      <w:pPr>
        <w:jc w:val="both"/>
        <w:rPr>
          <w:lang w:val="en-US"/>
        </w:rPr>
      </w:pPr>
      <w:r w:rsidRPr="0007013E">
        <w:rPr>
          <w:i/>
          <w:lang w:val="en-US"/>
        </w:rPr>
        <w:t>Social Informatics</w:t>
      </w:r>
      <w:r>
        <w:rPr>
          <w:lang w:val="en-US"/>
        </w:rPr>
        <w:t xml:space="preserve"> can be characterized as </w:t>
      </w:r>
      <w:r w:rsidRPr="0007013E">
        <w:rPr>
          <w:lang w:val="en-US"/>
        </w:rPr>
        <w:t>“</w:t>
      </w:r>
      <w:r>
        <w:rPr>
          <w:lang w:val="en-US"/>
        </w:rPr>
        <w:t>t</w:t>
      </w:r>
      <w:r w:rsidRPr="0007013E">
        <w:rPr>
          <w:lang w:val="en-US"/>
        </w:rPr>
        <w:t>he interdisciplinary study of the design, uses and consequences of information and communication technologies that takes into account their interaction with institutional and cultural contexts</w:t>
      </w:r>
      <w:r>
        <w:rPr>
          <w:lang w:val="en-US"/>
        </w:rPr>
        <w:t>.</w:t>
      </w:r>
      <w:r w:rsidRPr="0007013E">
        <w:rPr>
          <w:lang w:val="en-US"/>
        </w:rPr>
        <w:t>”</w:t>
      </w:r>
    </w:p>
    <w:p w:rsidR="0007013E" w:rsidRDefault="00F23E6C" w:rsidP="00F23E6C">
      <w:pPr>
        <w:jc w:val="both"/>
        <w:rPr>
          <w:lang w:val="en-US"/>
        </w:rPr>
      </w:pPr>
      <w:r>
        <w:rPr>
          <w:lang w:val="en-US"/>
        </w:rPr>
        <w:t xml:space="preserve">For building a workable application, which really helps people rather than making processes more complicated, knowledge about </w:t>
      </w:r>
      <w:r>
        <w:rPr>
          <w:lang w:val="en-US"/>
        </w:rPr>
        <w:t>social</w:t>
      </w:r>
      <w:r>
        <w:rPr>
          <w:lang w:val="en-US"/>
        </w:rPr>
        <w:t xml:space="preserve"> issues of the target group(s) is required. Most likely an application is addressed to a</w:t>
      </w:r>
      <w:r w:rsidRPr="00F23E6C">
        <w:rPr>
          <w:lang w:val="en-US"/>
        </w:rPr>
        <w:t xml:space="preserve"> </w:t>
      </w:r>
      <w:r w:rsidRPr="00F23E6C">
        <w:rPr>
          <w:lang w:val="en-US"/>
        </w:rPr>
        <w:t>heterogen</w:t>
      </w:r>
      <w:r>
        <w:rPr>
          <w:lang w:val="en-US"/>
        </w:rPr>
        <w:t>e</w:t>
      </w:r>
      <w:r w:rsidRPr="00F23E6C">
        <w:rPr>
          <w:lang w:val="en-US"/>
        </w:rPr>
        <w:t>ous audience</w:t>
      </w:r>
      <w:r>
        <w:rPr>
          <w:lang w:val="en-US"/>
        </w:rPr>
        <w:t xml:space="preserve"> consisting of multiple target groups</w:t>
      </w:r>
      <w:r w:rsidR="000972D3">
        <w:rPr>
          <w:lang w:val="en-US"/>
        </w:rPr>
        <w:t xml:space="preserve"> and it is necessary to understand “how [those] people work and what kind of organizational practices” they follow</w:t>
      </w:r>
      <w:r>
        <w:rPr>
          <w:lang w:val="en-US"/>
        </w:rPr>
        <w:t xml:space="preserve">. </w:t>
      </w:r>
      <w:r w:rsidR="000972D3">
        <w:rPr>
          <w:lang w:val="en-US"/>
        </w:rPr>
        <w:t>Thus</w:t>
      </w:r>
      <w:r>
        <w:rPr>
          <w:lang w:val="en-US"/>
        </w:rPr>
        <w:t>, it is not sufficient to create a</w:t>
      </w:r>
      <w:r w:rsidR="00B92376">
        <w:rPr>
          <w:lang w:val="en-US"/>
        </w:rPr>
        <w:t xml:space="preserve"> </w:t>
      </w:r>
      <w:r>
        <w:rPr>
          <w:lang w:val="en-US"/>
        </w:rPr>
        <w:t xml:space="preserve">well-designed </w:t>
      </w:r>
      <w:r w:rsidR="00160F58">
        <w:rPr>
          <w:lang w:val="en-US"/>
        </w:rPr>
        <w:t>(</w:t>
      </w:r>
      <w:r w:rsidR="00160F58">
        <w:rPr>
          <w:lang w:val="en-US"/>
        </w:rPr>
        <w:t>from technical point of view</w:t>
      </w:r>
      <w:r w:rsidR="00160F58">
        <w:rPr>
          <w:lang w:val="en-US"/>
        </w:rPr>
        <w:t>)</w:t>
      </w:r>
      <w:r w:rsidR="00160F58">
        <w:rPr>
          <w:lang w:val="en-US"/>
        </w:rPr>
        <w:t xml:space="preserve"> </w:t>
      </w:r>
      <w:r>
        <w:rPr>
          <w:lang w:val="en-US"/>
        </w:rPr>
        <w:t>piece of software.</w:t>
      </w:r>
    </w:p>
    <w:p w:rsidR="000972D3" w:rsidRDefault="005B6B56" w:rsidP="00F23E6C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5B6B56">
        <w:rPr>
          <w:i/>
          <w:lang w:val="en-US"/>
        </w:rPr>
        <w:t>Productivity Paradox</w:t>
      </w:r>
      <w:r>
        <w:rPr>
          <w:lang w:val="en-US"/>
        </w:rPr>
        <w:t xml:space="preserve"> is “an important social phenomenon”, which describes the fact that “</w:t>
      </w:r>
      <w:r w:rsidRPr="005B6B56">
        <w:rPr>
          <w:lang w:val="en-US"/>
        </w:rPr>
        <w:t>national statistics for labor productivity were not steadily increasing</w:t>
      </w:r>
      <w:r>
        <w:rPr>
          <w:lang w:val="en-US"/>
        </w:rPr>
        <w:t>” even thou</w:t>
      </w:r>
      <w:r w:rsidR="00410ABA">
        <w:rPr>
          <w:lang w:val="en-US"/>
        </w:rPr>
        <w:t>gh</w:t>
      </w:r>
      <w:r>
        <w:rPr>
          <w:lang w:val="en-US"/>
        </w:rPr>
        <w:t xml:space="preserve"> huge investments </w:t>
      </w:r>
      <w:r>
        <w:rPr>
          <w:lang w:val="en-US"/>
        </w:rPr>
        <w:t xml:space="preserve">into computerization were </w:t>
      </w:r>
      <w:r>
        <w:rPr>
          <w:lang w:val="en-US"/>
        </w:rPr>
        <w:t>issued.</w:t>
      </w:r>
      <w:r w:rsidR="00410ABA">
        <w:rPr>
          <w:lang w:val="en-US"/>
        </w:rPr>
        <w:t xml:space="preserve"> I</w:t>
      </w:r>
      <w:r w:rsidR="00EA329C">
        <w:rPr>
          <w:lang w:val="en-US"/>
        </w:rPr>
        <w:t>n the 60</w:t>
      </w:r>
      <w:r w:rsidR="00EA329C" w:rsidRPr="00EA329C">
        <w:rPr>
          <w:vertAlign w:val="superscript"/>
          <w:lang w:val="en-US"/>
        </w:rPr>
        <w:t>th</w:t>
      </w:r>
      <w:r w:rsidR="00EA329C">
        <w:rPr>
          <w:lang w:val="en-US"/>
        </w:rPr>
        <w:t xml:space="preserve"> to 80</w:t>
      </w:r>
      <w:r w:rsidR="00EA329C" w:rsidRPr="00EA329C">
        <w:rPr>
          <w:vertAlign w:val="superscript"/>
          <w:lang w:val="en-US"/>
        </w:rPr>
        <w:t>th</w:t>
      </w:r>
      <w:r w:rsidR="00EA329C">
        <w:rPr>
          <w:lang w:val="en-US"/>
        </w:rPr>
        <w:t xml:space="preserve"> it</w:t>
      </w:r>
      <w:r w:rsidR="00410ABA">
        <w:rPr>
          <w:lang w:val="en-US"/>
        </w:rPr>
        <w:t xml:space="preserve"> was commonly expected that </w:t>
      </w:r>
      <w:r w:rsidR="00194AA0">
        <w:rPr>
          <w:lang w:val="en-US"/>
        </w:rPr>
        <w:t xml:space="preserve">an intensive use of </w:t>
      </w:r>
      <w:r w:rsidR="00410ABA">
        <w:rPr>
          <w:lang w:val="en-US"/>
        </w:rPr>
        <w:t xml:space="preserve">computer and telecommunication systems will lead to </w:t>
      </w:r>
      <w:r w:rsidR="00EA329C">
        <w:rPr>
          <w:lang w:val="en-US"/>
        </w:rPr>
        <w:t xml:space="preserve">heavily </w:t>
      </w:r>
      <w:r w:rsidR="00830A7C">
        <w:rPr>
          <w:lang w:val="en-US"/>
        </w:rPr>
        <w:t>increased</w:t>
      </w:r>
      <w:r w:rsidR="00410ABA">
        <w:rPr>
          <w:lang w:val="en-US"/>
        </w:rPr>
        <w:t xml:space="preserve"> productivity.</w:t>
      </w:r>
      <w:r w:rsidR="00130E6B">
        <w:rPr>
          <w:lang w:val="en-US"/>
        </w:rPr>
        <w:t xml:space="preserve"> For this phenomenon no uniform explanation exists among economists.</w:t>
      </w:r>
    </w:p>
    <w:p w:rsidR="00130E6B" w:rsidRDefault="00130E6B" w:rsidP="00130E6B">
      <w:pPr>
        <w:spacing w:after="0"/>
        <w:jc w:val="both"/>
        <w:rPr>
          <w:lang w:val="en-US"/>
        </w:rPr>
      </w:pPr>
      <w:r>
        <w:rPr>
          <w:lang w:val="en-US"/>
        </w:rPr>
        <w:t>For the productivity paradox exist several “</w:t>
      </w:r>
      <w:r w:rsidRPr="00130E6B">
        <w:rPr>
          <w:lang w:val="en-US"/>
        </w:rPr>
        <w:t>social explanations</w:t>
      </w:r>
      <w:r>
        <w:rPr>
          <w:lang w:val="en-US"/>
        </w:rPr>
        <w:t>” (following part is quoted):</w:t>
      </w:r>
    </w:p>
    <w:p w:rsidR="00130E6B" w:rsidRDefault="00130E6B" w:rsidP="00130E6B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30E6B">
        <w:rPr>
          <w:lang w:val="en-US"/>
        </w:rPr>
        <w:t>many organizations develop systems in ways that lead to a large fraction</w:t>
      </w:r>
      <w:r>
        <w:rPr>
          <w:lang w:val="en-US"/>
        </w:rPr>
        <w:t xml:space="preserve"> of implementation failures; or</w:t>
      </w:r>
    </w:p>
    <w:p w:rsidR="00130E6B" w:rsidRDefault="00130E6B" w:rsidP="00130E6B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30E6B">
        <w:rPr>
          <w:lang w:val="en-US"/>
        </w:rPr>
        <w:t>few organizations design systems that effective</w:t>
      </w:r>
      <w:r>
        <w:rPr>
          <w:lang w:val="en-US"/>
        </w:rPr>
        <w:t>ly facilitate people’s work; or</w:t>
      </w:r>
    </w:p>
    <w:p w:rsidR="00EA329C" w:rsidRDefault="00130E6B" w:rsidP="00130E6B">
      <w:pPr>
        <w:pStyle w:val="Listenabsatz"/>
        <w:numPr>
          <w:ilvl w:val="0"/>
          <w:numId w:val="1"/>
        </w:numPr>
        <w:spacing w:after="0"/>
        <w:jc w:val="both"/>
        <w:rPr>
          <w:lang w:val="en-US"/>
        </w:rPr>
      </w:pPr>
      <w:r w:rsidRPr="00130E6B">
        <w:rPr>
          <w:lang w:val="en-US"/>
        </w:rPr>
        <w:t>we significantly underestimate how much skilled work is required to extract value from computerized systems</w:t>
      </w:r>
    </w:p>
    <w:p w:rsidR="00130E6B" w:rsidRDefault="00130E6B" w:rsidP="00130E6B">
      <w:pPr>
        <w:jc w:val="both"/>
        <w:rPr>
          <w:lang w:val="en-US"/>
        </w:rPr>
      </w:pPr>
      <w:r>
        <w:rPr>
          <w:lang w:val="en-US"/>
        </w:rPr>
        <w:t>Those “</w:t>
      </w:r>
      <w:r w:rsidRPr="00130E6B">
        <w:rPr>
          <w:lang w:val="en-US"/>
        </w:rPr>
        <w:t>observations suggest that many organizations lose potential value from the ways that they computerize</w:t>
      </w:r>
      <w:r w:rsidRPr="00130E6B">
        <w:rPr>
          <w:lang w:val="en-US"/>
        </w:rPr>
        <w:t>”</w:t>
      </w:r>
      <w:r>
        <w:rPr>
          <w:lang w:val="en-US"/>
        </w:rPr>
        <w:t xml:space="preserve"> and indicate a major impact of </w:t>
      </w:r>
      <w:r w:rsidRPr="00130E6B">
        <w:rPr>
          <w:i/>
          <w:lang w:val="en-US"/>
        </w:rPr>
        <w:t>how</w:t>
      </w:r>
      <w:r>
        <w:rPr>
          <w:lang w:val="en-US"/>
        </w:rPr>
        <w:t xml:space="preserve"> the computerization is performed. It is likely to assume that technology alone “</w:t>
      </w:r>
      <w:r w:rsidRPr="00130E6B">
        <w:rPr>
          <w:lang w:val="en-US"/>
        </w:rPr>
        <w:t>is not sufficient to create social or economic value</w:t>
      </w:r>
      <w:r>
        <w:rPr>
          <w:lang w:val="en-US"/>
        </w:rPr>
        <w:t>”.</w:t>
      </w:r>
    </w:p>
    <w:p w:rsidR="00130E6B" w:rsidRDefault="00BC716B" w:rsidP="00130E6B">
      <w:pPr>
        <w:jc w:val="both"/>
        <w:rPr>
          <w:lang w:val="en-US"/>
        </w:rPr>
      </w:pPr>
      <w:r>
        <w:rPr>
          <w:lang w:val="en-US"/>
        </w:rPr>
        <w:t>Issues, which derive from computerization in organizations, are totally different from those raised because of “</w:t>
      </w:r>
      <w:r w:rsidRPr="00BC716B">
        <w:rPr>
          <w:lang w:val="en-US"/>
        </w:rPr>
        <w:t>public access to the Internet</w:t>
      </w:r>
      <w:r>
        <w:rPr>
          <w:lang w:val="en-US"/>
        </w:rPr>
        <w:t>” at home. Both are equally significant and belong to the field social informatics, but require distinct “</w:t>
      </w:r>
      <w:r w:rsidRPr="00BC716B">
        <w:rPr>
          <w:lang w:val="en-US"/>
        </w:rPr>
        <w:t>lines of analysis</w:t>
      </w:r>
      <w:r>
        <w:rPr>
          <w:lang w:val="en-US"/>
        </w:rPr>
        <w:t>”.</w:t>
      </w:r>
    </w:p>
    <w:p w:rsidR="00130E6B" w:rsidRDefault="000B42B9" w:rsidP="00130E6B">
      <w:pPr>
        <w:jc w:val="both"/>
        <w:rPr>
          <w:lang w:val="en-US"/>
        </w:rPr>
      </w:pPr>
      <w:r w:rsidRPr="000B42B9">
        <w:rPr>
          <w:i/>
          <w:lang w:val="en-US"/>
        </w:rPr>
        <w:t>Technological determinism</w:t>
      </w:r>
      <w:r>
        <w:rPr>
          <w:lang w:val="en-US"/>
        </w:rPr>
        <w:t xml:space="preserve"> was found to be failing as analytical approach, which is considered to be “</w:t>
      </w:r>
      <w:r w:rsidRPr="000B42B9">
        <w:rPr>
          <w:lang w:val="en-US"/>
        </w:rPr>
        <w:t>one of the interesting and durable finding</w:t>
      </w:r>
      <w:r>
        <w:rPr>
          <w:lang w:val="en-US"/>
        </w:rPr>
        <w:t>s</w:t>
      </w:r>
      <w:r w:rsidRPr="000B42B9">
        <w:rPr>
          <w:lang w:val="en-US"/>
        </w:rPr>
        <w:t xml:space="preserve"> from social informatics research</w:t>
      </w:r>
      <w:r>
        <w:rPr>
          <w:lang w:val="en-US"/>
        </w:rPr>
        <w:t>”.</w:t>
      </w:r>
    </w:p>
    <w:p w:rsidR="00B637DF" w:rsidRDefault="00B637DF" w:rsidP="00130E6B">
      <w:pPr>
        <w:jc w:val="both"/>
        <w:rPr>
          <w:lang w:val="en-US"/>
        </w:rPr>
      </w:pPr>
      <w:r>
        <w:rPr>
          <w:lang w:val="en-US"/>
        </w:rPr>
        <w:t>The “</w:t>
      </w:r>
      <w:r w:rsidRPr="00B637DF">
        <w:rPr>
          <w:lang w:val="en-US"/>
        </w:rPr>
        <w:t xml:space="preserve">popular </w:t>
      </w:r>
      <w:r w:rsidRPr="00B637DF">
        <w:rPr>
          <w:i/>
          <w:lang w:val="en-US"/>
        </w:rPr>
        <w:t>Nintendo generation</w:t>
      </w:r>
      <w:r w:rsidRPr="00B637DF">
        <w:rPr>
          <w:lang w:val="en-US"/>
        </w:rPr>
        <w:t xml:space="preserve"> explanation</w:t>
      </w:r>
      <w:r w:rsidRPr="00B637DF">
        <w:rPr>
          <w:lang w:val="en-US"/>
        </w:rPr>
        <w:t>”</w:t>
      </w:r>
      <w:r>
        <w:rPr>
          <w:lang w:val="en-US"/>
        </w:rPr>
        <w:t xml:space="preserve"> was found to be inadequate. It could be shown that sole </w:t>
      </w:r>
      <w:r w:rsidRPr="00C1035E">
        <w:rPr>
          <w:lang w:val="en-US"/>
        </w:rPr>
        <w:t xml:space="preserve">growing up with </w:t>
      </w:r>
      <w:r>
        <w:rPr>
          <w:lang w:val="en-US"/>
        </w:rPr>
        <w:t>technology</w:t>
      </w:r>
      <w:r w:rsidRPr="00B637DF">
        <w:rPr>
          <w:lang w:val="en-US"/>
        </w:rPr>
        <w:t xml:space="preserve"> </w:t>
      </w:r>
      <w:r>
        <w:rPr>
          <w:lang w:val="en-US"/>
        </w:rPr>
        <w:t xml:space="preserve">does not necessarily </w:t>
      </w:r>
      <w:r>
        <w:rPr>
          <w:lang w:val="en-US"/>
        </w:rPr>
        <w:t xml:space="preserve">result into </w:t>
      </w:r>
      <w:r>
        <w:rPr>
          <w:lang w:val="en-US"/>
        </w:rPr>
        <w:t xml:space="preserve">faster </w:t>
      </w:r>
      <w:r>
        <w:rPr>
          <w:lang w:val="en-US"/>
        </w:rPr>
        <w:t xml:space="preserve">learning of technologic aspects </w:t>
      </w:r>
      <w:r>
        <w:rPr>
          <w:lang w:val="en-US"/>
        </w:rPr>
        <w:t>in the future</w:t>
      </w:r>
      <w:r>
        <w:rPr>
          <w:lang w:val="en-US"/>
        </w:rPr>
        <w:t xml:space="preserve"> if</w:t>
      </w:r>
      <w:r w:rsidR="00DA3285">
        <w:rPr>
          <w:lang w:val="en-US"/>
        </w:rPr>
        <w:t xml:space="preserve">, e.g., </w:t>
      </w:r>
      <w:r>
        <w:rPr>
          <w:lang w:val="en-US"/>
        </w:rPr>
        <w:t xml:space="preserve">the </w:t>
      </w:r>
      <w:r w:rsidR="00946751">
        <w:rPr>
          <w:lang w:val="en-US"/>
        </w:rPr>
        <w:t>(</w:t>
      </w:r>
      <w:r>
        <w:rPr>
          <w:lang w:val="en-US"/>
        </w:rPr>
        <w:t>organizational</w:t>
      </w:r>
      <w:r w:rsidR="00946751">
        <w:rPr>
          <w:lang w:val="en-US"/>
        </w:rPr>
        <w:t>)</w:t>
      </w:r>
      <w:r>
        <w:rPr>
          <w:lang w:val="en-US"/>
        </w:rPr>
        <w:t xml:space="preserve"> environment </w:t>
      </w:r>
      <w:r>
        <w:rPr>
          <w:lang w:val="en-US"/>
        </w:rPr>
        <w:t>does not encourages it as well</w:t>
      </w:r>
      <w:r>
        <w:rPr>
          <w:lang w:val="en-US"/>
        </w:rPr>
        <w:t>.</w:t>
      </w:r>
    </w:p>
    <w:p w:rsidR="00132A10" w:rsidRDefault="00132A10" w:rsidP="00130E6B">
      <w:pPr>
        <w:jc w:val="both"/>
        <w:rPr>
          <w:lang w:val="en-US"/>
        </w:rPr>
      </w:pPr>
      <w:r>
        <w:rPr>
          <w:lang w:val="en-US"/>
        </w:rPr>
        <w:t xml:space="preserve">The same software can be used in in very different ways depending on the </w:t>
      </w:r>
      <w:r w:rsidRPr="00132A10">
        <w:rPr>
          <w:i/>
          <w:lang w:val="en-US"/>
        </w:rPr>
        <w:t>social context</w:t>
      </w:r>
      <w:r>
        <w:rPr>
          <w:lang w:val="en-US"/>
        </w:rPr>
        <w:t>.</w:t>
      </w:r>
    </w:p>
    <w:p w:rsidR="00426599" w:rsidRDefault="00132A10" w:rsidP="00426599">
      <w:pPr>
        <w:jc w:val="both"/>
        <w:rPr>
          <w:lang w:val="en-US"/>
        </w:rPr>
      </w:pPr>
      <w:r w:rsidRPr="00132A10">
        <w:rPr>
          <w:lang w:val="en-US"/>
        </w:rPr>
        <w:lastRenderedPageBreak/>
        <w:t>Computerization does not help for every activity equally. Rather complex tasks may still be done on printed copies for several reasons</w:t>
      </w:r>
      <w:r>
        <w:rPr>
          <w:lang w:val="en-US"/>
        </w:rPr>
        <w:t xml:space="preserve"> (</w:t>
      </w:r>
      <w:r w:rsidR="00426599">
        <w:rPr>
          <w:lang w:val="en-US"/>
        </w:rPr>
        <w:t xml:space="preserve">limitations in </w:t>
      </w:r>
      <w:r>
        <w:rPr>
          <w:lang w:val="en-US"/>
        </w:rPr>
        <w:t xml:space="preserve">screen size, </w:t>
      </w:r>
      <w:r w:rsidR="00426599">
        <w:rPr>
          <w:lang w:val="en-US"/>
        </w:rPr>
        <w:t>habits, …)</w:t>
      </w:r>
      <w:r w:rsidRPr="00132A10">
        <w:rPr>
          <w:lang w:val="en-US"/>
        </w:rPr>
        <w:t>.</w:t>
      </w:r>
    </w:p>
    <w:p w:rsidR="00426599" w:rsidRPr="00F0495E" w:rsidRDefault="0096481E" w:rsidP="00426599">
      <w:pPr>
        <w:jc w:val="both"/>
        <w:rPr>
          <w:lang w:val="en-US"/>
        </w:rPr>
      </w:pPr>
      <w:r>
        <w:rPr>
          <w:lang w:val="en-US"/>
        </w:rPr>
        <w:t xml:space="preserve">People’s usage behavior regarding different applications belonging to the same type of software can only be explained using social informatics. </w:t>
      </w:r>
      <w:r w:rsidR="00021CAD">
        <w:rPr>
          <w:lang w:val="en-US"/>
        </w:rPr>
        <w:t>Therefore, b</w:t>
      </w:r>
      <w:r w:rsidR="00426599" w:rsidRPr="00F0495E">
        <w:rPr>
          <w:lang w:val="en-US"/>
        </w:rPr>
        <w:t>eside</w:t>
      </w:r>
      <w:r w:rsidR="00B87B42">
        <w:rPr>
          <w:lang w:val="en-US"/>
        </w:rPr>
        <w:t>s</w:t>
      </w:r>
      <w:r w:rsidR="00426599" w:rsidRPr="00F0495E">
        <w:rPr>
          <w:lang w:val="en-US"/>
        </w:rPr>
        <w:t xml:space="preserve"> analyzing the technical part it is necessary to </w:t>
      </w:r>
      <w:r w:rsidR="00426599">
        <w:rPr>
          <w:lang w:val="en-US"/>
        </w:rPr>
        <w:t>include social analyses for understanding how certain media types and certain media providers are used.</w:t>
      </w:r>
      <w:r w:rsidR="00021CAD" w:rsidRPr="00021CAD">
        <w:rPr>
          <w:lang w:val="en-US"/>
        </w:rPr>
        <w:t xml:space="preserve"> </w:t>
      </w:r>
      <w:r w:rsidR="00021CAD">
        <w:rPr>
          <w:lang w:val="en-US"/>
        </w:rPr>
        <w:t>This means that “</w:t>
      </w:r>
      <w:r w:rsidR="00021CAD" w:rsidRPr="0096481E">
        <w:rPr>
          <w:lang w:val="en-US"/>
        </w:rPr>
        <w:t>technological design alone is not sufficient</w:t>
      </w:r>
      <w:r w:rsidR="00021CAD" w:rsidRPr="00021CAD">
        <w:rPr>
          <w:lang w:val="en-US"/>
        </w:rPr>
        <w:t xml:space="preserve"> to insure a good quality</w:t>
      </w:r>
      <w:r w:rsidR="00021CAD">
        <w:rPr>
          <w:lang w:val="en-US"/>
        </w:rPr>
        <w:t>” of software.</w:t>
      </w:r>
    </w:p>
    <w:p w:rsidR="00426599" w:rsidRDefault="002C3AC8" w:rsidP="002C3AC8">
      <w:pPr>
        <w:spacing w:after="0"/>
        <w:jc w:val="both"/>
        <w:rPr>
          <w:lang w:val="en-US"/>
        </w:rPr>
      </w:pPr>
      <w:r w:rsidRPr="002C3AC8">
        <w:rPr>
          <w:lang w:val="en-US"/>
        </w:rPr>
        <w:t xml:space="preserve">Information and communication technologies </w:t>
      </w:r>
      <w:r>
        <w:rPr>
          <w:lang w:val="en-US"/>
        </w:rPr>
        <w:t xml:space="preserve">often describe complex, interdependent systems referred to as </w:t>
      </w:r>
      <w:r w:rsidRPr="002C3AC8">
        <w:rPr>
          <w:i/>
          <w:lang w:val="en-US"/>
        </w:rPr>
        <w:t>socio-technical systems</w:t>
      </w:r>
      <w:r>
        <w:rPr>
          <w:lang w:val="en-US"/>
        </w:rPr>
        <w:t>: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people in various roles and relationships with each other and with other system elements;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hardware (computer mainframes, workstations, peripherals, telecommunications equipment);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software (operating systems, utilities and application programs);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techniques (management science models, voting schemes);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support resources (training/support/help); and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information structures (content and content providers, rules/norms/regulations, such as those that authorize people to use systems and information in specific ways, access controls). </w:t>
      </w:r>
    </w:p>
    <w:p w:rsidR="002C3AC8" w:rsidRDefault="00790562" w:rsidP="00130E6B">
      <w:pPr>
        <w:jc w:val="both"/>
        <w:rPr>
          <w:lang w:val="en-US"/>
        </w:rPr>
      </w:pPr>
      <w:r>
        <w:rPr>
          <w:lang w:val="en-US"/>
        </w:rPr>
        <w:t xml:space="preserve">For designing </w:t>
      </w:r>
      <w:r w:rsidRPr="00790562">
        <w:rPr>
          <w:lang w:val="en-US"/>
        </w:rPr>
        <w:t>socio-technical systems</w:t>
      </w:r>
      <w:r>
        <w:rPr>
          <w:lang w:val="en-US"/>
        </w:rPr>
        <w:t xml:space="preserve"> </w:t>
      </w:r>
      <w:r w:rsidRPr="00790562">
        <w:rPr>
          <w:i/>
          <w:lang w:val="en-US"/>
        </w:rPr>
        <w:t>discovery processes</w:t>
      </w:r>
      <w:r>
        <w:rPr>
          <w:lang w:val="en-US"/>
        </w:rPr>
        <w:t xml:space="preserve"> </w:t>
      </w:r>
      <w:r w:rsidR="000A5F4F">
        <w:rPr>
          <w:lang w:val="en-US"/>
        </w:rPr>
        <w:t xml:space="preserve">(contextual inquiries) </w:t>
      </w:r>
      <w:r>
        <w:rPr>
          <w:lang w:val="en-US"/>
        </w:rPr>
        <w:t xml:space="preserve">are </w:t>
      </w:r>
      <w:r w:rsidR="000A5F4F">
        <w:rPr>
          <w:lang w:val="en-US"/>
        </w:rPr>
        <w:t xml:space="preserve">necessary to help understanding </w:t>
      </w:r>
      <w:r w:rsidR="001422DA">
        <w:rPr>
          <w:lang w:val="en-US"/>
        </w:rPr>
        <w:t>the</w:t>
      </w:r>
      <w:r w:rsidR="001422DA">
        <w:rPr>
          <w:lang w:val="en-US"/>
        </w:rPr>
        <w:t xml:space="preserve"> target group and their needs regarding a system</w:t>
      </w:r>
      <w:r w:rsidR="001422DA">
        <w:rPr>
          <w:lang w:val="en-US"/>
        </w:rPr>
        <w:t>. Those include, among others, “</w:t>
      </w:r>
      <w:r w:rsidR="001422DA" w:rsidRPr="001422DA">
        <w:rPr>
          <w:lang w:val="en-US"/>
        </w:rPr>
        <w:t>workplace ethnography</w:t>
      </w:r>
      <w:r w:rsidR="001422DA">
        <w:rPr>
          <w:lang w:val="en-US"/>
        </w:rPr>
        <w:t xml:space="preserve">, </w:t>
      </w:r>
      <w:r w:rsidR="001422DA" w:rsidRPr="001422DA">
        <w:rPr>
          <w:lang w:val="en-US"/>
        </w:rPr>
        <w:t>focus groups, use</w:t>
      </w:r>
      <w:r w:rsidR="001422DA">
        <w:rPr>
          <w:lang w:val="en-US"/>
        </w:rPr>
        <w:t>r participation in design teams,</w:t>
      </w:r>
      <w:r w:rsidR="001422DA" w:rsidRPr="001422DA">
        <w:rPr>
          <w:lang w:val="en-US"/>
        </w:rPr>
        <w:t xml:space="preserve"> and participatory design strategies</w:t>
      </w:r>
      <w:r w:rsidR="001422DA">
        <w:rPr>
          <w:lang w:val="en-US"/>
        </w:rPr>
        <w:t>”.</w:t>
      </w:r>
    </w:p>
    <w:p w:rsidR="001D5B15" w:rsidRPr="00790562" w:rsidRDefault="008D3A50" w:rsidP="00130E6B">
      <w:pPr>
        <w:jc w:val="both"/>
        <w:rPr>
          <w:lang w:val="en-US"/>
        </w:rPr>
      </w:pPr>
      <w:r>
        <w:rPr>
          <w:lang w:val="en-US"/>
        </w:rPr>
        <w:t xml:space="preserve">Social informatics distinguishes </w:t>
      </w:r>
      <w:r w:rsidRPr="008D3A50">
        <w:rPr>
          <w:i/>
          <w:lang w:val="en-US"/>
        </w:rPr>
        <w:t>technology</w:t>
      </w:r>
      <w:r w:rsidRPr="008D3A50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8D3A50">
        <w:rPr>
          <w:i/>
          <w:lang w:val="en-US"/>
        </w:rPr>
        <w:t>social access</w:t>
      </w:r>
      <w:r>
        <w:rPr>
          <w:lang w:val="en-US"/>
        </w:rPr>
        <w:t xml:space="preserve">. Technology access means the presence of a computer with internet connection and is seen as being easy to achieve. On the other hand, social access is referred to as know-how regarding how systems and services work. Even though </w:t>
      </w:r>
      <w:r w:rsidR="001D5B15">
        <w:rPr>
          <w:lang w:val="en-US"/>
        </w:rPr>
        <w:t>i</w:t>
      </w:r>
      <w:r>
        <w:rPr>
          <w:lang w:val="en-US"/>
        </w:rPr>
        <w:t>t can be supported with well-designed systems, it is seen as difficult to establish.</w:t>
      </w:r>
      <w:r w:rsidR="001D5B15">
        <w:rPr>
          <w:lang w:val="en-US"/>
        </w:rPr>
        <w:t xml:space="preserve"> Additionally, it could be shown “</w:t>
      </w:r>
      <w:r w:rsidR="001D5B15" w:rsidRPr="001D5B15">
        <w:rPr>
          <w:lang w:val="en-US"/>
        </w:rPr>
        <w:t xml:space="preserve">the influence of </w:t>
      </w:r>
      <w:r w:rsidR="001D5B15">
        <w:rPr>
          <w:lang w:val="en-US"/>
        </w:rPr>
        <w:t>[</w:t>
      </w:r>
      <w:r w:rsidR="00FE36F7">
        <w:rPr>
          <w:lang w:val="en-US"/>
        </w:rPr>
        <w:t>peoples]</w:t>
      </w:r>
      <w:r w:rsidR="001D5B15" w:rsidRPr="001D5B15">
        <w:rPr>
          <w:lang w:val="en-US"/>
        </w:rPr>
        <w:t xml:space="preserve"> initial computer skill would </w:t>
      </w:r>
      <w:r w:rsidR="001D5B15">
        <w:rPr>
          <w:lang w:val="en-US"/>
        </w:rPr>
        <w:t xml:space="preserve">[not] </w:t>
      </w:r>
      <w:r w:rsidR="001D5B15" w:rsidRPr="001D5B15">
        <w:rPr>
          <w:lang w:val="en-US"/>
        </w:rPr>
        <w:t>decline with time</w:t>
      </w:r>
      <w:r w:rsidR="001D5B15">
        <w:rPr>
          <w:lang w:val="en-US"/>
        </w:rPr>
        <w:t>”</w:t>
      </w:r>
      <w:r w:rsidR="00FE36F7">
        <w:rPr>
          <w:lang w:val="en-US"/>
        </w:rPr>
        <w:t>. Therefore, a “</w:t>
      </w:r>
      <w:r w:rsidR="00FE36F7" w:rsidRPr="00FE36F7">
        <w:rPr>
          <w:lang w:val="en-US"/>
        </w:rPr>
        <w:t>reliable complementary</w:t>
      </w:r>
      <w:r w:rsidR="00FE36F7">
        <w:rPr>
          <w:lang w:val="en-US"/>
        </w:rPr>
        <w:t>” team of supporters (e.g. “s</w:t>
      </w:r>
      <w:r w:rsidR="00FE36F7" w:rsidRPr="00FE36F7">
        <w:rPr>
          <w:lang w:val="en-US"/>
        </w:rPr>
        <w:t>killed technical installers, trainers and consultants</w:t>
      </w:r>
      <w:r w:rsidR="00FE36F7">
        <w:rPr>
          <w:lang w:val="en-US"/>
        </w:rPr>
        <w:t>”) greatly improves the workability of a computer system.</w:t>
      </w:r>
      <w:r w:rsidR="00827B70">
        <w:rPr>
          <w:lang w:val="en-US"/>
        </w:rPr>
        <w:t xml:space="preserve"> This means, on the other hand, that “</w:t>
      </w:r>
      <w:r w:rsidR="00827B70" w:rsidRPr="00827B70">
        <w:rPr>
          <w:lang w:val="en-US"/>
        </w:rPr>
        <w:t>a weak local socio-technical infrastructure can undermine the effective workability of computer systems</w:t>
      </w:r>
      <w:r w:rsidR="00827B70">
        <w:rPr>
          <w:lang w:val="en-US"/>
        </w:rPr>
        <w:t>”.</w:t>
      </w:r>
    </w:p>
    <w:p w:rsidR="00A2503A" w:rsidRDefault="00A2503A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9171DC" w:rsidRPr="003E0E46" w:rsidRDefault="003E0E46" w:rsidP="00B637DF">
      <w:pPr>
        <w:keepNext/>
        <w:spacing w:before="600"/>
        <w:jc w:val="both"/>
        <w:rPr>
          <w:sz w:val="18"/>
          <w:lang w:val="en-US"/>
        </w:rPr>
      </w:pPr>
      <w:r w:rsidRPr="003E0E46">
        <w:rPr>
          <w:sz w:val="18"/>
          <w:lang w:val="en-US"/>
        </w:rPr>
        <w:lastRenderedPageBreak/>
        <w:t xml:space="preserve">Some </w:t>
      </w:r>
      <w:r>
        <w:rPr>
          <w:sz w:val="18"/>
          <w:lang w:val="en-US"/>
        </w:rPr>
        <w:t xml:space="preserve">personal </w:t>
      </w:r>
      <w:r w:rsidRPr="003E0E46">
        <w:rPr>
          <w:sz w:val="18"/>
          <w:lang w:val="en-US"/>
        </w:rPr>
        <w:t>remarks to the article:</w:t>
      </w:r>
    </w:p>
    <w:p w:rsidR="003E0E46" w:rsidRPr="003E0E46" w:rsidRDefault="003E0E46" w:rsidP="00666D1E">
      <w:pPr>
        <w:jc w:val="both"/>
        <w:rPr>
          <w:sz w:val="18"/>
          <w:lang w:val="en-US"/>
        </w:rPr>
      </w:pPr>
      <w:r w:rsidRPr="003E0E46">
        <w:rPr>
          <w:sz w:val="18"/>
          <w:lang w:val="en-US"/>
        </w:rPr>
        <w:t xml:space="preserve">The author heavily simplifies and polarizes certain points (cf. </w:t>
      </w:r>
      <w:r w:rsidR="00666D1E">
        <w:rPr>
          <w:sz w:val="18"/>
          <w:lang w:val="en-US"/>
        </w:rPr>
        <w:t>section</w:t>
      </w:r>
      <w:r w:rsidRPr="003E0E46">
        <w:rPr>
          <w:sz w:val="18"/>
          <w:lang w:val="en-US"/>
        </w:rPr>
        <w:t xml:space="preserve"> 2, paragraph 3 and others), which is especially notable because he at first elaborates on how other so-called “pundits” (e.g. the ones who publish in Weird magazine) </w:t>
      </w:r>
      <w:r w:rsidR="00666D1E">
        <w:rPr>
          <w:sz w:val="18"/>
          <w:lang w:val="en-US"/>
        </w:rPr>
        <w:t>“</w:t>
      </w:r>
      <w:r w:rsidR="00666D1E" w:rsidRPr="00666D1E">
        <w:rPr>
          <w:sz w:val="18"/>
          <w:lang w:val="en-US"/>
        </w:rPr>
        <w:t>often oversimplify and polarize issues</w:t>
      </w:r>
      <w:r w:rsidR="00666D1E" w:rsidRPr="00666D1E">
        <w:rPr>
          <w:sz w:val="18"/>
          <w:lang w:val="en-US"/>
        </w:rPr>
        <w:t>”</w:t>
      </w:r>
      <w:r w:rsidR="00666D1E">
        <w:rPr>
          <w:sz w:val="18"/>
          <w:lang w:val="en-US"/>
        </w:rPr>
        <w:t>, which makes</w:t>
      </w:r>
      <w:r w:rsidRPr="003E0E46">
        <w:rPr>
          <w:sz w:val="18"/>
          <w:lang w:val="en-US"/>
        </w:rPr>
        <w:t xml:space="preserve"> them being highly unprofessional and not resistant against critics.</w:t>
      </w:r>
    </w:p>
    <w:p w:rsidR="00666D1E" w:rsidRDefault="00666D1E" w:rsidP="00666D1E">
      <w:pPr>
        <w:jc w:val="both"/>
        <w:rPr>
          <w:sz w:val="18"/>
          <w:lang w:val="en-US"/>
        </w:rPr>
      </w:pPr>
      <w:r w:rsidRPr="00666D1E">
        <w:rPr>
          <w:sz w:val="18"/>
          <w:lang w:val="en-US"/>
        </w:rPr>
        <w:t>This and many other points</w:t>
      </w:r>
      <w:r>
        <w:rPr>
          <w:sz w:val="18"/>
          <w:lang w:val="en-US"/>
        </w:rPr>
        <w:t xml:space="preserve"> (</w:t>
      </w:r>
      <w:r>
        <w:rPr>
          <w:sz w:val="18"/>
          <w:lang w:val="en-US"/>
        </w:rPr>
        <w:t xml:space="preserve">cf. </w:t>
      </w:r>
      <w:r>
        <w:rPr>
          <w:sz w:val="18"/>
          <w:lang w:val="en-US"/>
        </w:rPr>
        <w:t xml:space="preserve">esp. later article’s sections) </w:t>
      </w:r>
      <w:r w:rsidRPr="00666D1E">
        <w:rPr>
          <w:sz w:val="18"/>
          <w:lang w:val="en-US"/>
        </w:rPr>
        <w:t>creates the impression that the author is strongly convinced about social informatics being the only field creating remarkable solutions</w:t>
      </w:r>
      <w:r w:rsidR="003D5EA8">
        <w:rPr>
          <w:sz w:val="18"/>
          <w:lang w:val="en-US"/>
        </w:rPr>
        <w:t xml:space="preserve">, which “are </w:t>
      </w:r>
      <w:r w:rsidR="003D5EA8" w:rsidRPr="003D5EA8">
        <w:rPr>
          <w:sz w:val="18"/>
          <w:lang w:val="en-US"/>
        </w:rPr>
        <w:t>actually workable for people</w:t>
      </w:r>
      <w:r w:rsidR="003D5EA8">
        <w:rPr>
          <w:sz w:val="18"/>
          <w:lang w:val="en-US"/>
        </w:rPr>
        <w:t>” (</w:t>
      </w:r>
      <w:r w:rsidR="003E732E">
        <w:rPr>
          <w:sz w:val="18"/>
          <w:lang w:val="en-US"/>
        </w:rPr>
        <w:t>section</w:t>
      </w:r>
      <w:r w:rsidR="003D5EA8">
        <w:rPr>
          <w:sz w:val="18"/>
          <w:lang w:val="en-US"/>
        </w:rPr>
        <w:t xml:space="preserve"> 6)</w:t>
      </w:r>
      <w:r>
        <w:rPr>
          <w:sz w:val="18"/>
          <w:lang w:val="en-US"/>
        </w:rPr>
        <w:t>.</w:t>
      </w:r>
      <w:r w:rsidR="003D5EA8">
        <w:rPr>
          <w:sz w:val="18"/>
          <w:lang w:val="en-US"/>
        </w:rPr>
        <w:t xml:space="preserve"> He even declines that there is a possibility to create such a system by accident (and thus by taking own social competences into account without being a high professional social informatics researcher). Contrasted with section 5 (“research about </w:t>
      </w:r>
      <w:r w:rsidR="003D5EA8" w:rsidRPr="003D5EA8">
        <w:rPr>
          <w:sz w:val="18"/>
          <w:lang w:val="en-US"/>
        </w:rPr>
        <w:t>appropriate infrastructure comes from studies of systems that underperformed or failed</w:t>
      </w:r>
      <w:r w:rsidR="003D5EA8">
        <w:rPr>
          <w:sz w:val="18"/>
          <w:lang w:val="en-US"/>
        </w:rPr>
        <w:t xml:space="preserve">”) and the explanation that the field “social informatics” was sponsored with public money to get “further developed” </w:t>
      </w:r>
      <w:r w:rsidR="003E732E">
        <w:rPr>
          <w:sz w:val="18"/>
          <w:lang w:val="en-US"/>
        </w:rPr>
        <w:t xml:space="preserve">(section 7) </w:t>
      </w:r>
      <w:r w:rsidR="003D5EA8">
        <w:rPr>
          <w:sz w:val="18"/>
          <w:lang w:val="en-US"/>
        </w:rPr>
        <w:t>after 25 years of existence this appears presumptuous.</w:t>
      </w:r>
    </w:p>
    <w:p w:rsidR="003D5EA8" w:rsidRPr="00666D1E" w:rsidRDefault="00F941B4" w:rsidP="00666D1E">
      <w:pPr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The author, furthermore, assumes (at least the article creates the impression that he </w:t>
      </w:r>
      <w:r w:rsidRPr="00F941B4">
        <w:rPr>
          <w:i/>
          <w:sz w:val="18"/>
          <w:lang w:val="en-US"/>
        </w:rPr>
        <w:t>assumes</w:t>
      </w:r>
      <w:r>
        <w:rPr>
          <w:sz w:val="18"/>
          <w:lang w:val="en-US"/>
        </w:rPr>
        <w:t xml:space="preserve"> that) that computer science is primarily about systems, which provide support for </w:t>
      </w:r>
      <w:r w:rsidRPr="00F941B4">
        <w:rPr>
          <w:i/>
          <w:sz w:val="18"/>
          <w:lang w:val="en-US"/>
        </w:rPr>
        <w:t>communication-related tasks</w:t>
      </w:r>
      <w:r>
        <w:rPr>
          <w:sz w:val="18"/>
          <w:lang w:val="en-US"/>
        </w:rPr>
        <w:t>. He totally neglects that there is a huge field of embedded systems (e.g. control systems in cars or airplanes, …)</w:t>
      </w:r>
      <w:r w:rsidR="00F102A9">
        <w:rPr>
          <w:sz w:val="18"/>
          <w:lang w:val="en-US"/>
        </w:rPr>
        <w:t xml:space="preserve">, which does not primarily contribute to those kind of tasks. This becomes evident when he recapitulates the impact of computerization and reduces their </w:t>
      </w:r>
      <w:r w:rsidR="00F102A9" w:rsidRPr="00F102A9">
        <w:rPr>
          <w:i/>
          <w:sz w:val="18"/>
          <w:lang w:val="en-US"/>
        </w:rPr>
        <w:t>expected</w:t>
      </w:r>
      <w:r w:rsidR="00F102A9">
        <w:rPr>
          <w:sz w:val="18"/>
          <w:lang w:val="en-US"/>
        </w:rPr>
        <w:t xml:space="preserve"> consequence to productivity increase </w:t>
      </w:r>
      <w:r w:rsidR="00F102A9">
        <w:rPr>
          <w:sz w:val="18"/>
          <w:lang w:val="en-US"/>
        </w:rPr>
        <w:t>(cf. esp. section 3</w:t>
      </w:r>
      <w:r w:rsidR="00983932">
        <w:rPr>
          <w:sz w:val="18"/>
          <w:lang w:val="en-US"/>
        </w:rPr>
        <w:t>)</w:t>
      </w:r>
      <w:r w:rsidR="00F102A9">
        <w:rPr>
          <w:sz w:val="18"/>
          <w:lang w:val="en-US"/>
        </w:rPr>
        <w:t xml:space="preserve">. </w:t>
      </w:r>
      <w:r w:rsidR="00983932">
        <w:rPr>
          <w:sz w:val="18"/>
          <w:lang w:val="en-US"/>
        </w:rPr>
        <w:t xml:space="preserve">Criticism-deservingly he only later points out that in fact </w:t>
      </w:r>
      <w:r w:rsidR="00983932" w:rsidRPr="00983932">
        <w:rPr>
          <w:i/>
          <w:sz w:val="18"/>
          <w:lang w:val="en-US"/>
        </w:rPr>
        <w:t xml:space="preserve">throughput </w:t>
      </w:r>
      <w:r w:rsidR="00983932" w:rsidRPr="00983932">
        <w:rPr>
          <w:sz w:val="18"/>
          <w:lang w:val="en-US"/>
        </w:rPr>
        <w:t>productivity</w:t>
      </w:r>
      <w:r w:rsidR="00983932">
        <w:rPr>
          <w:sz w:val="18"/>
          <w:lang w:val="en-US"/>
        </w:rPr>
        <w:t xml:space="preserve"> is meant in social informatics research concerning the “productivity paradox”. He only besides mentions a </w:t>
      </w:r>
      <w:r w:rsidR="00983932" w:rsidRPr="00983932">
        <w:rPr>
          <w:sz w:val="18"/>
          <w:lang w:val="en-US"/>
        </w:rPr>
        <w:t>possible</w:t>
      </w:r>
      <w:r w:rsidR="00983932">
        <w:rPr>
          <w:sz w:val="18"/>
          <w:lang w:val="en-US"/>
        </w:rPr>
        <w:t>, but not evidently shown, quality increase</w:t>
      </w:r>
      <w:r w:rsidR="00E43844">
        <w:rPr>
          <w:sz w:val="18"/>
          <w:lang w:val="en-US"/>
        </w:rPr>
        <w:t xml:space="preserve"> of products and innovation</w:t>
      </w:r>
      <w:r w:rsidR="00983932">
        <w:rPr>
          <w:sz w:val="18"/>
          <w:lang w:val="en-US"/>
        </w:rPr>
        <w:t xml:space="preserve"> as well as the chance for better decision making.</w:t>
      </w:r>
      <w:bookmarkStart w:id="0" w:name="_GoBack"/>
      <w:bookmarkEnd w:id="0"/>
    </w:p>
    <w:sectPr w:rsidR="003D5EA8" w:rsidRPr="00666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7013E"/>
    <w:rsid w:val="0007101B"/>
    <w:rsid w:val="00075830"/>
    <w:rsid w:val="000972D3"/>
    <w:rsid w:val="000A5F4F"/>
    <w:rsid w:val="000B42B9"/>
    <w:rsid w:val="00130E6B"/>
    <w:rsid w:val="00132A10"/>
    <w:rsid w:val="001422DA"/>
    <w:rsid w:val="00160F58"/>
    <w:rsid w:val="00194AA0"/>
    <w:rsid w:val="001D5B15"/>
    <w:rsid w:val="001F1916"/>
    <w:rsid w:val="0029077A"/>
    <w:rsid w:val="002C3AC8"/>
    <w:rsid w:val="002E0D0F"/>
    <w:rsid w:val="00322946"/>
    <w:rsid w:val="003D5EA8"/>
    <w:rsid w:val="003E0E46"/>
    <w:rsid w:val="003E732E"/>
    <w:rsid w:val="00410ABA"/>
    <w:rsid w:val="00426599"/>
    <w:rsid w:val="0058034D"/>
    <w:rsid w:val="005B6B56"/>
    <w:rsid w:val="00666D1E"/>
    <w:rsid w:val="006C7CD8"/>
    <w:rsid w:val="007419E7"/>
    <w:rsid w:val="00790562"/>
    <w:rsid w:val="00827B70"/>
    <w:rsid w:val="00830A7C"/>
    <w:rsid w:val="008D3A50"/>
    <w:rsid w:val="009171DC"/>
    <w:rsid w:val="00946751"/>
    <w:rsid w:val="0096481E"/>
    <w:rsid w:val="00983932"/>
    <w:rsid w:val="00A2503A"/>
    <w:rsid w:val="00AC6B34"/>
    <w:rsid w:val="00B637DF"/>
    <w:rsid w:val="00B87B42"/>
    <w:rsid w:val="00B92376"/>
    <w:rsid w:val="00BC716B"/>
    <w:rsid w:val="00D94EF9"/>
    <w:rsid w:val="00DA3285"/>
    <w:rsid w:val="00E43844"/>
    <w:rsid w:val="00EA329C"/>
    <w:rsid w:val="00EB3C26"/>
    <w:rsid w:val="00F102A9"/>
    <w:rsid w:val="00F23E6C"/>
    <w:rsid w:val="00F941B4"/>
    <w:rsid w:val="00FD6793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lib.org/dlib/january99/kling/01kl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1014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43</cp:revision>
  <dcterms:created xsi:type="dcterms:W3CDTF">2012-02-13T17:27:00Z</dcterms:created>
  <dcterms:modified xsi:type="dcterms:W3CDTF">2012-02-14T19:50:00Z</dcterms:modified>
</cp:coreProperties>
</file>