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3148" w:rsidRDefault="00213148" w:rsidP="00050760">
      <w:pPr>
        <w:rPr>
          <w:rFonts w:ascii="Narkisim" w:eastAsiaTheme="majorEastAsia" w:hAnsi="Narkisim" w:cs="Narkisim"/>
          <w:b/>
          <w:bCs/>
          <w:color w:val="000000" w:themeColor="text1"/>
          <w:spacing w:val="10"/>
          <w:sz w:val="40"/>
          <w:szCs w:val="28"/>
        </w:rPr>
      </w:pPr>
      <w:r w:rsidRPr="00213148">
        <w:rPr>
          <w:rFonts w:ascii="Narkisim" w:eastAsiaTheme="majorEastAsia" w:hAnsi="Narkisim" w:cs="Narkisim"/>
          <w:b/>
          <w:bCs/>
          <w:color w:val="000000" w:themeColor="text1"/>
          <w:spacing w:val="10"/>
          <w:sz w:val="40"/>
          <w:szCs w:val="28"/>
        </w:rPr>
        <w:t>29 Prozent der Deutschen finden den Einsatz von Waffengewalt gegen Flüchtlinge gerechtfertigt</w:t>
      </w:r>
    </w:p>
    <w:p w:rsidR="00A77BC0" w:rsidRPr="00213148" w:rsidRDefault="00D25ACC" w:rsidP="00050760">
      <w:r>
        <w:rPr>
          <w:noProof/>
          <w:lang w:eastAsia="de-DE"/>
        </w:rPr>
        <w:drawing>
          <wp:inline distT="0" distB="0" distL="0" distR="0" wp14:anchorId="1C17AC8F" wp14:editId="5343B22E">
            <wp:extent cx="5760720" cy="36995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00px-refugees-welcome-germany_web.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699510"/>
                    </a:xfrm>
                    <a:prstGeom prst="rect">
                      <a:avLst/>
                    </a:prstGeom>
                  </pic:spPr>
                </pic:pic>
              </a:graphicData>
            </a:graphic>
          </wp:inline>
        </w:drawing>
      </w:r>
    </w:p>
    <w:p w:rsidR="00025A75" w:rsidRDefault="00025A75" w:rsidP="005D3922">
      <w:r w:rsidRPr="00EE6D12">
        <w:rPr>
          <w:b/>
        </w:rPr>
        <w:t>Laut einer Umfrage finden es 29 Prozent der Befragten gerechtfertigt, mit Waffengewalt gegen Flüchtlinge an deutschen Grenzen vorzugehen.</w:t>
      </w:r>
      <w:r w:rsidR="00E7102B" w:rsidRPr="00E7102B">
        <w:t xml:space="preserve"> </w:t>
      </w:r>
      <w:r w:rsidR="00E7102B" w:rsidRPr="00E7102B">
        <w:rPr>
          <w:b/>
        </w:rPr>
        <w:t>Eine sich immer weiter radikalisierende AfD und die rechtsextremen Gewaltexzesse aus dem Umfeld von Pegida und Bürgerwehren vergiften das soziale Klima im Land.</w:t>
      </w:r>
    </w:p>
    <w:p w:rsidR="005D3922" w:rsidRDefault="004D3841" w:rsidP="005D3922">
      <w:hyperlink r:id="rId6" w:history="1">
        <w:r w:rsidR="005D3922" w:rsidRPr="00FC6D87">
          <w:rPr>
            <w:rStyle w:val="Hyperlink"/>
          </w:rPr>
          <w:t>Eine repräsentative Studie</w:t>
        </w:r>
      </w:hyperlink>
      <w:r w:rsidR="005D3922" w:rsidRPr="00213148">
        <w:t xml:space="preserve"> des renommierten Meinungsforschungsinstitust YouGov </w:t>
      </w:r>
      <w:r w:rsidR="005D3922">
        <w:t xml:space="preserve">hat 2.080 Einwohner Deutschlands gefragt, ob sie es für gerechtfertigt halten, unbewaffnete Flüchtlinge mit Waffengewalt am Grenzübertritt zu hindern. Obwohl knapp mehr als die Hälfte (57 Prozent) antworten, dies sei nicht gerechtfertigt, unterstützt eine verstörend hohe Anzahl von 29 Prozent den Einsatz von Schusswaffen gegen Flüchtlinge an deutschen Grenzen. </w:t>
      </w:r>
    </w:p>
    <w:p w:rsidR="005D3922" w:rsidRPr="00213148" w:rsidRDefault="005D3922" w:rsidP="005D3922">
      <w:pPr>
        <w:pStyle w:val="sub-Headingnew"/>
        <w:rPr>
          <w:lang w:val="de-DE"/>
        </w:rPr>
      </w:pPr>
      <w:r w:rsidRPr="00213148">
        <w:rPr>
          <w:lang w:val="de-DE"/>
        </w:rPr>
        <w:t>Geistige Brandstifter</w:t>
      </w:r>
    </w:p>
    <w:p w:rsidR="005D3922" w:rsidRDefault="005D3922" w:rsidP="005D3922">
      <w:r>
        <w:t xml:space="preserve">Der Anlass für die Studie war ein Äußerung der Vorsitzenden der rechtsextremen </w:t>
      </w:r>
      <w:r w:rsidRPr="00213148">
        <w:rPr>
          <w:i/>
        </w:rPr>
        <w:t>Alternative für Deutschland</w:t>
      </w:r>
      <w:r>
        <w:t xml:space="preserve"> (AfD). In einem </w:t>
      </w:r>
      <w:hyperlink r:id="rId7" w:history="1">
        <w:r w:rsidRPr="00171727">
          <w:rPr>
            <w:rStyle w:val="Hyperlink"/>
          </w:rPr>
          <w:t>Interview im Mannheimer Morgen</w:t>
        </w:r>
      </w:hyperlink>
      <w:r>
        <w:t xml:space="preserve"> sagte Frauke Petry, Grenzpolizisten sollten „notfalls von der Schusswaffe Gebrauch machen“, um „den illegalen Grenzübertritt zu verhindern.“ Waffengewalt sei die „Ultima Ratio.“</w:t>
      </w:r>
    </w:p>
    <w:p w:rsidR="005D3922" w:rsidRDefault="005D3922" w:rsidP="005D3922">
      <w:r>
        <w:t xml:space="preserve">Die AfD-Vize und Mitglied des Europäischen Parlaments, Adlige und Enkelin von Adolf Hitlers Reichsfinanzministers Beatrix von Storch hat die verächtliche Forderung ihrer Parteifreundin mit Inhalt </w:t>
      </w:r>
      <w:r>
        <w:lastRenderedPageBreak/>
        <w:t>gefüllt: Als sie auf facebook gefragt wurde, ob ihre Partei Frauen und Kindern tatsächlich mit Waffengewalt am Grenzübertritt hindern wolle, antwortete von Storch mit einem simplen und doch so vielsagenden „Ja.“</w:t>
      </w:r>
    </w:p>
    <w:p w:rsidR="005D3922" w:rsidRDefault="005D3922" w:rsidP="005D3922">
      <w:r>
        <w:t xml:space="preserve">Nach diesen unmenschlichen – und nebenbeibemerkt verfassungswidrigen – Äußerungen ging ein massiver Aufschrei durch die deutsche Zeitungs- und online-Szene, der den Anschein erweckte, die von der AfD gewünschte Behandlung von Flüchtlingen sei eine absolute Randmeinung in der deutschen Gesellschaft. Die Ergebnisse der YouGov-Studie belehrten uns dann eines Besseren. </w:t>
      </w:r>
    </w:p>
    <w:p w:rsidR="005D3922" w:rsidRDefault="005D3922" w:rsidP="005D3922">
      <w:r>
        <w:t xml:space="preserve">Es scheint tatsächlich so, als hätte die AfD einen guten Instinkt dafür, wie weit sie mit ihren rassistischen, menschenfeindlichen Statements gehen kann, und dafür, die salonfähigen Grenzen in der öffentlichen Diskussion Schritt für Schritt an den rechten Rand zu drücken. </w:t>
      </w:r>
    </w:p>
    <w:p w:rsidR="005D3922" w:rsidRDefault="005D3922" w:rsidP="005D3922">
      <w:r>
        <w:t xml:space="preserve">Als sich die Partei 2013 gegründet hatte, gewann sie vor allem mit ihrem ausgeprägten Euroskeptizismus schnell an Popularität, indem sie die wachsenden anti-europäischen Ressentiments der Bevölkerung für sich instrumentalisieren konnte. Recht schnell jedoch – und nicht erst, wie es gerne dargestellt wird, seit dem innerparteilichen Machtkampf, der im Sturz von Kopf der Partei und Gründer Lucke endete – ergingen sich ihre Parteimitglieder in rassistischer, besonders antiislamischer Rhetorik und entlarvten damit ihr zugrunde liegendes rechtsextremes Wesen. </w:t>
      </w:r>
    </w:p>
    <w:p w:rsidR="005D3922" w:rsidRPr="004D3841" w:rsidRDefault="005D3922" w:rsidP="005D3922">
      <w:r>
        <w:t xml:space="preserve">In synergetischem Wechselspiel mit dem Rassismus einer aufstrebenden Pegida-Bewegung konnte die AfD </w:t>
      </w:r>
      <w:hyperlink r:id="rId8" w:history="1">
        <w:r w:rsidRPr="00FC6D87">
          <w:rPr>
            <w:rStyle w:val="Hyperlink"/>
          </w:rPr>
          <w:t>in bundesweiten Umfragen</w:t>
        </w:r>
      </w:hyperlink>
      <w:r>
        <w:t xml:space="preserve"> sowohl die Grünen als auch die Linke überholen und ist nun die drittstärkste Kraft im Land; gerade einmal 10 Prozentpunkte hinter den „Sozialdemokraten“. </w:t>
      </w:r>
      <w:bookmarkStart w:id="0" w:name="_GoBack"/>
      <w:bookmarkEnd w:id="0"/>
    </w:p>
    <w:sectPr w:rsidR="005D3922" w:rsidRPr="004D384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PT Sans Narrow">
    <w:altName w:val="Arial Narrow"/>
    <w:charset w:val="00"/>
    <w:family w:val="swiss"/>
    <w:pitch w:val="variable"/>
    <w:sig w:usb0="00000001" w:usb1="5000204B" w:usb2="00000000" w:usb3="00000000" w:csb0="00000097" w:csb1="00000000"/>
  </w:font>
  <w:font w:name="Narkisim">
    <w:panose1 w:val="020E0502050101010101"/>
    <w:charset w:val="00"/>
    <w:family w:val="swiss"/>
    <w:pitch w:val="variable"/>
    <w:sig w:usb0="00000803" w:usb1="00000000" w:usb2="00000000" w:usb3="00000000" w:csb0="0000002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C017E"/>
    <w:multiLevelType w:val="hybridMultilevel"/>
    <w:tmpl w:val="DA941D5E"/>
    <w:lvl w:ilvl="0" w:tplc="8C1807BC">
      <w:start w:val="1"/>
      <w:numFmt w:val="decimal"/>
      <w:lvlText w:val="1.4.%1."/>
      <w:lvlJc w:val="center"/>
      <w:pPr>
        <w:ind w:left="720" w:hanging="360"/>
      </w:pPr>
      <w:rPr>
        <w:rFonts w:hint="default"/>
        <w:b w:val="0"/>
        <w:bCs w:val="0"/>
        <w:i w:val="0"/>
        <w:caps w:val="0"/>
        <w:smallCaps w:val="0"/>
        <w:strike w:val="0"/>
        <w:dstrike w:val="0"/>
        <w:vanish w:val="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14:ligatures w14:val="none"/>
        <w14:numForm w14:val="default"/>
        <w14:numSpacing w14:val="default"/>
        <w14:stylisticSets/>
        <w14:cntxtAlts w14:val="0"/>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A020678"/>
    <w:multiLevelType w:val="hybridMultilevel"/>
    <w:tmpl w:val="27C052F6"/>
    <w:lvl w:ilvl="0" w:tplc="C75CAAC0">
      <w:start w:val="1"/>
      <w:numFmt w:val="decimal"/>
      <w:lvlText w:val="1.4.%1."/>
      <w:lvlJc w:val="left"/>
      <w:pPr>
        <w:ind w:left="3600" w:hanging="360"/>
      </w:pPr>
      <w:rPr>
        <w:rFonts w:hint="default"/>
        <w:b w:val="0"/>
        <w:bCs w:val="0"/>
        <w:i w:val="0"/>
        <w:iCs w:val="0"/>
        <w:caps w:val="0"/>
        <w:smallCaps w:val="0"/>
        <w:strike w:val="0"/>
        <w:dstrike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textFill>
          <w14:solidFill>
            <w14:srgbClr w14:val="000000"/>
          </w14:solidFill>
        </w14:textFill>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tentative="1">
      <w:start w:val="1"/>
      <w:numFmt w:val="lowerLetter"/>
      <w:lvlText w:val="%2."/>
      <w:lvlJc w:val="left"/>
      <w:pPr>
        <w:ind w:left="4320" w:hanging="360"/>
      </w:pPr>
    </w:lvl>
    <w:lvl w:ilvl="2" w:tplc="0407001B" w:tentative="1">
      <w:start w:val="1"/>
      <w:numFmt w:val="lowerRoman"/>
      <w:lvlText w:val="%3."/>
      <w:lvlJc w:val="right"/>
      <w:pPr>
        <w:ind w:left="5040" w:hanging="180"/>
      </w:pPr>
    </w:lvl>
    <w:lvl w:ilvl="3" w:tplc="0407000F" w:tentative="1">
      <w:start w:val="1"/>
      <w:numFmt w:val="decimal"/>
      <w:lvlText w:val="%4."/>
      <w:lvlJc w:val="left"/>
      <w:pPr>
        <w:ind w:left="5760" w:hanging="360"/>
      </w:pPr>
    </w:lvl>
    <w:lvl w:ilvl="4" w:tplc="04070019" w:tentative="1">
      <w:start w:val="1"/>
      <w:numFmt w:val="lowerLetter"/>
      <w:lvlText w:val="%5."/>
      <w:lvlJc w:val="left"/>
      <w:pPr>
        <w:ind w:left="6480" w:hanging="360"/>
      </w:pPr>
    </w:lvl>
    <w:lvl w:ilvl="5" w:tplc="0407001B" w:tentative="1">
      <w:start w:val="1"/>
      <w:numFmt w:val="lowerRoman"/>
      <w:lvlText w:val="%6."/>
      <w:lvlJc w:val="right"/>
      <w:pPr>
        <w:ind w:left="7200" w:hanging="180"/>
      </w:pPr>
    </w:lvl>
    <w:lvl w:ilvl="6" w:tplc="0407000F" w:tentative="1">
      <w:start w:val="1"/>
      <w:numFmt w:val="decimal"/>
      <w:lvlText w:val="%7."/>
      <w:lvlJc w:val="left"/>
      <w:pPr>
        <w:ind w:left="7920" w:hanging="360"/>
      </w:pPr>
    </w:lvl>
    <w:lvl w:ilvl="7" w:tplc="04070019" w:tentative="1">
      <w:start w:val="1"/>
      <w:numFmt w:val="lowerLetter"/>
      <w:lvlText w:val="%8."/>
      <w:lvlJc w:val="left"/>
      <w:pPr>
        <w:ind w:left="8640" w:hanging="360"/>
      </w:pPr>
    </w:lvl>
    <w:lvl w:ilvl="8" w:tplc="0407001B" w:tentative="1">
      <w:start w:val="1"/>
      <w:numFmt w:val="lowerRoman"/>
      <w:lvlText w:val="%9."/>
      <w:lvlJc w:val="right"/>
      <w:pPr>
        <w:ind w:left="9360" w:hanging="180"/>
      </w:pPr>
    </w:lvl>
  </w:abstractNum>
  <w:abstractNum w:abstractNumId="2" w15:restartNumberingAfterBreak="0">
    <w:nsid w:val="397507AA"/>
    <w:multiLevelType w:val="hybridMultilevel"/>
    <w:tmpl w:val="5FB07054"/>
    <w:lvl w:ilvl="0" w:tplc="134476C2">
      <w:start w:val="1"/>
      <w:numFmt w:val="decimal"/>
      <w:lvlText w:val="%1."/>
      <w:lvlJc w:val="left"/>
      <w:pPr>
        <w:ind w:left="2844" w:hanging="360"/>
      </w:pPr>
    </w:lvl>
    <w:lvl w:ilvl="1" w:tplc="04070019" w:tentative="1">
      <w:start w:val="1"/>
      <w:numFmt w:val="lowerLetter"/>
      <w:lvlText w:val="%2."/>
      <w:lvlJc w:val="left"/>
      <w:pPr>
        <w:ind w:left="3564" w:hanging="360"/>
      </w:pPr>
    </w:lvl>
    <w:lvl w:ilvl="2" w:tplc="0407001B" w:tentative="1">
      <w:start w:val="1"/>
      <w:numFmt w:val="lowerRoman"/>
      <w:lvlText w:val="%3."/>
      <w:lvlJc w:val="right"/>
      <w:pPr>
        <w:ind w:left="4284" w:hanging="180"/>
      </w:pPr>
    </w:lvl>
    <w:lvl w:ilvl="3" w:tplc="0407000F" w:tentative="1">
      <w:start w:val="1"/>
      <w:numFmt w:val="decimal"/>
      <w:lvlText w:val="%4."/>
      <w:lvlJc w:val="left"/>
      <w:pPr>
        <w:ind w:left="5004" w:hanging="360"/>
      </w:pPr>
    </w:lvl>
    <w:lvl w:ilvl="4" w:tplc="04070019" w:tentative="1">
      <w:start w:val="1"/>
      <w:numFmt w:val="lowerLetter"/>
      <w:lvlText w:val="%5."/>
      <w:lvlJc w:val="left"/>
      <w:pPr>
        <w:ind w:left="5724" w:hanging="360"/>
      </w:pPr>
    </w:lvl>
    <w:lvl w:ilvl="5" w:tplc="0407001B" w:tentative="1">
      <w:start w:val="1"/>
      <w:numFmt w:val="lowerRoman"/>
      <w:lvlText w:val="%6."/>
      <w:lvlJc w:val="right"/>
      <w:pPr>
        <w:ind w:left="6444" w:hanging="180"/>
      </w:pPr>
    </w:lvl>
    <w:lvl w:ilvl="6" w:tplc="0407000F" w:tentative="1">
      <w:start w:val="1"/>
      <w:numFmt w:val="decimal"/>
      <w:lvlText w:val="%7."/>
      <w:lvlJc w:val="left"/>
      <w:pPr>
        <w:ind w:left="7164" w:hanging="360"/>
      </w:pPr>
    </w:lvl>
    <w:lvl w:ilvl="7" w:tplc="04070019" w:tentative="1">
      <w:start w:val="1"/>
      <w:numFmt w:val="lowerLetter"/>
      <w:lvlText w:val="%8."/>
      <w:lvlJc w:val="left"/>
      <w:pPr>
        <w:ind w:left="7884" w:hanging="360"/>
      </w:pPr>
    </w:lvl>
    <w:lvl w:ilvl="8" w:tplc="0407001B" w:tentative="1">
      <w:start w:val="1"/>
      <w:numFmt w:val="lowerRoman"/>
      <w:lvlText w:val="%9."/>
      <w:lvlJc w:val="right"/>
      <w:pPr>
        <w:ind w:left="8604" w:hanging="180"/>
      </w:pPr>
    </w:lvl>
  </w:abstractNum>
  <w:abstractNum w:abstractNumId="3" w15:restartNumberingAfterBreak="0">
    <w:nsid w:val="49866B21"/>
    <w:multiLevelType w:val="multilevel"/>
    <w:tmpl w:val="0407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7B704DDB"/>
    <w:multiLevelType w:val="multilevel"/>
    <w:tmpl w:val="E310A248"/>
    <w:lvl w:ilvl="0">
      <w:start w:val="1"/>
      <w:numFmt w:val="decimal"/>
      <w:lvlText w:val="%1."/>
      <w:lvlJc w:val="left"/>
      <w:pPr>
        <w:ind w:left="432" w:hanging="432"/>
      </w:pPr>
    </w:lvl>
    <w:lvl w:ilvl="1">
      <w:start w:val="1"/>
      <w:numFmt w:val="decimal"/>
      <w:pStyle w:val="berschrift2"/>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4"/>
  </w:num>
  <w:num w:numId="2">
    <w:abstractNumId w:val="4"/>
  </w:num>
  <w:num w:numId="3">
    <w:abstractNumId w:val="4"/>
  </w:num>
  <w:num w:numId="4">
    <w:abstractNumId w:val="4"/>
  </w:num>
  <w:num w:numId="5">
    <w:abstractNumId w:val="4"/>
  </w:num>
  <w:num w:numId="6">
    <w:abstractNumId w:val="4"/>
  </w:num>
  <w:num w:numId="7">
    <w:abstractNumId w:val="4"/>
  </w:num>
  <w:num w:numId="8">
    <w:abstractNumId w:val="4"/>
  </w:num>
  <w:num w:numId="9">
    <w:abstractNumId w:val="4"/>
  </w:num>
  <w:num w:numId="10">
    <w:abstractNumId w:val="4"/>
  </w:num>
  <w:num w:numId="11">
    <w:abstractNumId w:val="4"/>
  </w:num>
  <w:num w:numId="12">
    <w:abstractNumId w:val="4"/>
  </w:num>
  <w:num w:numId="13">
    <w:abstractNumId w:val="2"/>
  </w:num>
  <w:num w:numId="14">
    <w:abstractNumId w:val="2"/>
  </w:num>
  <w:num w:numId="15">
    <w:abstractNumId w:val="1"/>
  </w:num>
  <w:num w:numId="16">
    <w:abstractNumId w:val="1"/>
  </w:num>
  <w:num w:numId="17">
    <w:abstractNumId w:val="1"/>
  </w:num>
  <w:num w:numId="18">
    <w:abstractNumId w:val="4"/>
  </w:num>
  <w:num w:numId="19">
    <w:abstractNumId w:val="4"/>
  </w:num>
  <w:num w:numId="20">
    <w:abstractNumId w:val="4"/>
  </w:num>
  <w:num w:numId="21">
    <w:abstractNumId w:val="4"/>
  </w:num>
  <w:num w:numId="22">
    <w:abstractNumId w:val="4"/>
  </w:num>
  <w:num w:numId="23">
    <w:abstractNumId w:val="4"/>
  </w:num>
  <w:num w:numId="24">
    <w:abstractNumId w:val="3"/>
  </w:num>
  <w:num w:numId="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62D2"/>
    <w:rsid w:val="00010DD3"/>
    <w:rsid w:val="00025A75"/>
    <w:rsid w:val="000469AE"/>
    <w:rsid w:val="00047BBD"/>
    <w:rsid w:val="00050760"/>
    <w:rsid w:val="00050DA4"/>
    <w:rsid w:val="00073938"/>
    <w:rsid w:val="00077D91"/>
    <w:rsid w:val="000B31BF"/>
    <w:rsid w:val="000D1C4F"/>
    <w:rsid w:val="000D64BD"/>
    <w:rsid w:val="000F0900"/>
    <w:rsid w:val="000F2A6D"/>
    <w:rsid w:val="000F4DAE"/>
    <w:rsid w:val="000F7CD8"/>
    <w:rsid w:val="00111FC9"/>
    <w:rsid w:val="0012128E"/>
    <w:rsid w:val="001270B1"/>
    <w:rsid w:val="001542FD"/>
    <w:rsid w:val="001618CD"/>
    <w:rsid w:val="00166511"/>
    <w:rsid w:val="00171727"/>
    <w:rsid w:val="00181FE1"/>
    <w:rsid w:val="00183EB6"/>
    <w:rsid w:val="0019619C"/>
    <w:rsid w:val="001A3600"/>
    <w:rsid w:val="001A422C"/>
    <w:rsid w:val="001A57A1"/>
    <w:rsid w:val="001C121F"/>
    <w:rsid w:val="001D292A"/>
    <w:rsid w:val="001E33DE"/>
    <w:rsid w:val="001E4638"/>
    <w:rsid w:val="001F1B67"/>
    <w:rsid w:val="002018DF"/>
    <w:rsid w:val="00205AB5"/>
    <w:rsid w:val="00213148"/>
    <w:rsid w:val="00222897"/>
    <w:rsid w:val="002274EC"/>
    <w:rsid w:val="00251120"/>
    <w:rsid w:val="00260676"/>
    <w:rsid w:val="00271419"/>
    <w:rsid w:val="00273341"/>
    <w:rsid w:val="002752BD"/>
    <w:rsid w:val="00276F1F"/>
    <w:rsid w:val="00280078"/>
    <w:rsid w:val="002B720B"/>
    <w:rsid w:val="002C7115"/>
    <w:rsid w:val="002E30F2"/>
    <w:rsid w:val="002E6BF3"/>
    <w:rsid w:val="003133F0"/>
    <w:rsid w:val="00313E69"/>
    <w:rsid w:val="0033346E"/>
    <w:rsid w:val="0033673E"/>
    <w:rsid w:val="0033763B"/>
    <w:rsid w:val="003516FE"/>
    <w:rsid w:val="00362F75"/>
    <w:rsid w:val="0036529F"/>
    <w:rsid w:val="00383AF4"/>
    <w:rsid w:val="00397BFA"/>
    <w:rsid w:val="003B03EE"/>
    <w:rsid w:val="003B748C"/>
    <w:rsid w:val="003D0240"/>
    <w:rsid w:val="003D1CDC"/>
    <w:rsid w:val="003D4D7B"/>
    <w:rsid w:val="003D7D49"/>
    <w:rsid w:val="003E2623"/>
    <w:rsid w:val="003F11DC"/>
    <w:rsid w:val="00420FC9"/>
    <w:rsid w:val="00445FBC"/>
    <w:rsid w:val="0044672B"/>
    <w:rsid w:val="004469F7"/>
    <w:rsid w:val="00473755"/>
    <w:rsid w:val="00487940"/>
    <w:rsid w:val="004A63EA"/>
    <w:rsid w:val="004B0C1D"/>
    <w:rsid w:val="004D02AA"/>
    <w:rsid w:val="004D3841"/>
    <w:rsid w:val="004D5E3F"/>
    <w:rsid w:val="004E69B5"/>
    <w:rsid w:val="0051211F"/>
    <w:rsid w:val="00535C38"/>
    <w:rsid w:val="00537A8B"/>
    <w:rsid w:val="00545627"/>
    <w:rsid w:val="005560CF"/>
    <w:rsid w:val="0056452E"/>
    <w:rsid w:val="005672F1"/>
    <w:rsid w:val="0058085D"/>
    <w:rsid w:val="00584810"/>
    <w:rsid w:val="00585339"/>
    <w:rsid w:val="00592AB9"/>
    <w:rsid w:val="00594070"/>
    <w:rsid w:val="005A3E9C"/>
    <w:rsid w:val="005C2EAF"/>
    <w:rsid w:val="005D3922"/>
    <w:rsid w:val="005E29F5"/>
    <w:rsid w:val="005E62D2"/>
    <w:rsid w:val="0061667B"/>
    <w:rsid w:val="00620DE2"/>
    <w:rsid w:val="00623F6B"/>
    <w:rsid w:val="00626163"/>
    <w:rsid w:val="00653A00"/>
    <w:rsid w:val="00653A20"/>
    <w:rsid w:val="00655D00"/>
    <w:rsid w:val="0067479D"/>
    <w:rsid w:val="00677257"/>
    <w:rsid w:val="00690C3D"/>
    <w:rsid w:val="006C194D"/>
    <w:rsid w:val="007004C3"/>
    <w:rsid w:val="00701C47"/>
    <w:rsid w:val="0073034D"/>
    <w:rsid w:val="007358D0"/>
    <w:rsid w:val="007409E7"/>
    <w:rsid w:val="007576EF"/>
    <w:rsid w:val="00761896"/>
    <w:rsid w:val="0077035C"/>
    <w:rsid w:val="0077046B"/>
    <w:rsid w:val="00787B3F"/>
    <w:rsid w:val="007B091A"/>
    <w:rsid w:val="007B635A"/>
    <w:rsid w:val="007C2CFC"/>
    <w:rsid w:val="007D207A"/>
    <w:rsid w:val="007D258A"/>
    <w:rsid w:val="007D3488"/>
    <w:rsid w:val="007E1139"/>
    <w:rsid w:val="00801711"/>
    <w:rsid w:val="00823972"/>
    <w:rsid w:val="008326DF"/>
    <w:rsid w:val="00837B3D"/>
    <w:rsid w:val="008478D0"/>
    <w:rsid w:val="00851A51"/>
    <w:rsid w:val="008534D7"/>
    <w:rsid w:val="008536A8"/>
    <w:rsid w:val="00872B60"/>
    <w:rsid w:val="00887F82"/>
    <w:rsid w:val="008905E7"/>
    <w:rsid w:val="0089133D"/>
    <w:rsid w:val="00896A7C"/>
    <w:rsid w:val="008A7D1C"/>
    <w:rsid w:val="008B1B7F"/>
    <w:rsid w:val="008B2C04"/>
    <w:rsid w:val="008C2017"/>
    <w:rsid w:val="008C3901"/>
    <w:rsid w:val="008C4694"/>
    <w:rsid w:val="008D6BD4"/>
    <w:rsid w:val="008E65CB"/>
    <w:rsid w:val="00904D98"/>
    <w:rsid w:val="00923625"/>
    <w:rsid w:val="009239FF"/>
    <w:rsid w:val="00933487"/>
    <w:rsid w:val="00941A8A"/>
    <w:rsid w:val="00953C9A"/>
    <w:rsid w:val="00967EA9"/>
    <w:rsid w:val="009948D5"/>
    <w:rsid w:val="009C5521"/>
    <w:rsid w:val="009D4196"/>
    <w:rsid w:val="009E6672"/>
    <w:rsid w:val="00A04A7A"/>
    <w:rsid w:val="00A052D3"/>
    <w:rsid w:val="00A06BAF"/>
    <w:rsid w:val="00A06C57"/>
    <w:rsid w:val="00A67342"/>
    <w:rsid w:val="00A77BC0"/>
    <w:rsid w:val="00AA5426"/>
    <w:rsid w:val="00AA6CB8"/>
    <w:rsid w:val="00AB0A34"/>
    <w:rsid w:val="00AC21E6"/>
    <w:rsid w:val="00AC7715"/>
    <w:rsid w:val="00AD3ED3"/>
    <w:rsid w:val="00AE052D"/>
    <w:rsid w:val="00AE1533"/>
    <w:rsid w:val="00AE2146"/>
    <w:rsid w:val="00AE56E5"/>
    <w:rsid w:val="00AF767E"/>
    <w:rsid w:val="00B40DA5"/>
    <w:rsid w:val="00B44B8C"/>
    <w:rsid w:val="00B46A4F"/>
    <w:rsid w:val="00B53269"/>
    <w:rsid w:val="00B722FE"/>
    <w:rsid w:val="00B84475"/>
    <w:rsid w:val="00BC1ABC"/>
    <w:rsid w:val="00BC3E45"/>
    <w:rsid w:val="00BE021D"/>
    <w:rsid w:val="00C17E02"/>
    <w:rsid w:val="00C21FF8"/>
    <w:rsid w:val="00C279A1"/>
    <w:rsid w:val="00C32C95"/>
    <w:rsid w:val="00C40017"/>
    <w:rsid w:val="00C511DA"/>
    <w:rsid w:val="00C532FB"/>
    <w:rsid w:val="00C8386D"/>
    <w:rsid w:val="00C90C4D"/>
    <w:rsid w:val="00CA2CF1"/>
    <w:rsid w:val="00CB21A7"/>
    <w:rsid w:val="00CE3D13"/>
    <w:rsid w:val="00CF1599"/>
    <w:rsid w:val="00D02378"/>
    <w:rsid w:val="00D15C06"/>
    <w:rsid w:val="00D25ACC"/>
    <w:rsid w:val="00D26601"/>
    <w:rsid w:val="00D42BB2"/>
    <w:rsid w:val="00D54727"/>
    <w:rsid w:val="00D54B14"/>
    <w:rsid w:val="00D622CE"/>
    <w:rsid w:val="00D64249"/>
    <w:rsid w:val="00D7357A"/>
    <w:rsid w:val="00D8194B"/>
    <w:rsid w:val="00DA499F"/>
    <w:rsid w:val="00DD136E"/>
    <w:rsid w:val="00DF1411"/>
    <w:rsid w:val="00E1657E"/>
    <w:rsid w:val="00E3012B"/>
    <w:rsid w:val="00E36286"/>
    <w:rsid w:val="00E4632D"/>
    <w:rsid w:val="00E533CF"/>
    <w:rsid w:val="00E53EFF"/>
    <w:rsid w:val="00E55537"/>
    <w:rsid w:val="00E61533"/>
    <w:rsid w:val="00E64576"/>
    <w:rsid w:val="00E66440"/>
    <w:rsid w:val="00E7102B"/>
    <w:rsid w:val="00E7188B"/>
    <w:rsid w:val="00E824FE"/>
    <w:rsid w:val="00E83965"/>
    <w:rsid w:val="00E86A22"/>
    <w:rsid w:val="00E87978"/>
    <w:rsid w:val="00E9223D"/>
    <w:rsid w:val="00EA6C73"/>
    <w:rsid w:val="00EB6E70"/>
    <w:rsid w:val="00EE6D12"/>
    <w:rsid w:val="00F36217"/>
    <w:rsid w:val="00F50291"/>
    <w:rsid w:val="00F540AF"/>
    <w:rsid w:val="00F71A5A"/>
    <w:rsid w:val="00F753B5"/>
    <w:rsid w:val="00F7745F"/>
    <w:rsid w:val="00F775F1"/>
    <w:rsid w:val="00FA0F6F"/>
    <w:rsid w:val="00FB2D50"/>
    <w:rsid w:val="00FB7564"/>
    <w:rsid w:val="00FC22FA"/>
    <w:rsid w:val="00FC238E"/>
    <w:rsid w:val="00FC25F4"/>
    <w:rsid w:val="00FC6D87"/>
    <w:rsid w:val="00FF30AE"/>
    <w:rsid w:val="00FF42E3"/>
    <w:rsid w:val="00FF4770"/>
    <w:rsid w:val="00FF57C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FB8622-F489-457A-B66C-C8F97A18C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71419"/>
    <w:pPr>
      <w:spacing w:after="120" w:line="312" w:lineRule="auto"/>
      <w:jc w:val="both"/>
    </w:pPr>
    <w:rPr>
      <w:rFonts w:ascii="PT Sans Narrow" w:hAnsi="PT Sans Narrow"/>
      <w:sz w:val="24"/>
    </w:rPr>
  </w:style>
  <w:style w:type="paragraph" w:styleId="berschrift1">
    <w:name w:val="heading 1"/>
    <w:aliases w:val="Heading"/>
    <w:basedOn w:val="Standard"/>
    <w:next w:val="Standard"/>
    <w:link w:val="berschrift1Zchn"/>
    <w:autoRedefine/>
    <w:uiPriority w:val="9"/>
    <w:qFormat/>
    <w:rsid w:val="00A67342"/>
    <w:pPr>
      <w:keepNext/>
      <w:keepLines/>
      <w:spacing w:after="240" w:line="240" w:lineRule="auto"/>
      <w:outlineLvl w:val="0"/>
    </w:pPr>
    <w:rPr>
      <w:rFonts w:ascii="Narkisim" w:eastAsiaTheme="majorEastAsia" w:hAnsi="Narkisim" w:cs="Narkisim"/>
      <w:b/>
      <w:bCs/>
      <w:color w:val="000000" w:themeColor="text1"/>
      <w:spacing w:val="10"/>
      <w:sz w:val="40"/>
      <w:szCs w:val="28"/>
      <w:lang w:val="en-US"/>
    </w:rPr>
  </w:style>
  <w:style w:type="paragraph" w:styleId="berschrift2">
    <w:name w:val="heading 2"/>
    <w:aliases w:val="sub-Heading"/>
    <w:basedOn w:val="Standard"/>
    <w:next w:val="Standard"/>
    <w:link w:val="berschrift2Zchn"/>
    <w:autoRedefine/>
    <w:uiPriority w:val="9"/>
    <w:unhideWhenUsed/>
    <w:qFormat/>
    <w:rsid w:val="00C17E02"/>
    <w:pPr>
      <w:keepNext/>
      <w:keepLines/>
      <w:numPr>
        <w:ilvl w:val="1"/>
        <w:numId w:val="23"/>
      </w:numPr>
      <w:spacing w:before="480" w:after="240"/>
      <w:outlineLvl w:val="1"/>
    </w:pPr>
    <w:rPr>
      <w:rFonts w:ascii="Calibri" w:eastAsiaTheme="majorEastAsia" w:hAnsi="Calibri" w:cstheme="majorBidi"/>
      <w:bCs/>
      <w:color w:val="000000" w:themeColor="text1"/>
      <w:sz w:val="28"/>
      <w:szCs w:val="26"/>
      <w:lang w:val="en-US"/>
    </w:rPr>
  </w:style>
  <w:style w:type="paragraph" w:styleId="berschrift3">
    <w:name w:val="heading 3"/>
    <w:next w:val="Standard"/>
    <w:link w:val="berschrift3Zchn"/>
    <w:autoRedefine/>
    <w:uiPriority w:val="9"/>
    <w:unhideWhenUsed/>
    <w:qFormat/>
    <w:rsid w:val="00C17E02"/>
    <w:pPr>
      <w:ind w:left="3600" w:hanging="360"/>
      <w:outlineLvl w:val="2"/>
    </w:pPr>
    <w:rPr>
      <w:rFonts w:ascii="Calibri" w:eastAsiaTheme="majorEastAsia" w:hAnsi="Calibri" w:cstheme="majorBidi"/>
      <w:iCs/>
      <w:color w:val="000000" w:themeColor="text1"/>
      <w:sz w:val="24"/>
      <w:lang w:val="en-US"/>
    </w:rPr>
  </w:style>
  <w:style w:type="paragraph" w:styleId="berschrift4">
    <w:name w:val="heading 4"/>
    <w:basedOn w:val="Standard"/>
    <w:next w:val="Standard"/>
    <w:link w:val="berschrift4Zchn"/>
    <w:autoRedefine/>
    <w:uiPriority w:val="9"/>
    <w:unhideWhenUsed/>
    <w:qFormat/>
    <w:rsid w:val="00C17E02"/>
    <w:pPr>
      <w:keepNext/>
      <w:keepLines/>
      <w:numPr>
        <w:ilvl w:val="3"/>
        <w:numId w:val="23"/>
      </w:numPr>
      <w:spacing w:before="200"/>
      <w:outlineLvl w:val="3"/>
    </w:pPr>
    <w:rPr>
      <w:rFonts w:asciiTheme="majorHAnsi" w:eastAsiaTheme="majorEastAsia" w:hAnsiTheme="majorHAnsi" w:cstheme="majorBidi"/>
      <w:bCs/>
      <w:i/>
      <w:iCs/>
      <w:color w:val="000000" w:themeColor="tex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Heading Zchn"/>
    <w:basedOn w:val="Absatz-Standardschriftart"/>
    <w:link w:val="berschrift1"/>
    <w:uiPriority w:val="9"/>
    <w:rsid w:val="00A67342"/>
    <w:rPr>
      <w:rFonts w:ascii="Narkisim" w:eastAsiaTheme="majorEastAsia" w:hAnsi="Narkisim" w:cs="Narkisim"/>
      <w:b/>
      <w:bCs/>
      <w:color w:val="000000" w:themeColor="text1"/>
      <w:spacing w:val="10"/>
      <w:sz w:val="40"/>
      <w:szCs w:val="28"/>
      <w:lang w:val="en-US"/>
    </w:rPr>
  </w:style>
  <w:style w:type="paragraph" w:customStyle="1" w:styleId="sub-Picture">
    <w:name w:val="sub-Picture"/>
    <w:basedOn w:val="Standard"/>
    <w:autoRedefine/>
    <w:qFormat/>
    <w:rsid w:val="00C17E02"/>
    <w:pPr>
      <w:pBdr>
        <w:left w:val="single" w:sz="12" w:space="4" w:color="auto"/>
      </w:pBdr>
      <w:spacing w:before="60" w:line="264" w:lineRule="auto"/>
    </w:pPr>
    <w:rPr>
      <w:b/>
      <w:color w:val="7F7F7F" w:themeColor="text1" w:themeTint="80"/>
      <w:sz w:val="18"/>
    </w:rPr>
  </w:style>
  <w:style w:type="character" w:customStyle="1" w:styleId="berschrift2Zchn">
    <w:name w:val="Überschrift 2 Zchn"/>
    <w:aliases w:val="sub-Heading Zchn"/>
    <w:basedOn w:val="Absatz-Standardschriftart"/>
    <w:link w:val="berschrift2"/>
    <w:uiPriority w:val="9"/>
    <w:rsid w:val="00C17E02"/>
    <w:rPr>
      <w:rFonts w:ascii="Calibri" w:eastAsiaTheme="majorEastAsia" w:hAnsi="Calibri" w:cstheme="majorBidi"/>
      <w:bCs/>
      <w:color w:val="000000" w:themeColor="text1"/>
      <w:sz w:val="28"/>
      <w:szCs w:val="26"/>
      <w:lang w:val="en-US"/>
    </w:rPr>
  </w:style>
  <w:style w:type="character" w:customStyle="1" w:styleId="berschrift4Zchn">
    <w:name w:val="Überschrift 4 Zchn"/>
    <w:basedOn w:val="Absatz-Standardschriftart"/>
    <w:link w:val="berschrift4"/>
    <w:uiPriority w:val="9"/>
    <w:rsid w:val="00C17E02"/>
    <w:rPr>
      <w:rFonts w:asciiTheme="majorHAnsi" w:eastAsiaTheme="majorEastAsia" w:hAnsiTheme="majorHAnsi" w:cstheme="majorBidi"/>
      <w:bCs/>
      <w:i/>
      <w:iCs/>
      <w:color w:val="000000" w:themeColor="text1"/>
      <w:sz w:val="24"/>
    </w:rPr>
  </w:style>
  <w:style w:type="character" w:customStyle="1" w:styleId="berschrift3Zchn">
    <w:name w:val="Überschrift 3 Zchn"/>
    <w:basedOn w:val="Absatz-Standardschriftart"/>
    <w:link w:val="berschrift3"/>
    <w:uiPriority w:val="9"/>
    <w:rsid w:val="00C17E02"/>
    <w:rPr>
      <w:rFonts w:ascii="Calibri" w:eastAsiaTheme="majorEastAsia" w:hAnsi="Calibri" w:cstheme="majorBidi"/>
      <w:iCs/>
      <w:color w:val="000000" w:themeColor="text1"/>
      <w:sz w:val="24"/>
      <w:lang w:val="en-US"/>
    </w:rPr>
  </w:style>
  <w:style w:type="paragraph" w:customStyle="1" w:styleId="sub-Headingnew">
    <w:name w:val="sub-Heading new"/>
    <w:basedOn w:val="berschrift1"/>
    <w:link w:val="sub-HeadingnewChar"/>
    <w:autoRedefine/>
    <w:qFormat/>
    <w:rsid w:val="0033673E"/>
    <w:pPr>
      <w:spacing w:before="720"/>
    </w:pPr>
    <w:rPr>
      <w:sz w:val="28"/>
    </w:rPr>
  </w:style>
  <w:style w:type="character" w:customStyle="1" w:styleId="sub-HeadingnewChar">
    <w:name w:val="sub-Heading new Char"/>
    <w:basedOn w:val="Absatz-Standardschriftart"/>
    <w:link w:val="sub-Headingnew"/>
    <w:rsid w:val="0033673E"/>
    <w:rPr>
      <w:rFonts w:ascii="Narkisim" w:eastAsiaTheme="majorEastAsia" w:hAnsi="Narkisim" w:cs="Narkisim"/>
      <w:b/>
      <w:bCs/>
      <w:color w:val="000000" w:themeColor="text1"/>
      <w:spacing w:val="10"/>
      <w:sz w:val="28"/>
      <w:szCs w:val="28"/>
      <w:lang w:val="en-US"/>
    </w:rPr>
  </w:style>
  <w:style w:type="paragraph" w:styleId="Sprechblasentext">
    <w:name w:val="Balloon Text"/>
    <w:basedOn w:val="Standard"/>
    <w:link w:val="SprechblasentextZchn"/>
    <w:uiPriority w:val="99"/>
    <w:semiHidden/>
    <w:unhideWhenUsed/>
    <w:rsid w:val="00C17E02"/>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C17E02"/>
    <w:rPr>
      <w:rFonts w:ascii="Tahoma" w:hAnsi="Tahoma" w:cs="Tahoma"/>
      <w:sz w:val="16"/>
      <w:szCs w:val="16"/>
    </w:rPr>
  </w:style>
  <w:style w:type="paragraph" w:styleId="Beschriftung">
    <w:name w:val="caption"/>
    <w:basedOn w:val="Standard"/>
    <w:next w:val="Standard"/>
    <w:uiPriority w:val="35"/>
    <w:unhideWhenUsed/>
    <w:qFormat/>
    <w:rsid w:val="00C17E02"/>
    <w:pPr>
      <w:spacing w:after="200" w:line="240" w:lineRule="auto"/>
    </w:pPr>
    <w:rPr>
      <w:b/>
      <w:bCs/>
      <w:color w:val="4F81BD" w:themeColor="accent1"/>
      <w:sz w:val="18"/>
      <w:szCs w:val="18"/>
    </w:rPr>
  </w:style>
  <w:style w:type="character" w:styleId="BesuchterHyperlink">
    <w:name w:val="FollowedHyperlink"/>
    <w:basedOn w:val="Absatz-Standardschriftart"/>
    <w:uiPriority w:val="99"/>
    <w:semiHidden/>
    <w:unhideWhenUsed/>
    <w:rsid w:val="00C17E02"/>
    <w:rPr>
      <w:color w:val="800080" w:themeColor="followedHyperlink"/>
      <w:u w:val="single"/>
    </w:rPr>
  </w:style>
  <w:style w:type="character" w:styleId="Hyperlink">
    <w:name w:val="Hyperlink"/>
    <w:basedOn w:val="Absatz-Standardschriftart"/>
    <w:uiPriority w:val="99"/>
    <w:unhideWhenUsed/>
    <w:rsid w:val="00C17E02"/>
    <w:rPr>
      <w:color w:val="0000FF" w:themeColor="hyperlink"/>
      <w:u w:val="single"/>
    </w:rPr>
  </w:style>
  <w:style w:type="paragraph" w:styleId="Listenabsatz">
    <w:name w:val="List Paragraph"/>
    <w:basedOn w:val="Standard"/>
    <w:uiPriority w:val="34"/>
    <w:qFormat/>
    <w:rsid w:val="00C17E02"/>
    <w:pPr>
      <w:ind w:left="720"/>
      <w:contextualSpacing/>
    </w:pPr>
  </w:style>
  <w:style w:type="table" w:styleId="Tabellenraster">
    <w:name w:val="Table Grid"/>
    <w:basedOn w:val="NormaleTabelle"/>
    <w:uiPriority w:val="59"/>
    <w:rsid w:val="00B532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A67342"/>
    <w:rPr>
      <w:sz w:val="16"/>
      <w:szCs w:val="16"/>
    </w:rPr>
  </w:style>
  <w:style w:type="paragraph" w:styleId="Kommentartext">
    <w:name w:val="annotation text"/>
    <w:basedOn w:val="Standard"/>
    <w:link w:val="KommentartextZchn"/>
    <w:uiPriority w:val="99"/>
    <w:semiHidden/>
    <w:unhideWhenUsed/>
    <w:rsid w:val="00A67342"/>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67342"/>
    <w:rPr>
      <w:rFonts w:ascii="PT Sans Narrow" w:hAnsi="PT Sans Narrow"/>
      <w:sz w:val="20"/>
      <w:szCs w:val="20"/>
    </w:rPr>
  </w:style>
  <w:style w:type="paragraph" w:styleId="Kommentarthema">
    <w:name w:val="annotation subject"/>
    <w:basedOn w:val="Kommentartext"/>
    <w:next w:val="Kommentartext"/>
    <w:link w:val="KommentarthemaZchn"/>
    <w:uiPriority w:val="99"/>
    <w:semiHidden/>
    <w:unhideWhenUsed/>
    <w:rsid w:val="00A67342"/>
    <w:rPr>
      <w:b/>
      <w:bCs/>
    </w:rPr>
  </w:style>
  <w:style w:type="character" w:customStyle="1" w:styleId="KommentarthemaZchn">
    <w:name w:val="Kommentarthema Zchn"/>
    <w:basedOn w:val="KommentartextZchn"/>
    <w:link w:val="Kommentarthema"/>
    <w:uiPriority w:val="99"/>
    <w:semiHidden/>
    <w:rsid w:val="00A67342"/>
    <w:rPr>
      <w:rFonts w:ascii="PT Sans Narrow" w:hAnsi="PT Sans Narrow"/>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80120">
      <w:bodyDiv w:val="1"/>
      <w:marLeft w:val="0"/>
      <w:marRight w:val="0"/>
      <w:marTop w:val="0"/>
      <w:marBottom w:val="0"/>
      <w:divBdr>
        <w:top w:val="none" w:sz="0" w:space="0" w:color="auto"/>
        <w:left w:val="none" w:sz="0" w:space="0" w:color="auto"/>
        <w:bottom w:val="none" w:sz="0" w:space="0" w:color="auto"/>
        <w:right w:val="none" w:sz="0" w:space="0" w:color="auto"/>
      </w:divBdr>
    </w:div>
    <w:div w:id="803278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hlrecht.de/umfragen/insa.htm" TargetMode="External"/><Relationship Id="rId3" Type="http://schemas.openxmlformats.org/officeDocument/2006/relationships/settings" Target="settings.xml"/><Relationship Id="rId7" Type="http://schemas.openxmlformats.org/officeDocument/2006/relationships/hyperlink" Target="http://www.morgenweb.de/nachrichten/politik/sie-konnen-es-nicht-lassen-1.2620328"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yougov.de/news/2016/02/09/schiessbefehl-und-verfassungstreue-der-afd-informa/"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457</Words>
  <Characters>2885</Characters>
  <Application>Microsoft Office Word</Application>
  <DocSecurity>0</DocSecurity>
  <Lines>24</Lines>
  <Paragraphs>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Jakob Reimann</dc:creator>
  <cp:lastModifiedBy>jreimann</cp:lastModifiedBy>
  <cp:revision>2</cp:revision>
  <cp:lastPrinted>2016-02-12T08:06:00Z</cp:lastPrinted>
  <dcterms:created xsi:type="dcterms:W3CDTF">2016-02-17T20:01:00Z</dcterms:created>
  <dcterms:modified xsi:type="dcterms:W3CDTF">2016-02-17T20:01:00Z</dcterms:modified>
</cp:coreProperties>
</file>