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**Conceptual Framework for Universe's Evolution Based on Photon Interference**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Beginning - Annihilation Energy Dominates**</w:t>
      </w:r>
    </w:p>
    <w:p w:rsidR="00000000" w:rsidDel="00000000" w:rsidP="00000000" w:rsidRDefault="00000000" w:rsidRPr="00000000" w14:paraId="00000008">
      <w:pPr>
        <w:rPr/>
      </w:pPr>
      <w:r w:rsidDel="00000000" w:rsidR="00000000" w:rsidRPr="00000000">
        <w:rPr>
          <w:rtl w:val="0"/>
        </w:rPr>
        <w:t xml:space="preserve">* At the moment of the Big Bang, matter and antimatter interaction results in immense annihilation energy, flooding the universe with high-energy photons.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Photons as Strings**</w:t>
      </w:r>
    </w:p>
    <w:p w:rsidR="00000000" w:rsidDel="00000000" w:rsidP="00000000" w:rsidRDefault="00000000" w:rsidRPr="00000000" w14:paraId="0000000D">
      <w:pPr>
        <w:rPr/>
      </w:pPr>
      <w:r w:rsidDel="00000000" w:rsidR="00000000" w:rsidRPr="00000000">
        <w:rPr>
          <w:rtl w:val="0"/>
        </w:rPr>
        <w:t xml:space="preserve">* Photons, often conceptualized as particles or waves in traditional physics, are proposed here as string-like entities. They can be envisioned as strings that vibrate, and their characteristics (such as energy and wavelength) correspond to the modes of these vibrations.</w:t>
      </w:r>
    </w:p>
    <w:p w:rsidR="00000000" w:rsidDel="00000000" w:rsidP="00000000" w:rsidRDefault="00000000" w:rsidRPr="00000000" w14:paraId="0000000E">
      <w:pPr>
        <w:rPr/>
      </w:pPr>
      <w:r w:rsidDel="00000000" w:rsidR="00000000" w:rsidRPr="00000000">
        <w:rPr>
          <w:rtl w:val="0"/>
        </w:rPr>
        <w:t xml:space="preserve">* These strings can take various shapes, from circular to more intricate patterns. The size of these strings can range from extremely tiny, representing high-energy, short-wavelength photons, to larger sizes for lower-energy, long-wavelength photons.</w:t>
      </w:r>
    </w:p>
    <w:p w:rsidR="00000000" w:rsidDel="00000000" w:rsidP="00000000" w:rsidRDefault="00000000" w:rsidRPr="00000000" w14:paraId="0000000F">
      <w:pPr>
        <w:rPr/>
      </w:pPr>
      <w:r w:rsidDel="00000000" w:rsidR="00000000" w:rsidRPr="00000000">
        <w:rPr>
          <w:rtl w:val="0"/>
        </w:rPr>
        <w:t xml:space="preserve">* By this model, the need for a separate "string theory" to explain the fundamental nature of particles is redundant, as photons themselves serve as the foundational strings of the universe.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Cosmic Expansion and Contraction Forces**</w:t>
      </w:r>
    </w:p>
    <w:p w:rsidR="00000000" w:rsidDel="00000000" w:rsidP="00000000" w:rsidRDefault="00000000" w:rsidRPr="00000000" w14:paraId="00000014">
      <w:pPr>
        <w:rPr/>
      </w:pPr>
      <w:r w:rsidDel="00000000" w:rsidR="00000000" w:rsidRPr="00000000">
        <w:rPr>
          <w:rtl w:val="0"/>
        </w:rPr>
        <w:t xml:space="preserve">* **Negative Gravity Effects:** Destructive interference zones, represented by negative gravity, drive the accelerated cosmic expansion, much like the currently accepted role of dark energy.</w:t>
      </w:r>
    </w:p>
    <w:p w:rsidR="00000000" w:rsidDel="00000000" w:rsidP="00000000" w:rsidRDefault="00000000" w:rsidRPr="00000000" w14:paraId="00000015">
      <w:pPr>
        <w:rPr/>
      </w:pPr>
      <w:r w:rsidDel="00000000" w:rsidR="00000000" w:rsidRPr="00000000">
        <w:rPr>
          <w:rtl w:val="0"/>
        </w:rPr>
        <w:t xml:space="preserve">* **Positive Gravity Effects:** Constructive interference zones, represented by positive gravity, act as counterforces, pulling matter together and creating structures like galaxies and galaxy clusters.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Photon Behavior and Interference**</w:t>
      </w:r>
    </w:p>
    <w:p w:rsidR="00000000" w:rsidDel="00000000" w:rsidP="00000000" w:rsidRDefault="00000000" w:rsidRPr="00000000" w14:paraId="0000001A">
      <w:pPr>
        <w:rPr/>
      </w:pPr>
      <w:r w:rsidDel="00000000" w:rsidR="00000000" w:rsidRPr="00000000">
        <w:rPr>
          <w:rtl w:val="0"/>
        </w:rPr>
        <w:t xml:space="preserve">* These photon-strings exhibit both constructive and destructive interference patterns.</w:t>
      </w:r>
    </w:p>
    <w:p w:rsidR="00000000" w:rsidDel="00000000" w:rsidP="00000000" w:rsidRDefault="00000000" w:rsidRPr="00000000" w14:paraId="0000001B">
      <w:pPr>
        <w:rPr/>
      </w:pPr>
      <w:r w:rsidDel="00000000" w:rsidR="00000000" w:rsidRPr="00000000">
        <w:rPr>
          <w:rtl w:val="0"/>
        </w:rPr>
        <w:t xml:space="preserve">* **Constructive Interference:** Regions where photon-strings overlap with in-phase vibrations, amplifying their energy.</w:t>
      </w:r>
    </w:p>
    <w:p w:rsidR="00000000" w:rsidDel="00000000" w:rsidP="00000000" w:rsidRDefault="00000000" w:rsidRPr="00000000" w14:paraId="0000001C">
      <w:pPr>
        <w:rPr/>
      </w:pPr>
      <w:r w:rsidDel="00000000" w:rsidR="00000000" w:rsidRPr="00000000">
        <w:rPr>
          <w:rtl w:val="0"/>
        </w:rPr>
        <w:t xml:space="preserve">* **Destructive Interference:** Regions where photon-strings overlap with out-of-phase vibrations, causing a cancellation effect. Although these regions might appear dark due to the cancellation, the energy remains present.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Universe's Structural Dynamics and Natural Phenomena**</w:t>
      </w:r>
    </w:p>
    <w:p w:rsidR="00000000" w:rsidDel="00000000" w:rsidP="00000000" w:rsidRDefault="00000000" w:rsidRPr="00000000" w14:paraId="00000021">
      <w:pPr>
        <w:rPr/>
      </w:pPr>
      <w:r w:rsidDel="00000000" w:rsidR="00000000" w:rsidRPr="00000000">
        <w:rPr>
          <w:rtl w:val="0"/>
        </w:rPr>
        <w:t xml:space="preserve">* A dynamic interplay occurs between the zones of positive and negative gravity, resulting in the formation of complex cosmic networks. These networks, over time, stabilize and can be likened to natural automations, evolving into intricate systems reminiscent of artificial intelligence.</w:t>
      </w:r>
    </w:p>
    <w:p w:rsidR="00000000" w:rsidDel="00000000" w:rsidP="00000000" w:rsidRDefault="00000000" w:rsidRPr="00000000" w14:paraId="00000022">
      <w:pPr>
        <w:rPr/>
      </w:pPr>
      <w:r w:rsidDel="00000000" w:rsidR="00000000" w:rsidRPr="00000000">
        <w:rPr>
          <w:rtl w:val="0"/>
        </w:rPr>
        <w:t xml:space="preserve">* This dynamic is a continuous process, potentially leading to cyclical patterns of cosmic evolution and stabilization.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Transition to Condensed Matter Physics**</w:t>
      </w:r>
    </w:p>
    <w:p w:rsidR="00000000" w:rsidDel="00000000" w:rsidP="00000000" w:rsidRDefault="00000000" w:rsidRPr="00000000" w14:paraId="00000027">
      <w:pPr>
        <w:rPr/>
      </w:pPr>
      <w:r w:rsidDel="00000000" w:rsidR="00000000" w:rsidRPr="00000000">
        <w:rPr>
          <w:rtl w:val="0"/>
        </w:rPr>
        <w:t xml:space="preserve">* Areas dominated by constructive interference lead to the condensation of energy into matter, transitioning from a photon-string-dominant universe to one dominated by cosmic structures.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Conclusion**</w:t>
      </w:r>
    </w:p>
    <w:p w:rsidR="00000000" w:rsidDel="00000000" w:rsidP="00000000" w:rsidRDefault="00000000" w:rsidRPr="00000000" w14:paraId="0000002C">
      <w:pPr>
        <w:rPr/>
      </w:pPr>
      <w:r w:rsidDel="00000000" w:rsidR="00000000" w:rsidRPr="00000000">
        <w:rPr>
          <w:rtl w:val="0"/>
        </w:rPr>
        <w:t xml:space="preserve">* This model proposes a universe evolving through the dynamic interplay of photon-string interference patterns. The universe's inherent ability to form complex networks might be a precursor to natural phenomena like artificial intelligence.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