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姓名：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ab/>
      </w:r>
      <w:bookmarkStart w:id="0" w:name="_GoBack"/>
      <w:bookmarkEnd w:id="0"/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班级：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ab/>
        <w:t>学号：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1. 什么是 Linux 内核？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2. RedHat、CentOS 和 Fedora 三大 Linux 发行版之间有什么区别？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3. Linux 系统和 Windows 系统有什么本质区别？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4. /boot 分区，/ 分区，/swap 分区的作用分别是什么？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5. 如何查看当前操作系统的版本号和位数？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6. 如何对当前操作系统进行系统更新？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7. 如何通过官方仓库安装和卸载软件包？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8. 软件包安装和编译安装有什么区别？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9. 在 Linux 中，root 用户和普通用户有什么区别？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10. 如果忘记了系统 root 密码，如何重置 root 密码？描述其操作过程，可截图。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11. 将新添加的硬盘设备，分区、格式化并挂载到指定目录下，描述其操作过程，可截图。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12. 列举出三种查看 server.log 文件内容的指令语法。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13. 查看 tomcat/bin 目录下的 startup.sh 文件的前 10 行内容和后 10 行内容，如何操作？如果需要修改此文件内容，如何操作？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14. 删除 tomcat/logs/ 目录下及其子目录下的所有名称中包含 “localhost” 的日志文件，如何操作？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15. 获取当前磁盘的使用率等信息（使用百分比和容量GB显示），如何操作？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16. 将 start.sh 文件更改为所有用户都可执行，如何操作？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17. 启动/停止/重启 vsftpd 服务，如何操作？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18. 简述常用的用户和用户组相关维护操作指令。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19. 简述常用的文件、目录权限维护操作指令。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20. 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创建文件和目录，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复制文件，移动文件，删除文件，如何操作？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21. 什么是软链接和硬链接？区别是什么？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22. 列举常用的 vim 编辑器操作指令？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23. mysql 数据库服务器如何更改 root 密码？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24. 如何更改系统时间？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25. 如何查看/杀死当前后台所有 java 进程？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72014E"/>
    <w:rsid w:val="15164BA7"/>
    <w:rsid w:val="4AA1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viogel4</dc:creator>
  <cp:lastModifiedBy>viogel4</cp:lastModifiedBy>
  <dcterms:modified xsi:type="dcterms:W3CDTF">2018-10-31T07:30:20Z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