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6D3444" w14:textId="2FB6D240" w:rsidR="00660136" w:rsidRPr="003C1B72" w:rsidRDefault="008E38B7">
      <w:pPr>
        <w:rPr>
          <w:b/>
          <w:sz w:val="28"/>
          <w:szCs w:val="28"/>
        </w:rPr>
      </w:pPr>
      <w:r w:rsidRPr="00B3009E">
        <w:rPr>
          <w:i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992EAB5" wp14:editId="24A86853">
            <wp:simplePos x="0" y="0"/>
            <wp:positionH relativeFrom="column">
              <wp:posOffset>4745817</wp:posOffset>
            </wp:positionH>
            <wp:positionV relativeFrom="paragraph">
              <wp:posOffset>58</wp:posOffset>
            </wp:positionV>
            <wp:extent cx="1385570" cy="1814830"/>
            <wp:effectExtent l="0" t="0" r="0" b="127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rying_to_hook_a_job_800_wht_9924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557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009E">
        <w:rPr>
          <w:b/>
          <w:i/>
          <w:sz w:val="28"/>
          <w:szCs w:val="28"/>
        </w:rPr>
        <w:t>Exercise:</w:t>
      </w:r>
      <w:r>
        <w:rPr>
          <w:b/>
          <w:sz w:val="28"/>
          <w:szCs w:val="28"/>
        </w:rPr>
        <w:br/>
      </w:r>
      <w:r w:rsidR="003C1B72" w:rsidRPr="003C1B72">
        <w:rPr>
          <w:b/>
          <w:sz w:val="28"/>
          <w:szCs w:val="28"/>
        </w:rPr>
        <w:t xml:space="preserve">Increasing the Engagement and Self-Advocacy Of </w:t>
      </w:r>
      <w:r>
        <w:rPr>
          <w:b/>
          <w:sz w:val="28"/>
          <w:szCs w:val="28"/>
        </w:rPr>
        <w:br/>
      </w:r>
      <w:r w:rsidR="003C1B72" w:rsidRPr="003C1B72">
        <w:rPr>
          <w:b/>
          <w:sz w:val="28"/>
          <w:szCs w:val="28"/>
        </w:rPr>
        <w:t>Job Seekers</w:t>
      </w:r>
    </w:p>
    <w:p w14:paraId="14C11BFE" w14:textId="2AD059D6" w:rsidR="003C1B72" w:rsidRPr="003C1B72" w:rsidRDefault="003C1B72">
      <w:pPr>
        <w:rPr>
          <w:b/>
          <w:sz w:val="28"/>
          <w:szCs w:val="28"/>
        </w:rPr>
      </w:pPr>
    </w:p>
    <w:p w14:paraId="06870805" w14:textId="67D3BDE3" w:rsidR="003C1B72" w:rsidRPr="003C1B72" w:rsidRDefault="003C1B72">
      <w:pPr>
        <w:rPr>
          <w:sz w:val="28"/>
          <w:szCs w:val="28"/>
        </w:rPr>
      </w:pPr>
      <w:r w:rsidRPr="003C1B72">
        <w:rPr>
          <w:sz w:val="28"/>
          <w:szCs w:val="28"/>
        </w:rPr>
        <w:t>In your group, brainstor</w:t>
      </w:r>
      <w:r w:rsidR="008E38B7">
        <w:rPr>
          <w:sz w:val="28"/>
          <w:szCs w:val="28"/>
        </w:rPr>
        <w:t>m on strategies to increase the</w:t>
      </w:r>
      <w:r w:rsidR="008E38B7">
        <w:rPr>
          <w:sz w:val="28"/>
          <w:szCs w:val="28"/>
        </w:rPr>
        <w:br/>
      </w:r>
      <w:r w:rsidRPr="003C1B72">
        <w:rPr>
          <w:sz w:val="28"/>
          <w:szCs w:val="28"/>
        </w:rPr>
        <w:t xml:space="preserve">self-determination and self-advocacy skills of individuals in terms of the job search process, and how to ensure maximum involvement of individuals in their job search. </w:t>
      </w:r>
      <w:bookmarkStart w:id="0" w:name="_GoBack"/>
      <w:bookmarkEnd w:id="0"/>
    </w:p>
    <w:sectPr w:rsidR="003C1B72" w:rsidRPr="003C1B72" w:rsidSect="00005F5E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42DFD6" w14:textId="77777777" w:rsidR="00AC64F0" w:rsidRDefault="00AC64F0" w:rsidP="003C1B72">
      <w:r>
        <w:separator/>
      </w:r>
    </w:p>
  </w:endnote>
  <w:endnote w:type="continuationSeparator" w:id="0">
    <w:p w14:paraId="6E7AF2D1" w14:textId="77777777" w:rsidR="00AC64F0" w:rsidRDefault="00AC64F0" w:rsidP="003C1B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9AE6A1" w14:textId="7ADB0A8C" w:rsidR="003C1B72" w:rsidRPr="003C1B72" w:rsidRDefault="003C1B72" w:rsidP="003C1B72">
    <w:pPr>
      <w:pStyle w:val="Footer"/>
      <w:widowControl w:val="0"/>
      <w:jc w:val="center"/>
      <w:rPr>
        <w:rFonts w:ascii="Arial" w:hAnsi="Arial"/>
        <w:sz w:val="20"/>
      </w:rPr>
    </w:pPr>
    <w:r w:rsidRPr="004B532F">
      <w:rPr>
        <w:rFonts w:ascii="Arial" w:hAnsi="Arial"/>
        <w:b/>
        <w:sz w:val="20"/>
      </w:rPr>
      <w:t xml:space="preserve">Institute for Community Inclusion,  </w:t>
    </w:r>
    <w:r w:rsidRPr="004B532F">
      <w:rPr>
        <w:rFonts w:ascii="Arial" w:hAnsi="Arial"/>
        <w:sz w:val="20"/>
      </w:rPr>
      <w:t>UMass Boston - www.communityinclusion.org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01E4A7" w14:textId="77777777" w:rsidR="00AC64F0" w:rsidRDefault="00AC64F0" w:rsidP="003C1B72">
      <w:r>
        <w:separator/>
      </w:r>
    </w:p>
  </w:footnote>
  <w:footnote w:type="continuationSeparator" w:id="0">
    <w:p w14:paraId="4746BB30" w14:textId="77777777" w:rsidR="00AC64F0" w:rsidRDefault="00AC64F0" w:rsidP="003C1B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B72"/>
    <w:rsid w:val="00005F5E"/>
    <w:rsid w:val="003C1B72"/>
    <w:rsid w:val="00573914"/>
    <w:rsid w:val="00660136"/>
    <w:rsid w:val="008E38B7"/>
    <w:rsid w:val="00AC64F0"/>
    <w:rsid w:val="00B30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F213A"/>
  <w15:chartTrackingRefBased/>
  <w15:docId w15:val="{74D54268-9C8D-E147-B23E-427215444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1B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1B72"/>
  </w:style>
  <w:style w:type="paragraph" w:styleId="Footer">
    <w:name w:val="footer"/>
    <w:basedOn w:val="Normal"/>
    <w:link w:val="FooterChar"/>
    <w:unhideWhenUsed/>
    <w:rsid w:val="003C1B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C1B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Hoff</dc:creator>
  <cp:keywords/>
  <dc:description/>
  <cp:lastModifiedBy>David Hoff</cp:lastModifiedBy>
  <cp:revision>3</cp:revision>
  <cp:lastPrinted>2018-10-09T02:02:00Z</cp:lastPrinted>
  <dcterms:created xsi:type="dcterms:W3CDTF">2018-10-09T01:53:00Z</dcterms:created>
  <dcterms:modified xsi:type="dcterms:W3CDTF">2018-10-09T02:03:00Z</dcterms:modified>
</cp:coreProperties>
</file>