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AFAAAB" w14:textId="55943F54" w:rsidR="000740B4" w:rsidRPr="00AC3443" w:rsidRDefault="000740B4" w:rsidP="000740B4">
      <w:pPr>
        <w:rPr>
          <w:rFonts w:asciiTheme="majorHAnsi" w:hAnsiTheme="majorHAnsi" w:cstheme="majorHAnsi"/>
        </w:rPr>
      </w:pPr>
      <w:r w:rsidRPr="00AC3443">
        <w:rPr>
          <w:rFonts w:asciiTheme="majorHAnsi" w:hAnsiTheme="majorHAnsi" w:cstheme="majorHAnsi"/>
        </w:rPr>
        <w:t xml:space="preserve">Webinar: </w:t>
      </w:r>
      <w:r w:rsidRPr="00F20FED">
        <w:rPr>
          <w:rFonts w:asciiTheme="majorHAnsi" w:hAnsiTheme="majorHAnsi" w:cstheme="majorHAnsi"/>
        </w:rPr>
        <w:t>College to Career: Inclusive Internship Support and Student Success</w:t>
      </w:r>
    </w:p>
    <w:p w14:paraId="23596489" w14:textId="7C3AC70E" w:rsidR="000740B4" w:rsidRPr="00AC3443" w:rsidRDefault="000740B4" w:rsidP="000740B4">
      <w:pPr>
        <w:rPr>
          <w:rFonts w:asciiTheme="majorHAnsi" w:hAnsiTheme="majorHAnsi" w:cstheme="majorHAnsi"/>
        </w:rPr>
      </w:pPr>
      <w:r w:rsidRPr="00AC3443">
        <w:rPr>
          <w:rFonts w:asciiTheme="majorHAnsi" w:hAnsiTheme="majorHAnsi" w:cstheme="majorHAnsi"/>
        </w:rPr>
        <w:t>Date: October 15, 2024</w:t>
      </w:r>
    </w:p>
    <w:p w14:paraId="13DA0DF6" w14:textId="120AFB84" w:rsidR="000740B4" w:rsidRPr="00F20FED" w:rsidRDefault="000740B4" w:rsidP="000740B4">
      <w:pPr>
        <w:spacing w:before="0" w:after="160"/>
        <w:rPr>
          <w:rFonts w:asciiTheme="majorHAnsi" w:eastAsia="Calibri" w:hAnsiTheme="majorHAnsi" w:cstheme="majorHAnsi"/>
          <w:sz w:val="24"/>
          <w:szCs w:val="24"/>
        </w:rPr>
      </w:pPr>
      <w:r w:rsidRPr="00AC3443">
        <w:rPr>
          <w:rFonts w:asciiTheme="majorHAnsi" w:hAnsiTheme="majorHAnsi" w:cstheme="majorHAnsi"/>
        </w:rPr>
        <w:t xml:space="preserve">Presenters: Sheila Johnson, </w:t>
      </w:r>
      <w:r w:rsidRPr="00AC3443">
        <w:rPr>
          <w:rFonts w:asciiTheme="majorHAnsi" w:eastAsia="Calibri" w:hAnsiTheme="majorHAnsi" w:cstheme="majorHAnsi"/>
          <w:sz w:val="24"/>
          <w:szCs w:val="24"/>
        </w:rPr>
        <w:t>Rachel Adams-Duffy</w:t>
      </w:r>
      <w:r w:rsidRPr="00AC3443">
        <w:rPr>
          <w:rFonts w:asciiTheme="majorHAnsi" w:eastAsia="Calibri" w:hAnsiTheme="majorHAnsi" w:cstheme="majorHAnsi"/>
          <w:sz w:val="24"/>
          <w:szCs w:val="24"/>
        </w:rPr>
        <w:t>,</w:t>
      </w:r>
      <w:r w:rsidRPr="00AC3443">
        <w:rPr>
          <w:rFonts w:asciiTheme="majorHAnsi" w:eastAsia="Calibri" w:hAnsiTheme="majorHAnsi" w:cstheme="majorHAnsi"/>
          <w:sz w:val="24"/>
          <w:szCs w:val="24"/>
        </w:rPr>
        <w:t xml:space="preserve"> and Allison Cohen Hall</w:t>
      </w:r>
    </w:p>
    <w:p w14:paraId="0B5DCA76" w14:textId="7A0E567A" w:rsidR="009711E0" w:rsidRPr="00AC3443" w:rsidRDefault="00E6184F">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fldChar w:fldCharType="begin"/>
      </w:r>
      <w:r w:rsidRPr="00AC3443">
        <w:rPr>
          <w:rFonts w:asciiTheme="majorHAnsi" w:eastAsia="Calibri" w:hAnsiTheme="majorHAnsi" w:cstheme="majorHAnsi"/>
          <w:sz w:val="24"/>
          <w:szCs w:val="24"/>
        </w:rPr>
        <w:instrText>HYPERLINK "https://thinkcollege.net/resource/campus-culture-campus-life-employment-supports-job-development/inclusive-internship-support"</w:instrText>
      </w:r>
      <w:r w:rsidRPr="00AC3443">
        <w:rPr>
          <w:rFonts w:asciiTheme="majorHAnsi" w:eastAsia="Calibri" w:hAnsiTheme="majorHAnsi" w:cstheme="majorHAnsi"/>
          <w:sz w:val="24"/>
          <w:szCs w:val="24"/>
        </w:rPr>
      </w:r>
      <w:r w:rsidRPr="00AC3443">
        <w:rPr>
          <w:rFonts w:asciiTheme="majorHAnsi" w:eastAsia="Calibri" w:hAnsiTheme="majorHAnsi" w:cstheme="majorHAnsi"/>
          <w:sz w:val="24"/>
          <w:szCs w:val="24"/>
        </w:rPr>
        <w:fldChar w:fldCharType="separate"/>
      </w:r>
      <w:r w:rsidRPr="00AC3443">
        <w:rPr>
          <w:rStyle w:val="Hyperlink"/>
          <w:rFonts w:asciiTheme="majorHAnsi" w:eastAsia="Calibri" w:hAnsiTheme="majorHAnsi" w:cstheme="majorHAnsi"/>
          <w:sz w:val="24"/>
          <w:szCs w:val="24"/>
        </w:rPr>
        <w:t>Webinar Recording and Resources</w:t>
      </w:r>
      <w:r w:rsidRPr="00AC3443">
        <w:rPr>
          <w:rFonts w:asciiTheme="majorHAnsi" w:eastAsia="Calibri" w:hAnsiTheme="majorHAnsi" w:cstheme="majorHAnsi"/>
          <w:sz w:val="24"/>
          <w:szCs w:val="24"/>
        </w:rPr>
        <w:fldChar w:fldCharType="end"/>
      </w:r>
    </w:p>
    <w:p w14:paraId="37F9DD13" w14:textId="6A7F8CDA"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SPEAKER: This webinar recording has been edited to highlight the key takeaways allowing you to easily focus on the important points without getting sidetracked by any extra details that may have been included. The goal is to ensure you get the most out of this resource.</w:t>
      </w:r>
    </w:p>
    <w:p w14:paraId="37F9DD1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SHEILA JOHNSON: Hello, and welcome to our webinar, College to Career, Inclusive Internship Support and Student Success. My name is Sheila Johnson. I am a knowledge translation specialist here at the Institute for Community Inclusion, and I work on inclusive postsecondary education and transition projects. Joining me today are my colleagues, Rachel Adams-Duffy and Allison Cohen Hall.</w:t>
      </w:r>
    </w:p>
    <w:p w14:paraId="37F9DD1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we will hear from them in just a few moments. So today, we're going to explore key aspects of internships for students in inclusive programs. We'll cover types of internships, the importance of </w:t>
      </w:r>
      <w:proofErr w:type="spellStart"/>
      <w:r w:rsidRPr="00AC3443">
        <w:rPr>
          <w:rFonts w:asciiTheme="majorHAnsi" w:eastAsia="Calibri" w:hAnsiTheme="majorHAnsi" w:cstheme="majorHAnsi"/>
          <w:sz w:val="24"/>
          <w:szCs w:val="24"/>
        </w:rPr>
        <w:t>self advocacy</w:t>
      </w:r>
      <w:proofErr w:type="spellEnd"/>
      <w:r w:rsidRPr="00AC3443">
        <w:rPr>
          <w:rFonts w:asciiTheme="majorHAnsi" w:eastAsia="Calibri" w:hAnsiTheme="majorHAnsi" w:cstheme="majorHAnsi"/>
          <w:sz w:val="24"/>
          <w:szCs w:val="24"/>
        </w:rPr>
        <w:t>, which Rachel will talk about in her presentation. We'll hear from a peer mentor of a student named Max.</w:t>
      </w:r>
    </w:p>
    <w:p w14:paraId="37F9DD1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we'll talk about best practices supporting both students and the internship sites. And clearly, we want to talk about how to make an internship great.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we're going to kick things off by hearing from Rachel and Allison. Rachel is an advocacy advisor here at the ICI.</w:t>
      </w:r>
    </w:p>
    <w:p w14:paraId="37F9DD17"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She graduated from Bergen Community College in 2022. And that's where she discovered her passion for communications and self-advocacy. Rachel started as an intern here within college, and we are happy to have her back so that she can share some of those skills that she learned through her program and with us. Allison is a research associate here at the ICI.</w:t>
      </w:r>
    </w:p>
    <w:p w14:paraId="37F9DD1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She's been my colleague for 14 years, and she is a leader in the field of employment for individuals with intellectual disabilities. And she has extensive experience talking about career support and self-advocacy. So today, they're here to talk about Rachel's journey from college to career. Allison?</w:t>
      </w:r>
    </w:p>
    <w:p w14:paraId="37F9DD1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ALLISON COHEN HALL: Sheila, Thank you so much. We really appreciate the opportunity to be here. I can start by telling you a little bit about the advocacy advisor position. There were lots of qualified applicants, and we really wanted to identify someone who could support projects across ICI.</w:t>
      </w:r>
    </w:p>
    <w:p w14:paraId="37F9DD1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We had hired people with intellectual and developmental disability on </w:t>
      </w:r>
      <w:proofErr w:type="gramStart"/>
      <w:r w:rsidRPr="00AC3443">
        <w:rPr>
          <w:rFonts w:asciiTheme="majorHAnsi" w:eastAsia="Calibri" w:hAnsiTheme="majorHAnsi" w:cstheme="majorHAnsi"/>
          <w:sz w:val="24"/>
          <w:szCs w:val="24"/>
        </w:rPr>
        <w:t>particular projects</w:t>
      </w:r>
      <w:proofErr w:type="gramEnd"/>
      <w:r w:rsidRPr="00AC3443">
        <w:rPr>
          <w:rFonts w:asciiTheme="majorHAnsi" w:eastAsia="Calibri" w:hAnsiTheme="majorHAnsi" w:cstheme="majorHAnsi"/>
          <w:sz w:val="24"/>
          <w:szCs w:val="24"/>
        </w:rPr>
        <w:t>, but we really needed an advisor who could work across ICI to do some of the things that Sheila just talked about, writing plain language materials, helping with grant writing, and just overall advising us on how to better engage and include people with disabilities. And this is really--</w:t>
      </w:r>
    </w:p>
    <w:p w14:paraId="37F9DD1B"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I think that Rachel's really a great person to be here because it was very much like when we were interviewing people, Sheila said, oh, well, there's this great intern that we had. You </w:t>
      </w:r>
      <w:proofErr w:type="gramStart"/>
      <w:r w:rsidRPr="00AC3443">
        <w:rPr>
          <w:rFonts w:asciiTheme="majorHAnsi" w:eastAsia="Calibri" w:hAnsiTheme="majorHAnsi" w:cstheme="majorHAnsi"/>
          <w:sz w:val="24"/>
          <w:szCs w:val="24"/>
        </w:rPr>
        <w:t>have to</w:t>
      </w:r>
      <w:proofErr w:type="gramEnd"/>
      <w:r w:rsidRPr="00AC3443">
        <w:rPr>
          <w:rFonts w:asciiTheme="majorHAnsi" w:eastAsia="Calibri" w:hAnsiTheme="majorHAnsi" w:cstheme="majorHAnsi"/>
          <w:sz w:val="24"/>
          <w:szCs w:val="24"/>
        </w:rPr>
        <w:t xml:space="preserve"> make sure you look at her resume. And here we are about a year later.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it's really exciting to be here to have the opportunity to talk to you, Rachel, about your experiences.</w:t>
      </w:r>
    </w:p>
    <w:p w14:paraId="37F9DD1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Thank you, Allison.</w:t>
      </w:r>
    </w:p>
    <w:p w14:paraId="37F9DD1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my first question for you, Rachel, is, What is it like transitioning from your internship that you had here at ICI to a part-time job?</w:t>
      </w:r>
    </w:p>
    <w:p w14:paraId="37F9DD1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for me, my transition from internship in college to a part-time job was not hard. During my internship, I gained the skills of self-advocacy to be able to share with others what it was like that I needed to be able to have a fulfilling future. My growth in confidence is what pushed me to make a difference in the lives of others. Yes, being uncomfortable is tough, but I have learned from the transition of this Think College internship, just how important advocacy truly has been for me.</w:t>
      </w:r>
    </w:p>
    <w:p w14:paraId="37F9DD1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ALLISON COHEN HALL: What was similar when you were interning to now you have a permanent position? What was similar?</w:t>
      </w:r>
    </w:p>
    <w:p w14:paraId="37F9DD2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both experiences, working part time and being an intern for Think College made me uncomfortable, but ultimately allowed me to grow as an advocacy advisor. The advocacy skills that I took away from this internship experience gave me the courage to speak on what I believe in, to share with others in the community, as well as during my part-time job as an advocacy advisor again.</w:t>
      </w:r>
    </w:p>
    <w:p w14:paraId="37F9DD2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 love when you talk about being uncomfortable, and different times you've been uncomfortable in the internship and in the job because that's what makes us grow, right?</w:t>
      </w:r>
    </w:p>
    <w:p w14:paraId="37F9DD2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Yes. As people in general.</w:t>
      </w:r>
    </w:p>
    <w:p w14:paraId="37F9DD2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what was different about the experience?</w:t>
      </w:r>
    </w:p>
    <w:p w14:paraId="37F9DD2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the differences were the internship experience with Think College also gave me an opportunity to gain knowledge about the process of resource development and dissemination, understanding the broad audience that Think College was targeting, as well as learning about different types of content and methods of delivery.</w:t>
      </w:r>
    </w:p>
    <w:p w14:paraId="37F9DD2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ALLISON COHEN HALL: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it was specific on how to get information to different audiences. It was also specific to postsecondary education, so what youth do after high school. Whereas in your new role, you work across projects and advise all of us at ICI.</w:t>
      </w:r>
    </w:p>
    <w:p w14:paraId="37F9DD2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Yes.</w:t>
      </w:r>
    </w:p>
    <w:p w14:paraId="37F9DD27"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My next question is, </w:t>
      </w:r>
      <w:proofErr w:type="gramStart"/>
      <w:r w:rsidRPr="00AC3443">
        <w:rPr>
          <w:rFonts w:asciiTheme="majorHAnsi" w:eastAsia="Calibri" w:hAnsiTheme="majorHAnsi" w:cstheme="majorHAnsi"/>
          <w:sz w:val="24"/>
          <w:szCs w:val="24"/>
        </w:rPr>
        <w:t>What</w:t>
      </w:r>
      <w:proofErr w:type="gramEnd"/>
      <w:r w:rsidRPr="00AC3443">
        <w:rPr>
          <w:rFonts w:asciiTheme="majorHAnsi" w:eastAsia="Calibri" w:hAnsiTheme="majorHAnsi" w:cstheme="majorHAnsi"/>
          <w:sz w:val="24"/>
          <w:szCs w:val="24"/>
        </w:rPr>
        <w:t xml:space="preserve"> makes you happy to show up at work each week?</w:t>
      </w:r>
    </w:p>
    <w:p w14:paraId="37F9DD2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for me, it's simply sharing my experiences, not just in a professional way, but in a personal way, too, because this in itself has given me the opportunity to foster relationships and make connections with those who are important to me. And having meaningful connections is what has allowed me to be open about my experiences and being able to--</w:t>
      </w:r>
    </w:p>
    <w:p w14:paraId="37F9DD2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being able to share knowledge in a professional way. And lastly, showing up to work each week makes me happy because simply acknowledging that my experiences are making a difference in the smallest capacity that they can not only make a difference in my life, but other people's lives as well.</w:t>
      </w:r>
    </w:p>
    <w:p w14:paraId="37F9DD2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Well said.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we talked about what makes you happy at work, What's hard? What is challenging about this job?</w:t>
      </w:r>
    </w:p>
    <w:p w14:paraId="37F9DD2B"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going from the beginning, for me, the biggest thing is simply making connections and being able to connect with others. But some ways that I have developed better ways in doing that and making connections is by attending online webinars and meetings that I have with coworkers, joining and participating in online events that are being held in my community, asking for help when I need support, having meaningful and impactful conversations, and having online meet and greets and informal conversations with c</w:t>
      </w:r>
      <w:r w:rsidRPr="00AC3443">
        <w:rPr>
          <w:rFonts w:asciiTheme="majorHAnsi" w:eastAsia="Calibri" w:hAnsiTheme="majorHAnsi" w:cstheme="majorHAnsi"/>
          <w:sz w:val="24"/>
          <w:szCs w:val="24"/>
        </w:rPr>
        <w:t>olleagues.</w:t>
      </w:r>
    </w:p>
    <w:p w14:paraId="37F9DD2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one thing we didn't mention is when we advertised for this job, we said the person can be anywhere because it was a remote position. And many of us at ICI, the Institute for Community Inclusion at UMass Boston, where we work, many of us work remotely.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it's something, that a lot of people everywhere are experiencing now since COVID.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 think those are some great tips to help everybody who's starting a new job remotely.</w:t>
      </w:r>
    </w:p>
    <w:p w14:paraId="37F9DD2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Yes.</w:t>
      </w:r>
    </w:p>
    <w:p w14:paraId="37F9DD2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ALLISON COHEN HALL: Can you back up a little bit and tell us how you got the internship?</w:t>
      </w:r>
    </w:p>
    <w:p w14:paraId="37F9DD2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the professor at my college program reached out--</w:t>
      </w:r>
    </w:p>
    <w:p w14:paraId="37F9DD3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reached out to Think College on my behalf because they knew I was interested in social media and sharing my story about my personal and professional experiences.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in 2022, I wrote an </w:t>
      </w:r>
      <w:r w:rsidRPr="00AC3443">
        <w:rPr>
          <w:rFonts w:asciiTheme="majorHAnsi" w:eastAsia="Calibri" w:hAnsiTheme="majorHAnsi" w:cstheme="majorHAnsi"/>
          <w:sz w:val="24"/>
          <w:szCs w:val="24"/>
        </w:rPr>
        <w:lastRenderedPageBreak/>
        <w:t>article on advocacy for my college's newspaper. I came to Think College as an intern ready to better my skills and develop more. Advocacy for me has always been a passion, and at Think College, I worked hard on communication skills, as well as blog posts, virtual newsletters, and sharing on social media.</w:t>
      </w:r>
    </w:p>
    <w:p w14:paraId="37F9DD3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The internship with Think College was a virtual experience, which made it more challenging, but also gave me the opportunity to learn new skills in a productive way. A lot of internship experiences are not like the way my experience was presented to me. In my cohort in college, I was the only student that had an online internship. Everyone else's was on site.</w:t>
      </w:r>
    </w:p>
    <w:p w14:paraId="37F9DD3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And supports may have looked a little bit different for you as opposed to other students or other interns because you are remote and </w:t>
      </w:r>
      <w:proofErr w:type="gramStart"/>
      <w:r w:rsidRPr="00AC3443">
        <w:rPr>
          <w:rFonts w:asciiTheme="majorHAnsi" w:eastAsia="Calibri" w:hAnsiTheme="majorHAnsi" w:cstheme="majorHAnsi"/>
          <w:sz w:val="24"/>
          <w:szCs w:val="24"/>
        </w:rPr>
        <w:t>all of</w:t>
      </w:r>
      <w:proofErr w:type="gramEnd"/>
      <w:r w:rsidRPr="00AC3443">
        <w:rPr>
          <w:rFonts w:asciiTheme="majorHAnsi" w:eastAsia="Calibri" w:hAnsiTheme="majorHAnsi" w:cstheme="majorHAnsi"/>
          <w:sz w:val="24"/>
          <w:szCs w:val="24"/>
        </w:rPr>
        <w:t xml:space="preserve"> our work is online, whereas most other people doing intern internships were in person. Can you talk a little bit about what supports you received during your internship?</w:t>
      </w:r>
    </w:p>
    <w:p w14:paraId="37F9DD3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Yes. So first, there was a job coach through the college for about 12 to 15 students, all in different placements. But I also received natural support from my colleagues like Sheila. During this time, I grew comfortable enough that I needed just minimal support and did most of it on my own.</w:t>
      </w:r>
    </w:p>
    <w:p w14:paraId="37F9DD3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I received some support about how I was writing content that would be online. This included social media, blog posts, and virtual newsletters. By the time I graduated, I was running the check-in meetings with my supporters, letting them know what I needed.</w:t>
      </w:r>
    </w:p>
    <w:p w14:paraId="37F9DD3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And that is fantastic because the practice and the experiences you got in receiving those supports during your internship made you understand, here's what's going to be successful for me, for supporting me. And when I became your supervisor, we had some examples of what you were going to need and the support that would work. And we've used some of those strategies that you developed in your internship into supporting you as an employee now.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we were really able to carry those over.</w:t>
      </w:r>
    </w:p>
    <w:p w14:paraId="37F9DD3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That was great. What advice--</w:t>
      </w:r>
    </w:p>
    <w:p w14:paraId="37F9DD37" w14:textId="77777777" w:rsidR="00A20EF7" w:rsidRPr="00AC3443" w:rsidRDefault="00947FE3">
      <w:pPr>
        <w:spacing w:before="0" w:after="160"/>
        <w:rPr>
          <w:rFonts w:asciiTheme="majorHAnsi" w:eastAsia="Calibri" w:hAnsiTheme="majorHAnsi" w:cstheme="majorHAnsi"/>
          <w:sz w:val="24"/>
          <w:szCs w:val="24"/>
        </w:rPr>
      </w:pP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this is my last question for you. What advice would you give to someone who is thinking about an internship?</w:t>
      </w:r>
    </w:p>
    <w:p w14:paraId="37F9DD3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RACHEL ADAMS-DUFFY: The first internship that you have may not be your favorite. And that is OK. This internship is just for an experience that gives you the skills for a future job that you will love one day. You won't know what it is like until you try it.</w:t>
      </w:r>
    </w:p>
    <w:p w14:paraId="37F9DD3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Take a risk and do it </w:t>
      </w:r>
      <w:proofErr w:type="gramStart"/>
      <w:r w:rsidRPr="00AC3443">
        <w:rPr>
          <w:rFonts w:asciiTheme="majorHAnsi" w:eastAsia="Calibri" w:hAnsiTheme="majorHAnsi" w:cstheme="majorHAnsi"/>
          <w:sz w:val="24"/>
          <w:szCs w:val="24"/>
        </w:rPr>
        <w:t>scared</w:t>
      </w:r>
      <w:proofErr w:type="gramEnd"/>
      <w:r w:rsidRPr="00AC3443">
        <w:rPr>
          <w:rFonts w:asciiTheme="majorHAnsi" w:eastAsia="Calibri" w:hAnsiTheme="majorHAnsi" w:cstheme="majorHAnsi"/>
          <w:sz w:val="24"/>
          <w:szCs w:val="24"/>
        </w:rPr>
        <w:t>. This experience may just change your life.</w:t>
      </w:r>
    </w:p>
    <w:p w14:paraId="37F9DD3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ALLISON COHEN HALL: And I love the take a risk and do it </w:t>
      </w:r>
      <w:proofErr w:type="gramStart"/>
      <w:r w:rsidRPr="00AC3443">
        <w:rPr>
          <w:rFonts w:asciiTheme="majorHAnsi" w:eastAsia="Calibri" w:hAnsiTheme="majorHAnsi" w:cstheme="majorHAnsi"/>
          <w:sz w:val="24"/>
          <w:szCs w:val="24"/>
        </w:rPr>
        <w:t>scared</w:t>
      </w:r>
      <w:proofErr w:type="gramEnd"/>
      <w:r w:rsidRPr="00AC3443">
        <w:rPr>
          <w:rFonts w:asciiTheme="majorHAnsi" w:eastAsia="Calibri" w:hAnsiTheme="majorHAnsi" w:cstheme="majorHAnsi"/>
          <w:sz w:val="24"/>
          <w:szCs w:val="24"/>
        </w:rPr>
        <w:t xml:space="preserve">. I think that is a </w:t>
      </w:r>
      <w:proofErr w:type="gramStart"/>
      <w:r w:rsidRPr="00AC3443">
        <w:rPr>
          <w:rFonts w:asciiTheme="majorHAnsi" w:eastAsia="Calibri" w:hAnsiTheme="majorHAnsi" w:cstheme="majorHAnsi"/>
          <w:sz w:val="24"/>
          <w:szCs w:val="24"/>
        </w:rPr>
        <w:t>really great</w:t>
      </w:r>
      <w:proofErr w:type="gramEnd"/>
      <w:r w:rsidRPr="00AC3443">
        <w:rPr>
          <w:rFonts w:asciiTheme="majorHAnsi" w:eastAsia="Calibri" w:hAnsiTheme="majorHAnsi" w:cstheme="majorHAnsi"/>
          <w:sz w:val="24"/>
          <w:szCs w:val="24"/>
        </w:rPr>
        <w:t xml:space="preserve"> message to leave people with. And I think that's what you're doing. And I'm </w:t>
      </w:r>
      <w:proofErr w:type="gramStart"/>
      <w:r w:rsidRPr="00AC3443">
        <w:rPr>
          <w:rFonts w:asciiTheme="majorHAnsi" w:eastAsia="Calibri" w:hAnsiTheme="majorHAnsi" w:cstheme="majorHAnsi"/>
          <w:sz w:val="24"/>
          <w:szCs w:val="24"/>
        </w:rPr>
        <w:t>really just</w:t>
      </w:r>
      <w:proofErr w:type="gramEnd"/>
      <w:r w:rsidRPr="00AC3443">
        <w:rPr>
          <w:rFonts w:asciiTheme="majorHAnsi" w:eastAsia="Calibri" w:hAnsiTheme="majorHAnsi" w:cstheme="majorHAnsi"/>
          <w:sz w:val="24"/>
          <w:szCs w:val="24"/>
        </w:rPr>
        <w:t xml:space="preserve"> excited about the opportunity that I've had for the past almost a year to be working with you.</w:t>
      </w:r>
    </w:p>
    <w:p w14:paraId="37F9DD3B" w14:textId="77777777" w:rsidR="00A20EF7" w:rsidRPr="00AC3443" w:rsidRDefault="00947FE3">
      <w:pPr>
        <w:spacing w:before="0" w:after="160"/>
        <w:rPr>
          <w:rFonts w:asciiTheme="majorHAnsi" w:eastAsia="Calibri" w:hAnsiTheme="majorHAnsi" w:cstheme="majorHAnsi"/>
          <w:sz w:val="24"/>
          <w:szCs w:val="24"/>
        </w:rPr>
      </w:pP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 think at this point, we're going to turn it back over to Sheila. And please feel free to put any questions for Rachel in the chat.</w:t>
      </w:r>
    </w:p>
    <w:p w14:paraId="37F9DD3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SPEAKER: Thank you so much, Rachel and Allison. Rachel, your dedication to advocacy is impressive. I hope that other students and graduates and self-advocates </w:t>
      </w:r>
      <w:proofErr w:type="gramStart"/>
      <w:r w:rsidRPr="00AC3443">
        <w:rPr>
          <w:rFonts w:asciiTheme="majorHAnsi" w:eastAsia="Calibri" w:hAnsiTheme="majorHAnsi" w:cstheme="majorHAnsi"/>
          <w:sz w:val="24"/>
          <w:szCs w:val="24"/>
        </w:rPr>
        <w:t>are able to</w:t>
      </w:r>
      <w:proofErr w:type="gramEnd"/>
      <w:r w:rsidRPr="00AC3443">
        <w:rPr>
          <w:rFonts w:asciiTheme="majorHAnsi" w:eastAsia="Calibri" w:hAnsiTheme="majorHAnsi" w:cstheme="majorHAnsi"/>
          <w:sz w:val="24"/>
          <w:szCs w:val="24"/>
        </w:rPr>
        <w:t xml:space="preserve"> find the same kind of opportunities that allow them to build the type of confidence in passions that you have.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thank you very much for sharing your story with us here today.</w:t>
      </w:r>
    </w:p>
    <w:p w14:paraId="37F9DD3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Let's talk about types of internships.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my perspective today is primarily as a site supervisor as well as a mentor and instructor. I have supervised dozens of students in the past, and most of them have not had intellectual disabilities. So typically, for internships for students without disabilities, those focus heavily on career development.</w:t>
      </w:r>
    </w:p>
    <w:p w14:paraId="37F9DD3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They're about building professional skills, growing networks, and gaining a deeper understanding of a specific industry.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on the other hand, internships for students with intellectual disabilities often have a different focus. There is still an emphasis on job-specific tasks, but also there is a big emphasis on developing soft skills or essential skills like communication, teamwork, time management, </w:t>
      </w:r>
      <w:proofErr w:type="gramStart"/>
      <w:r w:rsidRPr="00AC3443">
        <w:rPr>
          <w:rFonts w:asciiTheme="majorHAnsi" w:eastAsia="Calibri" w:hAnsiTheme="majorHAnsi" w:cstheme="majorHAnsi"/>
          <w:sz w:val="24"/>
          <w:szCs w:val="24"/>
        </w:rPr>
        <w:t>and also</w:t>
      </w:r>
      <w:proofErr w:type="gramEnd"/>
      <w:r w:rsidRPr="00AC3443">
        <w:rPr>
          <w:rFonts w:asciiTheme="majorHAnsi" w:eastAsia="Calibri" w:hAnsiTheme="majorHAnsi" w:cstheme="majorHAnsi"/>
          <w:sz w:val="24"/>
          <w:szCs w:val="24"/>
        </w:rPr>
        <w:t xml:space="preserve"> a lot of confidence placed on building confidence, self-determination, independence, and self-advocacy. Career-building internships, as I said, are really designed to help students dig deeper into their career interests</w:t>
      </w:r>
      <w:r w:rsidRPr="00AC3443">
        <w:rPr>
          <w:rFonts w:asciiTheme="majorHAnsi" w:eastAsia="Calibri" w:hAnsiTheme="majorHAnsi" w:cstheme="majorHAnsi"/>
          <w:sz w:val="24"/>
          <w:szCs w:val="24"/>
        </w:rPr>
        <w:t xml:space="preserve"> and prepare them for the workforce.</w:t>
      </w:r>
    </w:p>
    <w:p w14:paraId="37F9DD3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They're able to look at different careers and see what they want. Take a deeper look, as I said. They can develop new skills. If you want to be a graphic designer, you need to learn about the latest software, and an internship can help you learn about that software and </w:t>
      </w:r>
      <w:proofErr w:type="gramStart"/>
      <w:r w:rsidRPr="00AC3443">
        <w:rPr>
          <w:rFonts w:asciiTheme="majorHAnsi" w:eastAsia="Calibri" w:hAnsiTheme="majorHAnsi" w:cstheme="majorHAnsi"/>
          <w:sz w:val="24"/>
          <w:szCs w:val="24"/>
        </w:rPr>
        <w:t>actually begin</w:t>
      </w:r>
      <w:proofErr w:type="gramEnd"/>
      <w:r w:rsidRPr="00AC3443">
        <w:rPr>
          <w:rFonts w:asciiTheme="majorHAnsi" w:eastAsia="Calibri" w:hAnsiTheme="majorHAnsi" w:cstheme="majorHAnsi"/>
          <w:sz w:val="24"/>
          <w:szCs w:val="24"/>
        </w:rPr>
        <w:t xml:space="preserve"> to use it.</w:t>
      </w:r>
    </w:p>
    <w:p w14:paraId="37F9DD4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You will understand the industry standards. For example, how do you communicate with your clients. That's something you can learn through an internship. Always making sure that your resume becomes stronger.</w:t>
      </w:r>
    </w:p>
    <w:p w14:paraId="37F9DD4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That will help increase your chance of being hired. And very importantly is networking.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meeting people who can offer you guidance and even connect you with people for future job opportunities. So networking is very important.</w:t>
      </w:r>
    </w:p>
    <w:p w14:paraId="37F9DD4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it's something that we like to really promote with students. For students with intellectual disabilities, internships often focus on soft skills or also known as essential skills.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workplace culture. How are meeting structured?</w:t>
      </w:r>
    </w:p>
    <w:p w14:paraId="37F9DD4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What kind of behavior is expected in those meetings? Time management. You </w:t>
      </w:r>
      <w:proofErr w:type="gramStart"/>
      <w:r w:rsidRPr="00AC3443">
        <w:rPr>
          <w:rFonts w:asciiTheme="majorHAnsi" w:eastAsia="Calibri" w:hAnsiTheme="majorHAnsi" w:cstheme="majorHAnsi"/>
          <w:sz w:val="24"/>
          <w:szCs w:val="24"/>
        </w:rPr>
        <w:t>have to</w:t>
      </w:r>
      <w:proofErr w:type="gramEnd"/>
      <w:r w:rsidRPr="00AC3443">
        <w:rPr>
          <w:rFonts w:asciiTheme="majorHAnsi" w:eastAsia="Calibri" w:hAnsiTheme="majorHAnsi" w:cstheme="majorHAnsi"/>
          <w:sz w:val="24"/>
          <w:szCs w:val="24"/>
        </w:rPr>
        <w:t xml:space="preserve"> organize your daily skills to complete your projects on time, in addition to having to use your time management skills to be to work on time, to organize your day around your studies in your free time.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problem solving, you need to observe and learn how to tackle challenges that might come forward.</w:t>
      </w:r>
    </w:p>
    <w:p w14:paraId="37F9DD4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being exposed to an internship site is a great way to start learning about how other people solve their problems. So technical skills, you could learn how to create labels in Word, which is a great thing to learn because we all know how challenging labels are. So that's some technical skill that you could learn in an internship. </w:t>
      </w:r>
      <w:proofErr w:type="gramStart"/>
      <w:r w:rsidRPr="00AC3443">
        <w:rPr>
          <w:rFonts w:asciiTheme="majorHAnsi" w:eastAsia="Calibri" w:hAnsiTheme="majorHAnsi" w:cstheme="majorHAnsi"/>
          <w:sz w:val="24"/>
          <w:szCs w:val="24"/>
        </w:rPr>
        <w:t>And also</w:t>
      </w:r>
      <w:proofErr w:type="gramEnd"/>
      <w:r w:rsidRPr="00AC3443">
        <w:rPr>
          <w:rFonts w:asciiTheme="majorHAnsi" w:eastAsia="Calibri" w:hAnsiTheme="majorHAnsi" w:cstheme="majorHAnsi"/>
          <w:sz w:val="24"/>
          <w:szCs w:val="24"/>
        </w:rPr>
        <w:t>, one of those soft skills is understanding how to take advice, how to create feedback, and to incorporate these suggestions from site supervisors.</w:t>
      </w:r>
    </w:p>
    <w:p w14:paraId="37F9DD4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The best internships balance professional growth and essential skill building. This dual focus allows a student from inclusive programs to gain a richer experience </w:t>
      </w:r>
      <w:proofErr w:type="gramStart"/>
      <w:r w:rsidRPr="00AC3443">
        <w:rPr>
          <w:rFonts w:asciiTheme="majorHAnsi" w:eastAsia="Calibri" w:hAnsiTheme="majorHAnsi" w:cstheme="majorHAnsi"/>
          <w:sz w:val="24"/>
          <w:szCs w:val="24"/>
        </w:rPr>
        <w:t>similar to</w:t>
      </w:r>
      <w:proofErr w:type="gramEnd"/>
      <w:r w:rsidRPr="00AC3443">
        <w:rPr>
          <w:rFonts w:asciiTheme="majorHAnsi" w:eastAsia="Calibri" w:hAnsiTheme="majorHAnsi" w:cstheme="majorHAnsi"/>
          <w:sz w:val="24"/>
          <w:szCs w:val="24"/>
        </w:rPr>
        <w:t xml:space="preserve"> their peers without disabilities, while also giving them an opportunity to gain confidence and gain independence in a structured and safe place. So key is the collaboration that occurs between the program and the site as well as the student.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the program is the one that needs to take the responsibility to support the site effectively to make all of this happen.</w:t>
      </w:r>
    </w:p>
    <w:p w14:paraId="37F9DD4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Best practices to ready the site and to help establish the internship. Right off the bat, train the site supervisor. Make sure they know how to effectively support a student with intellectual disabilities. Help them understand the inclusive program.</w:t>
      </w:r>
    </w:p>
    <w:p w14:paraId="37F9DD47"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help? Them understand the types of internships that students are looking for. Provide them with workshops, webinars, handouts, guides, whatever you can, to help them--</w:t>
      </w:r>
    </w:p>
    <w:p w14:paraId="37F9DD4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to offer them strategies to help support the student and to create a great inclusive environment for this internship. And make sure all those training materials cover self-advocacy and how to support students to improve and develop their advocacy.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define clear roles and expectations. Make sure everybody, the student, the site supervisor, the program staff, clearly understand their roles and their responsibilities.</w:t>
      </w:r>
    </w:p>
    <w:p w14:paraId="37F9DD4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This means outlining the student's work plan, the supervisor's role in providing support, and the program's role in facilitating communications, and ensuring that the site supervisors are meeting their obligations to the student. It's best to cover this during the first meeting so that everyone is on the same page right from the start.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collaborate with the student and site supervisor to set clear goals. Encourage students to take the lead in setting those goals for their internship.</w:t>
      </w:r>
    </w:p>
    <w:p w14:paraId="37F9DD4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Work with the site supervisor and program staff to create a meaningful plan that aligns with that student's interests, abilities, and long-term aspirations. The students should feel </w:t>
      </w:r>
      <w:r w:rsidRPr="00AC3443">
        <w:rPr>
          <w:rFonts w:asciiTheme="majorHAnsi" w:eastAsia="Calibri" w:hAnsiTheme="majorHAnsi" w:cstheme="majorHAnsi"/>
          <w:sz w:val="24"/>
          <w:szCs w:val="24"/>
        </w:rPr>
        <w:lastRenderedPageBreak/>
        <w:t>empowered to communicate what they want. Rachel was able to talk about what she wanted from her internship. All students should be able to do that.</w:t>
      </w:r>
    </w:p>
    <w:p w14:paraId="37F9DD4B"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It's very important the regular communications for support for the site. So regularly check in between the site supervisor and the program coordinator. Keep those communication lines open and flowing. This will allow them to share progress, ask for help, give feedback, and talk about strategies.</w:t>
      </w:r>
    </w:p>
    <w:p w14:paraId="37F9DD4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It's a great way to stay connected with the program and the site supervisor. And you need to make sure that you are evaluating the internship experience through regular feedback. Put in structured evaluations, give out surveys, have informal discussions, gather feedback from both the site and the student to see how things are going so that you can try to troubleshoot when it's necessary. So </w:t>
      </w:r>
      <w:proofErr w:type="gramStart"/>
      <w:r w:rsidRPr="00AC3443">
        <w:rPr>
          <w:rFonts w:asciiTheme="majorHAnsi" w:eastAsia="Calibri" w:hAnsiTheme="majorHAnsi" w:cstheme="majorHAnsi"/>
          <w:sz w:val="24"/>
          <w:szCs w:val="24"/>
        </w:rPr>
        <w:t>also</w:t>
      </w:r>
      <w:proofErr w:type="gramEnd"/>
      <w:r w:rsidRPr="00AC3443">
        <w:rPr>
          <w:rFonts w:asciiTheme="majorHAnsi" w:eastAsia="Calibri" w:hAnsiTheme="majorHAnsi" w:cstheme="majorHAnsi"/>
          <w:sz w:val="24"/>
          <w:szCs w:val="24"/>
        </w:rPr>
        <w:t xml:space="preserve"> we haven't talked much about it, but if you have a job coach or a support person, make sure the program, the site knows what that means.</w:t>
      </w:r>
    </w:p>
    <w:p w14:paraId="37F9DD4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 lot of people have never worked with a job coach.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it's really important to make sure that that's part of this initial site setup. I would like to talk more about evaluations, but for a moment, let's first talk about communications and support through regular check-ins. We need to evaluation, but a more formal and check in approach can still serve the main goals of it.</w:t>
      </w:r>
    </w:p>
    <w:p w14:paraId="37F9DD4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But you want to create a supportive, nonintrusive environment. So here are some reasons to do that. It will encourage openness. A casual check-in can make the internship site feel both comfortable sharing challenges and successes.</w:t>
      </w:r>
    </w:p>
    <w:p w14:paraId="37F9DD4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They won't feel pressured by that formal evaluation. This will help to build trust and openness and make it easier for them to discuss any of the challenges. Identifying immediate needs. Regular check-ins will provide the opportunity to address any issues before they become larger problems, ensuring the student has a positive and supportive experience, not just the student, but the site.</w:t>
      </w:r>
    </w:p>
    <w:p w14:paraId="37F9DD5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Promoting flexibility. With these check-ins, the program can be more responsive and adaptive, making smaller adjustments based on feedback without requiring formal evaluation each time. And some of those adjustments, some flexibility, could be that the students work plan isn't right, that they are not getting the exposure they wanted or hoped for. It could be that the site now has a capacity problem because a staff member left.</w:t>
      </w:r>
    </w:p>
    <w:p w14:paraId="37F9DD5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So those things can be picked up and fixed before they become problems. You clearly want to maintain a positive relationship. So those informal check-ins will strengthen that relationship with the site. It will show that the program is committed to a supportive partnership, and without creating extra work for the site.</w:t>
      </w:r>
    </w:p>
    <w:p w14:paraId="37F9DD5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You need to make sure they know that you are there for them and the student. Ensuring ongoing support for accommodations. A check-in is an easy way to monitor the accommodations are being provided effectively. And if they are not, you can adjust them.</w:t>
      </w:r>
    </w:p>
    <w:p w14:paraId="37F9DD5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So don't wait until the end of the semester to find out that accommodations were not sufficient.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evaluating the internship experience.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implementing structured evaluation methods like surveys and informal discussions to gather feedback from not just the site, but also the student, is very important. It is essential in here are some of the reasons why.</w:t>
      </w:r>
    </w:p>
    <w:p w14:paraId="37F9DD5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To, again, I just spoke about it, assess the site support and accommodations. These regular evaluations can help ensure that the site is meeting the student's needs, particularly when it comes to providing appropriate accommodations. By checking in, the program can confirm the accommodations are being implemented. Periodic evaluations will foster that ongoing communication between the program and the site.</w:t>
      </w:r>
    </w:p>
    <w:p w14:paraId="37F9DD5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This will create a site--</w:t>
      </w:r>
    </w:p>
    <w:p w14:paraId="37F9DD5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 space for the site to share feedback about what challenges they may be facing--</w:t>
      </w:r>
    </w:p>
    <w:p w14:paraId="37F9DD57"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again, challenges, and successes. You want to make sure that you allow for timing adjustments and make sure that the student is receiving the support they need and the exposure to their career. Speaking of career, right, the evaluation will help gauge the internship's impact on that student's growth, their skill building, and their job readiness. With regular feedback, the program can identify ways to enhance that student's experience during the internship and help that student make more meaningful contribu</w:t>
      </w:r>
      <w:r w:rsidRPr="00AC3443">
        <w:rPr>
          <w:rFonts w:asciiTheme="majorHAnsi" w:eastAsia="Calibri" w:hAnsiTheme="majorHAnsi" w:cstheme="majorHAnsi"/>
          <w:sz w:val="24"/>
          <w:szCs w:val="24"/>
        </w:rPr>
        <w:t>tion to their own career development, making sure that the site is giving them opportunities.</w:t>
      </w:r>
    </w:p>
    <w:p w14:paraId="37F9DD5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This isn't just about essential skills. We want to make sure that they're exposed to their career interest. Again, strengthen that relationship. If you do the regular evaluations, you're going to demonstrate to the program that you are committed to partnering with the internship sites.</w:t>
      </w:r>
    </w:p>
    <w:p w14:paraId="37F9DD5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When sites see that the program is invested in their feedback, they are willing to address concerns, it builds trust and encourages long-term partnerships. And evaluations not only inform the program about the student and the site's progress, but also highlights any gaps in how the program is supporting both the student and the site. You need to be able to document this, and you need to be able to return to it at the end of the semester to see--</w:t>
      </w:r>
    </w:p>
    <w:p w14:paraId="37F9DD5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to evaluate not just the site's performance, but your own. Where can you make improvements to your internship program? Now you don't have to do a Qualtrics survey. And you don't have to do a paper evaluation.</w:t>
      </w:r>
    </w:p>
    <w:p w14:paraId="37F9DD5B"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There must be some way to do it. But I just want to make sure that you see that we provided handouts that are question bags for students, for sites, and for your own program. So please </w:t>
      </w:r>
      <w:proofErr w:type="gramStart"/>
      <w:r w:rsidRPr="00AC3443">
        <w:rPr>
          <w:rFonts w:asciiTheme="majorHAnsi" w:eastAsia="Calibri" w:hAnsiTheme="majorHAnsi" w:cstheme="majorHAnsi"/>
          <w:sz w:val="24"/>
          <w:szCs w:val="24"/>
        </w:rPr>
        <w:lastRenderedPageBreak/>
        <w:t>take a look</w:t>
      </w:r>
      <w:proofErr w:type="gramEnd"/>
      <w:r w:rsidRPr="00AC3443">
        <w:rPr>
          <w:rFonts w:asciiTheme="majorHAnsi" w:eastAsia="Calibri" w:hAnsiTheme="majorHAnsi" w:cstheme="majorHAnsi"/>
          <w:sz w:val="24"/>
          <w:szCs w:val="24"/>
        </w:rPr>
        <w:t xml:space="preserve"> at those. So just as there are best practices for programs to prepare the sites, there are best practices that the sites can use with their interns to make sure that they have a good, fulfilling experience.</w:t>
      </w:r>
    </w:p>
    <w:p w14:paraId="37F9DD5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So regular check-in meetings are important. Make sure that you have them on the schedule, that you meet once a week or whatever you think is the best. Discuss the progress, discuss any students' challenges, give them an opportunity to talk about their ideas. So not just responding to what you're giving them for </w:t>
      </w:r>
      <w:proofErr w:type="gramStart"/>
      <w:r w:rsidRPr="00AC3443">
        <w:rPr>
          <w:rFonts w:asciiTheme="majorHAnsi" w:eastAsia="Calibri" w:hAnsiTheme="majorHAnsi" w:cstheme="majorHAnsi"/>
          <w:sz w:val="24"/>
          <w:szCs w:val="24"/>
        </w:rPr>
        <w:t>work, but</w:t>
      </w:r>
      <w:proofErr w:type="gramEnd"/>
      <w:r w:rsidRPr="00AC3443">
        <w:rPr>
          <w:rFonts w:asciiTheme="majorHAnsi" w:eastAsia="Calibri" w:hAnsiTheme="majorHAnsi" w:cstheme="majorHAnsi"/>
          <w:sz w:val="24"/>
          <w:szCs w:val="24"/>
        </w:rPr>
        <w:t xml:space="preserve"> helping them come up with their own ideas and encouraging them to that, which is part of promoting self-advocacy.</w:t>
      </w:r>
    </w:p>
    <w:p w14:paraId="37F9DD5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Make sure they're using their voice to express their needs confidently. And make sure that you're creating tasks that fits their strengths and interests. Make sure that you're doing things that they want, that's helping them with their career. As a site, you are in that career, right?</w:t>
      </w:r>
    </w:p>
    <w:p w14:paraId="37F9DD5E" w14:textId="77777777" w:rsidR="00A20EF7" w:rsidRPr="00AC3443" w:rsidRDefault="00947FE3">
      <w:pPr>
        <w:spacing w:before="0" w:after="160"/>
        <w:rPr>
          <w:rFonts w:asciiTheme="majorHAnsi" w:eastAsia="Calibri" w:hAnsiTheme="majorHAnsi" w:cstheme="majorHAnsi"/>
          <w:sz w:val="24"/>
          <w:szCs w:val="24"/>
        </w:rPr>
      </w:pP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you have to be able to say to them, like, here are the different parts of the careers. Here are the tasks. What type of things do you want to do? What do you want to learn about?</w:t>
      </w:r>
    </w:p>
    <w:p w14:paraId="37F9DD5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And you can give them a general overview of everything. Make sure you don't just focus on one aspect of your field, your career area. Obviously, support goal setting and planning. Help them connect that work that they're doing to those career goals that I just spoke about.</w:t>
      </w:r>
    </w:p>
    <w:p w14:paraId="37F9DD6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And make sure that you do foster network opportunities. Students should be building relationships with professionals and peers that are interested in doing that field. And that--</w:t>
      </w:r>
    </w:p>
    <w:p w14:paraId="37F9DD6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again, that's one of the things that Rachel had an opportunity to do, is really reach out and meet with other people in the area that she wanted to work in. Let's look at an example of an internship. Meet Ben and Max. Max is a student in the inclusive program who is eager to gain experience in event planning by participating in an internship with the Student Activities Office on campus.</w:t>
      </w:r>
    </w:p>
    <w:p w14:paraId="37F9DD6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Ben, her peer mentor, will share some of Max's initial experiences with us in this short video. [VIDEO PLAYBACK]</w:t>
      </w:r>
    </w:p>
    <w:p w14:paraId="37F9DD6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 Max was really excited about her internship at the Student Activity Office. She wanted to be an event planner, so she figured this would be </w:t>
      </w:r>
      <w:proofErr w:type="gramStart"/>
      <w:r w:rsidRPr="00AC3443">
        <w:rPr>
          <w:rFonts w:asciiTheme="majorHAnsi" w:eastAsia="Calibri" w:hAnsiTheme="majorHAnsi" w:cstheme="majorHAnsi"/>
          <w:sz w:val="24"/>
          <w:szCs w:val="24"/>
        </w:rPr>
        <w:t>a great [INAUDIBLE]</w:t>
      </w:r>
      <w:proofErr w:type="gramEnd"/>
    </w:p>
    <w:p w14:paraId="37F9DD6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check it out and get some new work experience. Plus, it was right on campus, so getting there was easy. When she showed up the first day, she found out she'd be updating bulletin boards by taking down old flyers and putting up new ones in the [INAUDIBLE]</w:t>
      </w:r>
    </w:p>
    <w:p w14:paraId="37F9DD6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building. Honestly, it was </w:t>
      </w:r>
      <w:proofErr w:type="gramStart"/>
      <w:r w:rsidRPr="00AC3443">
        <w:rPr>
          <w:rFonts w:asciiTheme="majorHAnsi" w:eastAsia="Calibri" w:hAnsiTheme="majorHAnsi" w:cstheme="majorHAnsi"/>
          <w:sz w:val="24"/>
          <w:szCs w:val="24"/>
        </w:rPr>
        <w:t>pretty boring</w:t>
      </w:r>
      <w:proofErr w:type="gramEnd"/>
      <w:r w:rsidRPr="00AC3443">
        <w:rPr>
          <w:rFonts w:asciiTheme="majorHAnsi" w:eastAsia="Calibri" w:hAnsiTheme="majorHAnsi" w:cstheme="majorHAnsi"/>
          <w:sz w:val="24"/>
          <w:szCs w:val="24"/>
        </w:rPr>
        <w:t>. Instead of learning about event planning, she was just cutting paper and pinning up announcements. She had a good attitude, but eventually, her excitement fizzled out.</w:t>
      </w:r>
    </w:p>
    <w:p w14:paraId="37F9DD6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She told me how frustrated she was feeling. I told her to talk with her supervisor or the program coordinator, but Max didn't. She didn't want to come off as complaining and was worried that if she spoke up, she might end up in some off-campus internship.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she just kept quiet about it.</w:t>
      </w:r>
    </w:p>
    <w:p w14:paraId="37F9DD67" w14:textId="77777777" w:rsidR="00A20EF7" w:rsidRPr="00AC3443" w:rsidRDefault="00A20EF7">
      <w:pPr>
        <w:spacing w:before="0" w:after="160"/>
        <w:rPr>
          <w:rFonts w:asciiTheme="majorHAnsi" w:eastAsia="Calibri" w:hAnsiTheme="majorHAnsi" w:cstheme="majorHAnsi"/>
          <w:sz w:val="24"/>
          <w:szCs w:val="24"/>
        </w:rPr>
      </w:pPr>
    </w:p>
    <w:p w14:paraId="37F9DD6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SHEILA JOHNSON: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this was not the most glamorous internship. Yet, she did gain valuable skills. Time management. She was time management by making sure that she was on time, that she had a set schedule, and she had organized everything around her classes as well as her free time.</w:t>
      </w:r>
    </w:p>
    <w:p w14:paraId="37F9DD6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 did gain real-world experience. She learned what it's like to be in an office, to learn how colleagues engage with each other, to see what </w:t>
      </w:r>
      <w:proofErr w:type="gramStart"/>
      <w:r w:rsidRPr="00AC3443">
        <w:rPr>
          <w:rFonts w:asciiTheme="majorHAnsi" w:eastAsia="Calibri" w:hAnsiTheme="majorHAnsi" w:cstheme="majorHAnsi"/>
          <w:sz w:val="24"/>
          <w:szCs w:val="24"/>
        </w:rPr>
        <w:t>is the appropriate workplace behavior</w:t>
      </w:r>
      <w:proofErr w:type="gramEnd"/>
      <w:r w:rsidRPr="00AC3443">
        <w:rPr>
          <w:rFonts w:asciiTheme="majorHAnsi" w:eastAsia="Calibri" w:hAnsiTheme="majorHAnsi" w:cstheme="majorHAnsi"/>
          <w:sz w:val="24"/>
          <w:szCs w:val="24"/>
        </w:rPr>
        <w:t>. And she clearly showed independence. She was able to go out and post flyers all over the building.</w:t>
      </w:r>
    </w:p>
    <w:p w14:paraId="37F9DD6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that was done on her time, her schedule, and she was the one that was completely responsible for doing that. And she was able to learn about campus events. She was just working on bulletin boards, but she learned about what's happening.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she knew what was going on.</w:t>
      </w:r>
    </w:p>
    <w:p w14:paraId="37F9DD6B"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 could recommend things to her classmates and give a general idea of what the campus was all about. And she did collaborate with peers. She often went with other students to other buildings to help them put up flyers in their bulletin boards.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she was able to get some exposure to teammates and to learn how to work with her peers.</w:t>
      </w:r>
    </w:p>
    <w:p w14:paraId="37F9DD6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Max's experience shows that an internship can be a missed opportunity when goals are unclear, when there's not enough communication, and evaluation is absent.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she did not have a chance to learn about jobs in event planning. That was her main goal. She didn't learn any new skills related to event planning or even office work, which limited her growth of basic soft skills, even.</w:t>
      </w:r>
    </w:p>
    <w:p w14:paraId="37F9DD6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 wasn't given any tasks that she found interesting. She </w:t>
      </w:r>
      <w:proofErr w:type="gramStart"/>
      <w:r w:rsidRPr="00AC3443">
        <w:rPr>
          <w:rFonts w:asciiTheme="majorHAnsi" w:eastAsia="Calibri" w:hAnsiTheme="majorHAnsi" w:cstheme="majorHAnsi"/>
          <w:sz w:val="24"/>
          <w:szCs w:val="24"/>
        </w:rPr>
        <w:t>wasn't able to</w:t>
      </w:r>
      <w:proofErr w:type="gramEnd"/>
      <w:r w:rsidRPr="00AC3443">
        <w:rPr>
          <w:rFonts w:asciiTheme="majorHAnsi" w:eastAsia="Calibri" w:hAnsiTheme="majorHAnsi" w:cstheme="majorHAnsi"/>
          <w:sz w:val="24"/>
          <w:szCs w:val="24"/>
        </w:rPr>
        <w:t xml:space="preserve"> look at the different areas of career planning. She didn't know about looking at being a manager, ordering food.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there's a lot of things that she wasn't able to learn, which she should have been able to do.</w:t>
      </w:r>
    </w:p>
    <w:p w14:paraId="37F9DD6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she really did miss the opportunity to stand up and speak out for herself. She was very concerned, yet she didn't want to express her true feelings. And most of that is because she didn't want to risk the internship and having to go to an </w:t>
      </w:r>
      <w:proofErr w:type="gramStart"/>
      <w:r w:rsidRPr="00AC3443">
        <w:rPr>
          <w:rFonts w:asciiTheme="majorHAnsi" w:eastAsia="Calibri" w:hAnsiTheme="majorHAnsi" w:cstheme="majorHAnsi"/>
          <w:sz w:val="24"/>
          <w:szCs w:val="24"/>
        </w:rPr>
        <w:t>off-campus</w:t>
      </w:r>
      <w:proofErr w:type="gramEnd"/>
      <w:r w:rsidRPr="00AC3443">
        <w:rPr>
          <w:rFonts w:asciiTheme="majorHAnsi" w:eastAsia="Calibri" w:hAnsiTheme="majorHAnsi" w:cstheme="majorHAnsi"/>
          <w:sz w:val="24"/>
          <w:szCs w:val="24"/>
        </w:rPr>
        <w:t>. Location.</w:t>
      </w:r>
    </w:p>
    <w:p w14:paraId="37F9DD6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she didn't get to choose her tasks. There was no work plan set up from the beginning.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she did what they asked her to do, which she did well.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what if best practices were used?</w:t>
      </w:r>
    </w:p>
    <w:p w14:paraId="37F9DD7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 xml:space="preserve">To make her experience more impactful, the program could have applied some of these best practices. </w:t>
      </w:r>
      <w:proofErr w:type="gramStart"/>
      <w:r w:rsidRPr="00AC3443">
        <w:rPr>
          <w:rFonts w:asciiTheme="majorHAnsi" w:eastAsia="Calibri" w:hAnsiTheme="majorHAnsi" w:cstheme="majorHAnsi"/>
          <w:sz w:val="24"/>
          <w:szCs w:val="24"/>
        </w:rPr>
        <w:t>Clear learning objectives,</w:t>
      </w:r>
      <w:proofErr w:type="gramEnd"/>
      <w:r w:rsidRPr="00AC3443">
        <w:rPr>
          <w:rFonts w:asciiTheme="majorHAnsi" w:eastAsia="Calibri" w:hAnsiTheme="majorHAnsi" w:cstheme="majorHAnsi"/>
          <w:sz w:val="24"/>
          <w:szCs w:val="24"/>
        </w:rPr>
        <w:t xml:space="preserve"> let's start there. Setting event planning goals that could have made her tasks more relevant. They should have set up consistent check-ins that would have helped her express her frustrations and get needed support and express what kind of tasks she would like to start doing.</w:t>
      </w:r>
    </w:p>
    <w:p w14:paraId="37F9DD7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If she had a mentor or a job coach, they would be able to guide her through some of these challenges and looking at the different skills. If it's a mentor in the event planning field, then they can certainly expose her to the different roles. And speaking of roles, she could do more event planning responsibilities. She could take on, like I said, you have catering, you have the marketing part, not just the flyers.</w:t>
      </w:r>
    </w:p>
    <w:p w14:paraId="37F9DD7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You have the actual event planning, the setup, the breakdown.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there are so many different opportunities that she could have had to experience all of those different roles to really get a sense of what happens in event planning. And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her feedback would have allowed her to express those things and be able to adjust what was happening. And of course, supporting and encouraging self-advocacy.</w:t>
      </w:r>
    </w:p>
    <w:p w14:paraId="37F9DD7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The program and the site should really have empowered her to speak up.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let's hear again from Max to see what happened in part 2.- A few weeks later, the program sent surveys to the supervisor and Max. I helped her write her answers, so they were </w:t>
      </w:r>
      <w:proofErr w:type="gramStart"/>
      <w:r w:rsidRPr="00AC3443">
        <w:rPr>
          <w:rFonts w:asciiTheme="majorHAnsi" w:eastAsia="Calibri" w:hAnsiTheme="majorHAnsi" w:cstheme="majorHAnsi"/>
          <w:sz w:val="24"/>
          <w:szCs w:val="24"/>
        </w:rPr>
        <w:t>pretty honest</w:t>
      </w:r>
      <w:proofErr w:type="gramEnd"/>
      <w:r w:rsidRPr="00AC3443">
        <w:rPr>
          <w:rFonts w:asciiTheme="majorHAnsi" w:eastAsia="Calibri" w:hAnsiTheme="majorHAnsi" w:cstheme="majorHAnsi"/>
          <w:sz w:val="24"/>
          <w:szCs w:val="24"/>
        </w:rPr>
        <w:t>. They made some changes, and now Max is having a much better internship.</w:t>
      </w:r>
    </w:p>
    <w:p w14:paraId="37F9DD74"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 goes to a lot of activities and has </w:t>
      </w:r>
      <w:proofErr w:type="gramStart"/>
      <w:r w:rsidRPr="00AC3443">
        <w:rPr>
          <w:rFonts w:asciiTheme="majorHAnsi" w:eastAsia="Calibri" w:hAnsiTheme="majorHAnsi" w:cstheme="majorHAnsi"/>
          <w:sz w:val="24"/>
          <w:szCs w:val="24"/>
        </w:rPr>
        <w:t>been in charge of</w:t>
      </w:r>
      <w:proofErr w:type="gramEnd"/>
      <w:r w:rsidRPr="00AC3443">
        <w:rPr>
          <w:rFonts w:asciiTheme="majorHAnsi" w:eastAsia="Calibri" w:hAnsiTheme="majorHAnsi" w:cstheme="majorHAnsi"/>
          <w:sz w:val="24"/>
          <w:szCs w:val="24"/>
        </w:rPr>
        <w:t xml:space="preserve"> ordering food at some. She's made some good friends, too. [END PLAYBACK]</w:t>
      </w:r>
    </w:p>
    <w:p w14:paraId="37F9DD75"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SHEILA JOHNSON: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from Ben's response, after the program's adjustment, Max began to take on event-related tasks and leadership responsibilities on smaller projects such as ordering pizza. And that was allowed to--</w:t>
      </w:r>
    </w:p>
    <w:p w14:paraId="37F9DD76"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allowed her to develop more friendships, to develop more skills, and to learn even more about the career.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this example underscores the power of a well-supported internship. By focusing on some training, communication, and using evaluation, we can create experiences that foster personal and professional growth for the student. Students like Max can gain confidence and skills they need to thrive in their careers just by having a </w:t>
      </w:r>
      <w:proofErr w:type="gramStart"/>
      <w:r w:rsidRPr="00AC3443">
        <w:rPr>
          <w:rFonts w:asciiTheme="majorHAnsi" w:eastAsia="Calibri" w:hAnsiTheme="majorHAnsi" w:cstheme="majorHAnsi"/>
          <w:sz w:val="24"/>
          <w:szCs w:val="24"/>
        </w:rPr>
        <w:t>really great</w:t>
      </w:r>
      <w:proofErr w:type="gramEnd"/>
      <w:r w:rsidRPr="00AC3443">
        <w:rPr>
          <w:rFonts w:asciiTheme="majorHAnsi" w:eastAsia="Calibri" w:hAnsiTheme="majorHAnsi" w:cstheme="majorHAnsi"/>
          <w:sz w:val="24"/>
          <w:szCs w:val="24"/>
        </w:rPr>
        <w:t xml:space="preserve"> internship experience.</w:t>
      </w:r>
    </w:p>
    <w:p w14:paraId="37F9DD77"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ALLISON COHEN HALL: I do. I have a question for Rachel. And I hadn't really heard that much about your internship, Rachel, and your experiences.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I'm just wondering what it was like for you.</w:t>
      </w:r>
    </w:p>
    <w:p w14:paraId="37F9DD78"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So first, you're presented with a hey--</w:t>
      </w:r>
    </w:p>
    <w:p w14:paraId="37F9DD79"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lastRenderedPageBreak/>
        <w:t>Sheila says, hey, we need you to evaluate these resources. And you're like, yeah, they look good. And she said, well, Is this understandable? Is this accessible?</w:t>
      </w:r>
    </w:p>
    <w:p w14:paraId="37F9DD7A"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you're new.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you're like, yeah, it looks good. But then when did you really start to understand that your opinions, your perspectives, were really what mattered? And how did you get to feel comfortable enough to say to Sheila and others, well, this could be changed?</w:t>
      </w:r>
    </w:p>
    <w:p w14:paraId="37F9DD7B" w14:textId="77777777" w:rsidR="00A20EF7" w:rsidRPr="00AC3443" w:rsidRDefault="00947FE3">
      <w:pPr>
        <w:spacing w:before="0" w:after="160"/>
        <w:rPr>
          <w:rFonts w:asciiTheme="majorHAnsi" w:eastAsia="Calibri" w:hAnsiTheme="majorHAnsi" w:cstheme="majorHAnsi"/>
          <w:sz w:val="24"/>
          <w:szCs w:val="24"/>
        </w:rPr>
      </w:pP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it really sounds like there was a turning point there.</w:t>
      </w:r>
    </w:p>
    <w:p w14:paraId="37F9DD7C"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RACHEL ADAMS-DUFFY: Yes.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for me, it was about like maybe 1 to 3 weeks in where I was like, no. Like there really needs to be changes. But what I do think also was like, like you said, was happening was I was new.</w:t>
      </w:r>
    </w:p>
    <w:p w14:paraId="37F9DD7D"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It was a big transition for me. I, at first, had to learn everything, had to make sure that I was on target with everything. And at that time, I was--</w:t>
      </w:r>
    </w:p>
    <w:p w14:paraId="37F9DD7E"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and I'm going to be completely honest. Like you know. You've seen me. Like the advocate that I currently am right now and that Sheila and everyone has seen, when I was in college, I really--</w:t>
      </w:r>
    </w:p>
    <w:p w14:paraId="37F9DD7F"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as much as I was an advocate back then, I think part of me was still scared to speak up on those experiences and really dive deep into what I thought and basically as to why my experiences meant what they did and how much of an impact that they </w:t>
      </w:r>
      <w:proofErr w:type="gramStart"/>
      <w:r w:rsidRPr="00AC3443">
        <w:rPr>
          <w:rFonts w:asciiTheme="majorHAnsi" w:eastAsia="Calibri" w:hAnsiTheme="majorHAnsi" w:cstheme="majorHAnsi"/>
          <w:sz w:val="24"/>
          <w:szCs w:val="24"/>
        </w:rPr>
        <w:t>actually had</w:t>
      </w:r>
      <w:proofErr w:type="gramEnd"/>
      <w:r w:rsidRPr="00AC3443">
        <w:rPr>
          <w:rFonts w:asciiTheme="majorHAnsi" w:eastAsia="Calibri" w:hAnsiTheme="majorHAnsi" w:cstheme="majorHAnsi"/>
          <w:sz w:val="24"/>
          <w:szCs w:val="24"/>
        </w:rPr>
        <w:t xml:space="preserve"> on everyone. </w:t>
      </w:r>
      <w:proofErr w:type="gramStart"/>
      <w:r w:rsidRPr="00AC3443">
        <w:rPr>
          <w:rFonts w:asciiTheme="majorHAnsi" w:eastAsia="Calibri" w:hAnsiTheme="majorHAnsi" w:cstheme="majorHAnsi"/>
          <w:sz w:val="24"/>
          <w:szCs w:val="24"/>
        </w:rPr>
        <w:t>So</w:t>
      </w:r>
      <w:proofErr w:type="gramEnd"/>
      <w:r w:rsidRPr="00AC3443">
        <w:rPr>
          <w:rFonts w:asciiTheme="majorHAnsi" w:eastAsia="Calibri" w:hAnsiTheme="majorHAnsi" w:cstheme="majorHAnsi"/>
          <w:sz w:val="24"/>
          <w:szCs w:val="24"/>
        </w:rPr>
        <w:t xml:space="preserve"> as I started as a--</w:t>
      </w:r>
    </w:p>
    <w:p w14:paraId="37F9DD80"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a knowledge translation intern. At first, I was--</w:t>
      </w:r>
    </w:p>
    <w:p w14:paraId="37F9DD81"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I was very much like scared. But once I knew what I was doing and I started the journey of the internship for five months in full, like Sheila mentioned, I was then running the meetings on my own because the advocacy </w:t>
      </w:r>
      <w:proofErr w:type="gramStart"/>
      <w:r w:rsidRPr="00AC3443">
        <w:rPr>
          <w:rFonts w:asciiTheme="majorHAnsi" w:eastAsia="Calibri" w:hAnsiTheme="majorHAnsi" w:cstheme="majorHAnsi"/>
          <w:sz w:val="24"/>
          <w:szCs w:val="24"/>
        </w:rPr>
        <w:t>grew</w:t>
      </w:r>
      <w:proofErr w:type="gramEnd"/>
      <w:r w:rsidRPr="00AC3443">
        <w:rPr>
          <w:rFonts w:asciiTheme="majorHAnsi" w:eastAsia="Calibri" w:hAnsiTheme="majorHAnsi" w:cstheme="majorHAnsi"/>
          <w:sz w:val="24"/>
          <w:szCs w:val="24"/>
        </w:rPr>
        <w:t xml:space="preserve"> and I was able to become comfortable enough with sharing those things and speaking up about those things. And if something didn't work, I </w:t>
      </w:r>
      <w:proofErr w:type="gramStart"/>
      <w:r w:rsidRPr="00AC3443">
        <w:rPr>
          <w:rFonts w:asciiTheme="majorHAnsi" w:eastAsia="Calibri" w:hAnsiTheme="majorHAnsi" w:cstheme="majorHAnsi"/>
          <w:sz w:val="24"/>
          <w:szCs w:val="24"/>
        </w:rPr>
        <w:t>actually advocated</w:t>
      </w:r>
      <w:proofErr w:type="gramEnd"/>
      <w:r w:rsidRPr="00AC3443">
        <w:rPr>
          <w:rFonts w:asciiTheme="majorHAnsi" w:eastAsia="Calibri" w:hAnsiTheme="majorHAnsi" w:cstheme="majorHAnsi"/>
          <w:sz w:val="24"/>
          <w:szCs w:val="24"/>
        </w:rPr>
        <w:t xml:space="preserve"> for that. And to say that there is growth in that leading to today is more than I can ask for.</w:t>
      </w:r>
    </w:p>
    <w:p w14:paraId="37F9DD82"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And as much as sometimes </w:t>
      </w:r>
      <w:proofErr w:type="gramStart"/>
      <w:r w:rsidRPr="00AC3443">
        <w:rPr>
          <w:rFonts w:asciiTheme="majorHAnsi" w:eastAsia="Calibri" w:hAnsiTheme="majorHAnsi" w:cstheme="majorHAnsi"/>
          <w:sz w:val="24"/>
          <w:szCs w:val="24"/>
        </w:rPr>
        <w:t>like</w:t>
      </w:r>
      <w:proofErr w:type="gramEnd"/>
      <w:r w:rsidRPr="00AC3443">
        <w:rPr>
          <w:rFonts w:asciiTheme="majorHAnsi" w:eastAsia="Calibri" w:hAnsiTheme="majorHAnsi" w:cstheme="majorHAnsi"/>
          <w:sz w:val="24"/>
          <w:szCs w:val="24"/>
        </w:rPr>
        <w:t xml:space="preserve"> sharing my experiences can--</w:t>
      </w:r>
    </w:p>
    <w:p w14:paraId="37F9DD83" w14:textId="77777777" w:rsidR="00A20EF7" w:rsidRPr="00AC3443" w:rsidRDefault="00947FE3">
      <w:pPr>
        <w:spacing w:before="0" w:after="160"/>
        <w:rPr>
          <w:rFonts w:asciiTheme="majorHAnsi" w:eastAsia="Calibri" w:hAnsiTheme="majorHAnsi" w:cstheme="majorHAnsi"/>
          <w:sz w:val="24"/>
          <w:szCs w:val="24"/>
        </w:rPr>
      </w:pPr>
      <w:r w:rsidRPr="00AC3443">
        <w:rPr>
          <w:rFonts w:asciiTheme="majorHAnsi" w:eastAsia="Calibri" w:hAnsiTheme="majorHAnsi" w:cstheme="majorHAnsi"/>
          <w:sz w:val="24"/>
          <w:szCs w:val="24"/>
        </w:rPr>
        <w:t xml:space="preserve">like sometimes like have an emotional point to it. Like, I know that they're important. And I know that I </w:t>
      </w:r>
      <w:proofErr w:type="gramStart"/>
      <w:r w:rsidRPr="00AC3443">
        <w:rPr>
          <w:rFonts w:asciiTheme="majorHAnsi" w:eastAsia="Calibri" w:hAnsiTheme="majorHAnsi" w:cstheme="majorHAnsi"/>
          <w:sz w:val="24"/>
          <w:szCs w:val="24"/>
        </w:rPr>
        <w:t>have to</w:t>
      </w:r>
      <w:proofErr w:type="gramEnd"/>
      <w:r w:rsidRPr="00AC3443">
        <w:rPr>
          <w:rFonts w:asciiTheme="majorHAnsi" w:eastAsia="Calibri" w:hAnsiTheme="majorHAnsi" w:cstheme="majorHAnsi"/>
          <w:sz w:val="24"/>
          <w:szCs w:val="24"/>
        </w:rPr>
        <w:t xml:space="preserve"> continue to share them for a very special reason.</w:t>
      </w:r>
    </w:p>
    <w:p w14:paraId="37F9DD84" w14:textId="77777777" w:rsidR="00A20EF7" w:rsidRPr="00AC3443" w:rsidRDefault="00A20EF7">
      <w:pPr>
        <w:rPr>
          <w:rFonts w:asciiTheme="majorHAnsi" w:hAnsiTheme="majorHAnsi" w:cstheme="majorHAnsi"/>
        </w:rPr>
      </w:pPr>
    </w:p>
    <w:sectPr w:rsidR="00A20EF7" w:rsidRPr="00AC3443" w:rsidSect="00AC3443">
      <w:footerReference w:type="default" r:id="rId6"/>
      <w:headerReference w:type="first" r:id="rId7"/>
      <w:footerReference w:type="first" r:id="rId8"/>
      <w:pgSz w:w="12240" w:h="15840"/>
      <w:pgMar w:top="1440" w:right="1440" w:bottom="1440" w:left="1440" w:header="720" w:footer="720" w:gutter="0"/>
      <w:pgNumType w:start="1"/>
      <w:cols w:space="720"/>
      <w:titlePg/>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C8B70" w14:textId="77777777" w:rsidR="00AC3443" w:rsidRDefault="00AC3443" w:rsidP="00AC3443">
      <w:pPr>
        <w:spacing w:before="0" w:after="0" w:line="240" w:lineRule="auto"/>
      </w:pPr>
      <w:r>
        <w:separator/>
      </w:r>
    </w:p>
  </w:endnote>
  <w:endnote w:type="continuationSeparator" w:id="0">
    <w:p w14:paraId="528EEEAA" w14:textId="77777777" w:rsidR="00AC3443" w:rsidRDefault="00AC3443" w:rsidP="00AC344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B3C6D9" w14:textId="77777777" w:rsidR="00D933B1" w:rsidRPr="00AC3443" w:rsidRDefault="00D933B1" w:rsidP="00D933B1">
    <w:pPr>
      <w:pStyle w:val="Header"/>
      <w:jc w:val="center"/>
      <w:rPr>
        <w:rFonts w:asciiTheme="majorHAnsi" w:hAnsiTheme="majorHAnsi" w:cstheme="majorHAnsi"/>
        <w:lang w:val="en-US"/>
      </w:rPr>
    </w:pPr>
    <w:hyperlink r:id="rId1" w:history="1">
      <w:r w:rsidRPr="00AC3443">
        <w:rPr>
          <w:rStyle w:val="Hyperlink"/>
          <w:rFonts w:asciiTheme="majorHAnsi" w:hAnsiTheme="majorHAnsi" w:cstheme="majorHAnsi"/>
          <w:lang w:val="en-US"/>
        </w:rPr>
        <w:t>www.ThinkCollege.Net</w:t>
      </w:r>
    </w:hyperlink>
  </w:p>
  <w:p w14:paraId="7B410AF7" w14:textId="77777777" w:rsidR="00D933B1" w:rsidRDefault="00D933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AAB50" w14:textId="77777777" w:rsidR="00AC3443" w:rsidRPr="00AC3443" w:rsidRDefault="00AC3443" w:rsidP="00AC3443">
    <w:pPr>
      <w:pStyle w:val="Footer"/>
      <w:jc w:val="cen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5F3124" w14:textId="77777777" w:rsidR="00AC3443" w:rsidRDefault="00AC3443" w:rsidP="00AC3443">
      <w:pPr>
        <w:spacing w:before="0" w:after="0" w:line="240" w:lineRule="auto"/>
      </w:pPr>
      <w:r>
        <w:separator/>
      </w:r>
    </w:p>
  </w:footnote>
  <w:footnote w:type="continuationSeparator" w:id="0">
    <w:p w14:paraId="4150B92E" w14:textId="77777777" w:rsidR="00AC3443" w:rsidRDefault="00AC3443" w:rsidP="00AC344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B3ECE" w14:textId="49C3F770" w:rsidR="00AC3443" w:rsidRDefault="00AC3443" w:rsidP="00AC3443">
    <w:pPr>
      <w:pStyle w:val="Header"/>
      <w:jc w:val="center"/>
    </w:pPr>
    <w:r>
      <w:rPr>
        <w:b/>
        <w:bCs/>
        <w:noProof/>
      </w:rPr>
      <w:drawing>
        <wp:inline distT="0" distB="0" distL="0" distR="0" wp14:anchorId="7DF85C8D" wp14:editId="0FBC11D1">
          <wp:extent cx="4546833" cy="567382"/>
          <wp:effectExtent l="0" t="0" r="0" b="4445"/>
          <wp:docPr id="1241253486" name="Picture 3" descr="NCC/IC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38945" name="Picture 3" descr="NCC/ICI logo"/>
                  <pic:cNvPicPr/>
                </pic:nvPicPr>
                <pic:blipFill>
                  <a:blip r:embed="rId1" cstate="print">
                    <a:extLst>
                      <a:ext uri="{28A0092B-C50C-407E-A947-70E740481C1C}">
                        <a14:useLocalDpi xmlns:a14="http://schemas.microsoft.com/office/drawing/2010/main" val="0"/>
                      </a:ext>
                    </a:extLst>
                  </a:blip>
                  <a:stretch>
                    <a:fillRect/>
                  </a:stretch>
                </pic:blipFill>
                <pic:spPr>
                  <a:xfrm>
                    <a:off x="0" y="0"/>
                    <a:ext cx="4646974" cy="579878"/>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EF7"/>
    <w:rsid w:val="000740B4"/>
    <w:rsid w:val="00947FE3"/>
    <w:rsid w:val="009711E0"/>
    <w:rsid w:val="00A20EF7"/>
    <w:rsid w:val="00AC3443"/>
    <w:rsid w:val="00D27532"/>
    <w:rsid w:val="00D933B1"/>
    <w:rsid w:val="00E6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F9DD13"/>
  <w15:docId w15:val="{76F1C243-8664-4D40-A98A-F50BE0A1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42424"/>
        <w:sz w:val="23"/>
        <w:szCs w:val="23"/>
        <w:lang w:val="en" w:eastAsia="en-US" w:bidi="ar-SA"/>
      </w:rPr>
    </w:rPrDefault>
    <w:pPrDefault>
      <w:pPr>
        <w:shd w:val="clear" w:color="auto" w:fill="FFFFFF"/>
        <w:spacing w:before="220" w:after="2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character" w:styleId="Hyperlink">
    <w:name w:val="Hyperlink"/>
    <w:basedOn w:val="DefaultParagraphFont"/>
    <w:uiPriority w:val="99"/>
    <w:unhideWhenUsed/>
    <w:rsid w:val="009711E0"/>
    <w:rPr>
      <w:color w:val="0000FF" w:themeColor="hyperlink"/>
      <w:u w:val="single"/>
    </w:rPr>
  </w:style>
  <w:style w:type="character" w:styleId="UnresolvedMention">
    <w:name w:val="Unresolved Mention"/>
    <w:basedOn w:val="DefaultParagraphFont"/>
    <w:uiPriority w:val="99"/>
    <w:semiHidden/>
    <w:unhideWhenUsed/>
    <w:rsid w:val="009711E0"/>
    <w:rPr>
      <w:color w:val="605E5C"/>
      <w:shd w:val="clear" w:color="auto" w:fill="E1DFDD"/>
    </w:rPr>
  </w:style>
  <w:style w:type="paragraph" w:styleId="Header">
    <w:name w:val="header"/>
    <w:basedOn w:val="Normal"/>
    <w:link w:val="HeaderChar"/>
    <w:uiPriority w:val="99"/>
    <w:unhideWhenUsed/>
    <w:rsid w:val="00AC344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AC3443"/>
    <w:rPr>
      <w:shd w:val="clear" w:color="auto" w:fill="FFFFFF"/>
    </w:rPr>
  </w:style>
  <w:style w:type="paragraph" w:styleId="Footer">
    <w:name w:val="footer"/>
    <w:basedOn w:val="Normal"/>
    <w:link w:val="FooterChar"/>
    <w:uiPriority w:val="99"/>
    <w:unhideWhenUsed/>
    <w:rsid w:val="00AC344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AC3443"/>
    <w:rPr>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thinkcollege.ne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4701</Words>
  <Characters>26801</Characters>
  <Application>Microsoft Office Word</Application>
  <DocSecurity>0</DocSecurity>
  <Lines>223</Lines>
  <Paragraphs>62</Paragraphs>
  <ScaleCrop>false</ScaleCrop>
  <Company/>
  <LinksUpToDate>false</LinksUpToDate>
  <CharactersWithSpaces>31440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Sheila N Johnson</cp:lastModifiedBy>
  <cp:revision>8</cp:revision>
  <dcterms:created xsi:type="dcterms:W3CDTF">2024-11-18T22:23:00Z</dcterms:created>
  <dcterms:modified xsi:type="dcterms:W3CDTF">2024-11-18T22:28:00Z</dcterms:modified>
</cp:coreProperties>
</file>