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7CCDA" w14:textId="2E17E168" w:rsidR="00FC7283" w:rsidRDefault="00FC7283" w:rsidP="002D70A7">
      <w:pPr>
        <w:rPr>
          <w:rFonts w:ascii="Arial" w:eastAsia="Times New Roman" w:hAnsi="Arial" w:cs="Arial"/>
          <w:color w:val="000000"/>
          <w:sz w:val="20"/>
          <w:szCs w:val="20"/>
        </w:rPr>
      </w:pPr>
      <w:r>
        <w:rPr>
          <w:rFonts w:ascii="Arial" w:eastAsia="Times New Roman" w:hAnsi="Arial" w:cs="Arial"/>
          <w:i/>
          <w:iCs/>
          <w:color w:val="000000"/>
          <w:sz w:val="20"/>
          <w:szCs w:val="20"/>
        </w:rPr>
        <w:t xml:space="preserve">Impact </w:t>
      </w:r>
      <w:r>
        <w:rPr>
          <w:rFonts w:ascii="Arial" w:eastAsia="Times New Roman" w:hAnsi="Arial" w:cs="Arial"/>
          <w:color w:val="000000"/>
          <w:sz w:val="20"/>
          <w:szCs w:val="20"/>
        </w:rPr>
        <w:t xml:space="preserve">Author </w:t>
      </w:r>
      <w:r w:rsidR="00BE548C">
        <w:rPr>
          <w:rFonts w:ascii="Arial" w:eastAsia="Times New Roman" w:hAnsi="Arial" w:cs="Arial"/>
          <w:color w:val="000000"/>
          <w:sz w:val="20"/>
          <w:szCs w:val="20"/>
        </w:rPr>
        <w:t xml:space="preserve">Agreement &amp; </w:t>
      </w:r>
      <w:r>
        <w:rPr>
          <w:rFonts w:ascii="Arial" w:eastAsia="Times New Roman" w:hAnsi="Arial" w:cs="Arial"/>
          <w:color w:val="000000"/>
          <w:sz w:val="20"/>
          <w:szCs w:val="20"/>
        </w:rPr>
        <w:t>Guidelines</w:t>
      </w:r>
    </w:p>
    <w:p w14:paraId="13BD5152" w14:textId="77777777" w:rsidR="00FC7283" w:rsidRDefault="00FC7283" w:rsidP="002D70A7">
      <w:pPr>
        <w:rPr>
          <w:rFonts w:ascii="Arial" w:eastAsia="Times New Roman" w:hAnsi="Arial" w:cs="Arial"/>
          <w:color w:val="000000"/>
          <w:sz w:val="20"/>
          <w:szCs w:val="20"/>
        </w:rPr>
      </w:pPr>
    </w:p>
    <w:p w14:paraId="5F4F602A" w14:textId="61E70ECF" w:rsidR="00FC7283" w:rsidRPr="00FC7283" w:rsidRDefault="00FC7283" w:rsidP="002D70A7">
      <w:pPr>
        <w:rPr>
          <w:rFonts w:ascii="Arial" w:eastAsia="Times New Roman" w:hAnsi="Arial" w:cs="Arial"/>
          <w:color w:val="000000"/>
          <w:sz w:val="20"/>
          <w:szCs w:val="20"/>
        </w:rPr>
      </w:pPr>
    </w:p>
    <w:p w14:paraId="147B13EC" w14:textId="5B175933" w:rsidR="00FC7283" w:rsidRDefault="00FC7283" w:rsidP="002D70A7">
      <w:pPr>
        <w:rPr>
          <w:rFonts w:ascii="Arial" w:eastAsia="Times New Roman" w:hAnsi="Arial" w:cs="Arial"/>
          <w:color w:val="000000"/>
          <w:sz w:val="20"/>
          <w:szCs w:val="20"/>
        </w:rPr>
      </w:pPr>
      <w:r w:rsidRPr="002D70A7">
        <w:rPr>
          <w:rFonts w:ascii="Arial" w:eastAsia="Times New Roman" w:hAnsi="Arial" w:cs="Arial"/>
          <w:color w:val="000000"/>
          <w:sz w:val="20"/>
          <w:szCs w:val="20"/>
        </w:rPr>
        <w:t>Thank you for taking time to be part of this exciting </w:t>
      </w:r>
      <w:r w:rsidRPr="002D70A7">
        <w:rPr>
          <w:rFonts w:ascii="Arial" w:eastAsia="Times New Roman" w:hAnsi="Arial" w:cs="Arial"/>
          <w:i/>
          <w:iCs/>
          <w:color w:val="000000"/>
          <w:sz w:val="20"/>
          <w:szCs w:val="20"/>
        </w:rPr>
        <w:t>Impact</w:t>
      </w:r>
      <w:r w:rsidRPr="002D70A7">
        <w:rPr>
          <w:rFonts w:ascii="Arial" w:eastAsia="Times New Roman" w:hAnsi="Arial" w:cs="Arial"/>
          <w:color w:val="000000"/>
          <w:sz w:val="20"/>
          <w:szCs w:val="20"/>
        </w:rPr>
        <w:t> issue. </w:t>
      </w:r>
      <w:r w:rsidRPr="002D70A7">
        <w:rPr>
          <w:rFonts w:ascii="Arial" w:eastAsia="Times New Roman" w:hAnsi="Arial" w:cs="Arial"/>
          <w:i/>
          <w:iCs/>
          <w:color w:val="000000"/>
          <w:sz w:val="20"/>
          <w:szCs w:val="20"/>
        </w:rPr>
        <w:t>Impact</w:t>
      </w:r>
      <w:r w:rsidRPr="002D70A7">
        <w:rPr>
          <w:rFonts w:ascii="Arial" w:eastAsia="Times New Roman" w:hAnsi="Arial" w:cs="Arial"/>
          <w:color w:val="000000"/>
          <w:sz w:val="20"/>
          <w:szCs w:val="20"/>
        </w:rPr>
        <w:t xml:space="preserve"> has been a powerful tool in promoting community inclusion of persons with disabilities for </w:t>
      </w:r>
      <w:r>
        <w:rPr>
          <w:rFonts w:ascii="Arial" w:eastAsia="Times New Roman" w:hAnsi="Arial" w:cs="Arial"/>
          <w:color w:val="000000"/>
          <w:sz w:val="20"/>
          <w:szCs w:val="20"/>
        </w:rPr>
        <w:t>more than 35</w:t>
      </w:r>
      <w:r w:rsidRPr="002D70A7">
        <w:rPr>
          <w:rFonts w:ascii="Arial" w:eastAsia="Times New Roman" w:hAnsi="Arial" w:cs="Arial"/>
          <w:color w:val="000000"/>
          <w:sz w:val="20"/>
          <w:szCs w:val="20"/>
        </w:rPr>
        <w:t xml:space="preserve"> years, and we're looking forward to your contribution to the upcoming issue.</w:t>
      </w:r>
    </w:p>
    <w:p w14:paraId="0106F7E9" w14:textId="77777777" w:rsidR="00A50317" w:rsidRDefault="00A50317" w:rsidP="002D70A7">
      <w:pPr>
        <w:rPr>
          <w:rFonts w:ascii="Arial" w:eastAsia="Times New Roman" w:hAnsi="Arial" w:cs="Arial"/>
          <w:color w:val="000000"/>
          <w:sz w:val="20"/>
          <w:szCs w:val="20"/>
        </w:rPr>
      </w:pPr>
    </w:p>
    <w:p w14:paraId="495CC3A8" w14:textId="77777777" w:rsidR="00A50317" w:rsidRDefault="00A50317" w:rsidP="002D70A7">
      <w:pPr>
        <w:rPr>
          <w:rFonts w:ascii="Arial" w:eastAsia="Times New Roman" w:hAnsi="Arial" w:cs="Arial"/>
          <w:color w:val="000000"/>
          <w:sz w:val="20"/>
          <w:szCs w:val="20"/>
        </w:rPr>
      </w:pPr>
    </w:p>
    <w:p w14:paraId="320E4C5D" w14:textId="0A4AB1D0" w:rsidR="00A50317" w:rsidRDefault="00A50317" w:rsidP="002D70A7">
      <w:pPr>
        <w:rPr>
          <w:rFonts w:ascii="Arial" w:eastAsia="Times New Roman" w:hAnsi="Arial" w:cs="Arial"/>
          <w:color w:val="000000"/>
          <w:sz w:val="20"/>
          <w:szCs w:val="20"/>
        </w:rPr>
      </w:pPr>
      <w:r>
        <w:rPr>
          <w:rFonts w:ascii="Arial" w:eastAsia="Times New Roman" w:hAnsi="Arial" w:cs="Arial"/>
          <w:color w:val="000000"/>
          <w:sz w:val="20"/>
          <w:szCs w:val="20"/>
        </w:rPr>
        <w:t>Agreement:</w:t>
      </w:r>
    </w:p>
    <w:p w14:paraId="7FEA8D51" w14:textId="77777777" w:rsidR="00FC7283" w:rsidRDefault="00FC7283" w:rsidP="002D70A7">
      <w:pPr>
        <w:rPr>
          <w:rFonts w:ascii="Arial" w:eastAsia="Times New Roman" w:hAnsi="Arial" w:cs="Arial"/>
          <w:color w:val="000000"/>
          <w:sz w:val="20"/>
          <w:szCs w:val="20"/>
        </w:rPr>
      </w:pPr>
    </w:p>
    <w:p w14:paraId="51F7A968" w14:textId="1877FF65" w:rsidR="00FC7283" w:rsidRDefault="00FC7283" w:rsidP="002D70A7">
      <w:pPr>
        <w:rPr>
          <w:rFonts w:ascii="Arial" w:eastAsia="Times New Roman" w:hAnsi="Arial" w:cs="Arial"/>
          <w:color w:val="000000"/>
          <w:sz w:val="20"/>
          <w:szCs w:val="20"/>
        </w:rPr>
      </w:pPr>
      <w:r>
        <w:rPr>
          <w:b/>
          <w:noProof/>
        </w:rPr>
        <w:drawing>
          <wp:anchor distT="0" distB="0" distL="114300" distR="114300" simplePos="0" relativeHeight="251659264" behindDoc="0" locked="0" layoutInCell="1" allowOverlap="1" wp14:anchorId="66296F5B" wp14:editId="7AB78576">
            <wp:simplePos x="0" y="0"/>
            <wp:positionH relativeFrom="column">
              <wp:posOffset>2725712</wp:posOffset>
            </wp:positionH>
            <wp:positionV relativeFrom="paragraph">
              <wp:posOffset>50439</wp:posOffset>
            </wp:positionV>
            <wp:extent cx="527050" cy="535305"/>
            <wp:effectExtent l="0" t="0" r="0" b="0"/>
            <wp:wrapNone/>
            <wp:docPr id="2" name="Picture 2" descr="reg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regent"/>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050" cy="535305"/>
                    </a:xfrm>
                    <a:prstGeom prst="rect">
                      <a:avLst/>
                    </a:prstGeom>
                    <a:noFill/>
                  </pic:spPr>
                </pic:pic>
              </a:graphicData>
            </a:graphic>
            <wp14:sizeRelH relativeFrom="page">
              <wp14:pctWidth>0</wp14:pctWidth>
            </wp14:sizeRelH>
            <wp14:sizeRelV relativeFrom="page">
              <wp14:pctHeight>0</wp14:pctHeight>
            </wp14:sizeRelV>
          </wp:anchor>
        </w:drawing>
      </w:r>
    </w:p>
    <w:p w14:paraId="7781E58D" w14:textId="35F09451" w:rsidR="00FC7283" w:rsidRDefault="00FC7283" w:rsidP="002D70A7">
      <w:pPr>
        <w:rPr>
          <w:rFonts w:ascii="Arial" w:eastAsia="Times New Roman" w:hAnsi="Arial" w:cs="Arial"/>
          <w:color w:val="000000"/>
          <w:sz w:val="20"/>
          <w:szCs w:val="20"/>
        </w:rPr>
      </w:pPr>
    </w:p>
    <w:p w14:paraId="1C1E00DE" w14:textId="3B01729D" w:rsidR="00FC7283" w:rsidRDefault="00FC7283" w:rsidP="002D70A7">
      <w:pPr>
        <w:rPr>
          <w:rFonts w:ascii="Arial" w:eastAsia="Times New Roman" w:hAnsi="Arial" w:cs="Arial"/>
          <w:color w:val="000000"/>
          <w:sz w:val="20"/>
          <w:szCs w:val="20"/>
        </w:rPr>
      </w:pPr>
    </w:p>
    <w:p w14:paraId="3802F56F" w14:textId="5C544867" w:rsidR="00FC7283" w:rsidRDefault="00FC7283" w:rsidP="002D70A7">
      <w:pPr>
        <w:rPr>
          <w:rFonts w:ascii="Arial" w:eastAsia="Times New Roman" w:hAnsi="Arial" w:cs="Arial"/>
          <w:color w:val="000000"/>
          <w:sz w:val="20"/>
          <w:szCs w:val="20"/>
        </w:rPr>
      </w:pPr>
    </w:p>
    <w:p w14:paraId="17BB45BB" w14:textId="550769F0" w:rsidR="00FC7283" w:rsidRDefault="00FC7283" w:rsidP="00FC7283">
      <w:pPr>
        <w:jc w:val="center"/>
        <w:rPr>
          <w:b/>
        </w:rPr>
      </w:pPr>
      <w:r>
        <w:rPr>
          <w:b/>
          <w:noProof/>
        </w:rPr>
        <w:drawing>
          <wp:inline distT="0" distB="0" distL="0" distR="0" wp14:anchorId="00D6DA8D" wp14:editId="4D8AF70A">
            <wp:extent cx="2311400" cy="3302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11400" cy="330200"/>
                    </a:xfrm>
                    <a:prstGeom prst="rect">
                      <a:avLst/>
                    </a:prstGeom>
                    <a:noFill/>
                    <a:ln>
                      <a:noFill/>
                    </a:ln>
                  </pic:spPr>
                </pic:pic>
              </a:graphicData>
            </a:graphic>
          </wp:inline>
        </w:drawing>
      </w:r>
    </w:p>
    <w:p w14:paraId="066EDD38" w14:textId="77777777" w:rsidR="00FC7283" w:rsidRPr="00AB3F24" w:rsidRDefault="00FC7283" w:rsidP="00FC7283">
      <w:pPr>
        <w:spacing w:line="360" w:lineRule="auto"/>
        <w:jc w:val="center"/>
        <w:rPr>
          <w:rFonts w:ascii="Times" w:hAnsi="Times"/>
          <w:b/>
        </w:rPr>
      </w:pPr>
      <w:r w:rsidRPr="00AB3F24">
        <w:rPr>
          <w:rFonts w:ascii="Times" w:hAnsi="Times"/>
          <w:b/>
        </w:rPr>
        <w:t>Institute on Community Integration</w:t>
      </w:r>
    </w:p>
    <w:p w14:paraId="448E074F" w14:textId="77777777" w:rsidR="00FC7283" w:rsidRDefault="00FC7283" w:rsidP="002D70A7">
      <w:pPr>
        <w:rPr>
          <w:rFonts w:ascii="Arial" w:eastAsia="Times New Roman" w:hAnsi="Arial" w:cs="Arial"/>
          <w:color w:val="000000"/>
          <w:sz w:val="20"/>
          <w:szCs w:val="20"/>
        </w:rPr>
      </w:pPr>
    </w:p>
    <w:p w14:paraId="47819BA8" w14:textId="17DF6F90" w:rsidR="00FC7283" w:rsidRDefault="00FC7283" w:rsidP="002D70A7">
      <w:pPr>
        <w:rPr>
          <w:rFonts w:ascii="Arial" w:eastAsia="Times New Roman" w:hAnsi="Arial" w:cs="Arial"/>
          <w:b/>
          <w:bCs/>
          <w:color w:val="000000"/>
          <w:sz w:val="20"/>
          <w:szCs w:val="20"/>
        </w:rPr>
      </w:pPr>
      <w:r>
        <w:rPr>
          <w:rFonts w:ascii="Arial" w:eastAsia="Times New Roman" w:hAnsi="Arial" w:cs="Arial"/>
          <w:b/>
          <w:bCs/>
          <w:color w:val="000000"/>
          <w:sz w:val="20"/>
          <w:szCs w:val="20"/>
        </w:rPr>
        <w:t>Permission &amp; Publication Rights:</w:t>
      </w:r>
    </w:p>
    <w:p w14:paraId="107BD537" w14:textId="77777777" w:rsidR="00FC7283" w:rsidRDefault="00FC7283" w:rsidP="002D70A7">
      <w:pPr>
        <w:rPr>
          <w:rFonts w:ascii="Arial" w:eastAsia="Times New Roman" w:hAnsi="Arial" w:cs="Arial"/>
          <w:b/>
          <w:bCs/>
          <w:color w:val="000000"/>
          <w:sz w:val="20"/>
          <w:szCs w:val="20"/>
        </w:rPr>
      </w:pPr>
    </w:p>
    <w:p w14:paraId="17D7EF9A" w14:textId="4F62DB45" w:rsidR="00FC7283" w:rsidRDefault="00FC7283" w:rsidP="00FC7283">
      <w:pPr>
        <w:rPr>
          <w:rFonts w:ascii="Times" w:hAnsi="Times"/>
        </w:rPr>
      </w:pPr>
      <w:r w:rsidRPr="00A26DB7">
        <w:rPr>
          <w:rFonts w:ascii="Times" w:hAnsi="Times"/>
        </w:rPr>
        <w:t>I grant Regents of the University of Minnesota, on behalf of the Institute on Community Integration (the “</w:t>
      </w:r>
      <w:r w:rsidRPr="00A26DB7">
        <w:rPr>
          <w:rFonts w:ascii="Times" w:hAnsi="Times"/>
          <w:b/>
        </w:rPr>
        <w:t>University</w:t>
      </w:r>
      <w:r w:rsidRPr="00A26DB7">
        <w:rPr>
          <w:rFonts w:ascii="Times" w:hAnsi="Times"/>
        </w:rPr>
        <w:t xml:space="preserve">”), a non-exclusive, world-wide, royalty-free, perpetual license to print, reproduce, distribute, publicly display (including posting on one or more websites), in any medium, in existence now or in the future, in English, with a right to sublicense, the </w:t>
      </w:r>
      <w:r>
        <w:rPr>
          <w:rFonts w:ascii="Times" w:hAnsi="Times"/>
        </w:rPr>
        <w:t xml:space="preserve">work I submit to the Institute on Community Integration’s </w:t>
      </w:r>
      <w:r>
        <w:rPr>
          <w:rFonts w:ascii="Times" w:hAnsi="Times"/>
          <w:i/>
          <w:iCs/>
        </w:rPr>
        <w:t xml:space="preserve">Impact </w:t>
      </w:r>
      <w:r>
        <w:rPr>
          <w:rFonts w:ascii="Times" w:hAnsi="Times"/>
        </w:rPr>
        <w:t>magazine.</w:t>
      </w:r>
    </w:p>
    <w:p w14:paraId="399DF6B8" w14:textId="77777777" w:rsidR="00FC7283" w:rsidRPr="00EA2293" w:rsidRDefault="00FC7283" w:rsidP="00FC7283">
      <w:pPr>
        <w:rPr>
          <w:rFonts w:ascii="Arial" w:hAnsi="Arial" w:cs="Arial"/>
          <w:color w:val="000000" w:themeColor="text1"/>
        </w:rPr>
      </w:pPr>
    </w:p>
    <w:p w14:paraId="7C0EB314" w14:textId="77777777" w:rsidR="00FC7283" w:rsidRPr="00A26DB7" w:rsidRDefault="00FC7283" w:rsidP="00FC7283">
      <w:pPr>
        <w:rPr>
          <w:rFonts w:ascii="Times" w:hAnsi="Times"/>
        </w:rPr>
      </w:pPr>
      <w:r w:rsidRPr="00A26DB7">
        <w:rPr>
          <w:rFonts w:ascii="Times" w:hAnsi="Times"/>
        </w:rPr>
        <w:t xml:space="preserve">I represent and warrant that I am the author/co-author of the Publication, which is my original work of authorship; I have the right to grant to the University the license granted above; the Publication does not infringe the intellectual property rights of anyone; and the Publication does not defame or violate anyone’s right of privacy.   </w:t>
      </w:r>
    </w:p>
    <w:p w14:paraId="5AF8F5FB" w14:textId="77777777" w:rsidR="00FC7283" w:rsidRPr="00A26DB7" w:rsidRDefault="00FC7283" w:rsidP="00FC7283">
      <w:pPr>
        <w:rPr>
          <w:rFonts w:ascii="Times" w:hAnsi="Times"/>
        </w:rPr>
      </w:pPr>
    </w:p>
    <w:p w14:paraId="1C0197CB" w14:textId="77777777" w:rsidR="00FC7283" w:rsidRPr="00A26DB7" w:rsidRDefault="00FC7283" w:rsidP="00FC7283">
      <w:pPr>
        <w:rPr>
          <w:rFonts w:ascii="Times" w:hAnsi="Times"/>
        </w:rPr>
      </w:pPr>
      <w:r w:rsidRPr="00A26DB7">
        <w:rPr>
          <w:rFonts w:ascii="Times" w:hAnsi="Times"/>
        </w:rPr>
        <w:t xml:space="preserve">I waive all right to monetary compensation for use of the Publication. </w:t>
      </w:r>
    </w:p>
    <w:p w14:paraId="04291905" w14:textId="77777777" w:rsidR="00FC7283" w:rsidRPr="00A26DB7" w:rsidRDefault="00FC7283" w:rsidP="00FC7283">
      <w:pPr>
        <w:rPr>
          <w:rFonts w:ascii="Times" w:hAnsi="Times"/>
        </w:rPr>
      </w:pPr>
    </w:p>
    <w:p w14:paraId="56799E7C" w14:textId="05366C5F" w:rsidR="00FC7283" w:rsidRPr="00FC7283" w:rsidRDefault="00FC7283" w:rsidP="002D70A7">
      <w:pPr>
        <w:rPr>
          <w:rFonts w:ascii="Arial" w:eastAsia="Times New Roman" w:hAnsi="Arial" w:cs="Arial"/>
          <w:b/>
          <w:bCs/>
          <w:color w:val="000000"/>
          <w:sz w:val="20"/>
          <w:szCs w:val="20"/>
        </w:rPr>
      </w:pPr>
      <w:r>
        <w:rPr>
          <w:rFonts w:ascii="Arial" w:eastAsia="Times New Roman" w:hAnsi="Arial" w:cs="Arial"/>
          <w:b/>
          <w:bCs/>
          <w:color w:val="000000"/>
          <w:sz w:val="20"/>
          <w:szCs w:val="20"/>
        </w:rPr>
        <w:t>My electronic signature on the Institute’s media release form, referencing and linking to this document, serves as my agreement to these terms.</w:t>
      </w:r>
    </w:p>
    <w:p w14:paraId="407CF5F7" w14:textId="77777777" w:rsidR="00FC7283" w:rsidRDefault="00FC7283" w:rsidP="002D70A7">
      <w:pPr>
        <w:rPr>
          <w:rFonts w:ascii="Arial" w:eastAsia="Times New Roman" w:hAnsi="Arial" w:cs="Arial"/>
          <w:b/>
          <w:bCs/>
          <w:color w:val="000000"/>
          <w:sz w:val="20"/>
          <w:szCs w:val="20"/>
        </w:rPr>
      </w:pPr>
    </w:p>
    <w:p w14:paraId="0D45B2B5" w14:textId="77777777" w:rsidR="00FC7283" w:rsidRDefault="00FC7283" w:rsidP="00FC7283">
      <w:pPr>
        <w:rPr>
          <w:rFonts w:ascii="Arial" w:eastAsia="Times New Roman" w:hAnsi="Arial" w:cs="Arial"/>
          <w:color w:val="000000"/>
          <w:sz w:val="20"/>
          <w:szCs w:val="20"/>
        </w:rPr>
      </w:pPr>
    </w:p>
    <w:p w14:paraId="2425ADCB" w14:textId="77777777" w:rsidR="004B1410" w:rsidRDefault="004B1410" w:rsidP="004B1410">
      <w:pPr>
        <w:rPr>
          <w:rFonts w:ascii="Arial" w:eastAsia="Times New Roman" w:hAnsi="Arial" w:cs="Arial"/>
          <w:color w:val="000000"/>
          <w:sz w:val="20"/>
          <w:szCs w:val="20"/>
        </w:rPr>
      </w:pPr>
      <w:r>
        <w:rPr>
          <w:rFonts w:ascii="Arial" w:eastAsia="Times New Roman" w:hAnsi="Arial" w:cs="Arial"/>
          <w:color w:val="000000"/>
          <w:sz w:val="20"/>
          <w:szCs w:val="20"/>
        </w:rPr>
        <w:t>Guidelines:</w:t>
      </w:r>
    </w:p>
    <w:p w14:paraId="54890841" w14:textId="77777777" w:rsidR="004B1410" w:rsidRDefault="004B1410" w:rsidP="004B1410">
      <w:pPr>
        <w:rPr>
          <w:rFonts w:ascii="Arial" w:eastAsia="Times New Roman" w:hAnsi="Arial" w:cs="Arial"/>
          <w:color w:val="000000"/>
          <w:sz w:val="20"/>
          <w:szCs w:val="20"/>
        </w:rPr>
      </w:pPr>
    </w:p>
    <w:p w14:paraId="280E98B4" w14:textId="77777777" w:rsidR="004B1410" w:rsidRPr="00FC7283" w:rsidRDefault="004B1410" w:rsidP="004B1410">
      <w:pPr>
        <w:pStyle w:val="ListParagraph"/>
        <w:numPr>
          <w:ilvl w:val="0"/>
          <w:numId w:val="7"/>
        </w:numPr>
        <w:rPr>
          <w:rFonts w:ascii="Arial" w:eastAsia="Times New Roman" w:hAnsi="Arial" w:cs="Arial"/>
          <w:color w:val="000000"/>
          <w:sz w:val="20"/>
          <w:szCs w:val="20"/>
        </w:rPr>
      </w:pPr>
      <w:r w:rsidRPr="00FC7283">
        <w:rPr>
          <w:rFonts w:ascii="Arial" w:eastAsia="Times New Roman" w:hAnsi="Arial" w:cs="Arial"/>
          <w:color w:val="000000"/>
          <w:sz w:val="20"/>
          <w:szCs w:val="20"/>
        </w:rPr>
        <w:t>Please send your article </w:t>
      </w:r>
      <w:r w:rsidRPr="00FC7283">
        <w:rPr>
          <w:rFonts w:ascii="Arial" w:eastAsia="Times New Roman" w:hAnsi="Arial" w:cs="Arial"/>
          <w:b/>
          <w:bCs/>
          <w:color w:val="000000"/>
          <w:sz w:val="20"/>
          <w:szCs w:val="20"/>
        </w:rPr>
        <w:t xml:space="preserve">as a Word </w:t>
      </w:r>
      <w:r>
        <w:rPr>
          <w:rFonts w:ascii="Arial" w:eastAsia="Times New Roman" w:hAnsi="Arial" w:cs="Arial"/>
          <w:b/>
          <w:bCs/>
          <w:color w:val="000000"/>
          <w:sz w:val="20"/>
          <w:szCs w:val="20"/>
        </w:rPr>
        <w:t xml:space="preserve">document </w:t>
      </w:r>
      <w:r>
        <w:rPr>
          <w:rFonts w:ascii="Arial" w:eastAsia="Times New Roman" w:hAnsi="Arial" w:cs="Arial"/>
          <w:color w:val="000000"/>
          <w:sz w:val="20"/>
          <w:szCs w:val="20"/>
        </w:rPr>
        <w:t>attached</w:t>
      </w:r>
      <w:r w:rsidRPr="00FC7283">
        <w:rPr>
          <w:rFonts w:ascii="Arial" w:eastAsia="Times New Roman" w:hAnsi="Arial" w:cs="Arial"/>
          <w:b/>
          <w:bCs/>
          <w:color w:val="000000"/>
          <w:sz w:val="20"/>
          <w:szCs w:val="20"/>
        </w:rPr>
        <w:t> </w:t>
      </w:r>
      <w:r w:rsidRPr="00FC7283">
        <w:rPr>
          <w:rFonts w:ascii="Arial" w:eastAsia="Times New Roman" w:hAnsi="Arial" w:cs="Arial"/>
          <w:color w:val="000000"/>
          <w:sz w:val="20"/>
          <w:szCs w:val="20"/>
        </w:rPr>
        <w:t>to an email sent to </w:t>
      </w:r>
      <w:hyperlink r:id="rId7" w:tgtFrame="_blank" w:history="1">
        <w:r w:rsidRPr="00FC7283">
          <w:rPr>
            <w:rFonts w:ascii="Arial" w:eastAsia="Times New Roman" w:hAnsi="Arial" w:cs="Arial"/>
            <w:b/>
            <w:bCs/>
            <w:color w:val="1155CC"/>
            <w:sz w:val="20"/>
            <w:szCs w:val="20"/>
            <w:u w:val="single"/>
          </w:rPr>
          <w:t>stew0390@umn.edu</w:t>
        </w:r>
      </w:hyperlink>
      <w:r w:rsidRPr="00FC7283">
        <w:rPr>
          <w:rFonts w:ascii="Arial" w:eastAsia="Times New Roman" w:hAnsi="Arial" w:cs="Arial"/>
          <w:b/>
          <w:bCs/>
          <w:color w:val="000000"/>
          <w:sz w:val="20"/>
          <w:szCs w:val="20"/>
        </w:rPr>
        <w:t xml:space="preserve">. </w:t>
      </w:r>
      <w:r w:rsidRPr="00FC7283">
        <w:rPr>
          <w:rFonts w:ascii="Arial" w:eastAsia="Times New Roman" w:hAnsi="Arial" w:cs="Arial"/>
          <w:color w:val="000000"/>
          <w:sz w:val="20"/>
          <w:szCs w:val="20"/>
        </w:rPr>
        <w:t>The top of your article should look like this:</w:t>
      </w:r>
    </w:p>
    <w:p w14:paraId="53050B3B" w14:textId="77777777" w:rsidR="004B1410" w:rsidRDefault="004B1410" w:rsidP="004B1410">
      <w:pPr>
        <w:rPr>
          <w:rFonts w:ascii="Arial" w:eastAsia="Times New Roman" w:hAnsi="Arial" w:cs="Arial"/>
          <w:color w:val="000000"/>
          <w:sz w:val="20"/>
          <w:szCs w:val="20"/>
        </w:rPr>
      </w:pPr>
    </w:p>
    <w:p w14:paraId="038CA81C" w14:textId="77777777" w:rsidR="004B1410" w:rsidRDefault="004B1410" w:rsidP="004B1410">
      <w:pPr>
        <w:rPr>
          <w:rFonts w:ascii="Arial" w:eastAsia="Times New Roman" w:hAnsi="Arial" w:cs="Arial"/>
          <w:color w:val="000000"/>
          <w:sz w:val="20"/>
          <w:szCs w:val="20"/>
        </w:rPr>
      </w:pPr>
      <w:r>
        <w:rPr>
          <w:rFonts w:ascii="Arial" w:eastAsia="Times New Roman" w:hAnsi="Arial" w:cs="Arial"/>
          <w:color w:val="000000"/>
          <w:sz w:val="20"/>
          <w:szCs w:val="20"/>
        </w:rPr>
        <w:t>Suggested headline for the article, subject to editorial considerations.</w:t>
      </w:r>
    </w:p>
    <w:p w14:paraId="4619ED33" w14:textId="77777777" w:rsidR="004B1410" w:rsidRDefault="004B1410" w:rsidP="004B1410">
      <w:pPr>
        <w:rPr>
          <w:rFonts w:ascii="Arial" w:eastAsia="Times New Roman" w:hAnsi="Arial" w:cs="Arial"/>
          <w:color w:val="000000"/>
          <w:sz w:val="20"/>
          <w:szCs w:val="20"/>
        </w:rPr>
      </w:pPr>
      <w:r>
        <w:rPr>
          <w:rFonts w:ascii="Arial" w:eastAsia="Times New Roman" w:hAnsi="Arial" w:cs="Arial"/>
          <w:color w:val="000000"/>
          <w:sz w:val="20"/>
          <w:szCs w:val="20"/>
        </w:rPr>
        <w:t>Author(s) name(s) as they wish it to appear.</w:t>
      </w:r>
    </w:p>
    <w:p w14:paraId="6BAD8BC0" w14:textId="77777777" w:rsidR="004B1410" w:rsidRDefault="004B1410" w:rsidP="004B1410">
      <w:pPr>
        <w:rPr>
          <w:rFonts w:ascii="Arial" w:eastAsia="Times New Roman" w:hAnsi="Arial" w:cs="Arial"/>
          <w:color w:val="000000"/>
          <w:sz w:val="20"/>
          <w:szCs w:val="20"/>
        </w:rPr>
      </w:pPr>
      <w:r>
        <w:rPr>
          <w:rFonts w:ascii="Arial" w:eastAsia="Times New Roman" w:hAnsi="Arial" w:cs="Arial"/>
          <w:color w:val="000000"/>
          <w:sz w:val="20"/>
          <w:szCs w:val="20"/>
        </w:rPr>
        <w:t>Author bio(s): Name, title, organization, city, state. email. (authors of personal stories may omit email).</w:t>
      </w:r>
    </w:p>
    <w:p w14:paraId="7BD736DD" w14:textId="77777777" w:rsidR="004B1410" w:rsidRDefault="004B1410" w:rsidP="004B1410">
      <w:pPr>
        <w:rPr>
          <w:rFonts w:ascii="Arial" w:eastAsia="Times New Roman" w:hAnsi="Arial" w:cs="Arial"/>
          <w:color w:val="000000"/>
          <w:sz w:val="20"/>
          <w:szCs w:val="20"/>
        </w:rPr>
      </w:pPr>
    </w:p>
    <w:p w14:paraId="0A60AEB4" w14:textId="77777777" w:rsidR="004B1410" w:rsidRDefault="004B1410" w:rsidP="004B1410">
      <w:pPr>
        <w:rPr>
          <w:rFonts w:ascii="Arial" w:eastAsia="Times New Roman" w:hAnsi="Arial" w:cs="Arial"/>
          <w:color w:val="000000"/>
          <w:sz w:val="20"/>
          <w:szCs w:val="20"/>
        </w:rPr>
      </w:pPr>
      <w:r w:rsidRPr="002D70A7">
        <w:rPr>
          <w:rFonts w:ascii="Arial" w:eastAsia="Times New Roman" w:hAnsi="Arial" w:cs="Arial"/>
          <w:color w:val="000000"/>
          <w:sz w:val="20"/>
          <w:szCs w:val="20"/>
        </w:rPr>
        <w:t>This information will be used to write the short author bio with the article, and to send your complimentary copy of the print edition.</w:t>
      </w:r>
    </w:p>
    <w:p w14:paraId="3A1AF0F4" w14:textId="77777777" w:rsidR="004B1410" w:rsidRDefault="004B1410" w:rsidP="004B1410">
      <w:pPr>
        <w:rPr>
          <w:rFonts w:ascii="Arial" w:eastAsia="Times New Roman" w:hAnsi="Arial" w:cs="Arial"/>
          <w:color w:val="000000"/>
          <w:sz w:val="20"/>
          <w:szCs w:val="20"/>
        </w:rPr>
      </w:pPr>
    </w:p>
    <w:p w14:paraId="369A9802" w14:textId="77777777" w:rsidR="004B1410" w:rsidRDefault="004B1410" w:rsidP="004B1410">
      <w:pPr>
        <w:rPr>
          <w:rFonts w:ascii="Arial" w:eastAsia="Times New Roman" w:hAnsi="Arial" w:cs="Arial"/>
          <w:i/>
          <w:iCs/>
          <w:color w:val="000000"/>
          <w:sz w:val="20"/>
          <w:szCs w:val="20"/>
        </w:rPr>
      </w:pPr>
    </w:p>
    <w:p w14:paraId="63C6569F" w14:textId="77777777" w:rsidR="004B1410" w:rsidRDefault="004B1410" w:rsidP="004B1410">
      <w:pPr>
        <w:rPr>
          <w:rFonts w:ascii="Arial" w:eastAsia="Times New Roman" w:hAnsi="Arial" w:cs="Arial"/>
          <w:i/>
          <w:iCs/>
          <w:color w:val="000000"/>
          <w:sz w:val="20"/>
          <w:szCs w:val="20"/>
        </w:rPr>
      </w:pPr>
    </w:p>
    <w:p w14:paraId="4AF6000E" w14:textId="77777777" w:rsidR="004B1410" w:rsidRDefault="004B1410" w:rsidP="004B1410">
      <w:pPr>
        <w:rPr>
          <w:rFonts w:ascii="Arial" w:eastAsia="Times New Roman" w:hAnsi="Arial" w:cs="Arial"/>
          <w:i/>
          <w:iCs/>
          <w:color w:val="000000"/>
          <w:sz w:val="20"/>
          <w:szCs w:val="20"/>
        </w:rPr>
      </w:pPr>
    </w:p>
    <w:p w14:paraId="5A6D014F" w14:textId="77777777" w:rsidR="004B1410" w:rsidRDefault="004B1410" w:rsidP="004B1410">
      <w:pPr>
        <w:rPr>
          <w:rFonts w:ascii="Arial" w:eastAsia="Times New Roman" w:hAnsi="Arial" w:cs="Arial"/>
          <w:i/>
          <w:iCs/>
          <w:color w:val="000000"/>
          <w:sz w:val="20"/>
          <w:szCs w:val="20"/>
        </w:rPr>
      </w:pPr>
    </w:p>
    <w:p w14:paraId="22D826F1" w14:textId="77777777" w:rsidR="004B1410" w:rsidRDefault="004B1410" w:rsidP="004B1410">
      <w:pPr>
        <w:rPr>
          <w:rFonts w:ascii="Arial" w:eastAsia="Times New Roman" w:hAnsi="Arial" w:cs="Arial"/>
          <w:i/>
          <w:iCs/>
          <w:color w:val="000000"/>
          <w:sz w:val="20"/>
          <w:szCs w:val="20"/>
        </w:rPr>
      </w:pPr>
    </w:p>
    <w:p w14:paraId="595AACF6" w14:textId="77777777" w:rsidR="004B1410" w:rsidRDefault="004B1410" w:rsidP="004B1410">
      <w:pPr>
        <w:rPr>
          <w:rFonts w:ascii="Arial" w:eastAsia="Times New Roman" w:hAnsi="Arial" w:cs="Arial"/>
          <w:i/>
          <w:iCs/>
          <w:color w:val="000000"/>
          <w:sz w:val="20"/>
          <w:szCs w:val="20"/>
        </w:rPr>
      </w:pPr>
    </w:p>
    <w:p w14:paraId="06AA492A" w14:textId="77777777" w:rsidR="004B1410" w:rsidRDefault="004B1410" w:rsidP="004B1410">
      <w:pPr>
        <w:rPr>
          <w:rFonts w:ascii="Arial" w:eastAsia="Times New Roman" w:hAnsi="Arial" w:cs="Arial"/>
          <w:i/>
          <w:iCs/>
          <w:color w:val="000000"/>
          <w:sz w:val="20"/>
          <w:szCs w:val="20"/>
        </w:rPr>
      </w:pPr>
      <w:r>
        <w:rPr>
          <w:rFonts w:ascii="Arial" w:eastAsia="Times New Roman" w:hAnsi="Arial" w:cs="Arial"/>
          <w:i/>
          <w:iCs/>
          <w:color w:val="000000"/>
          <w:sz w:val="20"/>
          <w:szCs w:val="20"/>
        </w:rPr>
        <w:t>Example:</w:t>
      </w:r>
    </w:p>
    <w:p w14:paraId="4DC58408" w14:textId="77777777" w:rsidR="004B1410" w:rsidRDefault="004B1410" w:rsidP="004B1410">
      <w:pPr>
        <w:rPr>
          <w:rFonts w:ascii="Arial" w:eastAsia="Times New Roman" w:hAnsi="Arial" w:cs="Arial"/>
          <w:color w:val="000000"/>
          <w:sz w:val="20"/>
          <w:szCs w:val="20"/>
        </w:rPr>
      </w:pPr>
    </w:p>
    <w:p w14:paraId="2D671474" w14:textId="77777777" w:rsidR="004B1410" w:rsidRDefault="004B1410" w:rsidP="004B1410">
      <w:pPr>
        <w:rPr>
          <w:rFonts w:ascii="Arial" w:eastAsia="Times New Roman" w:hAnsi="Arial" w:cs="Arial"/>
          <w:color w:val="000000"/>
          <w:sz w:val="20"/>
          <w:szCs w:val="20"/>
        </w:rPr>
      </w:pPr>
      <w:r>
        <w:rPr>
          <w:rFonts w:ascii="Arial" w:eastAsia="Times New Roman" w:hAnsi="Arial" w:cs="Arial"/>
          <w:color w:val="000000"/>
          <w:sz w:val="20"/>
          <w:szCs w:val="20"/>
        </w:rPr>
        <w:t>How We Develop Talent</w:t>
      </w:r>
    </w:p>
    <w:p w14:paraId="66886F0B" w14:textId="77777777" w:rsidR="004B1410" w:rsidRDefault="004B1410" w:rsidP="004B1410">
      <w:pPr>
        <w:rPr>
          <w:rFonts w:ascii="Arial" w:eastAsia="Times New Roman" w:hAnsi="Arial" w:cs="Arial"/>
          <w:color w:val="000000"/>
          <w:sz w:val="20"/>
          <w:szCs w:val="20"/>
        </w:rPr>
      </w:pPr>
      <w:r>
        <w:rPr>
          <w:rFonts w:ascii="Arial" w:eastAsia="Times New Roman" w:hAnsi="Arial" w:cs="Arial"/>
          <w:color w:val="000000"/>
          <w:sz w:val="20"/>
          <w:szCs w:val="20"/>
        </w:rPr>
        <w:t xml:space="preserve">By John </w:t>
      </w:r>
      <w:proofErr w:type="spellStart"/>
      <w:r>
        <w:rPr>
          <w:rFonts w:ascii="Arial" w:eastAsia="Times New Roman" w:hAnsi="Arial" w:cs="Arial"/>
          <w:color w:val="000000"/>
          <w:sz w:val="20"/>
          <w:szCs w:val="20"/>
        </w:rPr>
        <w:t>Paizis</w:t>
      </w:r>
      <w:proofErr w:type="spellEnd"/>
    </w:p>
    <w:p w14:paraId="1B18EF16" w14:textId="77777777" w:rsidR="004B1410" w:rsidRDefault="004B1410" w:rsidP="004B1410">
      <w:pPr>
        <w:rPr>
          <w:rFonts w:ascii="Arial" w:eastAsia="Times New Roman" w:hAnsi="Arial" w:cs="Arial"/>
          <w:color w:val="000000"/>
          <w:sz w:val="20"/>
          <w:szCs w:val="20"/>
        </w:rPr>
      </w:pPr>
    </w:p>
    <w:p w14:paraId="1712DEB8" w14:textId="6C8F0198" w:rsidR="00BE548C" w:rsidRPr="00BE548C" w:rsidRDefault="004B1410" w:rsidP="00BE548C">
      <w:pPr>
        <w:rPr>
          <w:rFonts w:ascii="Arial" w:eastAsia="Times New Roman" w:hAnsi="Arial" w:cs="Arial"/>
          <w:color w:val="000000"/>
          <w:sz w:val="20"/>
          <w:szCs w:val="20"/>
        </w:rPr>
      </w:pPr>
      <w:r>
        <w:rPr>
          <w:rFonts w:ascii="Arial" w:eastAsia="Times New Roman" w:hAnsi="Arial" w:cs="Arial"/>
          <w:color w:val="000000"/>
          <w:sz w:val="20"/>
          <w:szCs w:val="20"/>
        </w:rPr>
        <w:t xml:space="preserve">John </w:t>
      </w:r>
      <w:proofErr w:type="spellStart"/>
      <w:r>
        <w:rPr>
          <w:rFonts w:ascii="Arial" w:eastAsia="Times New Roman" w:hAnsi="Arial" w:cs="Arial"/>
          <w:color w:val="000000"/>
          <w:sz w:val="20"/>
          <w:szCs w:val="20"/>
        </w:rPr>
        <w:t>Paizis</w:t>
      </w:r>
      <w:proofErr w:type="spellEnd"/>
      <w:r>
        <w:rPr>
          <w:rFonts w:ascii="Arial" w:eastAsia="Times New Roman" w:hAnsi="Arial" w:cs="Arial"/>
          <w:color w:val="000000"/>
          <w:sz w:val="20"/>
          <w:szCs w:val="20"/>
        </w:rPr>
        <w:t xml:space="preserve"> is the founder of Performing Arts Studio West in Inglewood, California. </w:t>
      </w:r>
      <w:hyperlink r:id="rId8" w:history="1">
        <w:r w:rsidRPr="00063B81">
          <w:rPr>
            <w:rStyle w:val="Hyperlink"/>
            <w:rFonts w:ascii="Arial" w:eastAsia="Times New Roman" w:hAnsi="Arial" w:cs="Arial"/>
            <w:sz w:val="20"/>
            <w:szCs w:val="20"/>
          </w:rPr>
          <w:t>john@pastudiowest.com</w:t>
        </w:r>
      </w:hyperlink>
      <w:r>
        <w:rPr>
          <w:rFonts w:ascii="Arial" w:eastAsia="Times New Roman" w:hAnsi="Arial" w:cs="Arial"/>
          <w:color w:val="000000"/>
          <w:sz w:val="20"/>
          <w:szCs w:val="20"/>
        </w:rPr>
        <w:t xml:space="preserve">. </w:t>
      </w:r>
    </w:p>
    <w:p w14:paraId="6F03EE8A" w14:textId="77777777" w:rsidR="00BE548C" w:rsidRDefault="00BE548C" w:rsidP="00FC7283">
      <w:pPr>
        <w:rPr>
          <w:rFonts w:ascii="Arial" w:eastAsia="Times New Roman" w:hAnsi="Arial" w:cs="Arial"/>
          <w:color w:val="000000"/>
          <w:sz w:val="20"/>
          <w:szCs w:val="20"/>
        </w:rPr>
      </w:pPr>
    </w:p>
    <w:p w14:paraId="626595BE" w14:textId="77777777" w:rsidR="00FC7283" w:rsidRDefault="00FC7283" w:rsidP="00FC7283">
      <w:pPr>
        <w:rPr>
          <w:rFonts w:ascii="Arial" w:eastAsia="Times New Roman" w:hAnsi="Arial" w:cs="Arial"/>
          <w:color w:val="000000"/>
          <w:sz w:val="20"/>
          <w:szCs w:val="20"/>
        </w:rPr>
      </w:pPr>
    </w:p>
    <w:p w14:paraId="37285F74" w14:textId="55056CA8" w:rsidR="00FC7283" w:rsidRPr="00FC7283" w:rsidRDefault="00FC7283" w:rsidP="004B1410">
      <w:pPr>
        <w:pStyle w:val="ListParagraph"/>
        <w:numPr>
          <w:ilvl w:val="0"/>
          <w:numId w:val="7"/>
        </w:numPr>
        <w:rPr>
          <w:rFonts w:ascii="Times" w:eastAsia="Times New Roman" w:hAnsi="Times" w:cs="Times New Roman"/>
        </w:rPr>
      </w:pPr>
      <w:r w:rsidRPr="00FC7283">
        <w:rPr>
          <w:rFonts w:ascii="Times" w:eastAsia="Times New Roman" w:hAnsi="Times" w:cs="Times New Roman"/>
          <w:b/>
          <w:bCs/>
        </w:rPr>
        <w:t xml:space="preserve">Photos/graphics. </w:t>
      </w:r>
      <w:r w:rsidR="002D70A7" w:rsidRPr="00FC7283">
        <w:rPr>
          <w:rFonts w:ascii="Arial" w:eastAsia="Times New Roman" w:hAnsi="Arial" w:cs="Arial"/>
          <w:color w:val="000000"/>
          <w:sz w:val="20"/>
          <w:szCs w:val="20"/>
        </w:rPr>
        <w:t xml:space="preserve">Each article will need accompanying photos and, if relevant, graphics/charts. </w:t>
      </w:r>
      <w:r w:rsidR="00A50317">
        <w:rPr>
          <w:rFonts w:ascii="Arial" w:eastAsia="Times New Roman" w:hAnsi="Arial" w:cs="Arial"/>
          <w:color w:val="000000"/>
          <w:sz w:val="20"/>
          <w:szCs w:val="20"/>
        </w:rPr>
        <w:t xml:space="preserve">These visual elements greatly enhance the reader experience, and are essential for promoting your article through ICI’s social media and email channels. </w:t>
      </w:r>
      <w:r w:rsidR="002D70A7" w:rsidRPr="00FC7283">
        <w:rPr>
          <w:rFonts w:ascii="Arial" w:eastAsia="Times New Roman" w:hAnsi="Arial" w:cs="Arial"/>
          <w:color w:val="000000"/>
          <w:sz w:val="20"/>
          <w:szCs w:val="20"/>
        </w:rPr>
        <w:t>We have access to stock images in the disability field, but please think about images you may have from your work, or that could be created for your article.</w:t>
      </w:r>
      <w:r w:rsidR="002D70A7" w:rsidRPr="00FC7283">
        <w:rPr>
          <w:rFonts w:ascii="Arial" w:eastAsia="Times New Roman" w:hAnsi="Arial" w:cs="Arial"/>
          <w:b/>
          <w:bCs/>
          <w:color w:val="000000"/>
          <w:sz w:val="20"/>
          <w:szCs w:val="20"/>
        </w:rPr>
        <w:t> </w:t>
      </w:r>
      <w:r w:rsidR="002D70A7" w:rsidRPr="00FC7283">
        <w:rPr>
          <w:rFonts w:ascii="Arial" w:eastAsia="Times New Roman" w:hAnsi="Arial" w:cs="Arial"/>
          <w:color w:val="000000"/>
          <w:sz w:val="20"/>
          <w:szCs w:val="20"/>
        </w:rPr>
        <w:t>For photos we will need high resolution images (jpg files over 1 MB in size work best, Smart Phone photos usually work well) with sharp focus and good lighting. In some cases</w:t>
      </w:r>
      <w:r w:rsidR="003A1531" w:rsidRPr="00FC7283">
        <w:rPr>
          <w:rFonts w:ascii="Arial" w:eastAsia="Times New Roman" w:hAnsi="Arial" w:cs="Arial"/>
          <w:color w:val="000000"/>
          <w:sz w:val="20"/>
          <w:szCs w:val="20"/>
        </w:rPr>
        <w:t>,</w:t>
      </w:r>
      <w:r w:rsidR="002D70A7" w:rsidRPr="00FC7283">
        <w:rPr>
          <w:rFonts w:ascii="Arial" w:eastAsia="Times New Roman" w:hAnsi="Arial" w:cs="Arial"/>
          <w:color w:val="000000"/>
          <w:sz w:val="20"/>
          <w:szCs w:val="20"/>
        </w:rPr>
        <w:t xml:space="preserve"> we also have access to professional photography services, so please let me know early in the process if you have ideas that would make for compelling images.</w:t>
      </w:r>
    </w:p>
    <w:p w14:paraId="3B55FA1A" w14:textId="7D201B64" w:rsidR="00FC7283" w:rsidRDefault="00FC7283" w:rsidP="004B1410">
      <w:pPr>
        <w:pStyle w:val="ListParagraph"/>
        <w:numPr>
          <w:ilvl w:val="0"/>
          <w:numId w:val="7"/>
        </w:numPr>
        <w:rPr>
          <w:rFonts w:ascii="Times" w:eastAsia="Times New Roman" w:hAnsi="Times" w:cs="Times New Roman"/>
        </w:rPr>
      </w:pPr>
      <w:r>
        <w:rPr>
          <w:rFonts w:ascii="Times" w:eastAsia="Times New Roman" w:hAnsi="Times" w:cs="Times New Roman"/>
          <w:b/>
          <w:bCs/>
        </w:rPr>
        <w:t xml:space="preserve">References. </w:t>
      </w:r>
      <w:r>
        <w:rPr>
          <w:rFonts w:ascii="Times" w:eastAsia="Times New Roman" w:hAnsi="Times" w:cs="Times New Roman"/>
        </w:rPr>
        <w:t xml:space="preserve">Please be aware that </w:t>
      </w:r>
      <w:r>
        <w:rPr>
          <w:rFonts w:ascii="Times" w:eastAsia="Times New Roman" w:hAnsi="Times" w:cs="Times New Roman"/>
          <w:i/>
          <w:iCs/>
        </w:rPr>
        <w:t xml:space="preserve">Impact </w:t>
      </w:r>
      <w:r>
        <w:rPr>
          <w:rFonts w:ascii="Times" w:eastAsia="Times New Roman" w:hAnsi="Times" w:cs="Times New Roman"/>
        </w:rPr>
        <w:t xml:space="preserve">no longer uses footnoted references. If you are referencing a work, please include the reference </w:t>
      </w:r>
      <w:r w:rsidR="00BE548C">
        <w:rPr>
          <w:rFonts w:ascii="Times" w:eastAsia="Times New Roman" w:hAnsi="Times" w:cs="Times New Roman"/>
        </w:rPr>
        <w:t xml:space="preserve">in the text of the article, followed by the </w:t>
      </w:r>
      <w:r>
        <w:rPr>
          <w:rFonts w:ascii="Times" w:eastAsia="Times New Roman" w:hAnsi="Times" w:cs="Times New Roman"/>
        </w:rPr>
        <w:t xml:space="preserve">[complete URL]. Do not embed the link in the Word file. We will use a link shortener for the print edition and will embed it in the digital edition. </w:t>
      </w:r>
    </w:p>
    <w:p w14:paraId="461F571C" w14:textId="77777777" w:rsidR="00FC7283" w:rsidRDefault="00FC7283" w:rsidP="00FC7283">
      <w:pPr>
        <w:rPr>
          <w:rFonts w:ascii="Times" w:eastAsia="Times New Roman" w:hAnsi="Times" w:cs="Times New Roman"/>
        </w:rPr>
      </w:pPr>
    </w:p>
    <w:p w14:paraId="54E1267C" w14:textId="39596A43" w:rsidR="00FC7283" w:rsidRDefault="00FC7283" w:rsidP="00FC7283">
      <w:pPr>
        <w:rPr>
          <w:rFonts w:ascii="Times" w:eastAsia="Times New Roman" w:hAnsi="Times" w:cs="Times New Roman"/>
        </w:rPr>
      </w:pPr>
      <w:r>
        <w:rPr>
          <w:rFonts w:ascii="Times" w:eastAsia="Times New Roman" w:hAnsi="Times" w:cs="Times New Roman"/>
        </w:rPr>
        <w:t>A couple of examples:</w:t>
      </w:r>
    </w:p>
    <w:p w14:paraId="75546B2D" w14:textId="77777777" w:rsidR="00FC7283" w:rsidRDefault="00FC7283" w:rsidP="00FC7283">
      <w:pPr>
        <w:rPr>
          <w:rFonts w:ascii="Times" w:eastAsia="Times New Roman" w:hAnsi="Times" w:cs="Times New Roman"/>
        </w:rPr>
      </w:pPr>
    </w:p>
    <w:p w14:paraId="055D096D" w14:textId="6AAC5B56" w:rsidR="00FC7283" w:rsidRDefault="00FC7283" w:rsidP="00FC7283">
      <w:r>
        <w:t>Understanding t</w:t>
      </w:r>
      <w:r w:rsidRPr="00570735">
        <w:t xml:space="preserve">he depth and complexity in the multiple dimensions of culture </w:t>
      </w:r>
      <w:r>
        <w:t>is</w:t>
      </w:r>
      <w:r w:rsidRPr="00570735">
        <w:t xml:space="preserve"> so very important in the conduct of research</w:t>
      </w:r>
      <w:r>
        <w:t xml:space="preserve">. Definitions of cultural and linguistic competence are found in a framework developed at Georgetown University in 1989. The concept of cultural competence came out of work by Terry Cross, Barbara </w:t>
      </w:r>
      <w:proofErr w:type="spellStart"/>
      <w:r>
        <w:t>Bazron</w:t>
      </w:r>
      <w:proofErr w:type="spellEnd"/>
      <w:r>
        <w:t xml:space="preserve">, Karl Dennis, </w:t>
      </w:r>
      <w:proofErr w:type="spellStart"/>
      <w:r>
        <w:t>Mareasa</w:t>
      </w:r>
      <w:proofErr w:type="spellEnd"/>
      <w:r>
        <w:t xml:space="preserve"> Isaac, and Karl Dennis [</w:t>
      </w:r>
      <w:r w:rsidRPr="00FC7283">
        <w:t>chrome-extension://efaidnbmnnnibpcajpcglclefindmkaj/https://spu.edu/-/media/academics/school-of-education/Cultural-Diversity/Towards-a-Culturally-Competent-System-of-Care-Abridged.ashx</w:t>
      </w:r>
      <w:r>
        <w:t xml:space="preserve">] for the National Institute of Mental Health. My colleagues and I later created a framework and definition for linguistic competence. I, along with M. Clare Dunne and Suzanne </w:t>
      </w:r>
      <w:proofErr w:type="spellStart"/>
      <w:r>
        <w:t>Bronheim</w:t>
      </w:r>
      <w:proofErr w:type="spellEnd"/>
      <w:r>
        <w:t>, introduced linguistic competence in a report published by The Commonwealth Fund [</w:t>
      </w:r>
      <w:proofErr w:type="gramStart"/>
      <w:r w:rsidRPr="00FC7283">
        <w:t xml:space="preserve">https://www.commonwealthfund.org/publications/fund-reports/2006/oct/evidence-base-cultural-and-linguistic-competency-health-care </w:t>
      </w:r>
      <w:r>
        <w:t>]</w:t>
      </w:r>
      <w:proofErr w:type="gramEnd"/>
      <w:r>
        <w:t xml:space="preserve"> </w:t>
      </w:r>
    </w:p>
    <w:p w14:paraId="56797E3B" w14:textId="77777777" w:rsidR="002D70A7" w:rsidRPr="002D70A7" w:rsidRDefault="002D70A7" w:rsidP="002D70A7">
      <w:pPr>
        <w:rPr>
          <w:rFonts w:ascii="Times" w:eastAsia="Times New Roman" w:hAnsi="Times" w:cs="Times New Roman"/>
        </w:rPr>
      </w:pPr>
      <w:r w:rsidRPr="002D70A7">
        <w:rPr>
          <w:rFonts w:ascii="Arial" w:eastAsia="Times New Roman" w:hAnsi="Arial" w:cs="Arial"/>
          <w:b/>
          <w:bCs/>
          <w:color w:val="000000"/>
          <w:sz w:val="20"/>
          <w:szCs w:val="20"/>
        </w:rPr>
        <w:t> </w:t>
      </w:r>
    </w:p>
    <w:p w14:paraId="1B0151DA" w14:textId="77777777" w:rsidR="002D70A7" w:rsidRPr="002D70A7" w:rsidRDefault="002D70A7" w:rsidP="002D70A7">
      <w:pPr>
        <w:rPr>
          <w:rFonts w:ascii="Times" w:eastAsia="Times New Roman" w:hAnsi="Times" w:cs="Times New Roman"/>
        </w:rPr>
      </w:pPr>
      <w:r w:rsidRPr="002D70A7">
        <w:rPr>
          <w:rFonts w:ascii="Arial" w:eastAsia="Times New Roman" w:hAnsi="Arial" w:cs="Arial"/>
          <w:color w:val="000000"/>
          <w:sz w:val="20"/>
          <w:szCs w:val="20"/>
        </w:rPr>
        <w:t> </w:t>
      </w:r>
    </w:p>
    <w:p w14:paraId="52B613CB" w14:textId="584884DC" w:rsidR="002D70A7" w:rsidRPr="002D70A7" w:rsidRDefault="002D70A7" w:rsidP="002D70A7">
      <w:pPr>
        <w:rPr>
          <w:rFonts w:ascii="Times" w:eastAsia="Times New Roman" w:hAnsi="Times" w:cs="Times New Roman"/>
        </w:rPr>
      </w:pPr>
    </w:p>
    <w:p w14:paraId="2E223414" w14:textId="4AD3DA11" w:rsidR="002D70A7" w:rsidRPr="00FC7283" w:rsidRDefault="00FC7283" w:rsidP="004B1410">
      <w:pPr>
        <w:pStyle w:val="ListParagraph"/>
        <w:numPr>
          <w:ilvl w:val="0"/>
          <w:numId w:val="7"/>
        </w:numPr>
        <w:rPr>
          <w:rFonts w:ascii="Arial" w:eastAsia="Times New Roman" w:hAnsi="Arial" w:cs="Arial"/>
          <w:color w:val="000000"/>
          <w:sz w:val="20"/>
          <w:szCs w:val="20"/>
        </w:rPr>
      </w:pPr>
      <w:r>
        <w:rPr>
          <w:rFonts w:ascii="Arial" w:eastAsia="Times New Roman" w:hAnsi="Arial" w:cs="Arial"/>
          <w:b/>
          <w:bCs/>
          <w:color w:val="000000"/>
          <w:sz w:val="20"/>
          <w:szCs w:val="20"/>
        </w:rPr>
        <w:t xml:space="preserve">Resources. </w:t>
      </w:r>
      <w:r w:rsidR="002D70A7" w:rsidRPr="00FC7283">
        <w:rPr>
          <w:rFonts w:ascii="Arial" w:eastAsia="Times New Roman" w:hAnsi="Arial" w:cs="Arial"/>
          <w:i/>
          <w:iCs/>
          <w:color w:val="000000"/>
          <w:sz w:val="20"/>
          <w:szCs w:val="20"/>
        </w:rPr>
        <w:t>Impact</w:t>
      </w:r>
      <w:r w:rsidR="002D70A7" w:rsidRPr="00FC7283">
        <w:rPr>
          <w:rFonts w:ascii="Arial" w:eastAsia="Times New Roman" w:hAnsi="Arial" w:cs="Arial"/>
          <w:color w:val="000000"/>
          <w:sz w:val="20"/>
          <w:szCs w:val="20"/>
        </w:rPr>
        <w:t> is published in print, and in a digital version with additional related content. If you have </w:t>
      </w:r>
      <w:r w:rsidR="002D70A7" w:rsidRPr="00FC7283">
        <w:rPr>
          <w:rFonts w:ascii="Arial" w:eastAsia="Times New Roman" w:hAnsi="Arial" w:cs="Arial"/>
          <w:b/>
          <w:bCs/>
          <w:color w:val="000000"/>
          <w:sz w:val="20"/>
          <w:szCs w:val="20"/>
        </w:rPr>
        <w:t>video clips, webinars, Podcasts, or other multimedia resources</w:t>
      </w:r>
      <w:r w:rsidR="002D70A7" w:rsidRPr="00FC7283">
        <w:rPr>
          <w:rFonts w:ascii="Arial" w:eastAsia="Times New Roman" w:hAnsi="Arial" w:cs="Arial"/>
          <w:color w:val="000000"/>
          <w:sz w:val="20"/>
          <w:szCs w:val="20"/>
        </w:rPr>
        <w:t xml:space="preserve"> that can complement or expand on your article, please include the links at the bottom of your </w:t>
      </w:r>
      <w:r>
        <w:rPr>
          <w:rFonts w:ascii="Arial" w:eastAsia="Times New Roman" w:hAnsi="Arial" w:cs="Arial"/>
          <w:color w:val="000000"/>
          <w:sz w:val="20"/>
          <w:szCs w:val="20"/>
        </w:rPr>
        <w:t>work.</w:t>
      </w:r>
    </w:p>
    <w:p w14:paraId="324ADFDE" w14:textId="77777777" w:rsidR="00FC7283" w:rsidRDefault="00FC7283" w:rsidP="002D70A7">
      <w:pPr>
        <w:rPr>
          <w:rFonts w:ascii="Arial" w:eastAsia="Times New Roman" w:hAnsi="Arial" w:cs="Arial"/>
          <w:color w:val="000000"/>
          <w:sz w:val="20"/>
          <w:szCs w:val="20"/>
        </w:rPr>
      </w:pPr>
    </w:p>
    <w:p w14:paraId="26E6BF6E" w14:textId="06BCE8E5" w:rsidR="00FC7283" w:rsidRDefault="00FC7283" w:rsidP="004B1410">
      <w:pPr>
        <w:pStyle w:val="ListParagraph"/>
        <w:numPr>
          <w:ilvl w:val="0"/>
          <w:numId w:val="7"/>
        </w:numPr>
        <w:rPr>
          <w:rFonts w:ascii="Times" w:eastAsia="Times New Roman" w:hAnsi="Times" w:cs="Times New Roman"/>
        </w:rPr>
      </w:pPr>
      <w:r>
        <w:rPr>
          <w:rFonts w:ascii="Times" w:eastAsia="Times New Roman" w:hAnsi="Times" w:cs="Times New Roman"/>
          <w:b/>
          <w:bCs/>
        </w:rPr>
        <w:t xml:space="preserve">A word about the word impact. </w:t>
      </w:r>
      <w:r>
        <w:rPr>
          <w:rFonts w:ascii="Times" w:eastAsia="Times New Roman" w:hAnsi="Times" w:cs="Times New Roman"/>
        </w:rPr>
        <w:t>Please avoid frequent uses of the word, particularly avoiding using it as a verb. With about two dozen articles in every issue, overuse of the term can make it lose all meaning for the reader.</w:t>
      </w:r>
    </w:p>
    <w:p w14:paraId="7134BB3B" w14:textId="67006855" w:rsidR="002D70A7" w:rsidRPr="002D70A7" w:rsidRDefault="002D70A7" w:rsidP="002D70A7">
      <w:pPr>
        <w:rPr>
          <w:rFonts w:ascii="Times" w:eastAsia="Times New Roman" w:hAnsi="Times" w:cs="Times New Roman"/>
        </w:rPr>
      </w:pPr>
    </w:p>
    <w:p w14:paraId="0EFFA9B8" w14:textId="7EDFBE8B" w:rsidR="002D70A7" w:rsidRPr="00A50317" w:rsidRDefault="002D70A7" w:rsidP="004B1410">
      <w:pPr>
        <w:pStyle w:val="ListParagraph"/>
        <w:numPr>
          <w:ilvl w:val="0"/>
          <w:numId w:val="7"/>
        </w:numPr>
        <w:rPr>
          <w:rFonts w:ascii="Times" w:eastAsia="Times New Roman" w:hAnsi="Times" w:cs="Times New Roman"/>
        </w:rPr>
      </w:pPr>
      <w:r w:rsidRPr="00FC7283">
        <w:rPr>
          <w:rFonts w:ascii="Arial" w:eastAsia="Times New Roman" w:hAnsi="Arial" w:cs="Arial"/>
          <w:color w:val="000000"/>
          <w:sz w:val="20"/>
          <w:szCs w:val="20"/>
        </w:rPr>
        <w:lastRenderedPageBreak/>
        <w:t>If you'd like to look at past issues of </w:t>
      </w:r>
      <w:r w:rsidRPr="00FC7283">
        <w:rPr>
          <w:rFonts w:ascii="Arial" w:eastAsia="Times New Roman" w:hAnsi="Arial" w:cs="Arial"/>
          <w:i/>
          <w:iCs/>
          <w:color w:val="000000"/>
          <w:sz w:val="20"/>
          <w:szCs w:val="20"/>
        </w:rPr>
        <w:t>Impact</w:t>
      </w:r>
      <w:r w:rsidRPr="00FC7283">
        <w:rPr>
          <w:rFonts w:ascii="Arial" w:eastAsia="Times New Roman" w:hAnsi="Arial" w:cs="Arial"/>
          <w:color w:val="000000"/>
          <w:sz w:val="20"/>
          <w:szCs w:val="20"/>
        </w:rPr>
        <w:t>,</w:t>
      </w:r>
      <w:r w:rsidRPr="00FC7283">
        <w:rPr>
          <w:rFonts w:ascii="Arial" w:eastAsia="Times New Roman" w:hAnsi="Arial" w:cs="Arial"/>
          <w:i/>
          <w:iCs/>
          <w:color w:val="000000"/>
          <w:sz w:val="20"/>
          <w:szCs w:val="20"/>
        </w:rPr>
        <w:t> </w:t>
      </w:r>
      <w:r w:rsidRPr="00FC7283">
        <w:rPr>
          <w:rFonts w:ascii="Arial" w:eastAsia="Times New Roman" w:hAnsi="Arial" w:cs="Arial"/>
          <w:color w:val="000000"/>
          <w:sz w:val="20"/>
          <w:szCs w:val="20"/>
        </w:rPr>
        <w:t>you can find them </w:t>
      </w:r>
      <w:hyperlink r:id="rId9" w:tgtFrame="_blank" w:history="1">
        <w:r w:rsidRPr="00FC7283">
          <w:rPr>
            <w:rFonts w:ascii="Arial" w:eastAsia="Times New Roman" w:hAnsi="Arial" w:cs="Arial"/>
            <w:color w:val="0563C1"/>
            <w:sz w:val="20"/>
            <w:szCs w:val="20"/>
            <w:u w:val="single"/>
          </w:rPr>
          <w:t>here</w:t>
        </w:r>
      </w:hyperlink>
      <w:r w:rsidRPr="00FC7283">
        <w:rPr>
          <w:rFonts w:ascii="Arial" w:eastAsia="Times New Roman" w:hAnsi="Arial" w:cs="Arial"/>
          <w:color w:val="000000"/>
          <w:sz w:val="20"/>
          <w:szCs w:val="20"/>
        </w:rPr>
        <w:t>.</w:t>
      </w:r>
      <w:r w:rsidR="00FC7283">
        <w:rPr>
          <w:rFonts w:ascii="Arial" w:eastAsia="Times New Roman" w:hAnsi="Arial" w:cs="Arial"/>
          <w:color w:val="000000"/>
          <w:sz w:val="20"/>
          <w:szCs w:val="20"/>
        </w:rPr>
        <w:t xml:space="preserve"> </w:t>
      </w:r>
      <w:r w:rsidR="00FC7283">
        <w:rPr>
          <w:rFonts w:ascii="Arial" w:eastAsia="Times New Roman" w:hAnsi="Arial" w:cs="Arial"/>
          <w:i/>
          <w:iCs/>
          <w:color w:val="000000"/>
          <w:sz w:val="20"/>
          <w:szCs w:val="20"/>
        </w:rPr>
        <w:t>Impact</w:t>
      </w:r>
      <w:r w:rsidR="00FC7283">
        <w:rPr>
          <w:rFonts w:ascii="Arial" w:eastAsia="Times New Roman" w:hAnsi="Arial" w:cs="Arial"/>
          <w:color w:val="000000"/>
          <w:sz w:val="20"/>
          <w:szCs w:val="20"/>
        </w:rPr>
        <w:t xml:space="preserve"> is not a research publication. It is a research-to-practice </w:t>
      </w:r>
      <w:r w:rsidR="00831D2A">
        <w:rPr>
          <w:rFonts w:ascii="Arial" w:eastAsia="Times New Roman" w:hAnsi="Arial" w:cs="Arial"/>
          <w:color w:val="000000"/>
          <w:sz w:val="20"/>
          <w:szCs w:val="20"/>
        </w:rPr>
        <w:t>bridge</w:t>
      </w:r>
      <w:r w:rsidR="00FC7283">
        <w:rPr>
          <w:rFonts w:ascii="Arial" w:eastAsia="Times New Roman" w:hAnsi="Arial" w:cs="Arial"/>
          <w:color w:val="000000"/>
          <w:sz w:val="20"/>
          <w:szCs w:val="20"/>
        </w:rPr>
        <w:t xml:space="preserve"> written for a broad cross section of researchers, practitioners, people with disabilities, and those who support people with disabilities. Please strive for clarity in your article, even when tackling difficult subjects. Overview articles come closest to more academic-style articles, and these now have short clear-language summaries in the digital edition. </w:t>
      </w:r>
      <w:r w:rsidR="00A50317">
        <w:rPr>
          <w:rFonts w:ascii="Arial" w:eastAsia="Times New Roman" w:hAnsi="Arial" w:cs="Arial"/>
          <w:color w:val="000000"/>
          <w:sz w:val="20"/>
          <w:szCs w:val="20"/>
        </w:rPr>
        <w:t xml:space="preserve">Unlike some academic articles, however, </w:t>
      </w:r>
      <w:r w:rsidR="00A50317">
        <w:rPr>
          <w:rFonts w:ascii="Arial" w:eastAsia="Times New Roman" w:hAnsi="Arial" w:cs="Arial"/>
          <w:i/>
          <w:iCs/>
          <w:color w:val="000000"/>
          <w:sz w:val="20"/>
          <w:szCs w:val="20"/>
        </w:rPr>
        <w:t>Impact</w:t>
      </w:r>
      <w:r w:rsidR="00A50317">
        <w:rPr>
          <w:rFonts w:ascii="Arial" w:eastAsia="Times New Roman" w:hAnsi="Arial" w:cs="Arial"/>
          <w:color w:val="000000"/>
          <w:sz w:val="20"/>
          <w:szCs w:val="20"/>
        </w:rPr>
        <w:t xml:space="preserve"> is a forum that welcomes forward-looking ideas that push the edge of inclusion. When appropriate, tell readers not only where we’ve been, but where we are heading!</w:t>
      </w:r>
    </w:p>
    <w:p w14:paraId="6265D1DD" w14:textId="77777777" w:rsidR="00A50317" w:rsidRPr="00A50317" w:rsidRDefault="00A50317" w:rsidP="00A50317">
      <w:pPr>
        <w:pStyle w:val="ListParagraph"/>
        <w:rPr>
          <w:rFonts w:ascii="Times" w:eastAsia="Times New Roman" w:hAnsi="Times" w:cs="Times New Roman"/>
        </w:rPr>
      </w:pPr>
    </w:p>
    <w:p w14:paraId="7B50B612" w14:textId="77777777" w:rsidR="00A50317" w:rsidRPr="00A50317" w:rsidRDefault="00A50317" w:rsidP="00A50317">
      <w:pPr>
        <w:rPr>
          <w:rFonts w:ascii="Times" w:eastAsia="Times New Roman" w:hAnsi="Times" w:cs="Times New Roman"/>
        </w:rPr>
      </w:pPr>
    </w:p>
    <w:p w14:paraId="011E9EE3" w14:textId="77777777" w:rsidR="002D70A7" w:rsidRPr="002D70A7" w:rsidRDefault="002D70A7" w:rsidP="002D70A7">
      <w:pPr>
        <w:rPr>
          <w:rFonts w:ascii="Times" w:eastAsia="Times New Roman" w:hAnsi="Times" w:cs="Times New Roman"/>
        </w:rPr>
      </w:pPr>
      <w:r w:rsidRPr="002D70A7">
        <w:rPr>
          <w:rFonts w:ascii="Arial" w:eastAsia="Times New Roman" w:hAnsi="Arial" w:cs="Arial"/>
          <w:color w:val="000000"/>
          <w:sz w:val="20"/>
          <w:szCs w:val="20"/>
        </w:rPr>
        <w:t> </w:t>
      </w:r>
    </w:p>
    <w:p w14:paraId="45E9F068" w14:textId="77777777" w:rsidR="002D70A7" w:rsidRPr="002D70A7" w:rsidRDefault="002D70A7" w:rsidP="002D70A7">
      <w:pPr>
        <w:ind w:left="360"/>
        <w:rPr>
          <w:rFonts w:ascii="Times" w:eastAsia="Times New Roman" w:hAnsi="Times" w:cs="Times New Roman"/>
          <w:color w:val="888888"/>
        </w:rPr>
      </w:pPr>
      <w:r w:rsidRPr="002D70A7">
        <w:rPr>
          <w:rFonts w:ascii="Arial" w:eastAsia="Times New Roman" w:hAnsi="Arial" w:cs="Arial"/>
          <w:b/>
          <w:bCs/>
          <w:color w:val="000000"/>
          <w:sz w:val="20"/>
          <w:szCs w:val="20"/>
        </w:rPr>
        <w:t> </w:t>
      </w:r>
    </w:p>
    <w:p w14:paraId="3AB8AE0B" w14:textId="77777777" w:rsidR="002D70A7" w:rsidRPr="002D70A7" w:rsidRDefault="002D70A7" w:rsidP="002D70A7">
      <w:pPr>
        <w:rPr>
          <w:rFonts w:ascii="Times New Roman" w:eastAsia="Times New Roman" w:hAnsi="Times New Roman" w:cs="Times New Roman"/>
          <w:color w:val="888888"/>
        </w:rPr>
      </w:pPr>
    </w:p>
    <w:p w14:paraId="00ED6AAA" w14:textId="59F9BF80" w:rsidR="00E65D86" w:rsidRDefault="00E65D86"/>
    <w:p w14:paraId="5D3473BB" w14:textId="4048ABCB" w:rsidR="002D70A7" w:rsidRDefault="002D70A7"/>
    <w:p w14:paraId="3EF362F0" w14:textId="77777777" w:rsidR="002D70A7" w:rsidRDefault="002D70A7"/>
    <w:sectPr w:rsidR="002D70A7" w:rsidSect="004A6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Open Sans Condensed Light">
    <w:altName w:val="Segoe UI"/>
    <w:panose1 w:val="020B0306030504020204"/>
    <w:charset w:val="00"/>
    <w:family w:val="auto"/>
    <w:pitch w:val="default"/>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BC2B8C"/>
    <w:multiLevelType w:val="hybridMultilevel"/>
    <w:tmpl w:val="313E78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CB34EF"/>
    <w:multiLevelType w:val="hybridMultilevel"/>
    <w:tmpl w:val="B23C2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A5259F"/>
    <w:multiLevelType w:val="hybridMultilevel"/>
    <w:tmpl w:val="6EB8272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806F5B"/>
    <w:multiLevelType w:val="hybridMultilevel"/>
    <w:tmpl w:val="6E729BF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6A6E79"/>
    <w:multiLevelType w:val="hybridMultilevel"/>
    <w:tmpl w:val="F8F6A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49604D"/>
    <w:multiLevelType w:val="hybridMultilevel"/>
    <w:tmpl w:val="E8883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705EE9"/>
    <w:multiLevelType w:val="hybridMultilevel"/>
    <w:tmpl w:val="E8883B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60860851">
    <w:abstractNumId w:val="1"/>
  </w:num>
  <w:num w:numId="2" w16cid:durableId="878010350">
    <w:abstractNumId w:val="4"/>
  </w:num>
  <w:num w:numId="3" w16cid:durableId="1816558898">
    <w:abstractNumId w:val="3"/>
  </w:num>
  <w:num w:numId="4" w16cid:durableId="2107994611">
    <w:abstractNumId w:val="2"/>
  </w:num>
  <w:num w:numId="5" w16cid:durableId="1796290553">
    <w:abstractNumId w:val="0"/>
  </w:num>
  <w:num w:numId="6" w16cid:durableId="2039692678">
    <w:abstractNumId w:val="5"/>
  </w:num>
  <w:num w:numId="7" w16cid:durableId="18073541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0A7"/>
    <w:rsid w:val="002D70A7"/>
    <w:rsid w:val="003A1531"/>
    <w:rsid w:val="004A6B51"/>
    <w:rsid w:val="004B1410"/>
    <w:rsid w:val="00651E8A"/>
    <w:rsid w:val="00831D2A"/>
    <w:rsid w:val="00A50317"/>
    <w:rsid w:val="00BE548C"/>
    <w:rsid w:val="00E65D86"/>
    <w:rsid w:val="00FC5A95"/>
    <w:rsid w:val="00FC7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7449A4"/>
  <w15:chartTrackingRefBased/>
  <w15:docId w15:val="{1ECD07F9-7C9B-3D49-AC79-B4D9AB19B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6">
    <w:name w:val="heading 6"/>
    <w:link w:val="Heading6Char"/>
    <w:qFormat/>
    <w:rsid w:val="002D70A7"/>
    <w:pPr>
      <w:spacing w:before="61" w:line="180" w:lineRule="exact"/>
      <w:ind w:left="120" w:hanging="120"/>
      <w:outlineLvl w:val="5"/>
    </w:pPr>
    <w:rPr>
      <w:rFonts w:ascii="Open Sans Condensed Light" w:eastAsia="Times New Roman" w:hAnsi="Open Sans Condensed Light" w:cs="Open Sans Condensed Light"/>
      <w:sz w:val="1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l">
    <w:name w:val="il"/>
    <w:basedOn w:val="DefaultParagraphFont"/>
    <w:rsid w:val="002D70A7"/>
  </w:style>
  <w:style w:type="character" w:styleId="Hyperlink">
    <w:name w:val="Hyperlink"/>
    <w:basedOn w:val="DefaultParagraphFont"/>
    <w:uiPriority w:val="99"/>
    <w:unhideWhenUsed/>
    <w:rsid w:val="002D70A7"/>
    <w:rPr>
      <w:color w:val="0000FF"/>
      <w:u w:val="single"/>
    </w:rPr>
  </w:style>
  <w:style w:type="character" w:customStyle="1" w:styleId="Heading6Char">
    <w:name w:val="Heading 6 Char"/>
    <w:basedOn w:val="DefaultParagraphFont"/>
    <w:link w:val="Heading6"/>
    <w:rsid w:val="002D70A7"/>
    <w:rPr>
      <w:rFonts w:ascii="Open Sans Condensed Light" w:eastAsia="Times New Roman" w:hAnsi="Open Sans Condensed Light" w:cs="Open Sans Condensed Light"/>
      <w:sz w:val="15"/>
      <w:szCs w:val="20"/>
    </w:rPr>
  </w:style>
  <w:style w:type="character" w:customStyle="1" w:styleId="referenceitalics">
    <w:name w:val="reference italics"/>
    <w:qFormat/>
    <w:rsid w:val="002D70A7"/>
    <w:rPr>
      <w:rFonts w:ascii="Open Sans Condensed Light" w:hAnsi="Open Sans Condensed Light" w:cs="Open Sans Condensed Light"/>
      <w:i/>
    </w:rPr>
  </w:style>
  <w:style w:type="paragraph" w:styleId="ListParagraph">
    <w:name w:val="List Paragraph"/>
    <w:basedOn w:val="Normal"/>
    <w:uiPriority w:val="34"/>
    <w:qFormat/>
    <w:rsid w:val="00FC7283"/>
    <w:pPr>
      <w:ind w:left="720"/>
      <w:contextualSpacing/>
    </w:pPr>
  </w:style>
  <w:style w:type="character" w:customStyle="1" w:styleId="ici-my9yfq">
    <w:name w:val="ici-my9yfq"/>
    <w:basedOn w:val="DefaultParagraphFont"/>
    <w:rsid w:val="00FC7283"/>
  </w:style>
  <w:style w:type="character" w:styleId="FollowedHyperlink">
    <w:name w:val="FollowedHyperlink"/>
    <w:basedOn w:val="DefaultParagraphFont"/>
    <w:uiPriority w:val="99"/>
    <w:semiHidden/>
    <w:unhideWhenUsed/>
    <w:rsid w:val="00FC7283"/>
    <w:rPr>
      <w:color w:val="954F72" w:themeColor="followedHyperlink"/>
      <w:u w:val="single"/>
    </w:rPr>
  </w:style>
  <w:style w:type="character" w:styleId="UnresolvedMention">
    <w:name w:val="Unresolved Mention"/>
    <w:basedOn w:val="DefaultParagraphFont"/>
    <w:uiPriority w:val="99"/>
    <w:semiHidden/>
    <w:unhideWhenUsed/>
    <w:rsid w:val="00BE54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307243">
      <w:bodyDiv w:val="1"/>
      <w:marLeft w:val="0"/>
      <w:marRight w:val="0"/>
      <w:marTop w:val="0"/>
      <w:marBottom w:val="0"/>
      <w:divBdr>
        <w:top w:val="none" w:sz="0" w:space="0" w:color="auto"/>
        <w:left w:val="none" w:sz="0" w:space="0" w:color="auto"/>
        <w:bottom w:val="none" w:sz="0" w:space="0" w:color="auto"/>
        <w:right w:val="none" w:sz="0" w:space="0" w:color="auto"/>
      </w:divBdr>
      <w:divsChild>
        <w:div w:id="17060539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hn@pastudiowest.com" TargetMode="External"/><Relationship Id="rId3" Type="http://schemas.openxmlformats.org/officeDocument/2006/relationships/settings" Target="settings.xml"/><Relationship Id="rId7" Type="http://schemas.openxmlformats.org/officeDocument/2006/relationships/hyperlink" Target="mailto:stew0390@umn.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ici.umn.edu/products/imp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822</Words>
  <Characters>4691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Suppressed entry</dc:creator>
  <cp:keywords/>
  <dc:description/>
  <cp:lastModifiedBy>Suppressed entry</cp:lastModifiedBy>
  <cp:revision>2</cp:revision>
  <dcterms:created xsi:type="dcterms:W3CDTF">2023-08-08T17:56:00Z</dcterms:created>
  <dcterms:modified xsi:type="dcterms:W3CDTF">2023-08-08T17:56:00Z</dcterms:modified>
</cp:coreProperties>
</file>