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D00B5" w:rsidR="00CE67B2" w:rsidP="00F23558" w:rsidRDefault="00CE67B2" w14:paraId="37523A87" w14:textId="77777777">
      <w:pPr>
        <w:widowControl w:val="0"/>
        <w:spacing w:after="0"/>
        <w:jc w:val="center"/>
        <w:rPr>
          <w:rFonts w:ascii="Calibri" w:hAnsi="Calibri" w:cs="Calibri"/>
          <w:b/>
          <w:sz w:val="26"/>
          <w:szCs w:val="26"/>
        </w:rPr>
      </w:pPr>
      <w:r w:rsidRPr="009D00B5">
        <w:rPr>
          <w:rFonts w:ascii="Calibri" w:hAnsi="Calibri" w:cs="Calibri"/>
          <w:b/>
          <w:sz w:val="26"/>
          <w:szCs w:val="26"/>
        </w:rPr>
        <w:t>Employment First Fidelity &amp; Elevating Capacity Tool (EFFECT) - Provider</w:t>
      </w:r>
    </w:p>
    <w:p w:rsidRPr="009D00B5" w:rsidR="00CE67B2" w:rsidP="00CE67B2" w:rsidRDefault="00CE67B2" w14:paraId="689C247B" w14:textId="77777777">
      <w:pPr>
        <w:pStyle w:val="Header"/>
        <w:jc w:val="center"/>
        <w:rPr>
          <w:rFonts w:ascii="Calibri" w:hAnsi="Calibri" w:cs="Calibri"/>
          <w:b/>
          <w:sz w:val="26"/>
          <w:szCs w:val="26"/>
        </w:rPr>
      </w:pPr>
      <w:r w:rsidRPr="6D1BF584" w:rsidR="00CE67B2">
        <w:rPr>
          <w:rFonts w:ascii="Calibri" w:hAnsi="Calibri" w:cs="Calibri"/>
          <w:b w:val="1"/>
          <w:bCs w:val="1"/>
          <w:sz w:val="26"/>
          <w:szCs w:val="26"/>
        </w:rPr>
        <w:t>Version 1.0</w:t>
      </w:r>
    </w:p>
    <w:p w:rsidR="09226666" w:rsidP="09226666" w:rsidRDefault="09226666" w14:paraId="27EA1A9C" w14:textId="1106914C">
      <w:pPr>
        <w:pStyle w:val="Header"/>
        <w:jc w:val="center"/>
      </w:pPr>
    </w:p>
    <w:p w:rsidRPr="009D00B5" w:rsidR="00CE67B2" w:rsidP="00CE67B2" w:rsidRDefault="00CE67B2" w14:paraId="493081E9" w14:textId="77777777">
      <w:pPr>
        <w:rPr>
          <w:rFonts w:ascii="Calibri" w:hAnsi="Calibri" w:cs="Calibri"/>
          <w:sz w:val="23"/>
          <w:szCs w:val="23"/>
        </w:rPr>
      </w:pPr>
    </w:p>
    <w:p w:rsidRPr="009D00B5" w:rsidR="00CE67B2" w:rsidP="00CE67B2" w:rsidRDefault="00CE67B2" w14:paraId="64F4B1D1" w14:textId="77777777">
      <w:pPr>
        <w:pStyle w:val="Heading5"/>
        <w:rPr>
          <w:rFonts w:ascii="Calibri" w:hAnsi="Calibri" w:cs="Calibri"/>
          <w:sz w:val="22"/>
          <w:szCs w:val="22"/>
          <w:u w:val="single"/>
        </w:rPr>
      </w:pPr>
      <w:r w:rsidRPr="009D00B5">
        <w:rPr>
          <w:rFonts w:ascii="Calibri" w:hAnsi="Calibri" w:cs="Calibri"/>
          <w:sz w:val="22"/>
          <w:szCs w:val="22"/>
          <w:u w:val="single"/>
        </w:rPr>
        <w:t>Fidelity Review Protocol</w:t>
      </w:r>
    </w:p>
    <w:p w:rsidRPr="00B4443B" w:rsidR="00CE67B2" w:rsidP="00CE67B2" w:rsidRDefault="00CE67B2" w14:paraId="1A568787" w14:textId="2C1B98DB">
      <w:pPr>
        <w:spacing w:after="0" w:line="240" w:lineRule="auto"/>
        <w:rPr>
          <w:rFonts w:ascii="Calibri" w:hAnsi="Calibri" w:cs="Calibri"/>
          <w:sz w:val="20"/>
          <w:szCs w:val="20"/>
        </w:rPr>
      </w:pPr>
      <w:r w:rsidRPr="09226666" w:rsidR="00CE67B2">
        <w:rPr>
          <w:rFonts w:ascii="Calibri" w:hAnsi="Calibri" w:cs="Calibri"/>
          <w:sz w:val="20"/>
          <w:szCs w:val="20"/>
        </w:rPr>
        <w:t xml:space="preserve">An annual measure of an organization’s alignment with tenets of Employment First and its </w:t>
      </w:r>
      <w:r w:rsidRPr="09226666" w:rsidR="00CE67B2">
        <w:rPr>
          <w:rFonts w:ascii="Calibri" w:hAnsi="Calibri" w:cs="Calibri"/>
          <w:sz w:val="20"/>
          <w:szCs w:val="20"/>
        </w:rPr>
        <w:t>capacity</w:t>
      </w:r>
      <w:r w:rsidRPr="09226666" w:rsidR="00CE67B2">
        <w:rPr>
          <w:rFonts w:ascii="Calibri" w:hAnsi="Calibri" w:cs="Calibri"/>
          <w:sz w:val="20"/>
          <w:szCs w:val="20"/>
        </w:rPr>
        <w:t xml:space="preserve"> in creating employment pathways for </w:t>
      </w:r>
      <w:r w:rsidRPr="09226666" w:rsidR="605C59F1">
        <w:rPr>
          <w:rFonts w:ascii="Calibri" w:hAnsi="Calibri" w:cs="Calibri"/>
          <w:sz w:val="20"/>
          <w:szCs w:val="20"/>
        </w:rPr>
        <w:t>people</w:t>
      </w:r>
      <w:r w:rsidRPr="09226666" w:rsidR="00CE67B2">
        <w:rPr>
          <w:rFonts w:ascii="Calibri" w:hAnsi="Calibri" w:cs="Calibri"/>
          <w:sz w:val="20"/>
          <w:szCs w:val="20"/>
        </w:rPr>
        <w:t>.</w:t>
      </w:r>
    </w:p>
    <w:p w:rsidRPr="00B4443B" w:rsidR="00CE67B2" w:rsidP="00CE67B2" w:rsidRDefault="00CE67B2" w14:paraId="049A0F67" w14:textId="77777777">
      <w:pPr>
        <w:spacing w:after="0" w:line="240" w:lineRule="auto"/>
        <w:rPr>
          <w:rFonts w:ascii="Calibri" w:hAnsi="Calibri" w:cs="Calibri"/>
          <w:sz w:val="20"/>
          <w:szCs w:val="20"/>
        </w:rPr>
      </w:pPr>
    </w:p>
    <w:p w:rsidRPr="009D00B5" w:rsidR="00CE67B2" w:rsidP="00CE67B2" w:rsidRDefault="00CE67B2" w14:paraId="254D8F3A" w14:textId="77777777">
      <w:pPr>
        <w:pStyle w:val="Heading2"/>
        <w:rPr>
          <w:rFonts w:ascii="Calibri" w:hAnsi="Calibri" w:cs="Calibri"/>
          <w:sz w:val="22"/>
          <w:szCs w:val="22"/>
        </w:rPr>
      </w:pPr>
      <w:r w:rsidRPr="009D00B5">
        <w:rPr>
          <w:rFonts w:ascii="Calibri" w:hAnsi="Calibri" w:cs="Calibri"/>
          <w:sz w:val="22"/>
          <w:szCs w:val="22"/>
        </w:rPr>
        <w:t xml:space="preserve">Functional Analysis   </w:t>
      </w:r>
    </w:p>
    <w:p w:rsidRPr="00B4443B" w:rsidR="00CE67B2" w:rsidP="00CE67B2" w:rsidRDefault="00CE67B2" w14:paraId="2B7C6F60" w14:textId="7F75C8C7">
      <w:pPr>
        <w:rPr>
          <w:rFonts w:ascii="Calibri" w:hAnsi="Calibri" w:cs="Calibri"/>
          <w:sz w:val="20"/>
          <w:szCs w:val="20"/>
        </w:rPr>
      </w:pPr>
      <w:r w:rsidRPr="09226666" w:rsidR="00CE67B2">
        <w:rPr>
          <w:rFonts w:ascii="Calibri" w:hAnsi="Calibri" w:cs="Calibri"/>
          <w:sz w:val="20"/>
          <w:szCs w:val="20"/>
        </w:rPr>
        <w:t>The EFFECT</w:t>
      </w:r>
      <w:r w:rsidRPr="09226666" w:rsidR="00CE67B2">
        <w:rPr>
          <w:rFonts w:ascii="Calibri" w:hAnsi="Calibri" w:cs="Calibri"/>
          <w:sz w:val="20"/>
          <w:szCs w:val="20"/>
        </w:rPr>
        <w:t xml:space="preserve"> benchmarks the critical elements of an employment provider’s organization’s processes and </w:t>
      </w:r>
      <w:r w:rsidRPr="09226666" w:rsidR="00CE67B2">
        <w:rPr>
          <w:rFonts w:ascii="Calibri" w:hAnsi="Calibri" w:cs="Calibri"/>
          <w:sz w:val="20"/>
          <w:szCs w:val="20"/>
        </w:rPr>
        <w:t>capacity</w:t>
      </w:r>
      <w:r w:rsidRPr="09226666" w:rsidR="00CE67B2">
        <w:rPr>
          <w:rFonts w:ascii="Calibri" w:hAnsi="Calibri" w:cs="Calibri"/>
          <w:sz w:val="20"/>
          <w:szCs w:val="20"/>
        </w:rPr>
        <w:t xml:space="preserve"> to </w:t>
      </w:r>
      <w:r w:rsidRPr="09226666" w:rsidR="00CE67B2">
        <w:rPr>
          <w:rFonts w:ascii="Calibri" w:hAnsi="Calibri" w:cs="Calibri"/>
          <w:sz w:val="20"/>
          <w:szCs w:val="20"/>
        </w:rPr>
        <w:t>facilitate</w:t>
      </w:r>
      <w:r w:rsidRPr="09226666" w:rsidR="00CE67B2">
        <w:rPr>
          <w:rFonts w:ascii="Calibri" w:hAnsi="Calibri" w:cs="Calibri"/>
          <w:sz w:val="20"/>
          <w:szCs w:val="20"/>
        </w:rPr>
        <w:t xml:space="preserve"> employment pathways and outcomes for all </w:t>
      </w:r>
      <w:r w:rsidRPr="09226666" w:rsidR="4A2A7BCE">
        <w:rPr>
          <w:rFonts w:ascii="Calibri" w:hAnsi="Calibri" w:cs="Calibri"/>
          <w:sz w:val="20"/>
          <w:szCs w:val="20"/>
        </w:rPr>
        <w:t xml:space="preserve">people </w:t>
      </w:r>
      <w:r w:rsidRPr="09226666" w:rsidR="00CE67B2">
        <w:rPr>
          <w:rFonts w:ascii="Calibri" w:hAnsi="Calibri" w:cs="Calibri"/>
          <w:sz w:val="20"/>
          <w:szCs w:val="20"/>
        </w:rPr>
        <w:t>in their pursuit of employment options and opportunities. Results are used to:</w:t>
      </w:r>
    </w:p>
    <w:p w:rsidRPr="00B4443B" w:rsidR="00CE67B2" w:rsidP="00CE67B2" w:rsidRDefault="00CE67B2" w14:paraId="5FC97E67" w14:textId="77777777">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Evaluate practices that are in place,</w:t>
      </w:r>
    </w:p>
    <w:p w:rsidRPr="00B4443B" w:rsidR="00CE67B2" w:rsidP="00CE67B2" w:rsidRDefault="00CE67B2" w14:paraId="50032F07" w14:textId="77777777">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Identify goals for agency-wide effective employment service provision,</w:t>
      </w:r>
    </w:p>
    <w:p w:rsidRPr="00B4443B" w:rsidR="00CE67B2" w:rsidP="00CE67B2" w:rsidRDefault="00CE67B2" w14:paraId="252FF1D1" w14:textId="77777777">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 xml:space="preserve">Measure on-going efforts toward Olmstead compliance and adherence to the DMH DD Employment First Policy. </w:t>
      </w:r>
    </w:p>
    <w:p w:rsidRPr="00B4443B" w:rsidR="00CE67B2" w:rsidP="00CE67B2" w:rsidRDefault="00CE67B2" w14:paraId="3B5CA356" w14:textId="77777777">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Embed technical strategies for organizational implementation</w:t>
      </w:r>
    </w:p>
    <w:p w:rsidRPr="00B4443B" w:rsidR="00CE67B2" w:rsidP="00CE67B2" w:rsidRDefault="00CE67B2" w14:paraId="6BF2EDDC" w14:textId="77777777">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Benchmark efforts toward development and implementation of agency-wide employment service goals over time.</w:t>
      </w:r>
    </w:p>
    <w:p w:rsidRPr="00B4443B" w:rsidR="00CE67B2" w:rsidP="00CE67B2" w:rsidRDefault="00CE67B2" w14:paraId="619C0608" w14:textId="77777777">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 xml:space="preserve">Establish baseline data for comparison after technical assistance. </w:t>
      </w:r>
    </w:p>
    <w:p w:rsidRPr="00B4443B" w:rsidR="00CE67B2" w:rsidP="00CE67B2" w:rsidRDefault="00CE67B2" w14:paraId="39A05D83" w14:textId="77777777">
      <w:pPr>
        <w:spacing w:after="0" w:line="240" w:lineRule="auto"/>
        <w:ind w:left="720" w:hanging="720"/>
        <w:rPr>
          <w:rFonts w:ascii="Calibri" w:hAnsi="Calibri" w:cs="Calibri"/>
          <w:sz w:val="20"/>
          <w:szCs w:val="20"/>
        </w:rPr>
      </w:pPr>
    </w:p>
    <w:p w:rsidRPr="00B4443B" w:rsidR="00CE67B2" w:rsidP="00CE67B2" w:rsidRDefault="00CE67B2" w14:paraId="5830470D" w14:textId="77777777">
      <w:pPr>
        <w:spacing w:after="0" w:line="240" w:lineRule="auto"/>
        <w:ind w:left="720" w:hanging="720"/>
        <w:rPr>
          <w:rFonts w:ascii="Calibri" w:hAnsi="Calibri" w:cs="Calibri"/>
          <w:sz w:val="20"/>
          <w:szCs w:val="20"/>
        </w:rPr>
      </w:pPr>
      <w:r w:rsidRPr="00B4443B">
        <w:rPr>
          <w:rFonts w:ascii="Calibri" w:hAnsi="Calibri" w:cs="Calibri"/>
          <w:sz w:val="20"/>
          <w:szCs w:val="20"/>
        </w:rPr>
        <w:t xml:space="preserve">Completion is through observation, interview, survey, and product review. Product review includes: </w:t>
      </w:r>
    </w:p>
    <w:p w:rsidRPr="00B4443B" w:rsidR="00CE67B2" w:rsidP="00CE67B2" w:rsidRDefault="00CE67B2" w14:paraId="4F229D1B" w14:textId="77777777">
      <w:pPr>
        <w:spacing w:after="0" w:line="240" w:lineRule="auto"/>
        <w:ind w:left="720" w:hanging="720"/>
        <w:rPr>
          <w:rFonts w:ascii="Calibri" w:hAnsi="Calibri" w:cs="Calibri"/>
          <w:sz w:val="20"/>
          <w:szCs w:val="20"/>
        </w:rPr>
      </w:pPr>
    </w:p>
    <w:p w:rsidRPr="00B4443B" w:rsidR="00CE67B2" w:rsidP="00CE67B2" w:rsidRDefault="00CE67B2" w14:paraId="7DF1F769"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Vision statements, mission statements, and guiding values</w:t>
      </w:r>
    </w:p>
    <w:p w:rsidRPr="00B4443B" w:rsidR="00CE67B2" w:rsidP="00CE67B2" w:rsidRDefault="00CE67B2" w14:paraId="46AD78D8"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Policies, procedures, and practices</w:t>
      </w:r>
    </w:p>
    <w:p w:rsidRPr="00B4443B" w:rsidR="00CE67B2" w:rsidP="00CE67B2" w:rsidRDefault="00CE67B2" w14:paraId="0801E07F"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Training materials</w:t>
      </w:r>
    </w:p>
    <w:p w:rsidRPr="00B4443B" w:rsidR="00CE67B2" w:rsidP="00CE67B2" w:rsidRDefault="00CE67B2" w14:paraId="4B0E1C70"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Job descriptions</w:t>
      </w:r>
    </w:p>
    <w:p w:rsidRPr="00B4443B" w:rsidR="00CE67B2" w:rsidP="00CE67B2" w:rsidRDefault="00CE67B2" w14:paraId="7765C648"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Participant handbooks</w:t>
      </w:r>
    </w:p>
    <w:p w:rsidRPr="00B4443B" w:rsidR="00CE67B2" w:rsidP="00CE67B2" w:rsidRDefault="00CE67B2" w14:paraId="1674B0F2"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Website and outreach material</w:t>
      </w:r>
    </w:p>
    <w:p w:rsidRPr="00B4443B" w:rsidR="00CE67B2" w:rsidP="00CE67B2" w:rsidRDefault="00CE67B2" w14:paraId="15B4DFE6" w14:textId="77777777">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 xml:space="preserve">Employment service documentation </w:t>
      </w:r>
    </w:p>
    <w:p w:rsidR="00F72122" w:rsidP="00F72122" w:rsidRDefault="00F72122" w14:paraId="65C333DD" w14:textId="77777777">
      <w:pPr>
        <w:pStyle w:val="ListParagraph"/>
        <w:ind w:left="770"/>
        <w:rPr>
          <w:rFonts w:ascii="Calibri" w:hAnsi="Calibri" w:cs="Calibri"/>
          <w:sz w:val="20"/>
          <w:szCs w:val="20"/>
        </w:rPr>
      </w:pPr>
    </w:p>
    <w:p w:rsidRPr="00F72122" w:rsidR="00F72122" w:rsidP="00F72122" w:rsidRDefault="00F72122" w14:paraId="6283432F" w14:textId="6C4AEED8">
      <w:pPr>
        <w:rPr>
          <w:rFonts w:ascii="Calibri" w:hAnsi="Calibri" w:cs="Calibri"/>
          <w:sz w:val="20"/>
          <w:szCs w:val="20"/>
        </w:rPr>
      </w:pPr>
      <w:r w:rsidRPr="6D1BF584" w:rsidR="00F72122">
        <w:rPr>
          <w:rFonts w:ascii="Calibri" w:hAnsi="Calibri" w:cs="Calibri"/>
          <w:sz w:val="20"/>
          <w:szCs w:val="20"/>
        </w:rPr>
        <w:t xml:space="preserve">The first step is to </w:t>
      </w:r>
      <w:r w:rsidRPr="6D1BF584" w:rsidR="00F72122">
        <w:rPr>
          <w:rFonts w:ascii="Calibri" w:hAnsi="Calibri" w:cs="Calibri"/>
          <w:sz w:val="20"/>
          <w:szCs w:val="20"/>
        </w:rPr>
        <w:t>identify</w:t>
      </w:r>
      <w:r w:rsidRPr="6D1BF584" w:rsidR="00F72122">
        <w:rPr>
          <w:rFonts w:ascii="Calibri" w:hAnsi="Calibri" w:cs="Calibri"/>
          <w:sz w:val="20"/>
          <w:szCs w:val="20"/>
        </w:rPr>
        <w:t xml:space="preserve"> someone as the organization’s contact person. This person will collect specific supporting materials and </w:t>
      </w:r>
      <w:r w:rsidRPr="6D1BF584" w:rsidR="00F72122">
        <w:rPr>
          <w:rFonts w:ascii="Calibri" w:hAnsi="Calibri" w:cs="Calibri"/>
          <w:sz w:val="20"/>
          <w:szCs w:val="20"/>
        </w:rPr>
        <w:t>identify</w:t>
      </w:r>
      <w:r w:rsidRPr="6D1BF584" w:rsidR="00F72122">
        <w:rPr>
          <w:rFonts w:ascii="Calibri" w:hAnsi="Calibri" w:cs="Calibri"/>
          <w:sz w:val="20"/>
          <w:szCs w:val="20"/>
        </w:rPr>
        <w:t xml:space="preserve"> a time for a</w:t>
      </w:r>
      <w:r w:rsidRPr="6D1BF584" w:rsidR="0B84DDE3">
        <w:rPr>
          <w:rFonts w:ascii="Calibri" w:hAnsi="Calibri" w:cs="Calibri"/>
          <w:sz w:val="20"/>
          <w:szCs w:val="20"/>
        </w:rPr>
        <w:t xml:space="preserve"> Creative Options</w:t>
      </w:r>
      <w:r w:rsidRPr="6D1BF584" w:rsidR="00F72122">
        <w:rPr>
          <w:rFonts w:ascii="Calibri" w:hAnsi="Calibri" w:cs="Calibri"/>
          <w:sz w:val="20"/>
          <w:szCs w:val="20"/>
        </w:rPr>
        <w:t xml:space="preserve"> staff member to preview the products, set up observations, and interview/survey opportunities</w:t>
      </w:r>
      <w:r w:rsidRPr="6D1BF584" w:rsidR="00F72122">
        <w:rPr>
          <w:rFonts w:ascii="Calibri" w:hAnsi="Calibri" w:cs="Calibri"/>
          <w:sz w:val="20"/>
          <w:szCs w:val="20"/>
        </w:rPr>
        <w:t xml:space="preserve">.  </w:t>
      </w:r>
      <w:r w:rsidRPr="6D1BF584" w:rsidR="00F72122">
        <w:rPr>
          <w:rFonts w:ascii="Calibri" w:hAnsi="Calibri" w:cs="Calibri"/>
          <w:sz w:val="20"/>
          <w:szCs w:val="20"/>
        </w:rPr>
        <w:t xml:space="preserve">The organization will use self-assessment and </w:t>
      </w:r>
      <w:r w:rsidRPr="6D1BF584" w:rsidR="00F72122">
        <w:rPr>
          <w:rFonts w:ascii="Calibri" w:hAnsi="Calibri" w:cs="Calibri"/>
          <w:sz w:val="20"/>
          <w:szCs w:val="20"/>
        </w:rPr>
        <w:t>facilitated</w:t>
      </w:r>
      <w:r w:rsidRPr="6D1BF584" w:rsidR="00F72122">
        <w:rPr>
          <w:rFonts w:ascii="Calibri" w:hAnsi="Calibri" w:cs="Calibri"/>
          <w:sz w:val="20"/>
          <w:szCs w:val="20"/>
        </w:rPr>
        <w:t xml:space="preserve"> discussion to complete the EFFECT.</w:t>
      </w:r>
    </w:p>
    <w:p w:rsidRPr="00F72122" w:rsidR="00F72122" w:rsidP="00F72122" w:rsidRDefault="00F72122" w14:paraId="17A458BE" w14:textId="0E7D6FEB">
      <w:pPr>
        <w:rPr>
          <w:rFonts w:ascii="Arial" w:hAnsi="Arial" w:cs="Arial"/>
          <w:sz w:val="19"/>
          <w:szCs w:val="19"/>
        </w:rPr>
      </w:pPr>
      <w:r w:rsidRPr="00F72122">
        <w:rPr>
          <w:rFonts w:ascii="Calibri" w:hAnsi="Calibri" w:cs="Calibri"/>
          <w:sz w:val="20"/>
          <w:szCs w:val="20"/>
        </w:rPr>
        <w:t xml:space="preserve">Areas of focus for implementation or enhancement of national best practices will be identified through completion of the EFFECT and will be used to develop a training and technical assistance plan. </w:t>
      </w:r>
    </w:p>
    <w:p w:rsidR="00F72122" w:rsidP="00F72122" w:rsidRDefault="00F72122" w14:paraId="23560BE6" w14:textId="77777777">
      <w:pPr>
        <w:rPr>
          <w:rFonts w:ascii="Arial" w:hAnsi="Arial" w:cs="Arial"/>
          <w:sz w:val="19"/>
          <w:szCs w:val="19"/>
        </w:rPr>
      </w:pPr>
    </w:p>
    <w:p w:rsidRPr="009D00B5" w:rsidR="00F72122" w:rsidP="00F72122" w:rsidRDefault="00F72122" w14:paraId="37132E61" w14:textId="77777777">
      <w:pPr>
        <w:pStyle w:val="Heading2"/>
        <w:rPr>
          <w:rFonts w:ascii="Calibri" w:hAnsi="Calibri" w:cs="Calibri"/>
          <w:sz w:val="22"/>
          <w:szCs w:val="22"/>
        </w:rPr>
      </w:pPr>
      <w:r w:rsidRPr="009D00B5">
        <w:rPr>
          <w:rFonts w:ascii="Calibri" w:hAnsi="Calibri" w:cs="Calibri"/>
          <w:sz w:val="22"/>
          <w:szCs w:val="22"/>
        </w:rPr>
        <w:t>Scoring</w:t>
      </w:r>
    </w:p>
    <w:p w:rsidRPr="00B4443B" w:rsidR="00F72122" w:rsidP="00F72122" w:rsidRDefault="00F72122" w14:paraId="75E6FF13" w14:textId="77777777">
      <w:pPr>
        <w:pStyle w:val="NormalWeb"/>
        <w:shd w:val="clear" w:color="auto" w:fill="FFFFFF"/>
        <w:spacing w:before="0" w:beforeAutospacing="0" w:after="0" w:afterAutospacing="0"/>
        <w:textAlignment w:val="baseline"/>
        <w:rPr>
          <w:rFonts w:ascii="Calibri" w:hAnsi="Calibri" w:cs="Calibri" w:eastAsiaTheme="minorHAnsi"/>
          <w:b/>
          <w:bCs/>
          <w:sz w:val="20"/>
          <w:szCs w:val="20"/>
        </w:rPr>
      </w:pPr>
      <w:r w:rsidRPr="00B4443B">
        <w:rPr>
          <w:rFonts w:ascii="Calibri" w:hAnsi="Calibri" w:cs="Calibri" w:eastAsiaTheme="minorHAnsi"/>
          <w:b/>
          <w:bCs/>
          <w:sz w:val="20"/>
          <w:szCs w:val="20"/>
        </w:rPr>
        <w:t>Level 1: Emerging Employment First Model Agency </w:t>
      </w:r>
    </w:p>
    <w:p w:rsidRPr="00B4443B" w:rsidR="00F72122" w:rsidP="00F72122" w:rsidRDefault="00F72122" w14:paraId="39D472D0"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1: Not targeted or started. No activity </w:t>
      </w:r>
    </w:p>
    <w:p w:rsidRPr="00B4443B" w:rsidR="00F72122" w:rsidP="00F72122" w:rsidRDefault="00F72122" w14:paraId="26457998"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 xml:space="preserve">2: Planning phase: strategic planning  </w:t>
      </w:r>
    </w:p>
    <w:p w:rsidRPr="00B4443B" w:rsidR="00F72122" w:rsidP="00F72122" w:rsidRDefault="00F72122" w14:paraId="52568280"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3: Development phase: Plan developed, not yet implemented </w:t>
      </w:r>
    </w:p>
    <w:p w:rsidRPr="00B4443B" w:rsidR="00F72122" w:rsidP="00F72122" w:rsidRDefault="00F72122" w14:paraId="5BD950E0"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 </w:t>
      </w:r>
    </w:p>
    <w:p w:rsidRPr="00B4443B" w:rsidR="00F72122" w:rsidP="00F72122" w:rsidRDefault="00F72122" w14:paraId="3B007C30" w14:textId="77777777">
      <w:pPr>
        <w:pStyle w:val="NormalWeb"/>
        <w:shd w:val="clear" w:color="auto" w:fill="FFFFFF"/>
        <w:spacing w:before="0" w:beforeAutospacing="0" w:after="0" w:afterAutospacing="0"/>
        <w:textAlignment w:val="baseline"/>
        <w:rPr>
          <w:rFonts w:ascii="Calibri" w:hAnsi="Calibri" w:cs="Calibri" w:eastAsiaTheme="minorHAnsi"/>
          <w:b/>
          <w:bCs/>
          <w:sz w:val="20"/>
          <w:szCs w:val="20"/>
        </w:rPr>
      </w:pPr>
      <w:r w:rsidRPr="00B4443B">
        <w:rPr>
          <w:rFonts w:ascii="Calibri" w:hAnsi="Calibri" w:cs="Calibri" w:eastAsiaTheme="minorHAnsi"/>
          <w:b/>
          <w:bCs/>
          <w:sz w:val="20"/>
          <w:szCs w:val="20"/>
        </w:rPr>
        <w:t>Level 2: Employment First Model Agency </w:t>
      </w:r>
    </w:p>
    <w:p w:rsidRPr="00B4443B" w:rsidR="00F72122" w:rsidP="00F72122" w:rsidRDefault="00F72122" w14:paraId="1CA91CF9"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 xml:space="preserve">4: Implementation phase: Active participation, resources, and practices are present across the organization </w:t>
      </w:r>
    </w:p>
    <w:p w:rsidRPr="00B4443B" w:rsidR="00F72122" w:rsidP="00F72122" w:rsidRDefault="00F72122" w14:paraId="1EC946A3"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p>
    <w:p w:rsidRPr="00B4443B" w:rsidR="00F72122" w:rsidP="00F72122" w:rsidRDefault="00F72122" w14:paraId="2AA7AE50" w14:textId="77777777">
      <w:pPr>
        <w:pStyle w:val="NormalWeb"/>
        <w:shd w:val="clear" w:color="auto" w:fill="FFFFFF"/>
        <w:spacing w:before="0" w:beforeAutospacing="0" w:after="0" w:afterAutospacing="0"/>
        <w:textAlignment w:val="baseline"/>
        <w:rPr>
          <w:rFonts w:ascii="Calibri" w:hAnsi="Calibri" w:cs="Calibri" w:eastAsiaTheme="minorHAnsi"/>
          <w:b/>
          <w:bCs/>
          <w:sz w:val="20"/>
          <w:szCs w:val="20"/>
        </w:rPr>
      </w:pPr>
      <w:r w:rsidRPr="00B4443B">
        <w:rPr>
          <w:rFonts w:ascii="Calibri" w:hAnsi="Calibri" w:cs="Calibri" w:eastAsiaTheme="minorHAnsi"/>
          <w:b/>
          <w:bCs/>
          <w:sz w:val="20"/>
          <w:szCs w:val="20"/>
        </w:rPr>
        <w:t>Level 3: Advanced Employment First Model Agency </w:t>
      </w:r>
    </w:p>
    <w:p w:rsidRPr="00B4443B" w:rsidR="00F72122" w:rsidP="00F72122" w:rsidRDefault="00F72122" w14:paraId="7DD6F765"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5: Sustainable phase: Widespread adoption is established. Evaluation &amp; refinement to ensure processes are in alignment with fidelity. Adress challenges</w:t>
      </w:r>
    </w:p>
    <w:p w:rsidRPr="00B4443B" w:rsidR="00F72122" w:rsidP="00F72122" w:rsidRDefault="00F72122" w14:paraId="3ADDD0B5"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6: Maintenance phase: Quality assurance activities, ongoing commitment &amp; enhancement to maintain alignment to fidelity </w:t>
      </w:r>
    </w:p>
    <w:p w:rsidR="00F72122" w:rsidP="00F72122" w:rsidRDefault="00F72122" w14:paraId="6A647243"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r w:rsidRPr="00B4443B">
        <w:rPr>
          <w:rFonts w:ascii="Calibri" w:hAnsi="Calibri" w:cs="Calibri" w:eastAsiaTheme="minorHAnsi"/>
          <w:sz w:val="20"/>
          <w:szCs w:val="20"/>
        </w:rPr>
        <w:t>7: Leadership phase: Serve as a model &amp; mentor for statewide capacity building  </w:t>
      </w:r>
    </w:p>
    <w:p w:rsidR="00F72122" w:rsidP="00F72122" w:rsidRDefault="00F72122" w14:paraId="1A68E82D"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p>
    <w:p w:rsidR="00F72122" w:rsidP="00F72122" w:rsidRDefault="00F72122" w14:paraId="1B246B47"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p>
    <w:p w:rsidR="00F72122" w:rsidP="00F72122" w:rsidRDefault="00F72122" w14:paraId="70AB4B64" w14:textId="77777777">
      <w:pPr>
        <w:pStyle w:val="NormalWeb"/>
        <w:shd w:val="clear" w:color="auto" w:fill="FFFFFF"/>
        <w:spacing w:before="0" w:beforeAutospacing="0" w:after="0" w:afterAutospacing="0"/>
        <w:textAlignment w:val="baseline"/>
        <w:rPr>
          <w:rFonts w:ascii="Calibri" w:hAnsi="Calibri" w:cs="Calibri" w:eastAsiaTheme="minorHAnsi"/>
          <w:sz w:val="20"/>
          <w:szCs w:val="20"/>
        </w:rPr>
      </w:pPr>
    </w:p>
    <w:p w:rsidRPr="009D00B5" w:rsidR="00F72122" w:rsidP="00F72122" w:rsidRDefault="00F72122" w14:paraId="767835FC" w14:textId="77777777">
      <w:pPr>
        <w:pStyle w:val="Heading2"/>
        <w:rPr>
          <w:rFonts w:ascii="Calibri" w:hAnsi="Calibri" w:cs="Calibri"/>
          <w:sz w:val="22"/>
          <w:szCs w:val="22"/>
        </w:rPr>
      </w:pPr>
      <w:r w:rsidRPr="009D00B5">
        <w:rPr>
          <w:rFonts w:ascii="Calibri" w:hAnsi="Calibri" w:cs="Calibri"/>
          <w:sz w:val="22"/>
          <w:szCs w:val="22"/>
        </w:rPr>
        <w:t>Value Proposition</w:t>
      </w:r>
    </w:p>
    <w:p w:rsidRPr="00F72122" w:rsidR="00F72122" w:rsidP="00F72122" w:rsidRDefault="00F72122" w14:paraId="60B55F5A" w14:textId="22FAC8D6">
      <w:pPr>
        <w:rPr>
          <w:rFonts w:ascii="Calibri" w:hAnsi="Calibri" w:cs="Calibri"/>
          <w:sz w:val="20"/>
          <w:szCs w:val="20"/>
        </w:rPr>
        <w:sectPr w:rsidRPr="00F72122" w:rsidR="00F72122" w:rsidSect="00806B47">
          <w:footerReference w:type="default" r:id="rId8"/>
          <w:footerReference w:type="first" r:id="rId9"/>
          <w:type w:val="continuous"/>
          <w:pgSz w:w="15840" w:h="12240" w:orient="landscape" w:code="1"/>
          <w:pgMar w:top="1440" w:right="1440" w:bottom="1440" w:left="1440" w:header="720" w:footer="720" w:gutter="0"/>
          <w:cols w:space="720"/>
          <w:titlePg/>
          <w:docGrid w:linePitch="360"/>
        </w:sectPr>
      </w:pPr>
      <w:r w:rsidRPr="09226666" w:rsidR="00F72122">
        <w:rPr>
          <w:rFonts w:ascii="Calibri" w:hAnsi="Calibri" w:cs="Calibri"/>
          <w:sz w:val="20"/>
          <w:szCs w:val="20"/>
        </w:rPr>
        <w:t>The results of the EFFECT will provide organizations with a measure of alignment to standards and tenets of national best practice that affirm the CMS Medicaid-funded Home and Community Based Services (HCBS) Settings Rule and ongoing interpretation of Olmstead protected rights</w:t>
      </w:r>
      <w:r w:rsidRPr="09226666" w:rsidR="00F72122">
        <w:rPr>
          <w:rFonts w:ascii="Calibri" w:hAnsi="Calibri" w:cs="Calibri"/>
          <w:sz w:val="20"/>
          <w:szCs w:val="20"/>
        </w:rPr>
        <w:t xml:space="preserve">.  </w:t>
      </w:r>
      <w:r w:rsidRPr="09226666" w:rsidR="00F72122">
        <w:rPr>
          <w:rFonts w:ascii="Calibri" w:hAnsi="Calibri" w:cs="Calibri"/>
          <w:sz w:val="20"/>
          <w:szCs w:val="20"/>
        </w:rPr>
        <w:t xml:space="preserve">Guiding principles are individual rights; opportunities to seek employment and work in competitive integrated settings; engagement in community life; and </w:t>
      </w:r>
      <w:r w:rsidRPr="09226666" w:rsidR="6C95163B">
        <w:rPr>
          <w:rFonts w:ascii="Calibri" w:hAnsi="Calibri" w:cs="Calibri"/>
          <w:sz w:val="20"/>
          <w:szCs w:val="20"/>
        </w:rPr>
        <w:t>optimizing</w:t>
      </w:r>
      <w:r w:rsidRPr="09226666" w:rsidR="00F72122">
        <w:rPr>
          <w:rFonts w:ascii="Calibri" w:hAnsi="Calibri" w:cs="Calibri"/>
          <w:sz w:val="20"/>
          <w:szCs w:val="20"/>
        </w:rPr>
        <w:t xml:space="preserve"> initiative, </w:t>
      </w:r>
      <w:r w:rsidRPr="09226666" w:rsidR="00254136">
        <w:rPr>
          <w:rFonts w:ascii="Calibri" w:hAnsi="Calibri" w:cs="Calibri"/>
          <w:sz w:val="20"/>
          <w:szCs w:val="20"/>
        </w:rPr>
        <w:t>autonomy,</w:t>
      </w:r>
      <w:r w:rsidRPr="09226666" w:rsidR="00F72122">
        <w:rPr>
          <w:rFonts w:ascii="Calibri" w:hAnsi="Calibri" w:cs="Calibri"/>
          <w:sz w:val="20"/>
          <w:szCs w:val="20"/>
        </w:rPr>
        <w:t xml:space="preserve"> and independe</w:t>
      </w:r>
      <w:r w:rsidRPr="09226666" w:rsidR="00254136">
        <w:rPr>
          <w:rFonts w:ascii="Calibri" w:hAnsi="Calibri" w:cs="Calibri"/>
          <w:sz w:val="20"/>
          <w:szCs w:val="20"/>
        </w:rPr>
        <w:t>n</w:t>
      </w:r>
      <w:r w:rsidRPr="09226666" w:rsidR="00F23558">
        <w:rPr>
          <w:rFonts w:ascii="Calibri" w:hAnsi="Calibri" w:cs="Calibri"/>
          <w:sz w:val="20"/>
          <w:szCs w:val="20"/>
        </w:rPr>
        <w:t>ce.</w:t>
      </w:r>
    </w:p>
    <w:tbl>
      <w:tblPr>
        <w:tblStyle w:val="TableGrid"/>
        <w:tblW w:w="13479" w:type="dxa"/>
        <w:tblLayout w:type="fixed"/>
        <w:tblLook w:val="04A0" w:firstRow="1" w:lastRow="0" w:firstColumn="1" w:lastColumn="0" w:noHBand="0" w:noVBand="1"/>
      </w:tblPr>
      <w:tblGrid>
        <w:gridCol w:w="1980"/>
        <w:gridCol w:w="3690"/>
        <w:gridCol w:w="1890"/>
        <w:gridCol w:w="900"/>
        <w:gridCol w:w="5019"/>
      </w:tblGrid>
      <w:tr w:rsidR="00396AEC" w:rsidTr="09226666" w14:paraId="3BE5523A" w14:textId="77777777">
        <w:tc>
          <w:tcPr>
            <w:tcW w:w="13479" w:type="dxa"/>
            <w:gridSpan w:val="5"/>
            <w:tcBorders>
              <w:top w:val="nil"/>
              <w:left w:val="nil"/>
              <w:bottom w:val="single" w:color="auto" w:sz="4" w:space="0"/>
              <w:right w:val="nil"/>
            </w:tcBorders>
            <w:tcMar/>
          </w:tcPr>
          <w:p w:rsidRPr="00396AEC" w:rsidR="00396AEC" w:rsidP="00396AEC" w:rsidRDefault="00396AEC" w14:paraId="467970B3" w14:textId="714CA0CD">
            <w:pPr>
              <w:jc w:val="center"/>
              <w:rPr>
                <w:b/>
                <w:bCs/>
                <w:sz w:val="24"/>
                <w:szCs w:val="24"/>
              </w:rPr>
            </w:pPr>
            <w:r w:rsidRPr="00396AEC">
              <w:rPr>
                <w:b/>
                <w:bCs/>
                <w:sz w:val="24"/>
                <w:szCs w:val="24"/>
              </w:rPr>
              <w:lastRenderedPageBreak/>
              <w:t>Scoring Guide</w:t>
            </w:r>
          </w:p>
        </w:tc>
      </w:tr>
      <w:tr w:rsidR="00396AEC" w:rsidTr="09226666" w14:paraId="1A344B15" w14:textId="77777777">
        <w:tc>
          <w:tcPr>
            <w:tcW w:w="1980" w:type="dxa"/>
            <w:tcBorders>
              <w:top w:val="single" w:color="auto" w:sz="4" w:space="0"/>
            </w:tcBorders>
            <w:tcMar/>
          </w:tcPr>
          <w:p w:rsidRPr="009A65B1" w:rsidR="00396AEC" w:rsidP="00CE67B2" w:rsidRDefault="00396AEC" w14:paraId="5D6B18AC" w14:textId="289C4DF7">
            <w:pPr>
              <w:tabs>
                <w:tab w:val="center" w:pos="1187"/>
              </w:tabs>
              <w:rPr>
                <w:b/>
                <w:bCs/>
              </w:rPr>
            </w:pPr>
            <w:r w:rsidRPr="009A65B1">
              <w:rPr>
                <w:b/>
                <w:bCs/>
              </w:rPr>
              <w:t>Agency</w:t>
            </w:r>
            <w:r>
              <w:rPr>
                <w:b/>
                <w:bCs/>
              </w:rPr>
              <w:t>:</w:t>
            </w:r>
          </w:p>
        </w:tc>
        <w:tc>
          <w:tcPr>
            <w:tcW w:w="3690" w:type="dxa"/>
            <w:tcBorders>
              <w:top w:val="single" w:color="auto" w:sz="4" w:space="0"/>
            </w:tcBorders>
            <w:tcMar/>
          </w:tcPr>
          <w:p w:rsidR="00396AEC" w:rsidRDefault="00396AEC" w14:paraId="709E7924" w14:textId="2323A40A"/>
        </w:tc>
        <w:tc>
          <w:tcPr>
            <w:tcW w:w="1890" w:type="dxa"/>
            <w:tcBorders>
              <w:top w:val="single" w:color="auto" w:sz="4" w:space="0"/>
            </w:tcBorders>
            <w:tcMar/>
          </w:tcPr>
          <w:p w:rsidRPr="009A65B1" w:rsidR="00396AEC" w:rsidRDefault="00396AEC" w14:paraId="0A9A412F" w14:textId="7C908D6D">
            <w:pPr>
              <w:rPr>
                <w:b/>
                <w:bCs/>
              </w:rPr>
            </w:pPr>
            <w:r w:rsidRPr="009A65B1">
              <w:rPr>
                <w:b/>
                <w:bCs/>
              </w:rPr>
              <w:t>Date</w:t>
            </w:r>
            <w:r>
              <w:rPr>
                <w:b/>
                <w:bCs/>
              </w:rPr>
              <w:t>:</w:t>
            </w:r>
          </w:p>
        </w:tc>
        <w:tc>
          <w:tcPr>
            <w:tcW w:w="5919" w:type="dxa"/>
            <w:gridSpan w:val="2"/>
            <w:tcBorders>
              <w:top w:val="single" w:color="auto" w:sz="4" w:space="0"/>
            </w:tcBorders>
            <w:tcMar/>
          </w:tcPr>
          <w:p w:rsidR="00396AEC" w:rsidRDefault="00396AEC" w14:paraId="13400609" w14:textId="59876A29"/>
        </w:tc>
      </w:tr>
      <w:tr w:rsidR="00396AEC" w:rsidTr="09226666" w14:paraId="101B6A5B" w14:textId="77777777">
        <w:tc>
          <w:tcPr>
            <w:tcW w:w="1980" w:type="dxa"/>
            <w:tcMar/>
          </w:tcPr>
          <w:p w:rsidRPr="009A65B1" w:rsidR="00396AEC" w:rsidRDefault="00396AEC" w14:paraId="633126DD" w14:textId="1BE7A480">
            <w:pPr>
              <w:rPr>
                <w:b/>
                <w:bCs/>
              </w:rPr>
            </w:pPr>
            <w:r w:rsidRPr="009A65B1">
              <w:rPr>
                <w:b/>
                <w:bCs/>
              </w:rPr>
              <w:t>Region</w:t>
            </w:r>
            <w:r>
              <w:rPr>
                <w:b/>
                <w:bCs/>
              </w:rPr>
              <w:t>:</w:t>
            </w:r>
          </w:p>
        </w:tc>
        <w:tc>
          <w:tcPr>
            <w:tcW w:w="3690" w:type="dxa"/>
            <w:tcMar/>
          </w:tcPr>
          <w:p w:rsidR="00396AEC" w:rsidRDefault="00396AEC" w14:paraId="6FACDC00" w14:textId="77777777"/>
        </w:tc>
        <w:tc>
          <w:tcPr>
            <w:tcW w:w="1890" w:type="dxa"/>
            <w:tcMar/>
          </w:tcPr>
          <w:p w:rsidRPr="009A65B1" w:rsidR="00396AEC" w:rsidRDefault="00396AEC" w14:paraId="5580E588" w14:textId="2C3FA74E">
            <w:pPr>
              <w:rPr>
                <w:b/>
                <w:bCs/>
              </w:rPr>
            </w:pPr>
            <w:r w:rsidRPr="009A65B1">
              <w:rPr>
                <w:b/>
                <w:bCs/>
              </w:rPr>
              <w:t xml:space="preserve">Agency/Contact: </w:t>
            </w:r>
          </w:p>
        </w:tc>
        <w:tc>
          <w:tcPr>
            <w:tcW w:w="5919" w:type="dxa"/>
            <w:gridSpan w:val="2"/>
            <w:tcMar/>
          </w:tcPr>
          <w:p w:rsidR="00396AEC" w:rsidRDefault="00396AEC" w14:paraId="0EC7552D" w14:textId="77777777"/>
        </w:tc>
      </w:tr>
      <w:tr w:rsidR="00396AEC" w:rsidTr="09226666" w14:paraId="14DC3F5B" w14:textId="77777777">
        <w:tc>
          <w:tcPr>
            <w:tcW w:w="1980" w:type="dxa"/>
            <w:tcMar/>
          </w:tcPr>
          <w:p w:rsidRPr="009A65B1" w:rsidR="00396AEC" w:rsidRDefault="00396AEC" w14:paraId="06CBD1B8" w14:textId="209E863D">
            <w:pPr>
              <w:rPr>
                <w:b/>
                <w:bCs/>
              </w:rPr>
            </w:pPr>
            <w:r w:rsidRPr="009A65B1">
              <w:rPr>
                <w:b/>
                <w:bCs/>
              </w:rPr>
              <w:t>Training Associate</w:t>
            </w:r>
            <w:r>
              <w:rPr>
                <w:b/>
                <w:bCs/>
              </w:rPr>
              <w:t>:</w:t>
            </w:r>
            <w:r w:rsidRPr="009A65B1">
              <w:rPr>
                <w:b/>
                <w:bCs/>
              </w:rPr>
              <w:t xml:space="preserve"> </w:t>
            </w:r>
          </w:p>
        </w:tc>
        <w:tc>
          <w:tcPr>
            <w:tcW w:w="3690" w:type="dxa"/>
            <w:tcMar/>
          </w:tcPr>
          <w:p w:rsidR="00396AEC" w:rsidRDefault="00396AEC" w14:paraId="54393D36" w14:textId="77777777"/>
        </w:tc>
        <w:tc>
          <w:tcPr>
            <w:tcW w:w="1890" w:type="dxa"/>
            <w:tcMar/>
          </w:tcPr>
          <w:p w:rsidRPr="009A65B1" w:rsidR="00396AEC" w:rsidRDefault="00396AEC" w14:paraId="32EE1164" w14:textId="508E8270">
            <w:pPr>
              <w:rPr>
                <w:b/>
                <w:bCs/>
              </w:rPr>
            </w:pPr>
            <w:r w:rsidRPr="009A65B1">
              <w:rPr>
                <w:b/>
                <w:bCs/>
              </w:rPr>
              <w:t>Pre/Post</w:t>
            </w:r>
            <w:r>
              <w:rPr>
                <w:b/>
                <w:bCs/>
              </w:rPr>
              <w:t>:</w:t>
            </w:r>
            <w:r w:rsidRPr="009A65B1">
              <w:rPr>
                <w:b/>
                <w:bCs/>
              </w:rPr>
              <w:t xml:space="preserve"> </w:t>
            </w:r>
          </w:p>
        </w:tc>
        <w:tc>
          <w:tcPr>
            <w:tcW w:w="5919" w:type="dxa"/>
            <w:gridSpan w:val="2"/>
            <w:tcMar/>
          </w:tcPr>
          <w:p w:rsidR="00396AEC" w:rsidRDefault="00396AEC" w14:paraId="0352A6F9" w14:textId="77777777"/>
        </w:tc>
      </w:tr>
      <w:tr w:rsidR="009D00B5" w:rsidTr="09226666" w14:paraId="4DDC2E0E" w14:textId="77777777">
        <w:tc>
          <w:tcPr>
            <w:tcW w:w="1980" w:type="dxa"/>
            <w:shd w:val="clear" w:color="auto" w:fill="E7E6E6" w:themeFill="background2"/>
            <w:tcMar/>
          </w:tcPr>
          <w:p w:rsidRPr="009D00B5" w:rsidR="00CE67B2" w:rsidRDefault="00CE67B2" w14:paraId="43CB3224" w14:textId="367FE5AF">
            <w:pPr>
              <w:rPr>
                <w:b/>
                <w:bCs/>
              </w:rPr>
            </w:pPr>
            <w:r w:rsidRPr="009D00B5">
              <w:rPr>
                <w:b/>
                <w:bCs/>
              </w:rPr>
              <w:t xml:space="preserve">Domain </w:t>
            </w:r>
          </w:p>
        </w:tc>
        <w:tc>
          <w:tcPr>
            <w:tcW w:w="3690" w:type="dxa"/>
            <w:shd w:val="clear" w:color="auto" w:fill="E7E6E6" w:themeFill="background2"/>
            <w:tcMar/>
          </w:tcPr>
          <w:p w:rsidRPr="009D00B5" w:rsidR="00CE67B2" w:rsidRDefault="00CE67B2" w14:paraId="654F65C5" w14:textId="569B7550">
            <w:pPr>
              <w:rPr>
                <w:b/>
                <w:bCs/>
              </w:rPr>
            </w:pPr>
            <w:r w:rsidRPr="009D00B5">
              <w:rPr>
                <w:b/>
                <w:bCs/>
              </w:rPr>
              <w:t xml:space="preserve">Evaluation Question </w:t>
            </w:r>
          </w:p>
        </w:tc>
        <w:tc>
          <w:tcPr>
            <w:tcW w:w="1890" w:type="dxa"/>
            <w:shd w:val="clear" w:color="auto" w:fill="E7E6E6" w:themeFill="background2"/>
            <w:tcMar/>
          </w:tcPr>
          <w:p w:rsidRPr="009D00B5" w:rsidR="00CE67B2" w:rsidP="009A65B1" w:rsidRDefault="00CE67B2" w14:paraId="4D2C3BBC" w14:textId="3493753B">
            <w:pPr>
              <w:jc w:val="center"/>
              <w:rPr>
                <w:b/>
                <w:bCs/>
              </w:rPr>
            </w:pPr>
            <w:r w:rsidRPr="009D00B5">
              <w:rPr>
                <w:b/>
                <w:bCs/>
              </w:rPr>
              <w:t>Suggested Data Source</w:t>
            </w:r>
          </w:p>
          <w:p w:rsidRPr="009D00B5" w:rsidR="00CE67B2" w:rsidP="009A65B1" w:rsidRDefault="00CE67B2" w14:paraId="34FC700B" w14:textId="18052696">
            <w:pPr>
              <w:widowControl w:val="0"/>
              <w:contextualSpacing/>
              <w:jc w:val="center"/>
              <w:rPr>
                <w:rFonts w:ascii="Arial" w:hAnsi="Arial" w:cs="Arial"/>
                <w:sz w:val="16"/>
                <w:szCs w:val="16"/>
              </w:rPr>
            </w:pPr>
            <w:r w:rsidRPr="009D00B5">
              <w:rPr>
                <w:rFonts w:ascii="Arial" w:hAnsi="Arial" w:cs="Arial"/>
                <w:sz w:val="16"/>
                <w:szCs w:val="16"/>
              </w:rPr>
              <w:t>(circle sources used)</w:t>
            </w:r>
          </w:p>
          <w:p w:rsidR="00CE67B2" w:rsidP="009A65B1" w:rsidRDefault="00CE67B2" w14:paraId="3200167A" w14:textId="53631A2E">
            <w:pPr>
              <w:jc w:val="center"/>
            </w:pPr>
            <w:r w:rsidRPr="009D00B5">
              <w:rPr>
                <w:rFonts w:ascii="Arial" w:hAnsi="Arial" w:cs="Arial"/>
                <w:sz w:val="16"/>
                <w:szCs w:val="16"/>
              </w:rPr>
              <w:t>P=product, I=interview, O=observation</w:t>
            </w:r>
          </w:p>
        </w:tc>
        <w:tc>
          <w:tcPr>
            <w:tcW w:w="900" w:type="dxa"/>
            <w:shd w:val="clear" w:color="auto" w:fill="E7E6E6" w:themeFill="background2"/>
            <w:tcMar/>
          </w:tcPr>
          <w:p w:rsidRPr="009D00B5" w:rsidR="00CE67B2" w:rsidP="00387654" w:rsidRDefault="00CE67B2" w14:paraId="486B0CFA" w14:textId="36D98491">
            <w:pPr>
              <w:jc w:val="center"/>
              <w:rPr>
                <w:b/>
                <w:bCs/>
              </w:rPr>
            </w:pPr>
            <w:r w:rsidRPr="009D00B5">
              <w:rPr>
                <w:b/>
                <w:bCs/>
              </w:rPr>
              <w:t xml:space="preserve">Score </w:t>
            </w:r>
            <w:r w:rsidR="00387654">
              <w:rPr>
                <w:b/>
                <w:bCs/>
              </w:rPr>
              <w:br/>
            </w:r>
            <w:r w:rsidRPr="009D00B5">
              <w:rPr>
                <w:b/>
                <w:bCs/>
              </w:rPr>
              <w:t>1-7</w:t>
            </w:r>
          </w:p>
        </w:tc>
        <w:tc>
          <w:tcPr>
            <w:tcW w:w="5019" w:type="dxa"/>
            <w:shd w:val="clear" w:color="auto" w:fill="E7E6E6" w:themeFill="background2"/>
            <w:tcMar/>
          </w:tcPr>
          <w:p w:rsidRPr="009D00B5" w:rsidR="00CE67B2" w:rsidRDefault="00CE67B2" w14:paraId="4DDDB7AC" w14:textId="024CAAF6">
            <w:pPr>
              <w:rPr>
                <w:b/>
                <w:bCs/>
              </w:rPr>
            </w:pPr>
            <w:r w:rsidRPr="009D00B5">
              <w:rPr>
                <w:b/>
                <w:bCs/>
              </w:rPr>
              <w:t xml:space="preserve">Rationale </w:t>
            </w:r>
          </w:p>
        </w:tc>
      </w:tr>
      <w:tr w:rsidR="0060577C" w:rsidTr="09226666" w14:paraId="24EAA9D7" w14:textId="77777777">
        <w:tc>
          <w:tcPr>
            <w:tcW w:w="1980" w:type="dxa"/>
            <w:vMerge w:val="restart"/>
            <w:tcMar/>
            <w:vAlign w:val="center"/>
          </w:tcPr>
          <w:p w:rsidRPr="00DE3BAC" w:rsidR="00316B56" w:rsidP="00316B56" w:rsidRDefault="00DE3BAC" w14:paraId="12DFB07F" w14:textId="0EBE09FC">
            <w:pPr>
              <w:jc w:val="center"/>
              <w:rPr>
                <w:b/>
                <w:bCs/>
              </w:rPr>
            </w:pPr>
            <w:r w:rsidRPr="00DE3BAC">
              <w:rPr>
                <w:b/>
                <w:bCs/>
              </w:rPr>
              <w:t xml:space="preserve">A. </w:t>
            </w:r>
            <w:r w:rsidRPr="00DE3BAC" w:rsidR="00316B56">
              <w:rPr>
                <w:b/>
                <w:bCs/>
              </w:rPr>
              <w:t>Values &amp; Culture</w:t>
            </w:r>
          </w:p>
        </w:tc>
        <w:tc>
          <w:tcPr>
            <w:tcW w:w="3690" w:type="dxa"/>
            <w:tcMar/>
          </w:tcPr>
          <w:p w:rsidR="00316B56" w:rsidP="00CE67B2" w:rsidRDefault="00316B56" w14:paraId="2A82B0B6" w14:textId="5F2B4DCA">
            <w:r w:rsidRPr="09226666" w:rsidR="0C6097EB">
              <w:rPr>
                <w:rFonts w:eastAsia="Times New Roman" w:cs="Calibri" w:cstheme="minorAscii"/>
                <w:sz w:val="20"/>
                <w:szCs w:val="20"/>
              </w:rPr>
              <w:t xml:space="preserve">1. The organization has </w:t>
            </w:r>
            <w:r w:rsidRPr="09226666" w:rsidR="0C6097EB">
              <w:rPr>
                <w:rFonts w:eastAsia="Times New Roman" w:cs="Calibri" w:cstheme="minorAscii"/>
                <w:sz w:val="20"/>
                <w:szCs w:val="20"/>
              </w:rPr>
              <w:t>a clear vision</w:t>
            </w:r>
            <w:r w:rsidRPr="09226666" w:rsidR="04B986AA">
              <w:rPr>
                <w:rFonts w:eastAsia="Times New Roman" w:cs="Calibri" w:cstheme="minorAscii"/>
                <w:sz w:val="20"/>
                <w:szCs w:val="20"/>
              </w:rPr>
              <w:t>,</w:t>
            </w:r>
            <w:r w:rsidRPr="09226666" w:rsidR="0C6097EB">
              <w:rPr>
                <w:rFonts w:eastAsia="Times New Roman" w:cs="Calibri" w:cstheme="minorAscii"/>
                <w:sz w:val="20"/>
                <w:szCs w:val="20"/>
              </w:rPr>
              <w:t xml:space="preserve"> mission</w:t>
            </w:r>
            <w:r w:rsidRPr="09226666" w:rsidR="04B986AA">
              <w:rPr>
                <w:rFonts w:eastAsia="Times New Roman" w:cs="Calibri" w:cstheme="minorAscii"/>
                <w:sz w:val="20"/>
                <w:szCs w:val="20"/>
              </w:rPr>
              <w:t>, and timeline</w:t>
            </w:r>
            <w:r w:rsidRPr="09226666" w:rsidR="436D4277">
              <w:rPr>
                <w:rFonts w:eastAsia="Times New Roman" w:cs="Calibri" w:cstheme="minorAscii"/>
                <w:sz w:val="20"/>
                <w:szCs w:val="20"/>
              </w:rPr>
              <w:t>s</w:t>
            </w:r>
            <w:r w:rsidRPr="09226666" w:rsidR="0C6097EB">
              <w:rPr>
                <w:rFonts w:eastAsia="Times New Roman" w:cs="Calibri" w:cstheme="minorAscii"/>
                <w:sz w:val="20"/>
                <w:szCs w:val="20"/>
              </w:rPr>
              <w:t xml:space="preserve"> that </w:t>
            </w:r>
            <w:r w:rsidRPr="09226666" w:rsidR="0C6097EB">
              <w:rPr>
                <w:rFonts w:eastAsia="Times New Roman" w:cs="Calibri" w:cstheme="minorAscii"/>
                <w:sz w:val="20"/>
                <w:szCs w:val="20"/>
              </w:rPr>
              <w:t>encourage</w:t>
            </w:r>
            <w:r w:rsidRPr="09226666" w:rsidR="0C6097EB">
              <w:rPr>
                <w:rFonts w:eastAsia="Times New Roman" w:cs="Calibri" w:cstheme="minorAscii"/>
                <w:sz w:val="20"/>
                <w:szCs w:val="20"/>
              </w:rPr>
              <w:t xml:space="preserve"> integrated employment for all </w:t>
            </w:r>
            <w:r w:rsidRPr="09226666" w:rsidR="5AFC79C7">
              <w:rPr>
                <w:rFonts w:eastAsia="Times New Roman" w:cs="Calibri" w:cstheme="minorAscii"/>
                <w:sz w:val="20"/>
                <w:szCs w:val="20"/>
              </w:rPr>
              <w:t xml:space="preserve">people </w:t>
            </w:r>
            <w:r w:rsidRPr="09226666" w:rsidR="0C6097EB">
              <w:rPr>
                <w:rFonts w:eastAsia="Times New Roman" w:cs="Calibri" w:cstheme="minorAscii"/>
                <w:sz w:val="20"/>
                <w:szCs w:val="20"/>
              </w:rPr>
              <w:t>and priori</w:t>
            </w:r>
            <w:r w:rsidRPr="09226666" w:rsidR="0C6097EB">
              <w:rPr>
                <w:rFonts w:eastAsia="Times New Roman" w:cs="Calibri" w:cstheme="minorAscii"/>
                <w:sz w:val="20"/>
                <w:szCs w:val="20"/>
              </w:rPr>
              <w:t xml:space="preserve">tizes individualized and community-based services. </w:t>
            </w:r>
          </w:p>
        </w:tc>
        <w:tc>
          <w:tcPr>
            <w:tcW w:w="1890" w:type="dxa"/>
            <w:tcMar/>
          </w:tcPr>
          <w:p w:rsidRPr="00F516FD" w:rsidR="00316B56" w:rsidP="00CE67B2" w:rsidRDefault="00316B56" w14:paraId="569670D3" w14:textId="77777777">
            <w:pPr>
              <w:widowControl w:val="0"/>
              <w:contextualSpacing/>
              <w:rPr>
                <w:rFonts w:eastAsia="Times New Roman" w:cs="Arial"/>
                <w:sz w:val="18"/>
                <w:szCs w:val="18"/>
              </w:rPr>
            </w:pPr>
            <w:r w:rsidRPr="00F516FD">
              <w:rPr>
                <w:rFonts w:eastAsia="Times New Roman" w:cs="Arial"/>
                <w:sz w:val="18"/>
                <w:szCs w:val="18"/>
              </w:rPr>
              <w:t>- Interviews</w:t>
            </w:r>
          </w:p>
          <w:p w:rsidRPr="00F516FD" w:rsidR="00316B56" w:rsidP="00CE67B2" w:rsidRDefault="00316B56" w14:paraId="64732531"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16B56" w:rsidP="00CE67B2" w:rsidRDefault="00316B56" w14:paraId="3066C123"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w:t>
            </w:r>
            <w:r w:rsidRPr="00F516FD">
              <w:rPr>
                <w:rFonts w:eastAsia="Times New Roman" w:cs="Arial"/>
                <w:sz w:val="18"/>
                <w:szCs w:val="18"/>
              </w:rPr>
              <w:t>rocedures</w:t>
            </w:r>
          </w:p>
          <w:p w:rsidR="00316B56" w:rsidP="00CE67B2" w:rsidRDefault="00316B56" w14:paraId="710C2A9D"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16B56" w:rsidP="00CE67B2" w:rsidRDefault="00316B56" w14:paraId="7ACBAD23" w14:textId="77777777">
            <w:pPr>
              <w:widowControl w:val="0"/>
              <w:contextualSpacing/>
              <w:rPr>
                <w:rFonts w:eastAsia="Times New Roman" w:cs="Arial"/>
                <w:sz w:val="18"/>
                <w:szCs w:val="18"/>
              </w:rPr>
            </w:pPr>
            <w:r>
              <w:rPr>
                <w:rFonts w:eastAsia="Times New Roman" w:cs="Arial"/>
                <w:sz w:val="18"/>
                <w:szCs w:val="18"/>
              </w:rPr>
              <w:t>-Collateral information</w:t>
            </w:r>
          </w:p>
          <w:p w:rsidR="00316B56" w:rsidP="00CE67B2" w:rsidRDefault="00316B56" w14:paraId="72BE0B54" w14:textId="77777777">
            <w:pPr>
              <w:widowControl w:val="0"/>
              <w:contextualSpacing/>
              <w:rPr>
                <w:rFonts w:eastAsia="Times New Roman" w:cs="Arial"/>
                <w:sz w:val="18"/>
                <w:szCs w:val="18"/>
              </w:rPr>
            </w:pPr>
          </w:p>
          <w:p w:rsidRPr="009D00B5" w:rsidR="00316B56" w:rsidP="00CE67B2" w:rsidRDefault="00316B56" w14:paraId="55E035B3" w14:textId="7D283DA0">
            <w:pPr>
              <w:widowControl w:val="0"/>
              <w:contextualSpacing/>
              <w:rPr>
                <w:rFonts w:eastAsia="Times New Roman" w:cs="Arial"/>
                <w:sz w:val="18"/>
                <w:szCs w:val="18"/>
              </w:rPr>
            </w:pPr>
            <w:r w:rsidRPr="00F516FD">
              <w:rPr>
                <w:rFonts w:eastAsia="Times New Roman" w:cs="Arial"/>
                <w:sz w:val="18"/>
                <w:szCs w:val="18"/>
              </w:rPr>
              <w:t>Other____________</w:t>
            </w:r>
          </w:p>
          <w:p w:rsidR="00316B56" w:rsidP="00CE67B2" w:rsidRDefault="00316B56" w14:paraId="1578F2F7" w14:textId="77777777">
            <w:pPr>
              <w:widowControl w:val="0"/>
              <w:contextualSpacing/>
              <w:rPr>
                <w:rFonts w:eastAsia="Times New Roman" w:cs="Arial"/>
                <w:b/>
                <w:bCs/>
                <w:sz w:val="20"/>
                <w:szCs w:val="20"/>
              </w:rPr>
            </w:pPr>
          </w:p>
          <w:p w:rsidR="00316B56" w:rsidP="00CE67B2" w:rsidRDefault="00316B56" w14:paraId="72C1EEE9" w14:textId="5C0DA686">
            <w:pPr>
              <w:jc w:val="center"/>
            </w:pPr>
            <w:r w:rsidRPr="008D6D10">
              <w:rPr>
                <w:rFonts w:eastAsia="Times New Roman" w:cs="Arial"/>
                <w:b/>
                <w:bCs/>
                <w:sz w:val="20"/>
                <w:szCs w:val="20"/>
              </w:rPr>
              <w:t>O   P   I</w:t>
            </w:r>
          </w:p>
        </w:tc>
        <w:tc>
          <w:tcPr>
            <w:tcW w:w="900" w:type="dxa"/>
            <w:tcMar/>
          </w:tcPr>
          <w:p w:rsidR="00316B56" w:rsidP="00CE67B2" w:rsidRDefault="00316B56" w14:paraId="14F754B6" w14:textId="77777777"/>
        </w:tc>
        <w:tc>
          <w:tcPr>
            <w:tcW w:w="5019" w:type="dxa"/>
            <w:tcMar/>
          </w:tcPr>
          <w:p w:rsidR="00316B56" w:rsidP="00CE67B2" w:rsidRDefault="00316B56" w14:paraId="6F798B87" w14:textId="77777777"/>
        </w:tc>
      </w:tr>
      <w:tr w:rsidR="00316B56" w:rsidTr="09226666" w14:paraId="18537077" w14:textId="77777777">
        <w:tc>
          <w:tcPr>
            <w:tcW w:w="1980" w:type="dxa"/>
            <w:vMerge/>
            <w:tcMar/>
          </w:tcPr>
          <w:p w:rsidR="00316B56" w:rsidP="00CE67B2" w:rsidRDefault="00316B56" w14:paraId="598250E1" w14:textId="77777777"/>
        </w:tc>
        <w:tc>
          <w:tcPr>
            <w:tcW w:w="3690" w:type="dxa"/>
            <w:tcMar/>
          </w:tcPr>
          <w:p w:rsidRPr="00AA3FAB" w:rsidR="00316B56" w:rsidP="00CE67B2" w:rsidRDefault="00316B56" w14:paraId="5F33F210" w14:textId="4A165075">
            <w:pPr>
              <w:widowControl w:val="0"/>
              <w:spacing/>
              <w:contextualSpacing/>
              <w:rPr>
                <w:rFonts w:ascii="Calibri" w:hAnsi="Calibri" w:eastAsia="Times New Roman" w:cs="Calibri"/>
                <w:sz w:val="20"/>
                <w:szCs w:val="20"/>
              </w:rPr>
            </w:pPr>
            <w:r w:rsidRPr="09226666" w:rsidR="0C6097EB">
              <w:rPr>
                <w:rFonts w:ascii="Calibri" w:hAnsi="Calibri" w:eastAsia="Times New Roman" w:cs="Calibri"/>
                <w:sz w:val="20"/>
                <w:szCs w:val="20"/>
              </w:rPr>
              <w:t xml:space="preserve">2. Staff at all levels </w:t>
            </w:r>
            <w:r w:rsidRPr="09226666" w:rsidR="0C6097EB">
              <w:rPr>
                <w:rFonts w:ascii="Calibri" w:hAnsi="Calibri" w:eastAsia="Times New Roman" w:cs="Calibri"/>
                <w:sz w:val="20"/>
                <w:szCs w:val="20"/>
              </w:rPr>
              <w:t xml:space="preserve">and across all programs </w:t>
            </w:r>
            <w:r w:rsidRPr="09226666" w:rsidR="0C6097EB">
              <w:rPr>
                <w:rFonts w:ascii="Calibri" w:hAnsi="Calibri" w:eastAsia="Times New Roman" w:cs="Calibri"/>
                <w:sz w:val="20"/>
                <w:szCs w:val="20"/>
              </w:rPr>
              <w:t>exhibit</w:t>
            </w:r>
            <w:r w:rsidRPr="09226666" w:rsidR="0C6097EB">
              <w:rPr>
                <w:rFonts w:ascii="Calibri" w:hAnsi="Calibri" w:eastAsia="Times New Roman" w:cs="Calibri"/>
                <w:sz w:val="20"/>
                <w:szCs w:val="20"/>
              </w:rPr>
              <w:t xml:space="preserve"> a belief &amp; expectation that all </w:t>
            </w:r>
            <w:r w:rsidRPr="09226666" w:rsidR="0AF9BE06">
              <w:rPr>
                <w:rFonts w:ascii="Calibri" w:hAnsi="Calibri" w:eastAsia="Times New Roman" w:cs="Calibri"/>
                <w:sz w:val="20"/>
                <w:szCs w:val="20"/>
              </w:rPr>
              <w:t xml:space="preserve">people </w:t>
            </w:r>
            <w:r w:rsidRPr="09226666" w:rsidR="0C6097EB">
              <w:rPr>
                <w:rFonts w:ascii="Calibri" w:hAnsi="Calibri" w:eastAsia="Times New Roman" w:cs="Calibri"/>
                <w:sz w:val="20"/>
                <w:szCs w:val="20"/>
              </w:rPr>
              <w:t>have a right to pursue</w:t>
            </w:r>
            <w:r w:rsidRPr="09226666" w:rsidR="0C6097EB">
              <w:rPr>
                <w:rFonts w:ascii="Calibri" w:hAnsi="Calibri" w:eastAsia="Times New Roman" w:cs="Calibri"/>
                <w:sz w:val="20"/>
                <w:szCs w:val="20"/>
              </w:rPr>
              <w:t xml:space="preserve"> competitive</w:t>
            </w:r>
            <w:r w:rsidRPr="09226666" w:rsidR="0C6097EB">
              <w:rPr>
                <w:rFonts w:ascii="Calibri" w:hAnsi="Calibri" w:eastAsia="Times New Roman" w:cs="Calibri"/>
                <w:sz w:val="20"/>
                <w:szCs w:val="20"/>
              </w:rPr>
              <w:t xml:space="preserve"> </w:t>
            </w:r>
            <w:r w:rsidRPr="09226666" w:rsidR="0C6097EB">
              <w:rPr>
                <w:rFonts w:ascii="Calibri" w:hAnsi="Calibri" w:eastAsia="Times New Roman" w:cs="Calibri"/>
                <w:sz w:val="20"/>
                <w:szCs w:val="20"/>
              </w:rPr>
              <w:t>integrated</w:t>
            </w:r>
            <w:r w:rsidRPr="09226666" w:rsidR="0C6097EB">
              <w:rPr>
                <w:rFonts w:ascii="Calibri" w:hAnsi="Calibri" w:eastAsia="Times New Roman" w:cs="Calibri"/>
                <w:sz w:val="20"/>
                <w:szCs w:val="20"/>
              </w:rPr>
              <w:t xml:space="preserve"> employment and be supported in doing so. </w:t>
            </w:r>
          </w:p>
          <w:p w:rsidR="00316B56" w:rsidP="00CE67B2" w:rsidRDefault="00316B56" w14:paraId="7765B548" w14:textId="77777777"/>
        </w:tc>
        <w:tc>
          <w:tcPr>
            <w:tcW w:w="1890" w:type="dxa"/>
            <w:tcMar/>
          </w:tcPr>
          <w:p w:rsidRPr="00F516FD" w:rsidR="00316B56" w:rsidP="00CE67B2" w:rsidRDefault="00316B56" w14:paraId="32412F69"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316B56" w:rsidP="00CE67B2" w:rsidRDefault="00316B56" w14:paraId="09C49B33"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16B56" w:rsidP="00CE67B2" w:rsidRDefault="00316B56" w14:paraId="5682B503"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316B56" w:rsidP="00CE67B2" w:rsidRDefault="00316B56" w14:paraId="6F672AD9"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16B56" w:rsidP="00CE67B2" w:rsidRDefault="00316B56" w14:paraId="63E3C336" w14:textId="77777777">
            <w:pPr>
              <w:widowControl w:val="0"/>
              <w:contextualSpacing/>
              <w:rPr>
                <w:rFonts w:eastAsia="Times New Roman" w:cs="Arial"/>
                <w:sz w:val="18"/>
                <w:szCs w:val="18"/>
              </w:rPr>
            </w:pPr>
            <w:r>
              <w:rPr>
                <w:rFonts w:eastAsia="Times New Roman" w:cs="Arial"/>
                <w:sz w:val="18"/>
                <w:szCs w:val="18"/>
              </w:rPr>
              <w:t>-Collateral information</w:t>
            </w:r>
          </w:p>
          <w:p w:rsidR="00316B56" w:rsidP="00CE67B2" w:rsidRDefault="00316B56" w14:paraId="33C4DC8A" w14:textId="77777777">
            <w:pPr>
              <w:widowControl w:val="0"/>
              <w:contextualSpacing/>
              <w:rPr>
                <w:rFonts w:eastAsia="Times New Roman" w:cs="Arial"/>
                <w:sz w:val="18"/>
                <w:szCs w:val="18"/>
              </w:rPr>
            </w:pPr>
          </w:p>
          <w:p w:rsidR="00316B56" w:rsidP="00CE67B2" w:rsidRDefault="00316B56" w14:paraId="224D5F85"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316B56" w:rsidP="00CE67B2" w:rsidRDefault="00316B56" w14:paraId="0D562C70" w14:textId="77777777">
            <w:pPr>
              <w:widowControl w:val="0"/>
              <w:contextualSpacing/>
              <w:rPr>
                <w:rFonts w:eastAsia="Times New Roman" w:cs="Arial"/>
                <w:b/>
                <w:bCs/>
                <w:sz w:val="20"/>
                <w:szCs w:val="20"/>
              </w:rPr>
            </w:pPr>
          </w:p>
          <w:p w:rsidR="00316B56" w:rsidP="00CE67B2" w:rsidRDefault="00316B56" w14:paraId="13E87A6E" w14:textId="3DF3843A">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w:t>
            </w:r>
            <w:r w:rsidRPr="008D6D10">
              <w:rPr>
                <w:rFonts w:eastAsia="Times New Roman" w:cs="Arial"/>
                <w:b/>
                <w:bCs/>
                <w:sz w:val="20"/>
                <w:szCs w:val="20"/>
              </w:rPr>
              <w:t>I</w:t>
            </w:r>
          </w:p>
        </w:tc>
        <w:tc>
          <w:tcPr>
            <w:tcW w:w="900" w:type="dxa"/>
            <w:tcMar/>
          </w:tcPr>
          <w:p w:rsidR="00316B56" w:rsidP="00CE67B2" w:rsidRDefault="00316B56" w14:paraId="58AD7765" w14:textId="77777777"/>
        </w:tc>
        <w:tc>
          <w:tcPr>
            <w:tcW w:w="5019" w:type="dxa"/>
            <w:tcMar/>
          </w:tcPr>
          <w:p w:rsidR="00316B56" w:rsidP="00CE67B2" w:rsidRDefault="00316B56" w14:paraId="11CA48B1" w14:textId="77777777"/>
        </w:tc>
      </w:tr>
      <w:tr w:rsidR="00316B56" w:rsidTr="09226666" w14:paraId="67AF62F3" w14:textId="77777777">
        <w:tc>
          <w:tcPr>
            <w:tcW w:w="1980" w:type="dxa"/>
            <w:vMerge/>
            <w:tcMar/>
          </w:tcPr>
          <w:p w:rsidR="00316B56" w:rsidP="0094293E" w:rsidRDefault="00316B56" w14:paraId="540E479E" w14:textId="77777777"/>
        </w:tc>
        <w:tc>
          <w:tcPr>
            <w:tcW w:w="3690" w:type="dxa"/>
            <w:tcMar/>
          </w:tcPr>
          <w:p w:rsidR="00316B56" w:rsidP="0094293E" w:rsidRDefault="00316B56" w14:paraId="2001769D" w14:textId="77777777">
            <w:pPr>
              <w:rPr>
                <w:rFonts w:ascii="Calibri" w:hAnsi="Calibri" w:eastAsia="Times New Roman" w:cs="Calibri"/>
                <w:sz w:val="20"/>
                <w:szCs w:val="20"/>
              </w:rPr>
            </w:pPr>
            <w:r>
              <w:rPr>
                <w:rFonts w:ascii="Calibri" w:hAnsi="Calibri" w:eastAsia="Times New Roman" w:cs="Calibri"/>
                <w:sz w:val="20"/>
                <w:szCs w:val="20"/>
              </w:rPr>
              <w:t>3. Culture emphasize</w:t>
            </w:r>
            <w:r w:rsidR="00387654">
              <w:rPr>
                <w:rFonts w:ascii="Calibri" w:hAnsi="Calibri" w:eastAsia="Times New Roman" w:cs="Calibri"/>
                <w:sz w:val="20"/>
                <w:szCs w:val="20"/>
              </w:rPr>
              <w:t>s and provides opportunity for</w:t>
            </w:r>
            <w:r>
              <w:rPr>
                <w:rFonts w:ascii="Calibri" w:hAnsi="Calibri" w:eastAsia="Times New Roman" w:cs="Calibri"/>
                <w:sz w:val="20"/>
                <w:szCs w:val="20"/>
              </w:rPr>
              <w:t xml:space="preserve"> self-determination and informed choice. </w:t>
            </w:r>
          </w:p>
          <w:p w:rsidR="00254136" w:rsidP="0094293E" w:rsidRDefault="00254136" w14:paraId="1B3F7C31" w14:textId="77777777">
            <w:pPr>
              <w:rPr>
                <w:rFonts w:ascii="Calibri" w:hAnsi="Calibri" w:eastAsia="Times New Roman" w:cs="Calibri"/>
                <w:sz w:val="20"/>
                <w:szCs w:val="20"/>
              </w:rPr>
            </w:pPr>
          </w:p>
          <w:p w:rsidR="00254136" w:rsidP="0094293E" w:rsidRDefault="00254136" w14:paraId="31C4D7B5" w14:textId="77777777">
            <w:pPr>
              <w:rPr>
                <w:rFonts w:ascii="Calibri" w:hAnsi="Calibri" w:eastAsia="Times New Roman" w:cs="Calibri"/>
                <w:sz w:val="20"/>
                <w:szCs w:val="20"/>
              </w:rPr>
            </w:pPr>
          </w:p>
          <w:p w:rsidR="00254136" w:rsidP="0094293E" w:rsidRDefault="00254136" w14:paraId="36F25C60" w14:textId="77777777">
            <w:pPr>
              <w:rPr>
                <w:rFonts w:ascii="Calibri" w:hAnsi="Calibri" w:eastAsia="Times New Roman" w:cs="Calibri"/>
                <w:sz w:val="20"/>
                <w:szCs w:val="20"/>
              </w:rPr>
            </w:pPr>
          </w:p>
          <w:p w:rsidR="00254136" w:rsidP="0094293E" w:rsidRDefault="00254136" w14:paraId="32A1A362" w14:textId="77777777">
            <w:pPr>
              <w:rPr>
                <w:rFonts w:ascii="Calibri" w:hAnsi="Calibri" w:eastAsia="Times New Roman" w:cs="Calibri"/>
                <w:sz w:val="20"/>
                <w:szCs w:val="20"/>
              </w:rPr>
            </w:pPr>
          </w:p>
          <w:p w:rsidR="00254136" w:rsidP="0094293E" w:rsidRDefault="00254136" w14:paraId="397BB15A" w14:textId="77777777">
            <w:pPr>
              <w:rPr>
                <w:rFonts w:ascii="Calibri" w:hAnsi="Calibri" w:eastAsia="Times New Roman" w:cs="Calibri"/>
                <w:sz w:val="20"/>
                <w:szCs w:val="20"/>
              </w:rPr>
            </w:pPr>
          </w:p>
          <w:p w:rsidR="00254136" w:rsidP="0094293E" w:rsidRDefault="00254136" w14:paraId="5BB5394F" w14:textId="77777777">
            <w:pPr>
              <w:rPr>
                <w:rFonts w:ascii="Calibri" w:hAnsi="Calibri" w:eastAsia="Times New Roman" w:cs="Calibri"/>
                <w:sz w:val="20"/>
                <w:szCs w:val="20"/>
              </w:rPr>
            </w:pPr>
          </w:p>
          <w:p w:rsidR="00254136" w:rsidP="0094293E" w:rsidRDefault="00254136" w14:paraId="70367533" w14:textId="77777777">
            <w:pPr>
              <w:rPr>
                <w:rFonts w:ascii="Calibri" w:hAnsi="Calibri" w:eastAsia="Times New Roman" w:cs="Calibri"/>
                <w:sz w:val="20"/>
                <w:szCs w:val="20"/>
              </w:rPr>
            </w:pPr>
          </w:p>
          <w:p w:rsidR="00254136" w:rsidP="0094293E" w:rsidRDefault="00254136" w14:paraId="1A12607B" w14:textId="77777777">
            <w:pPr>
              <w:rPr>
                <w:rFonts w:ascii="Calibri" w:hAnsi="Calibri" w:eastAsia="Times New Roman" w:cs="Calibri"/>
                <w:sz w:val="20"/>
                <w:szCs w:val="20"/>
              </w:rPr>
            </w:pPr>
          </w:p>
          <w:p w:rsidR="00254136" w:rsidP="0094293E" w:rsidRDefault="00254136" w14:paraId="42DE4FB1" w14:textId="4233C826"/>
        </w:tc>
        <w:tc>
          <w:tcPr>
            <w:tcW w:w="1890" w:type="dxa"/>
            <w:tcMar/>
          </w:tcPr>
          <w:p w:rsidRPr="00F516FD" w:rsidR="00316B56" w:rsidP="0094293E" w:rsidRDefault="00316B56" w14:paraId="21E39968" w14:textId="05FC53DF">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316B56" w:rsidP="0094293E" w:rsidRDefault="00316B56" w14:paraId="3380FEC7"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16B56" w:rsidP="0094293E" w:rsidRDefault="00316B56" w14:paraId="76BAE385"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316B56" w:rsidP="0094293E" w:rsidRDefault="00316B56" w14:paraId="7AB74D3D"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16B56" w:rsidP="0094293E" w:rsidRDefault="00316B56" w14:paraId="651B1AF6" w14:textId="77777777">
            <w:pPr>
              <w:widowControl w:val="0"/>
              <w:contextualSpacing/>
              <w:rPr>
                <w:rFonts w:eastAsia="Times New Roman" w:cs="Arial"/>
                <w:sz w:val="18"/>
                <w:szCs w:val="18"/>
              </w:rPr>
            </w:pPr>
            <w:r>
              <w:rPr>
                <w:rFonts w:eastAsia="Times New Roman" w:cs="Arial"/>
                <w:sz w:val="18"/>
                <w:szCs w:val="18"/>
              </w:rPr>
              <w:t>-Collateral information</w:t>
            </w:r>
          </w:p>
          <w:p w:rsidR="00316B56" w:rsidP="0094293E" w:rsidRDefault="00316B56" w14:paraId="5BE64EAB" w14:textId="77777777">
            <w:pPr>
              <w:widowControl w:val="0"/>
              <w:contextualSpacing/>
              <w:rPr>
                <w:rFonts w:eastAsia="Times New Roman" w:cs="Arial"/>
                <w:sz w:val="18"/>
                <w:szCs w:val="18"/>
              </w:rPr>
            </w:pPr>
          </w:p>
          <w:p w:rsidR="00316B56" w:rsidP="0094293E" w:rsidRDefault="00316B56" w14:paraId="2D64E744"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316B56" w:rsidP="0094293E" w:rsidRDefault="00316B56" w14:paraId="1308D9D2" w14:textId="77777777">
            <w:pPr>
              <w:widowControl w:val="0"/>
              <w:contextualSpacing/>
              <w:rPr>
                <w:rFonts w:eastAsia="Times New Roman" w:cs="Arial"/>
                <w:b/>
                <w:bCs/>
                <w:sz w:val="20"/>
                <w:szCs w:val="20"/>
              </w:rPr>
            </w:pPr>
          </w:p>
          <w:p w:rsidRPr="00387654" w:rsidR="00316B56" w:rsidP="00387654" w:rsidRDefault="00387654" w14:paraId="6E4769EF" w14:textId="2BC4667E">
            <w:pPr>
              <w:ind w:left="360"/>
              <w:rPr>
                <w:rFonts w:eastAsia="Times New Roman" w:cs="Arial"/>
                <w:b/>
                <w:bCs/>
                <w:sz w:val="20"/>
                <w:szCs w:val="20"/>
              </w:rPr>
            </w:pPr>
            <w:r>
              <w:rPr>
                <w:rFonts w:eastAsia="Times New Roman" w:cs="Arial"/>
                <w:b/>
                <w:bCs/>
                <w:sz w:val="20"/>
                <w:szCs w:val="20"/>
              </w:rPr>
              <w:t xml:space="preserve">     </w:t>
            </w:r>
            <w:r w:rsidRPr="00387654">
              <w:rPr>
                <w:rFonts w:eastAsia="Times New Roman" w:cs="Arial"/>
                <w:b/>
                <w:bCs/>
                <w:sz w:val="20"/>
                <w:szCs w:val="20"/>
              </w:rPr>
              <w:t xml:space="preserve">O </w:t>
            </w:r>
            <w:proofErr w:type="gramStart"/>
            <w:r w:rsidRPr="00387654" w:rsidR="00316B56">
              <w:rPr>
                <w:rFonts w:eastAsia="Times New Roman" w:cs="Arial"/>
                <w:b/>
                <w:bCs/>
                <w:sz w:val="20"/>
                <w:szCs w:val="20"/>
              </w:rPr>
              <w:t>P  I</w:t>
            </w:r>
            <w:proofErr w:type="gramEnd"/>
          </w:p>
          <w:p w:rsidR="00387654" w:rsidP="00387654" w:rsidRDefault="00387654" w14:paraId="3A97AC21" w14:textId="77777777">
            <w:pPr>
              <w:jc w:val="center"/>
            </w:pPr>
          </w:p>
          <w:p w:rsidR="0060577C" w:rsidP="00387654" w:rsidRDefault="0060577C" w14:paraId="65A4043A" w14:textId="55991704">
            <w:pPr>
              <w:jc w:val="center"/>
            </w:pPr>
          </w:p>
        </w:tc>
        <w:tc>
          <w:tcPr>
            <w:tcW w:w="900" w:type="dxa"/>
            <w:tcMar/>
          </w:tcPr>
          <w:p w:rsidR="00316B56" w:rsidP="0094293E" w:rsidRDefault="00316B56" w14:paraId="6043177C" w14:textId="77777777"/>
        </w:tc>
        <w:tc>
          <w:tcPr>
            <w:tcW w:w="5019" w:type="dxa"/>
            <w:tcMar/>
          </w:tcPr>
          <w:p w:rsidR="00316B56" w:rsidP="0094293E" w:rsidRDefault="00316B56" w14:paraId="08E8D7E7" w14:textId="77777777"/>
        </w:tc>
      </w:tr>
      <w:tr w:rsidR="0048491A" w:rsidTr="09226666" w14:paraId="0C491AA7" w14:textId="77777777">
        <w:tc>
          <w:tcPr>
            <w:tcW w:w="1980" w:type="dxa"/>
            <w:vMerge w:val="restart"/>
            <w:shd w:val="clear" w:color="auto" w:fill="E7E6E6" w:themeFill="background2"/>
            <w:tcMar/>
            <w:vAlign w:val="center"/>
          </w:tcPr>
          <w:p w:rsidR="0060577C" w:rsidP="0060577C" w:rsidRDefault="0060577C" w14:paraId="3D406615" w14:textId="77777777">
            <w:pPr>
              <w:rPr>
                <w:b/>
                <w:bCs/>
              </w:rPr>
            </w:pPr>
          </w:p>
          <w:p w:rsidR="0060577C" w:rsidP="00F17E88" w:rsidRDefault="0060577C" w14:paraId="0BC0909D" w14:textId="77777777">
            <w:pPr>
              <w:jc w:val="center"/>
              <w:rPr>
                <w:b/>
                <w:bCs/>
              </w:rPr>
            </w:pPr>
          </w:p>
          <w:p w:rsidRPr="0060577C" w:rsidR="00F17E88" w:rsidP="0060577C" w:rsidRDefault="0060577C" w14:paraId="4E7400A8" w14:textId="1892CC9C">
            <w:pPr>
              <w:rPr>
                <w:b/>
                <w:bCs/>
              </w:rPr>
            </w:pPr>
            <w:r w:rsidRPr="0060577C">
              <w:rPr>
                <w:b/>
                <w:bCs/>
              </w:rPr>
              <w:t xml:space="preserve">B. </w:t>
            </w:r>
            <w:r w:rsidRPr="0060577C" w:rsidR="00F17E88">
              <w:rPr>
                <w:b/>
                <w:bCs/>
              </w:rPr>
              <w:t>Communication</w:t>
            </w:r>
          </w:p>
        </w:tc>
        <w:tc>
          <w:tcPr>
            <w:tcW w:w="3690" w:type="dxa"/>
            <w:shd w:val="clear" w:color="auto" w:fill="E7E6E6" w:themeFill="background2"/>
            <w:tcMar/>
          </w:tcPr>
          <w:p w:rsidR="00F17E88" w:rsidP="004A31BC" w:rsidRDefault="00F17E88" w14:paraId="625CE23E" w14:textId="280A6CF7">
            <w:pPr>
              <w:widowControl w:val="0"/>
              <w:spacing/>
              <w:contextualSpacing/>
              <w:rPr>
                <w:rFonts w:eastAsia="Times New Roman" w:cs="Arial"/>
                <w:sz w:val="20"/>
                <w:szCs w:val="20"/>
              </w:rPr>
            </w:pPr>
            <w:r w:rsidRPr="09226666" w:rsidR="2AE6BF44">
              <w:rPr>
                <w:rFonts w:eastAsia="Times New Roman" w:cs="Arial"/>
                <w:sz w:val="20"/>
                <w:szCs w:val="20"/>
              </w:rPr>
              <w:t>4</w:t>
            </w:r>
            <w:r w:rsidRPr="09226666" w:rsidR="2AE6BF44">
              <w:rPr>
                <w:rFonts w:eastAsia="Times New Roman" w:cs="Arial"/>
                <w:sz w:val="20"/>
                <w:szCs w:val="20"/>
              </w:rPr>
              <w:t xml:space="preserve">. Agency promotes community employment to </w:t>
            </w:r>
            <w:r w:rsidRPr="09226666" w:rsidR="2AE6BF44">
              <w:rPr>
                <w:rFonts w:eastAsia="Times New Roman" w:cs="Arial"/>
                <w:sz w:val="20"/>
                <w:szCs w:val="20"/>
              </w:rPr>
              <w:t xml:space="preserve">staff, </w:t>
            </w:r>
            <w:r w:rsidRPr="09226666" w:rsidR="3E84BBEA">
              <w:rPr>
                <w:rFonts w:eastAsia="Times New Roman" w:cs="Arial"/>
                <w:sz w:val="20"/>
                <w:szCs w:val="20"/>
              </w:rPr>
              <w:t>people they serve</w:t>
            </w:r>
            <w:r w:rsidRPr="09226666" w:rsidR="2AE6BF44">
              <w:rPr>
                <w:rFonts w:eastAsia="Times New Roman" w:cs="Arial"/>
                <w:sz w:val="20"/>
                <w:szCs w:val="20"/>
              </w:rPr>
              <w:t>, families, and the community</w:t>
            </w:r>
            <w:r w:rsidRPr="09226666" w:rsidR="2AE6BF44">
              <w:rPr>
                <w:rFonts w:eastAsia="Times New Roman" w:cs="Arial"/>
                <w:sz w:val="20"/>
                <w:szCs w:val="20"/>
              </w:rPr>
              <w:t>. Information is presented using</w:t>
            </w:r>
            <w:r w:rsidRPr="09226666" w:rsidR="2AE6BF44">
              <w:rPr>
                <w:rFonts w:eastAsia="Times New Roman" w:cs="Arial"/>
                <w:sz w:val="20"/>
                <w:szCs w:val="20"/>
              </w:rPr>
              <w:t xml:space="preserve"> plain language and in a variety of modes to enhance understanding.</w:t>
            </w:r>
            <w:r w:rsidRPr="09226666" w:rsidR="2AE6BF44">
              <w:rPr>
                <w:rFonts w:eastAsia="Times New Roman" w:cs="Arial"/>
                <w:sz w:val="20"/>
                <w:szCs w:val="20"/>
              </w:rPr>
              <w:t xml:space="preserve"> </w:t>
            </w:r>
          </w:p>
          <w:p w:rsidR="09226666" w:rsidP="09226666" w:rsidRDefault="09226666" w14:paraId="3A1A9993" w14:textId="01F3F4EC">
            <w:pPr>
              <w:widowControl w:val="0"/>
              <w:spacing/>
              <w:contextualSpacing/>
              <w:rPr>
                <w:rFonts w:eastAsia="Times New Roman" w:cs="Arial"/>
                <w:sz w:val="20"/>
                <w:szCs w:val="20"/>
              </w:rPr>
            </w:pPr>
          </w:p>
          <w:p w:rsidRPr="009052D4" w:rsidR="00F17E88" w:rsidP="004A31BC" w:rsidRDefault="00F17E88" w14:paraId="534A1AF3" w14:textId="1E862910">
            <w:pPr>
              <w:widowControl w:val="0"/>
              <w:contextualSpacing/>
              <w:rPr>
                <w:rFonts w:eastAsia="Times New Roman" w:cs="Arial"/>
                <w:sz w:val="20"/>
                <w:szCs w:val="20"/>
              </w:rPr>
            </w:pPr>
            <w:r>
              <w:rPr>
                <w:rFonts w:eastAsia="Times New Roman" w:cs="Arial"/>
                <w:sz w:val="20"/>
                <w:szCs w:val="20"/>
              </w:rPr>
              <w:t>Employment is included in organization communications such as websites, social media, newsletters, annual report</w:t>
            </w:r>
            <w:r w:rsidR="009052D4">
              <w:rPr>
                <w:rFonts w:eastAsia="Times New Roman" w:cs="Arial"/>
                <w:sz w:val="20"/>
                <w:szCs w:val="20"/>
              </w:rPr>
              <w:t xml:space="preserve">s, and the sharing of success stories. </w:t>
            </w:r>
            <w:r>
              <w:rPr>
                <w:rFonts w:eastAsia="Times New Roman" w:cs="Arial"/>
                <w:sz w:val="20"/>
                <w:szCs w:val="20"/>
              </w:rPr>
              <w:t xml:space="preserve"> </w:t>
            </w:r>
          </w:p>
        </w:tc>
        <w:tc>
          <w:tcPr>
            <w:tcW w:w="1890" w:type="dxa"/>
            <w:shd w:val="clear" w:color="auto" w:fill="E7E6E6" w:themeFill="background2"/>
            <w:tcMar/>
          </w:tcPr>
          <w:p w:rsidRPr="00F516FD" w:rsidR="00F17E88" w:rsidP="004A31BC" w:rsidRDefault="00387654" w14:paraId="3A256D63" w14:textId="1D99CFA1">
            <w:pPr>
              <w:widowControl w:val="0"/>
              <w:contextualSpacing/>
              <w:rPr>
                <w:rFonts w:eastAsia="Times New Roman" w:cs="Arial"/>
                <w:sz w:val="18"/>
                <w:szCs w:val="18"/>
              </w:rPr>
            </w:pPr>
            <w:r>
              <w:rPr>
                <w:rFonts w:eastAsia="Times New Roman" w:cs="Arial"/>
                <w:sz w:val="18"/>
                <w:szCs w:val="18"/>
              </w:rPr>
              <w:t>-</w:t>
            </w:r>
            <w:r w:rsidRPr="00F516FD" w:rsidR="00F17E88">
              <w:rPr>
                <w:rFonts w:eastAsia="Times New Roman" w:cs="Arial"/>
                <w:sz w:val="18"/>
                <w:szCs w:val="18"/>
              </w:rPr>
              <w:t>Interviews</w:t>
            </w:r>
          </w:p>
          <w:p w:rsidRPr="00F516FD" w:rsidR="00F17E88" w:rsidP="004A31BC" w:rsidRDefault="00F17E88" w14:paraId="48E2535E"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F17E88" w:rsidP="004A31BC" w:rsidRDefault="00F17E88" w14:paraId="2DA52646"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F17E88" w:rsidP="004A31BC" w:rsidRDefault="00F17E88" w14:paraId="33BA1F33"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F17E88" w:rsidP="004A31BC" w:rsidRDefault="00F17E88" w14:paraId="064BC438" w14:textId="77777777">
            <w:pPr>
              <w:widowControl w:val="0"/>
              <w:contextualSpacing/>
              <w:rPr>
                <w:rFonts w:eastAsia="Times New Roman" w:cs="Arial"/>
                <w:sz w:val="18"/>
                <w:szCs w:val="18"/>
              </w:rPr>
            </w:pPr>
            <w:r>
              <w:rPr>
                <w:rFonts w:eastAsia="Times New Roman" w:cs="Arial"/>
                <w:sz w:val="18"/>
                <w:szCs w:val="18"/>
              </w:rPr>
              <w:t>-Collateral information</w:t>
            </w:r>
          </w:p>
          <w:p w:rsidR="00F17E88" w:rsidP="004A31BC" w:rsidRDefault="00F17E88" w14:paraId="23B33FE8" w14:textId="77777777">
            <w:pPr>
              <w:widowControl w:val="0"/>
              <w:contextualSpacing/>
              <w:rPr>
                <w:rFonts w:eastAsia="Times New Roman" w:cs="Arial"/>
                <w:sz w:val="18"/>
                <w:szCs w:val="18"/>
              </w:rPr>
            </w:pPr>
          </w:p>
          <w:p w:rsidR="00F17E88" w:rsidP="004A31BC" w:rsidRDefault="00F17E88" w14:paraId="2EA77D86"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F17E88" w:rsidP="004A31BC" w:rsidRDefault="00F17E88" w14:paraId="6A875A24" w14:textId="77777777">
            <w:pPr>
              <w:widowControl w:val="0"/>
              <w:contextualSpacing/>
              <w:rPr>
                <w:rFonts w:eastAsia="Times New Roman" w:cs="Arial"/>
                <w:b/>
                <w:bCs/>
                <w:sz w:val="20"/>
                <w:szCs w:val="20"/>
              </w:rPr>
            </w:pPr>
          </w:p>
          <w:p w:rsidR="00F17E88" w:rsidP="004A31BC" w:rsidRDefault="00F17E88" w14:paraId="5CF8C806" w14:textId="6599F676">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w:t>
            </w:r>
            <w:r w:rsidRPr="008D6D10">
              <w:rPr>
                <w:rFonts w:eastAsia="Times New Roman" w:cs="Arial"/>
                <w:b/>
                <w:bCs/>
                <w:sz w:val="20"/>
                <w:szCs w:val="20"/>
              </w:rPr>
              <w:t>I</w:t>
            </w:r>
          </w:p>
        </w:tc>
        <w:tc>
          <w:tcPr>
            <w:tcW w:w="900" w:type="dxa"/>
            <w:shd w:val="clear" w:color="auto" w:fill="E7E6E6" w:themeFill="background2"/>
            <w:tcMar/>
          </w:tcPr>
          <w:p w:rsidR="00F17E88" w:rsidP="004A31BC" w:rsidRDefault="00F17E88" w14:paraId="4F1E6FA9" w14:textId="77777777"/>
        </w:tc>
        <w:tc>
          <w:tcPr>
            <w:tcW w:w="5019" w:type="dxa"/>
            <w:shd w:val="clear" w:color="auto" w:fill="E7E6E6" w:themeFill="background2"/>
            <w:tcMar/>
          </w:tcPr>
          <w:p w:rsidR="00F17E88" w:rsidP="004A31BC" w:rsidRDefault="00F17E88" w14:paraId="5DAE8C4C" w14:textId="77777777"/>
        </w:tc>
      </w:tr>
      <w:tr w:rsidR="0048491A" w:rsidTr="09226666" w14:paraId="54FB4726" w14:textId="77777777">
        <w:tc>
          <w:tcPr>
            <w:tcW w:w="1980" w:type="dxa"/>
            <w:vMerge/>
            <w:tcMar/>
          </w:tcPr>
          <w:p w:rsidR="00F17E88" w:rsidP="004A31BC" w:rsidRDefault="00F17E88" w14:paraId="6B902061" w14:textId="77777777"/>
        </w:tc>
        <w:tc>
          <w:tcPr>
            <w:tcW w:w="3690" w:type="dxa"/>
            <w:shd w:val="clear" w:color="auto" w:fill="E7E6E6" w:themeFill="background2"/>
            <w:tcMar/>
          </w:tcPr>
          <w:p w:rsidRPr="001B3083" w:rsidR="00F17E88" w:rsidP="004A31BC" w:rsidRDefault="00F17E88" w14:paraId="606C0901" w14:textId="60EF4AFA">
            <w:pPr>
              <w:widowControl w:val="0"/>
              <w:contextualSpacing/>
              <w:rPr>
                <w:rFonts w:eastAsia="Times New Roman" w:cs="Arial"/>
                <w:sz w:val="20"/>
                <w:szCs w:val="20"/>
              </w:rPr>
            </w:pPr>
            <w:r>
              <w:rPr>
                <w:rFonts w:eastAsia="Times New Roman" w:cs="Arial"/>
                <w:sz w:val="20"/>
                <w:szCs w:val="20"/>
              </w:rPr>
              <w:t>5</w:t>
            </w:r>
            <w:r w:rsidRPr="0006608D">
              <w:rPr>
                <w:rFonts w:eastAsia="Times New Roman" w:cs="Arial"/>
                <w:sz w:val="20"/>
                <w:szCs w:val="20"/>
              </w:rPr>
              <w:t>. Staff</w:t>
            </w:r>
            <w:r>
              <w:rPr>
                <w:rFonts w:eastAsia="Times New Roman" w:cs="Arial"/>
                <w:sz w:val="20"/>
                <w:szCs w:val="20"/>
              </w:rPr>
              <w:t xml:space="preserve"> provide informed choice and communicate Employment First principles and</w:t>
            </w:r>
            <w:r w:rsidRPr="0006608D">
              <w:rPr>
                <w:rFonts w:eastAsia="Times New Roman" w:cs="Arial"/>
                <w:sz w:val="20"/>
                <w:szCs w:val="20"/>
              </w:rPr>
              <w:t xml:space="preserve"> values</w:t>
            </w:r>
            <w:r>
              <w:rPr>
                <w:rFonts w:eastAsia="Times New Roman" w:cs="Arial"/>
              </w:rPr>
              <w:t xml:space="preserve"> </w:t>
            </w:r>
            <w:r w:rsidRPr="00327387">
              <w:rPr>
                <w:rFonts w:eastAsia="Times New Roman" w:cs="Arial"/>
                <w:sz w:val="20"/>
                <w:szCs w:val="20"/>
              </w:rPr>
              <w:t xml:space="preserve">using individualized and </w:t>
            </w:r>
            <w:r>
              <w:rPr>
                <w:rFonts w:eastAsia="Times New Roman" w:cs="Arial"/>
                <w:sz w:val="20"/>
                <w:szCs w:val="20"/>
              </w:rPr>
              <w:t xml:space="preserve">person-driven </w:t>
            </w:r>
            <w:r w:rsidRPr="00327387">
              <w:rPr>
                <w:rFonts w:eastAsia="Times New Roman" w:cs="Arial"/>
                <w:sz w:val="20"/>
                <w:szCs w:val="20"/>
              </w:rPr>
              <w:t>techniques</w:t>
            </w:r>
            <w:r>
              <w:rPr>
                <w:rFonts w:eastAsia="Times New Roman" w:cs="Arial"/>
                <w:sz w:val="20"/>
                <w:szCs w:val="20"/>
              </w:rPr>
              <w:t xml:space="preserve">. </w:t>
            </w:r>
          </w:p>
          <w:p w:rsidR="00F17E88" w:rsidP="004A31BC" w:rsidRDefault="00F17E88" w14:paraId="13370D6C" w14:textId="77777777"/>
        </w:tc>
        <w:tc>
          <w:tcPr>
            <w:tcW w:w="1890" w:type="dxa"/>
            <w:shd w:val="clear" w:color="auto" w:fill="E7E6E6" w:themeFill="background2"/>
            <w:tcMar/>
          </w:tcPr>
          <w:p w:rsidRPr="00F516FD" w:rsidR="00F17E88" w:rsidP="004A31BC" w:rsidRDefault="00F17E88" w14:paraId="5E90EF79"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F17E88" w:rsidP="004A31BC" w:rsidRDefault="00F17E88" w14:paraId="793FD04B"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F17E88" w:rsidP="004A31BC" w:rsidRDefault="00F17E88" w14:paraId="2026B732"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F17E88" w:rsidP="004A31BC" w:rsidRDefault="00F17E88" w14:paraId="084ECD03"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F17E88" w:rsidP="004A31BC" w:rsidRDefault="00F17E88" w14:paraId="521BA961" w14:textId="77777777">
            <w:pPr>
              <w:widowControl w:val="0"/>
              <w:contextualSpacing/>
              <w:rPr>
                <w:rFonts w:eastAsia="Times New Roman" w:cs="Arial"/>
                <w:sz w:val="18"/>
                <w:szCs w:val="18"/>
              </w:rPr>
            </w:pPr>
            <w:r>
              <w:rPr>
                <w:rFonts w:eastAsia="Times New Roman" w:cs="Arial"/>
                <w:sz w:val="18"/>
                <w:szCs w:val="18"/>
              </w:rPr>
              <w:t>-Collateral information</w:t>
            </w:r>
          </w:p>
          <w:p w:rsidR="00F17E88" w:rsidP="004A31BC" w:rsidRDefault="00F17E88" w14:paraId="0A3DDE69" w14:textId="77777777">
            <w:pPr>
              <w:widowControl w:val="0"/>
              <w:contextualSpacing/>
              <w:rPr>
                <w:rFonts w:eastAsia="Times New Roman" w:cs="Arial"/>
                <w:sz w:val="18"/>
                <w:szCs w:val="18"/>
              </w:rPr>
            </w:pPr>
          </w:p>
          <w:p w:rsidR="00F17E88" w:rsidP="004A31BC" w:rsidRDefault="00F17E88" w14:paraId="028A1267"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F17E88" w:rsidP="004A31BC" w:rsidRDefault="00F17E88" w14:paraId="05F0AC00" w14:textId="77777777">
            <w:pPr>
              <w:widowControl w:val="0"/>
              <w:contextualSpacing/>
              <w:rPr>
                <w:rFonts w:eastAsia="Times New Roman" w:cs="Arial"/>
                <w:b/>
                <w:bCs/>
                <w:sz w:val="20"/>
                <w:szCs w:val="20"/>
              </w:rPr>
            </w:pPr>
          </w:p>
          <w:p w:rsidR="00F17E88" w:rsidP="004A31BC" w:rsidRDefault="00F17E88" w14:paraId="420A962A" w14:textId="7D03206A">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w:t>
            </w:r>
            <w:r w:rsidRPr="008D6D10">
              <w:rPr>
                <w:rFonts w:eastAsia="Times New Roman" w:cs="Arial"/>
                <w:b/>
                <w:bCs/>
                <w:sz w:val="20"/>
                <w:szCs w:val="20"/>
              </w:rPr>
              <w:t>I</w:t>
            </w:r>
          </w:p>
        </w:tc>
        <w:tc>
          <w:tcPr>
            <w:tcW w:w="900" w:type="dxa"/>
            <w:shd w:val="clear" w:color="auto" w:fill="E7E6E6" w:themeFill="background2"/>
            <w:tcMar/>
          </w:tcPr>
          <w:p w:rsidR="00F17E88" w:rsidP="004A31BC" w:rsidRDefault="00F17E88" w14:paraId="2B2FB05C" w14:textId="77777777"/>
        </w:tc>
        <w:tc>
          <w:tcPr>
            <w:tcW w:w="5019" w:type="dxa"/>
            <w:shd w:val="clear" w:color="auto" w:fill="E7E6E6" w:themeFill="background2"/>
            <w:tcMar/>
          </w:tcPr>
          <w:p w:rsidR="00F17E88" w:rsidP="004A31BC" w:rsidRDefault="00F17E88" w14:paraId="5F8D90DD" w14:textId="77777777"/>
        </w:tc>
      </w:tr>
      <w:tr w:rsidR="00BB77BB" w:rsidTr="09226666" w14:paraId="5B89515C" w14:textId="77777777">
        <w:tc>
          <w:tcPr>
            <w:tcW w:w="1980" w:type="dxa"/>
            <w:vMerge w:val="restart"/>
            <w:tcMar/>
            <w:vAlign w:val="center"/>
          </w:tcPr>
          <w:p w:rsidRPr="0060577C" w:rsidR="00BB77BB" w:rsidP="0060577C" w:rsidRDefault="0060577C" w14:paraId="46E566FA" w14:textId="1FCEC0BD">
            <w:pPr>
              <w:jc w:val="center"/>
              <w:rPr>
                <w:b/>
                <w:bCs/>
              </w:rPr>
            </w:pPr>
            <w:r w:rsidRPr="0060577C">
              <w:rPr>
                <w:b/>
                <w:bCs/>
              </w:rPr>
              <w:t xml:space="preserve">C. </w:t>
            </w:r>
            <w:r w:rsidRPr="0060577C" w:rsidR="00BB77BB">
              <w:rPr>
                <w:b/>
                <w:bCs/>
              </w:rPr>
              <w:t>Skills &amp; Competencies</w:t>
            </w:r>
          </w:p>
        </w:tc>
        <w:tc>
          <w:tcPr>
            <w:tcW w:w="3690" w:type="dxa"/>
            <w:tcMar/>
          </w:tcPr>
          <w:p w:rsidR="00BB77BB" w:rsidP="0060577C" w:rsidRDefault="00BB77BB" w14:paraId="69AC6D6B" w14:textId="24481194">
            <w:pPr>
              <w:widowControl w:val="0"/>
              <w:contextualSpacing/>
            </w:pPr>
            <w:r>
              <w:rPr>
                <w:rFonts w:eastAsia="Times New Roman" w:cs="Arial"/>
                <w:sz w:val="20"/>
                <w:szCs w:val="20"/>
              </w:rPr>
              <w:t>6</w:t>
            </w:r>
            <w:r w:rsidRPr="00A24991">
              <w:rPr>
                <w:rFonts w:eastAsia="Times New Roman" w:cs="Arial"/>
                <w:sz w:val="20"/>
                <w:szCs w:val="20"/>
              </w:rPr>
              <w:t xml:space="preserve">. Staff </w:t>
            </w:r>
            <w:r>
              <w:rPr>
                <w:rFonts w:eastAsia="Times New Roman" w:cs="Arial"/>
                <w:sz w:val="20"/>
                <w:szCs w:val="20"/>
              </w:rPr>
              <w:t xml:space="preserve">training focuses on </w:t>
            </w:r>
            <w:r w:rsidRPr="00A24991">
              <w:rPr>
                <w:rFonts w:eastAsia="Times New Roman" w:cs="Arial"/>
                <w:sz w:val="20"/>
                <w:szCs w:val="20"/>
              </w:rPr>
              <w:t>strategies to engage in collaborative person-</w:t>
            </w:r>
            <w:r>
              <w:rPr>
                <w:rFonts w:eastAsia="Times New Roman" w:cs="Arial"/>
                <w:sz w:val="20"/>
                <w:szCs w:val="20"/>
              </w:rPr>
              <w:t>driven services</w:t>
            </w:r>
            <w:r w:rsidRPr="00A24991">
              <w:rPr>
                <w:rFonts w:eastAsia="Times New Roman" w:cs="Arial"/>
                <w:sz w:val="20"/>
                <w:szCs w:val="20"/>
              </w:rPr>
              <w:t>, barrier resolution</w:t>
            </w:r>
            <w:r>
              <w:rPr>
                <w:rFonts w:eastAsia="Times New Roman" w:cs="Arial"/>
                <w:sz w:val="20"/>
                <w:szCs w:val="20"/>
              </w:rPr>
              <w:t xml:space="preserve">, the provision of informed choice, </w:t>
            </w:r>
            <w:r w:rsidRPr="00A24991">
              <w:rPr>
                <w:rFonts w:eastAsia="Times New Roman" w:cs="Arial"/>
                <w:sz w:val="20"/>
                <w:szCs w:val="20"/>
              </w:rPr>
              <w:t xml:space="preserve">and </w:t>
            </w:r>
            <w:r>
              <w:rPr>
                <w:rFonts w:eastAsia="Times New Roman" w:cs="Arial"/>
                <w:sz w:val="20"/>
                <w:szCs w:val="20"/>
              </w:rPr>
              <w:t xml:space="preserve">best practices in service delivery. </w:t>
            </w:r>
          </w:p>
        </w:tc>
        <w:tc>
          <w:tcPr>
            <w:tcW w:w="1890" w:type="dxa"/>
            <w:tcMar/>
          </w:tcPr>
          <w:p w:rsidRPr="00F516FD" w:rsidR="00BB77BB" w:rsidP="004A31BC" w:rsidRDefault="00BB77BB" w14:paraId="3990C327"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BB77BB" w:rsidP="004A31BC" w:rsidRDefault="00BB77BB" w14:paraId="019B7DD9"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B77BB" w:rsidP="004A31BC" w:rsidRDefault="00BB77BB" w14:paraId="453796AB"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B77BB" w:rsidP="004A31BC" w:rsidRDefault="00BB77BB" w14:paraId="009BF7BE"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B77BB" w:rsidP="004A31BC" w:rsidRDefault="00BB77BB" w14:paraId="7A7BD5E3" w14:textId="77777777">
            <w:pPr>
              <w:widowControl w:val="0"/>
              <w:contextualSpacing/>
              <w:rPr>
                <w:rFonts w:eastAsia="Times New Roman" w:cs="Arial"/>
                <w:sz w:val="18"/>
                <w:szCs w:val="18"/>
              </w:rPr>
            </w:pPr>
            <w:r>
              <w:rPr>
                <w:rFonts w:eastAsia="Times New Roman" w:cs="Arial"/>
                <w:sz w:val="18"/>
                <w:szCs w:val="18"/>
              </w:rPr>
              <w:t>-Collateral information</w:t>
            </w:r>
          </w:p>
          <w:p w:rsidR="00BB77BB" w:rsidP="004A31BC" w:rsidRDefault="00BB77BB" w14:paraId="7BC96990" w14:textId="77777777">
            <w:pPr>
              <w:widowControl w:val="0"/>
              <w:contextualSpacing/>
              <w:rPr>
                <w:rFonts w:eastAsia="Times New Roman" w:cs="Arial"/>
                <w:sz w:val="18"/>
                <w:szCs w:val="18"/>
              </w:rPr>
            </w:pPr>
          </w:p>
          <w:p w:rsidR="00BB77BB" w:rsidP="004A31BC" w:rsidRDefault="00BB77BB" w14:paraId="78E3A7AE"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B77BB" w:rsidP="004A31BC" w:rsidRDefault="00BB77BB" w14:paraId="50A4AD7B" w14:textId="77777777">
            <w:pPr>
              <w:widowControl w:val="0"/>
              <w:contextualSpacing/>
              <w:rPr>
                <w:rFonts w:eastAsia="Times New Roman" w:cs="Arial"/>
                <w:b/>
                <w:bCs/>
                <w:sz w:val="20"/>
                <w:szCs w:val="20"/>
              </w:rPr>
            </w:pPr>
          </w:p>
          <w:p w:rsidR="00BB77BB" w:rsidP="004A31BC" w:rsidRDefault="00BB77BB" w14:paraId="16EE9198" w14:textId="58A0177B">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w:t>
            </w:r>
            <w:r w:rsidRPr="008D6D10">
              <w:rPr>
                <w:rFonts w:eastAsia="Times New Roman" w:cs="Arial"/>
                <w:b/>
                <w:bCs/>
                <w:sz w:val="20"/>
                <w:szCs w:val="20"/>
              </w:rPr>
              <w:t>I</w:t>
            </w:r>
          </w:p>
        </w:tc>
        <w:tc>
          <w:tcPr>
            <w:tcW w:w="900" w:type="dxa"/>
            <w:tcMar/>
          </w:tcPr>
          <w:p w:rsidR="00BB77BB" w:rsidP="004A31BC" w:rsidRDefault="00BB77BB" w14:paraId="59542106" w14:textId="77777777"/>
        </w:tc>
        <w:tc>
          <w:tcPr>
            <w:tcW w:w="5019" w:type="dxa"/>
            <w:tcMar/>
          </w:tcPr>
          <w:p w:rsidR="00BB77BB" w:rsidP="004A31BC" w:rsidRDefault="00BB77BB" w14:paraId="0B83D4D9" w14:textId="77777777"/>
        </w:tc>
      </w:tr>
      <w:tr w:rsidR="00BB77BB" w:rsidTr="09226666" w14:paraId="000C0771" w14:textId="77777777">
        <w:tc>
          <w:tcPr>
            <w:tcW w:w="1980" w:type="dxa"/>
            <w:vMerge/>
            <w:tcMar/>
          </w:tcPr>
          <w:p w:rsidR="00BB77BB" w:rsidP="004A31BC" w:rsidRDefault="00BB77BB" w14:paraId="3E033008" w14:textId="77777777"/>
        </w:tc>
        <w:tc>
          <w:tcPr>
            <w:tcW w:w="3690" w:type="dxa"/>
            <w:tcMar/>
          </w:tcPr>
          <w:p w:rsidRPr="0060577C" w:rsidR="0060577C" w:rsidP="0060577C" w:rsidRDefault="0060577C" w14:paraId="644CE39F" w14:textId="57025FD9">
            <w:pPr>
              <w:widowControl w:val="0"/>
              <w:rPr>
                <w:rFonts w:eastAsia="Times New Roman" w:cs="Arial"/>
                <w:sz w:val="20"/>
                <w:szCs w:val="20"/>
              </w:rPr>
            </w:pPr>
            <w:r w:rsidRPr="0060577C">
              <w:rPr>
                <w:rFonts w:eastAsia="Times New Roman" w:cs="Arial"/>
                <w:sz w:val="20"/>
                <w:szCs w:val="20"/>
              </w:rPr>
              <w:t>7.</w:t>
            </w:r>
            <w:r>
              <w:rPr>
                <w:rFonts w:eastAsia="Times New Roman" w:cs="Arial"/>
                <w:sz w:val="20"/>
                <w:szCs w:val="20"/>
              </w:rPr>
              <w:t xml:space="preserve"> </w:t>
            </w:r>
            <w:r w:rsidRPr="0060577C" w:rsidR="00BB77BB">
              <w:rPr>
                <w:rFonts w:eastAsia="Times New Roman" w:cs="Arial"/>
                <w:sz w:val="20"/>
                <w:szCs w:val="20"/>
              </w:rPr>
              <w:t>Staff understand and can use a variety of strategies to assist one with achieving employment goals</w:t>
            </w:r>
            <w:r w:rsidR="009853EC">
              <w:rPr>
                <w:rFonts w:eastAsia="Times New Roman" w:cs="Arial"/>
                <w:sz w:val="20"/>
                <w:szCs w:val="20"/>
              </w:rPr>
              <w:t xml:space="preserve">. Ex: facilitating peer to peer learning for individuals and families, technology, person-centered planning, customized employment principles, etc. </w:t>
            </w:r>
          </w:p>
          <w:p w:rsidR="0060577C" w:rsidP="0060577C" w:rsidRDefault="00BB77BB" w14:paraId="0E575305" w14:textId="77777777">
            <w:r w:rsidRPr="0060577C">
              <w:t xml:space="preserve"> </w:t>
            </w:r>
          </w:p>
          <w:p w:rsidR="0060577C" w:rsidP="0060577C" w:rsidRDefault="0060577C" w14:paraId="6317606A" w14:textId="77777777"/>
          <w:p w:rsidRPr="0060577C" w:rsidR="007732AF" w:rsidP="0060577C" w:rsidRDefault="007732AF" w14:paraId="1B56752E" w14:textId="450B79CF"/>
        </w:tc>
        <w:tc>
          <w:tcPr>
            <w:tcW w:w="1890" w:type="dxa"/>
            <w:tcMar/>
          </w:tcPr>
          <w:p w:rsidRPr="00F516FD" w:rsidR="00BB77BB" w:rsidP="004A31BC" w:rsidRDefault="00BB77BB" w14:paraId="6BB6AA2A"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BB77BB" w:rsidP="004A31BC" w:rsidRDefault="00BB77BB" w14:paraId="59AB0105"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B77BB" w:rsidP="004A31BC" w:rsidRDefault="00BB77BB" w14:paraId="10530F16"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B77BB" w:rsidP="004A31BC" w:rsidRDefault="00BB77BB" w14:paraId="5D76728B"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B77BB" w:rsidP="004A31BC" w:rsidRDefault="00BB77BB" w14:paraId="24151723" w14:textId="77777777">
            <w:pPr>
              <w:widowControl w:val="0"/>
              <w:contextualSpacing/>
              <w:rPr>
                <w:rFonts w:eastAsia="Times New Roman" w:cs="Arial"/>
                <w:sz w:val="18"/>
                <w:szCs w:val="18"/>
              </w:rPr>
            </w:pPr>
            <w:r>
              <w:rPr>
                <w:rFonts w:eastAsia="Times New Roman" w:cs="Arial"/>
                <w:sz w:val="18"/>
                <w:szCs w:val="18"/>
              </w:rPr>
              <w:t>-Collateral information</w:t>
            </w:r>
          </w:p>
          <w:p w:rsidR="00BB77BB" w:rsidP="004A31BC" w:rsidRDefault="00BB77BB" w14:paraId="58256EFB" w14:textId="77777777">
            <w:pPr>
              <w:widowControl w:val="0"/>
              <w:contextualSpacing/>
              <w:rPr>
                <w:rFonts w:eastAsia="Times New Roman" w:cs="Arial"/>
                <w:sz w:val="18"/>
                <w:szCs w:val="18"/>
              </w:rPr>
            </w:pPr>
          </w:p>
          <w:p w:rsidR="00BB77BB" w:rsidP="004A31BC" w:rsidRDefault="00BB77BB" w14:paraId="2F1F8826"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B77BB" w:rsidP="004A31BC" w:rsidRDefault="00BB77BB" w14:paraId="67B6E209" w14:textId="77777777">
            <w:pPr>
              <w:widowControl w:val="0"/>
              <w:contextualSpacing/>
              <w:rPr>
                <w:rFonts w:eastAsia="Times New Roman" w:cs="Arial"/>
                <w:b/>
                <w:bCs/>
                <w:sz w:val="20"/>
                <w:szCs w:val="20"/>
              </w:rPr>
            </w:pPr>
          </w:p>
          <w:p w:rsidR="00BB77BB" w:rsidP="004A31BC" w:rsidRDefault="00BB77BB" w14:paraId="5EDA2A1E" w14:textId="1CD2761F">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BB77BB" w:rsidP="004A31BC" w:rsidRDefault="00BB77BB" w14:paraId="728EBAE1" w14:textId="77777777"/>
        </w:tc>
        <w:tc>
          <w:tcPr>
            <w:tcW w:w="5019" w:type="dxa"/>
            <w:tcMar/>
          </w:tcPr>
          <w:p w:rsidR="00BB77BB" w:rsidP="004A31BC" w:rsidRDefault="00BB77BB" w14:paraId="68A43ED9" w14:textId="77777777"/>
        </w:tc>
      </w:tr>
      <w:tr w:rsidR="00BB77BB" w:rsidTr="09226666" w14:paraId="7E8E3D64" w14:textId="77777777">
        <w:trPr>
          <w:trHeight w:val="2060"/>
        </w:trPr>
        <w:tc>
          <w:tcPr>
            <w:tcW w:w="1980" w:type="dxa"/>
            <w:vMerge/>
            <w:tcMar/>
          </w:tcPr>
          <w:p w:rsidR="00BB77BB" w:rsidP="004A31BC" w:rsidRDefault="00BB77BB" w14:paraId="68863026" w14:textId="77777777"/>
        </w:tc>
        <w:tc>
          <w:tcPr>
            <w:tcW w:w="3690" w:type="dxa"/>
            <w:tcMar/>
          </w:tcPr>
          <w:p w:rsidR="00BB77BB" w:rsidP="004A31BC" w:rsidRDefault="00BB77BB" w14:paraId="7EF20130" w14:textId="5FBBA6EC">
            <w:r>
              <w:rPr>
                <w:sz w:val="20"/>
                <w:szCs w:val="20"/>
              </w:rPr>
              <w:t>8.</w:t>
            </w:r>
            <w:r w:rsidRPr="004A31BC">
              <w:rPr>
                <w:sz w:val="20"/>
                <w:szCs w:val="20"/>
              </w:rPr>
              <w:t xml:space="preserve"> Organization has recruitment policies and strategies that result in the hiring of qualified staff with desired attitudes and skills, including job descriptions that promote the focus on integrated employment and related community supports, and are reflective of necessary competencies for best practices</w:t>
            </w:r>
          </w:p>
        </w:tc>
        <w:tc>
          <w:tcPr>
            <w:tcW w:w="1890" w:type="dxa"/>
            <w:tcMar/>
          </w:tcPr>
          <w:p w:rsidRPr="00F516FD" w:rsidR="00BB77BB" w:rsidP="004A31BC" w:rsidRDefault="00BB77BB" w14:paraId="4647069B"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BB77BB" w:rsidP="004A31BC" w:rsidRDefault="00BB77BB" w14:paraId="2DD53197"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B77BB" w:rsidP="004A31BC" w:rsidRDefault="00BB77BB" w14:paraId="66DC3A0E"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B77BB" w:rsidP="004A31BC" w:rsidRDefault="00BB77BB" w14:paraId="29AC20E0"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B77BB" w:rsidP="004A31BC" w:rsidRDefault="00BB77BB" w14:paraId="4B75F988" w14:textId="77777777">
            <w:pPr>
              <w:widowControl w:val="0"/>
              <w:contextualSpacing/>
              <w:rPr>
                <w:rFonts w:eastAsia="Times New Roman" w:cs="Arial"/>
                <w:sz w:val="18"/>
                <w:szCs w:val="18"/>
              </w:rPr>
            </w:pPr>
            <w:r>
              <w:rPr>
                <w:rFonts w:eastAsia="Times New Roman" w:cs="Arial"/>
                <w:sz w:val="18"/>
                <w:szCs w:val="18"/>
              </w:rPr>
              <w:t>-Collateral information</w:t>
            </w:r>
          </w:p>
          <w:p w:rsidR="00BB77BB" w:rsidP="004A31BC" w:rsidRDefault="00BB77BB" w14:paraId="07F2AD2D" w14:textId="77777777">
            <w:pPr>
              <w:widowControl w:val="0"/>
              <w:contextualSpacing/>
              <w:rPr>
                <w:rFonts w:eastAsia="Times New Roman" w:cs="Arial"/>
                <w:sz w:val="18"/>
                <w:szCs w:val="18"/>
              </w:rPr>
            </w:pPr>
          </w:p>
          <w:p w:rsidR="00BB77BB" w:rsidP="004A31BC" w:rsidRDefault="00BB77BB" w14:paraId="03EA57DD"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B77BB" w:rsidP="004A31BC" w:rsidRDefault="00BB77BB" w14:paraId="50397BD2" w14:textId="77777777">
            <w:pPr>
              <w:widowControl w:val="0"/>
              <w:contextualSpacing/>
              <w:rPr>
                <w:rFonts w:eastAsia="Times New Roman" w:cs="Arial"/>
                <w:b/>
                <w:bCs/>
                <w:sz w:val="20"/>
                <w:szCs w:val="20"/>
              </w:rPr>
            </w:pPr>
          </w:p>
          <w:p w:rsidR="00BB77BB" w:rsidP="004A31BC" w:rsidRDefault="00BB77BB" w14:paraId="25247EAF" w14:textId="48500C84">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BB77BB" w:rsidP="004A31BC" w:rsidRDefault="00BB77BB" w14:paraId="041CB6F3" w14:textId="77777777"/>
        </w:tc>
        <w:tc>
          <w:tcPr>
            <w:tcW w:w="5019" w:type="dxa"/>
            <w:tcMar/>
          </w:tcPr>
          <w:p w:rsidR="00BB77BB" w:rsidP="004A31BC" w:rsidRDefault="00BB77BB" w14:paraId="5CA344AB" w14:textId="77777777"/>
        </w:tc>
      </w:tr>
      <w:tr w:rsidR="007732AF" w:rsidTr="09226666" w14:paraId="024B910C" w14:textId="77777777">
        <w:tc>
          <w:tcPr>
            <w:tcW w:w="1980" w:type="dxa"/>
            <w:vMerge w:val="restart"/>
            <w:shd w:val="clear" w:color="auto" w:fill="E7E6E6" w:themeFill="background2"/>
            <w:tcMar/>
            <w:vAlign w:val="center"/>
          </w:tcPr>
          <w:p w:rsidRPr="007732AF" w:rsidR="00B220C5" w:rsidP="00B220C5" w:rsidRDefault="007732AF" w14:paraId="31D62D66" w14:textId="66FE9318">
            <w:pPr>
              <w:jc w:val="center"/>
              <w:rPr>
                <w:b/>
                <w:bCs/>
              </w:rPr>
            </w:pPr>
            <w:r w:rsidRPr="007732AF">
              <w:rPr>
                <w:b/>
                <w:bCs/>
              </w:rPr>
              <w:t xml:space="preserve">D. </w:t>
            </w:r>
            <w:r w:rsidRPr="007732AF" w:rsidR="008431B2">
              <w:rPr>
                <w:b/>
                <w:bCs/>
              </w:rPr>
              <w:t xml:space="preserve">Active </w:t>
            </w:r>
            <w:r w:rsidRPr="007732AF" w:rsidR="00B220C5">
              <w:rPr>
                <w:b/>
                <w:bCs/>
              </w:rPr>
              <w:t>Person-Driven Service Delivery</w:t>
            </w:r>
          </w:p>
        </w:tc>
        <w:tc>
          <w:tcPr>
            <w:tcW w:w="3690" w:type="dxa"/>
            <w:shd w:val="clear" w:color="auto" w:fill="E7E6E6" w:themeFill="background2"/>
            <w:tcMar/>
          </w:tcPr>
          <w:p w:rsidRPr="0006608D" w:rsidR="00B220C5" w:rsidP="004A31BC" w:rsidRDefault="00B220C5" w14:paraId="38974ED6" w14:textId="487AB563">
            <w:pPr>
              <w:pageBreakBefore/>
              <w:widowControl w:val="0"/>
              <w:contextualSpacing/>
              <w:rPr>
                <w:rFonts w:eastAsia="Times New Roman" w:cs="Arial"/>
                <w:sz w:val="20"/>
                <w:szCs w:val="20"/>
              </w:rPr>
            </w:pPr>
            <w:r>
              <w:rPr>
                <w:rFonts w:eastAsia="Times New Roman" w:cs="Arial"/>
                <w:sz w:val="20"/>
                <w:szCs w:val="20"/>
              </w:rPr>
              <w:t xml:space="preserve">9. </w:t>
            </w:r>
            <w:r w:rsidRPr="00A53BD2">
              <w:rPr>
                <w:rFonts w:eastAsia="Times New Roman" w:cs="Arial"/>
                <w:sz w:val="20"/>
                <w:szCs w:val="20"/>
              </w:rPr>
              <w:t>The organization has</w:t>
            </w:r>
            <w:r>
              <w:rPr>
                <w:rFonts w:eastAsia="Times New Roman" w:cs="Arial"/>
                <w:sz w:val="20"/>
                <w:szCs w:val="20"/>
              </w:rPr>
              <w:t xml:space="preserve"> a clear service flow process that includes resources and tools that facilitate self-determination and informed choice for person-centered planning, career exploration, job development, placement, and employment </w:t>
            </w:r>
            <w:proofErr w:type="gramStart"/>
            <w:r>
              <w:rPr>
                <w:rFonts w:eastAsia="Times New Roman" w:cs="Arial"/>
                <w:sz w:val="20"/>
                <w:szCs w:val="20"/>
              </w:rPr>
              <w:t>supports</w:t>
            </w:r>
            <w:proofErr w:type="gramEnd"/>
            <w:r>
              <w:rPr>
                <w:rFonts w:eastAsia="Times New Roman" w:cs="Arial"/>
                <w:sz w:val="20"/>
                <w:szCs w:val="20"/>
              </w:rPr>
              <w:t xml:space="preserve">. </w:t>
            </w:r>
          </w:p>
          <w:p w:rsidR="00B220C5" w:rsidP="004A31BC" w:rsidRDefault="00B220C5" w14:paraId="00987681" w14:textId="77777777"/>
        </w:tc>
        <w:tc>
          <w:tcPr>
            <w:tcW w:w="1890" w:type="dxa"/>
            <w:shd w:val="clear" w:color="auto" w:fill="E7E6E6" w:themeFill="background2"/>
            <w:tcMar/>
          </w:tcPr>
          <w:p w:rsidRPr="00F516FD" w:rsidR="00B220C5" w:rsidP="004A31BC" w:rsidRDefault="00B220C5" w14:paraId="75E4F685"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B220C5" w:rsidP="004A31BC" w:rsidRDefault="00B220C5" w14:paraId="6BD25223"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220C5" w:rsidP="004A31BC" w:rsidRDefault="00B220C5" w14:paraId="7EA5F26F"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220C5" w:rsidP="004A31BC" w:rsidRDefault="00B220C5" w14:paraId="3F5297EA"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220C5" w:rsidP="004A31BC" w:rsidRDefault="00B220C5" w14:paraId="5E9AD521" w14:textId="77777777">
            <w:pPr>
              <w:widowControl w:val="0"/>
              <w:contextualSpacing/>
              <w:rPr>
                <w:rFonts w:eastAsia="Times New Roman" w:cs="Arial"/>
                <w:sz w:val="18"/>
                <w:szCs w:val="18"/>
              </w:rPr>
            </w:pPr>
            <w:r>
              <w:rPr>
                <w:rFonts w:eastAsia="Times New Roman" w:cs="Arial"/>
                <w:sz w:val="18"/>
                <w:szCs w:val="18"/>
              </w:rPr>
              <w:t>-Collateral information</w:t>
            </w:r>
          </w:p>
          <w:p w:rsidR="00B220C5" w:rsidP="004A31BC" w:rsidRDefault="00B220C5" w14:paraId="74EF4D1E" w14:textId="77777777">
            <w:pPr>
              <w:widowControl w:val="0"/>
              <w:contextualSpacing/>
              <w:rPr>
                <w:rFonts w:eastAsia="Times New Roman" w:cs="Arial"/>
                <w:sz w:val="18"/>
                <w:szCs w:val="18"/>
              </w:rPr>
            </w:pPr>
          </w:p>
          <w:p w:rsidR="00B220C5" w:rsidP="004A31BC" w:rsidRDefault="00B220C5" w14:paraId="1B6E7AF3"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220C5" w:rsidP="004A31BC" w:rsidRDefault="00B220C5" w14:paraId="786F8A46" w14:textId="77777777">
            <w:pPr>
              <w:widowControl w:val="0"/>
              <w:contextualSpacing/>
              <w:rPr>
                <w:rFonts w:eastAsia="Times New Roman" w:cs="Arial"/>
                <w:b/>
                <w:bCs/>
                <w:sz w:val="20"/>
                <w:szCs w:val="20"/>
              </w:rPr>
            </w:pPr>
          </w:p>
          <w:p w:rsidR="00B220C5" w:rsidP="004A31BC" w:rsidRDefault="00B220C5" w14:paraId="7406DB2C" w14:textId="6A18A300">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B220C5" w:rsidP="004A31BC" w:rsidRDefault="00B220C5" w14:paraId="46131C8C" w14:textId="77777777"/>
        </w:tc>
        <w:tc>
          <w:tcPr>
            <w:tcW w:w="5019" w:type="dxa"/>
            <w:shd w:val="clear" w:color="auto" w:fill="E7E6E6" w:themeFill="background2"/>
            <w:tcMar/>
          </w:tcPr>
          <w:p w:rsidR="00B220C5" w:rsidP="004A31BC" w:rsidRDefault="00B220C5" w14:paraId="663B0C16" w14:textId="77777777"/>
        </w:tc>
      </w:tr>
      <w:tr w:rsidR="007732AF" w:rsidTr="09226666" w14:paraId="7C543385" w14:textId="77777777">
        <w:tc>
          <w:tcPr>
            <w:tcW w:w="1980" w:type="dxa"/>
            <w:vMerge/>
            <w:tcMar/>
          </w:tcPr>
          <w:p w:rsidR="00B220C5" w:rsidP="004A31BC" w:rsidRDefault="00B220C5" w14:paraId="28081FCD" w14:textId="77777777"/>
        </w:tc>
        <w:tc>
          <w:tcPr>
            <w:tcW w:w="3690" w:type="dxa"/>
            <w:shd w:val="clear" w:color="auto" w:fill="E7E6E6" w:themeFill="background2"/>
            <w:tcMar/>
          </w:tcPr>
          <w:p w:rsidRPr="003B5A63" w:rsidR="00B220C5" w:rsidP="004A31BC" w:rsidRDefault="00B220C5" w14:paraId="462EABA3" w14:textId="09C40CFB">
            <w:pPr>
              <w:pageBreakBefore/>
              <w:widowControl w:val="0"/>
              <w:contextualSpacing/>
              <w:rPr>
                <w:sz w:val="20"/>
                <w:szCs w:val="20"/>
              </w:rPr>
            </w:pPr>
            <w:r w:rsidRPr="003B5A63">
              <w:rPr>
                <w:sz w:val="20"/>
                <w:szCs w:val="20"/>
              </w:rPr>
              <w:t>1</w:t>
            </w:r>
            <w:r>
              <w:rPr>
                <w:sz w:val="20"/>
                <w:szCs w:val="20"/>
              </w:rPr>
              <w:t>1</w:t>
            </w:r>
            <w:r w:rsidRPr="003B5A63">
              <w:rPr>
                <w:sz w:val="20"/>
                <w:szCs w:val="20"/>
              </w:rPr>
              <w:t>. Career exploration is</w:t>
            </w:r>
            <w:r w:rsidR="00A43529">
              <w:rPr>
                <w:sz w:val="20"/>
                <w:szCs w:val="20"/>
              </w:rPr>
              <w:t xml:space="preserve"> strength based and is </w:t>
            </w:r>
            <w:r w:rsidRPr="003B5A63">
              <w:rPr>
                <w:sz w:val="20"/>
                <w:szCs w:val="20"/>
              </w:rPr>
              <w:t xml:space="preserve">conducted in the community, through </w:t>
            </w:r>
            <w:r>
              <w:rPr>
                <w:sz w:val="20"/>
                <w:szCs w:val="20"/>
              </w:rPr>
              <w:t>community-based experiences such as</w:t>
            </w:r>
            <w:r w:rsidRPr="003B5A63">
              <w:rPr>
                <w:sz w:val="20"/>
                <w:szCs w:val="20"/>
              </w:rPr>
              <w:t xml:space="preserve"> job shadowing, informational interviews, etc.</w:t>
            </w:r>
          </w:p>
          <w:p w:rsidR="00B220C5" w:rsidP="004A31BC" w:rsidRDefault="00B220C5" w14:paraId="5AB8B5EB" w14:textId="77777777"/>
        </w:tc>
        <w:tc>
          <w:tcPr>
            <w:tcW w:w="1890" w:type="dxa"/>
            <w:shd w:val="clear" w:color="auto" w:fill="E7E6E6" w:themeFill="background2"/>
            <w:tcMar/>
          </w:tcPr>
          <w:p w:rsidRPr="00F516FD" w:rsidR="00B220C5" w:rsidP="004A31BC" w:rsidRDefault="00B220C5" w14:paraId="017C5975"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B220C5" w:rsidP="004A31BC" w:rsidRDefault="00B220C5" w14:paraId="1A8088D1"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220C5" w:rsidP="004A31BC" w:rsidRDefault="00B220C5" w14:paraId="500D6CF4"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220C5" w:rsidP="004A31BC" w:rsidRDefault="00B220C5" w14:paraId="2E19A65E"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220C5" w:rsidP="004A31BC" w:rsidRDefault="00B220C5" w14:paraId="29103E84" w14:textId="77777777">
            <w:pPr>
              <w:widowControl w:val="0"/>
              <w:contextualSpacing/>
              <w:rPr>
                <w:rFonts w:eastAsia="Times New Roman" w:cs="Arial"/>
                <w:sz w:val="18"/>
                <w:szCs w:val="18"/>
              </w:rPr>
            </w:pPr>
            <w:r>
              <w:rPr>
                <w:rFonts w:eastAsia="Times New Roman" w:cs="Arial"/>
                <w:sz w:val="18"/>
                <w:szCs w:val="18"/>
              </w:rPr>
              <w:t>-Collateral information</w:t>
            </w:r>
          </w:p>
          <w:p w:rsidR="00B220C5" w:rsidP="004A31BC" w:rsidRDefault="00B220C5" w14:paraId="6F3B03AD" w14:textId="77777777">
            <w:pPr>
              <w:widowControl w:val="0"/>
              <w:contextualSpacing/>
              <w:rPr>
                <w:rFonts w:eastAsia="Times New Roman" w:cs="Arial"/>
                <w:sz w:val="18"/>
                <w:szCs w:val="18"/>
              </w:rPr>
            </w:pPr>
          </w:p>
          <w:p w:rsidR="00B220C5" w:rsidP="004A31BC" w:rsidRDefault="00B220C5" w14:paraId="4608E6C1"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220C5" w:rsidP="004A31BC" w:rsidRDefault="00B220C5" w14:paraId="5E894AF6" w14:textId="77777777">
            <w:pPr>
              <w:widowControl w:val="0"/>
              <w:contextualSpacing/>
              <w:rPr>
                <w:rFonts w:eastAsia="Times New Roman" w:cs="Arial"/>
                <w:b/>
                <w:bCs/>
                <w:sz w:val="20"/>
                <w:szCs w:val="20"/>
              </w:rPr>
            </w:pPr>
          </w:p>
          <w:p w:rsidR="00B220C5" w:rsidP="004A31BC" w:rsidRDefault="00B220C5" w14:paraId="7B27DCEC" w14:textId="540D98D5">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B220C5" w:rsidP="004A31BC" w:rsidRDefault="00B220C5" w14:paraId="435340CC" w14:textId="77777777"/>
        </w:tc>
        <w:tc>
          <w:tcPr>
            <w:tcW w:w="5019" w:type="dxa"/>
            <w:shd w:val="clear" w:color="auto" w:fill="E7E6E6" w:themeFill="background2"/>
            <w:tcMar/>
          </w:tcPr>
          <w:p w:rsidR="00B220C5" w:rsidP="004A31BC" w:rsidRDefault="00B220C5" w14:paraId="6BE99DB6" w14:textId="77777777"/>
        </w:tc>
      </w:tr>
      <w:tr w:rsidR="007732AF" w:rsidTr="09226666" w14:paraId="05A9C553" w14:textId="77777777">
        <w:tc>
          <w:tcPr>
            <w:tcW w:w="1980" w:type="dxa"/>
            <w:vMerge/>
            <w:tcMar/>
          </w:tcPr>
          <w:p w:rsidR="00B220C5" w:rsidP="004A31BC" w:rsidRDefault="00B220C5" w14:paraId="45495E71" w14:textId="77777777"/>
        </w:tc>
        <w:tc>
          <w:tcPr>
            <w:tcW w:w="3690" w:type="dxa"/>
            <w:shd w:val="clear" w:color="auto" w:fill="E7E6E6" w:themeFill="background2"/>
            <w:tcMar/>
          </w:tcPr>
          <w:p w:rsidR="00B220C5" w:rsidP="004A31BC" w:rsidRDefault="00B220C5" w14:paraId="573078E6" w14:textId="77777777">
            <w:pPr>
              <w:rPr>
                <w:sz w:val="20"/>
                <w:szCs w:val="20"/>
              </w:rPr>
            </w:pPr>
            <w:r>
              <w:rPr>
                <w:sz w:val="20"/>
                <w:szCs w:val="20"/>
              </w:rPr>
              <w:t xml:space="preserve">12. </w:t>
            </w:r>
            <w:r w:rsidRPr="00EF5355">
              <w:rPr>
                <w:sz w:val="20"/>
                <w:szCs w:val="20"/>
              </w:rPr>
              <w:t>Job development and employer outreach is done strategically, based on individual needs and preferences, encompasses the full range of opportunities in the local labor market, and emphasizes use of networks, personal relationships</w:t>
            </w:r>
            <w:r>
              <w:rPr>
                <w:sz w:val="20"/>
                <w:szCs w:val="20"/>
              </w:rPr>
              <w:t>, and negotiation.</w:t>
            </w:r>
            <w:r w:rsidR="00470946">
              <w:rPr>
                <w:sz w:val="20"/>
                <w:szCs w:val="20"/>
              </w:rPr>
              <w:t xml:space="preserve"> </w:t>
            </w:r>
            <w:r w:rsidR="00BA456E">
              <w:rPr>
                <w:sz w:val="20"/>
                <w:szCs w:val="20"/>
              </w:rPr>
              <w:t>The o</w:t>
            </w:r>
            <w:r w:rsidR="00470946">
              <w:rPr>
                <w:sz w:val="20"/>
                <w:szCs w:val="20"/>
              </w:rPr>
              <w:t xml:space="preserve">rganization has strong relationships with local businesses. </w:t>
            </w:r>
          </w:p>
          <w:p w:rsidR="00BA456E" w:rsidP="004A31BC" w:rsidRDefault="00BA456E" w14:paraId="49B8D9AE" w14:textId="77777777">
            <w:pPr>
              <w:rPr>
                <w:sz w:val="20"/>
                <w:szCs w:val="20"/>
              </w:rPr>
            </w:pPr>
          </w:p>
          <w:p w:rsidR="00BA456E" w:rsidP="004A31BC" w:rsidRDefault="00BA456E" w14:paraId="2AB8E8E6" w14:textId="20311F95"/>
        </w:tc>
        <w:tc>
          <w:tcPr>
            <w:tcW w:w="1890" w:type="dxa"/>
            <w:shd w:val="clear" w:color="auto" w:fill="E7E6E6" w:themeFill="background2"/>
            <w:tcMar/>
          </w:tcPr>
          <w:p w:rsidRPr="00F516FD" w:rsidR="00BA456E" w:rsidP="00BA456E" w:rsidRDefault="00BA456E" w14:paraId="0614983D" w14:textId="77777777">
            <w:pPr>
              <w:widowControl w:val="0"/>
              <w:contextualSpacing/>
              <w:rPr>
                <w:rFonts w:eastAsia="Times New Roman" w:cs="Arial"/>
                <w:sz w:val="18"/>
                <w:szCs w:val="18"/>
              </w:rPr>
            </w:pPr>
            <w:r w:rsidRPr="00F516FD">
              <w:rPr>
                <w:rFonts w:eastAsia="Times New Roman" w:cs="Arial"/>
                <w:sz w:val="18"/>
                <w:szCs w:val="18"/>
              </w:rPr>
              <w:t>Interviews</w:t>
            </w:r>
          </w:p>
          <w:p w:rsidRPr="00F516FD" w:rsidR="00BA456E" w:rsidP="00BA456E" w:rsidRDefault="00BA456E" w14:paraId="5F2122BE"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A456E" w:rsidP="00BA456E" w:rsidRDefault="00BA456E" w14:paraId="153EB0E9"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A456E" w:rsidP="00BA456E" w:rsidRDefault="00BA456E" w14:paraId="2115A4FA"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A456E" w:rsidP="00BA456E" w:rsidRDefault="00BA456E" w14:paraId="5666C57D" w14:textId="77777777">
            <w:pPr>
              <w:widowControl w:val="0"/>
              <w:contextualSpacing/>
              <w:rPr>
                <w:rFonts w:eastAsia="Times New Roman" w:cs="Arial"/>
                <w:sz w:val="18"/>
                <w:szCs w:val="18"/>
              </w:rPr>
            </w:pPr>
            <w:r>
              <w:rPr>
                <w:rFonts w:eastAsia="Times New Roman" w:cs="Arial"/>
                <w:sz w:val="18"/>
                <w:szCs w:val="18"/>
              </w:rPr>
              <w:t>-Collateral information</w:t>
            </w:r>
          </w:p>
          <w:p w:rsidR="00BA456E" w:rsidP="00BA456E" w:rsidRDefault="00BA456E" w14:paraId="3FB32EDE" w14:textId="77777777">
            <w:pPr>
              <w:widowControl w:val="0"/>
              <w:contextualSpacing/>
              <w:rPr>
                <w:rFonts w:eastAsia="Times New Roman" w:cs="Arial"/>
                <w:sz w:val="18"/>
                <w:szCs w:val="18"/>
              </w:rPr>
            </w:pPr>
          </w:p>
          <w:p w:rsidR="00BA456E" w:rsidP="00BA456E" w:rsidRDefault="00BA456E" w14:paraId="5819C80C"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A456E" w:rsidP="00BA456E" w:rsidRDefault="00BA456E" w14:paraId="701C668C" w14:textId="77777777">
            <w:pPr>
              <w:widowControl w:val="0"/>
              <w:contextualSpacing/>
              <w:rPr>
                <w:rFonts w:eastAsia="Times New Roman" w:cs="Arial"/>
                <w:b/>
                <w:bCs/>
                <w:sz w:val="20"/>
                <w:szCs w:val="20"/>
              </w:rPr>
            </w:pPr>
          </w:p>
          <w:p w:rsidR="00B220C5" w:rsidP="00BA456E" w:rsidRDefault="00BA456E" w14:paraId="12CB7CD9" w14:textId="0C97022C">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B220C5" w:rsidP="004A31BC" w:rsidRDefault="00B220C5" w14:paraId="23815AA3" w14:textId="77777777"/>
        </w:tc>
        <w:tc>
          <w:tcPr>
            <w:tcW w:w="5019" w:type="dxa"/>
            <w:shd w:val="clear" w:color="auto" w:fill="E7E6E6" w:themeFill="background2"/>
            <w:tcMar/>
          </w:tcPr>
          <w:p w:rsidR="00B220C5" w:rsidP="004A31BC" w:rsidRDefault="00B220C5" w14:paraId="347EF5D5" w14:textId="77777777"/>
        </w:tc>
      </w:tr>
      <w:tr w:rsidR="007732AF" w:rsidTr="09226666" w14:paraId="0096C1BC" w14:textId="77777777">
        <w:tc>
          <w:tcPr>
            <w:tcW w:w="1980" w:type="dxa"/>
            <w:vMerge/>
            <w:tcMar/>
          </w:tcPr>
          <w:p w:rsidR="00B220C5" w:rsidP="004A31BC" w:rsidRDefault="00B220C5" w14:paraId="5D03A591" w14:textId="77777777"/>
        </w:tc>
        <w:tc>
          <w:tcPr>
            <w:tcW w:w="3690" w:type="dxa"/>
            <w:shd w:val="clear" w:color="auto" w:fill="E7E6E6" w:themeFill="background2"/>
            <w:tcMar/>
          </w:tcPr>
          <w:p w:rsidR="00B220C5" w:rsidP="004A31BC" w:rsidRDefault="00B220C5" w14:paraId="762689B4" w14:textId="38935BA1">
            <w:pPr>
              <w:rPr>
                <w:sz w:val="20"/>
                <w:szCs w:val="20"/>
              </w:rPr>
            </w:pPr>
            <w:r w:rsidRPr="09226666" w:rsidR="55DFC039">
              <w:rPr>
                <w:sz w:val="20"/>
                <w:szCs w:val="20"/>
              </w:rPr>
              <w:t xml:space="preserve">13. </w:t>
            </w:r>
            <w:r w:rsidRPr="09226666" w:rsidR="55DFC039">
              <w:rPr>
                <w:sz w:val="20"/>
                <w:szCs w:val="20"/>
              </w:rPr>
              <w:t>Placements reflect</w:t>
            </w:r>
            <w:r w:rsidRPr="09226666" w:rsidR="0304E242">
              <w:rPr>
                <w:sz w:val="20"/>
                <w:szCs w:val="20"/>
              </w:rPr>
              <w:t xml:space="preserve"> people’s</w:t>
            </w:r>
            <w:r w:rsidRPr="09226666" w:rsidR="55DFC039">
              <w:rPr>
                <w:sz w:val="20"/>
                <w:szCs w:val="20"/>
              </w:rPr>
              <w:t xml:space="preserve"> individual interests and preferences, including type of job, job duties, work culture preferences, hours, pay,</w:t>
            </w:r>
            <w:r w:rsidRPr="09226666" w:rsidR="55DFC039">
              <w:rPr>
                <w:sz w:val="20"/>
                <w:szCs w:val="20"/>
              </w:rPr>
              <w:t xml:space="preserve"> and represent the full range of the local labor market.</w:t>
            </w:r>
          </w:p>
          <w:p w:rsidR="006B73E6" w:rsidP="004A31BC" w:rsidRDefault="006B73E6" w14:paraId="6FF39027" w14:textId="32A358C0"/>
        </w:tc>
        <w:tc>
          <w:tcPr>
            <w:tcW w:w="1890" w:type="dxa"/>
            <w:shd w:val="clear" w:color="auto" w:fill="E7E6E6" w:themeFill="background2"/>
            <w:tcMar/>
          </w:tcPr>
          <w:p w:rsidRPr="00F516FD" w:rsidR="00BA456E" w:rsidP="00BA456E" w:rsidRDefault="00BA456E" w14:paraId="4996546E" w14:textId="77777777">
            <w:pPr>
              <w:widowControl w:val="0"/>
              <w:contextualSpacing/>
              <w:rPr>
                <w:rFonts w:eastAsia="Times New Roman" w:cs="Arial"/>
                <w:sz w:val="18"/>
                <w:szCs w:val="18"/>
              </w:rPr>
            </w:pPr>
            <w:r w:rsidRPr="00F516FD">
              <w:rPr>
                <w:rFonts w:eastAsia="Times New Roman" w:cs="Arial"/>
                <w:sz w:val="18"/>
                <w:szCs w:val="18"/>
              </w:rPr>
              <w:t>Interviews</w:t>
            </w:r>
          </w:p>
          <w:p w:rsidRPr="00F516FD" w:rsidR="00BA456E" w:rsidP="00BA456E" w:rsidRDefault="00BA456E" w14:paraId="2731D1B6"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A456E" w:rsidP="00BA456E" w:rsidRDefault="00BA456E" w14:paraId="3D46ED1D"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A456E" w:rsidP="00BA456E" w:rsidRDefault="00BA456E" w14:paraId="65033BA3"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A456E" w:rsidP="00BA456E" w:rsidRDefault="00BA456E" w14:paraId="4813CEB5" w14:textId="77777777">
            <w:pPr>
              <w:widowControl w:val="0"/>
              <w:contextualSpacing/>
              <w:rPr>
                <w:rFonts w:eastAsia="Times New Roman" w:cs="Arial"/>
                <w:sz w:val="18"/>
                <w:szCs w:val="18"/>
              </w:rPr>
            </w:pPr>
            <w:r>
              <w:rPr>
                <w:rFonts w:eastAsia="Times New Roman" w:cs="Arial"/>
                <w:sz w:val="18"/>
                <w:szCs w:val="18"/>
              </w:rPr>
              <w:t>-Collateral information</w:t>
            </w:r>
          </w:p>
          <w:p w:rsidR="00BA456E" w:rsidP="00BA456E" w:rsidRDefault="00BA456E" w14:paraId="3AEDBE36" w14:textId="77777777">
            <w:pPr>
              <w:widowControl w:val="0"/>
              <w:contextualSpacing/>
              <w:rPr>
                <w:rFonts w:eastAsia="Times New Roman" w:cs="Arial"/>
                <w:sz w:val="18"/>
                <w:szCs w:val="18"/>
              </w:rPr>
            </w:pPr>
          </w:p>
          <w:p w:rsidR="00BA456E" w:rsidP="00BA456E" w:rsidRDefault="00BA456E" w14:paraId="4DA6E9E5"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A456E" w:rsidP="00BA456E" w:rsidRDefault="00BA456E" w14:paraId="1767CC96" w14:textId="77777777">
            <w:pPr>
              <w:widowControl w:val="0"/>
              <w:contextualSpacing/>
              <w:rPr>
                <w:rFonts w:eastAsia="Times New Roman" w:cs="Arial"/>
                <w:b/>
                <w:bCs/>
                <w:sz w:val="20"/>
                <w:szCs w:val="20"/>
              </w:rPr>
            </w:pPr>
          </w:p>
          <w:p w:rsidR="00B220C5" w:rsidP="00BA456E" w:rsidRDefault="00BA456E" w14:paraId="6DEE1842" w14:textId="04205A88">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B220C5" w:rsidP="004A31BC" w:rsidRDefault="00B220C5" w14:paraId="622591FD" w14:textId="77777777"/>
        </w:tc>
        <w:tc>
          <w:tcPr>
            <w:tcW w:w="5019" w:type="dxa"/>
            <w:shd w:val="clear" w:color="auto" w:fill="E7E6E6" w:themeFill="background2"/>
            <w:tcMar/>
          </w:tcPr>
          <w:p w:rsidR="00B220C5" w:rsidP="004A31BC" w:rsidRDefault="00B220C5" w14:paraId="565E740C" w14:textId="77777777"/>
        </w:tc>
      </w:tr>
      <w:tr w:rsidR="007732AF" w:rsidTr="09226666" w14:paraId="0C91B1D9" w14:textId="77777777">
        <w:tc>
          <w:tcPr>
            <w:tcW w:w="1980" w:type="dxa"/>
            <w:vMerge/>
            <w:tcMar/>
          </w:tcPr>
          <w:p w:rsidR="00B220C5" w:rsidP="004A31BC" w:rsidRDefault="00B220C5" w14:paraId="329306D0" w14:textId="77777777"/>
        </w:tc>
        <w:tc>
          <w:tcPr>
            <w:tcW w:w="3690" w:type="dxa"/>
            <w:shd w:val="clear" w:color="auto" w:fill="E7E6E6" w:themeFill="background2"/>
            <w:tcMar/>
          </w:tcPr>
          <w:p w:rsidR="00B220C5" w:rsidP="004A31BC" w:rsidRDefault="00BA456E" w14:paraId="4D793846" w14:textId="304D66B7">
            <w:r>
              <w:rPr>
                <w:sz w:val="20"/>
                <w:szCs w:val="20"/>
              </w:rPr>
              <w:t xml:space="preserve">14. </w:t>
            </w:r>
            <w:r w:rsidR="00B220C5">
              <w:rPr>
                <w:sz w:val="20"/>
                <w:szCs w:val="20"/>
              </w:rPr>
              <w:t>On the job supports utilize a variety of strategies including the use of natural supports, technology, and maximizing inclusion.</w:t>
            </w:r>
          </w:p>
        </w:tc>
        <w:tc>
          <w:tcPr>
            <w:tcW w:w="1890" w:type="dxa"/>
            <w:shd w:val="clear" w:color="auto" w:fill="E7E6E6" w:themeFill="background2"/>
            <w:tcMar/>
          </w:tcPr>
          <w:p w:rsidRPr="00F516FD" w:rsidR="00BA456E" w:rsidP="00BA456E" w:rsidRDefault="006B73E6" w14:paraId="246A51EC" w14:textId="25C605E3">
            <w:pPr>
              <w:widowControl w:val="0"/>
              <w:contextualSpacing/>
              <w:rPr>
                <w:rFonts w:eastAsia="Times New Roman" w:cs="Arial"/>
                <w:sz w:val="18"/>
                <w:szCs w:val="18"/>
              </w:rPr>
            </w:pPr>
            <w:r>
              <w:rPr>
                <w:rFonts w:eastAsia="Times New Roman" w:cs="Arial"/>
                <w:sz w:val="18"/>
                <w:szCs w:val="18"/>
              </w:rPr>
              <w:t>-</w:t>
            </w:r>
            <w:r w:rsidRPr="00F516FD" w:rsidR="00BA456E">
              <w:rPr>
                <w:rFonts w:eastAsia="Times New Roman" w:cs="Arial"/>
                <w:sz w:val="18"/>
                <w:szCs w:val="18"/>
              </w:rPr>
              <w:t>Interviews</w:t>
            </w:r>
          </w:p>
          <w:p w:rsidRPr="00F516FD" w:rsidR="00BA456E" w:rsidP="00BA456E" w:rsidRDefault="00BA456E" w14:paraId="1DD5A39A"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A456E" w:rsidP="00BA456E" w:rsidRDefault="00BA456E" w14:paraId="27F20EC2"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A456E" w:rsidP="00BA456E" w:rsidRDefault="00BA456E" w14:paraId="0C2CEAB7"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A456E" w:rsidP="00BA456E" w:rsidRDefault="00BA456E" w14:paraId="323537D6" w14:textId="77777777">
            <w:pPr>
              <w:widowControl w:val="0"/>
              <w:contextualSpacing/>
              <w:rPr>
                <w:rFonts w:eastAsia="Times New Roman" w:cs="Arial"/>
                <w:sz w:val="18"/>
                <w:szCs w:val="18"/>
              </w:rPr>
            </w:pPr>
            <w:r>
              <w:rPr>
                <w:rFonts w:eastAsia="Times New Roman" w:cs="Arial"/>
                <w:sz w:val="18"/>
                <w:szCs w:val="18"/>
              </w:rPr>
              <w:t>-Collateral information</w:t>
            </w:r>
          </w:p>
          <w:p w:rsidR="00BA456E" w:rsidP="00BA456E" w:rsidRDefault="00BA456E" w14:paraId="3EABDFEA" w14:textId="77777777">
            <w:pPr>
              <w:widowControl w:val="0"/>
              <w:contextualSpacing/>
              <w:rPr>
                <w:rFonts w:eastAsia="Times New Roman" w:cs="Arial"/>
                <w:sz w:val="18"/>
                <w:szCs w:val="18"/>
              </w:rPr>
            </w:pPr>
          </w:p>
          <w:p w:rsidR="00BA456E" w:rsidP="00BA456E" w:rsidRDefault="00BA456E" w14:paraId="62B9DF4F"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A456E" w:rsidP="00BA456E" w:rsidRDefault="00BA456E" w14:paraId="0FB8C899" w14:textId="77777777">
            <w:pPr>
              <w:widowControl w:val="0"/>
              <w:contextualSpacing/>
              <w:rPr>
                <w:rFonts w:eastAsia="Times New Roman" w:cs="Arial"/>
                <w:b/>
                <w:bCs/>
                <w:sz w:val="20"/>
                <w:szCs w:val="20"/>
              </w:rPr>
            </w:pPr>
          </w:p>
          <w:p w:rsidR="00B220C5" w:rsidP="00BA456E" w:rsidRDefault="00BA456E" w14:paraId="3E70AB2F" w14:textId="3EF44277">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B220C5" w:rsidP="004A31BC" w:rsidRDefault="00B220C5" w14:paraId="036412D4" w14:textId="77777777"/>
        </w:tc>
        <w:tc>
          <w:tcPr>
            <w:tcW w:w="5019" w:type="dxa"/>
            <w:shd w:val="clear" w:color="auto" w:fill="E7E6E6" w:themeFill="background2"/>
            <w:tcMar/>
          </w:tcPr>
          <w:p w:rsidR="00B220C5" w:rsidP="004A31BC" w:rsidRDefault="00B220C5" w14:paraId="3132FFF2" w14:textId="77777777"/>
        </w:tc>
      </w:tr>
      <w:tr w:rsidR="007732AF" w:rsidTr="09226666" w14:paraId="15CF4C6F" w14:textId="77777777">
        <w:tc>
          <w:tcPr>
            <w:tcW w:w="1980" w:type="dxa"/>
            <w:vMerge/>
            <w:tcMar/>
          </w:tcPr>
          <w:p w:rsidR="00B220C5" w:rsidP="004A31BC" w:rsidRDefault="00B220C5" w14:paraId="4C607785" w14:textId="77777777"/>
        </w:tc>
        <w:tc>
          <w:tcPr>
            <w:tcW w:w="3690" w:type="dxa"/>
            <w:shd w:val="clear" w:color="auto" w:fill="E7E6E6" w:themeFill="background2"/>
            <w:tcMar/>
          </w:tcPr>
          <w:p w:rsidR="00B220C5" w:rsidP="004A31BC" w:rsidRDefault="00BA456E" w14:paraId="2BD6112B" w14:textId="5A960A3D">
            <w:r>
              <w:rPr>
                <w:sz w:val="20"/>
                <w:szCs w:val="20"/>
              </w:rPr>
              <w:t xml:space="preserve">15. </w:t>
            </w:r>
            <w:r w:rsidRPr="007F3CD9" w:rsidR="00B220C5">
              <w:rPr>
                <w:sz w:val="20"/>
                <w:szCs w:val="20"/>
              </w:rPr>
              <w:t>There is a clear process in place for addressing benefit</w:t>
            </w:r>
            <w:r>
              <w:rPr>
                <w:sz w:val="20"/>
                <w:szCs w:val="20"/>
              </w:rPr>
              <w:t>s</w:t>
            </w:r>
            <w:r w:rsidRPr="007F3CD9" w:rsidR="00B220C5">
              <w:rPr>
                <w:sz w:val="20"/>
                <w:szCs w:val="20"/>
              </w:rPr>
              <w:t xml:space="preserve"> and</w:t>
            </w:r>
            <w:r w:rsidR="00A43529">
              <w:rPr>
                <w:sz w:val="20"/>
                <w:szCs w:val="20"/>
              </w:rPr>
              <w:t xml:space="preserve"> resolving</w:t>
            </w:r>
            <w:r w:rsidRPr="007F3CD9" w:rsidR="00A43529">
              <w:rPr>
                <w:sz w:val="20"/>
                <w:szCs w:val="20"/>
              </w:rPr>
              <w:t xml:space="preserve"> </w:t>
            </w:r>
            <w:r w:rsidR="00A43529">
              <w:rPr>
                <w:sz w:val="20"/>
                <w:szCs w:val="20"/>
              </w:rPr>
              <w:t>concerns</w:t>
            </w:r>
            <w:r w:rsidRPr="007F3CD9" w:rsidR="00B220C5">
              <w:rPr>
                <w:sz w:val="20"/>
                <w:szCs w:val="20"/>
              </w:rPr>
              <w:t xml:space="preserve"> </w:t>
            </w:r>
            <w:r w:rsidR="00A43529">
              <w:rPr>
                <w:sz w:val="20"/>
                <w:szCs w:val="20"/>
              </w:rPr>
              <w:t>as a</w:t>
            </w:r>
            <w:r w:rsidRPr="007F3CD9" w:rsidR="00B220C5">
              <w:rPr>
                <w:sz w:val="20"/>
                <w:szCs w:val="20"/>
              </w:rPr>
              <w:t xml:space="preserve"> potential barrier to employment</w:t>
            </w:r>
            <w:r w:rsidR="00A43529">
              <w:rPr>
                <w:sz w:val="20"/>
                <w:szCs w:val="20"/>
              </w:rPr>
              <w:t xml:space="preserve">. </w:t>
            </w:r>
          </w:p>
        </w:tc>
        <w:tc>
          <w:tcPr>
            <w:tcW w:w="1890" w:type="dxa"/>
            <w:shd w:val="clear" w:color="auto" w:fill="E7E6E6" w:themeFill="background2"/>
            <w:tcMar/>
          </w:tcPr>
          <w:p w:rsidRPr="00F516FD" w:rsidR="00BA456E" w:rsidP="00BA456E" w:rsidRDefault="006B73E6" w14:paraId="1F35B321" w14:textId="7982B0D0">
            <w:pPr>
              <w:widowControl w:val="0"/>
              <w:contextualSpacing/>
              <w:rPr>
                <w:rFonts w:eastAsia="Times New Roman" w:cs="Arial"/>
                <w:sz w:val="18"/>
                <w:szCs w:val="18"/>
              </w:rPr>
            </w:pPr>
            <w:r>
              <w:rPr>
                <w:rFonts w:eastAsia="Times New Roman" w:cs="Arial"/>
                <w:sz w:val="18"/>
                <w:szCs w:val="18"/>
              </w:rPr>
              <w:t>-</w:t>
            </w:r>
            <w:r w:rsidRPr="00F516FD" w:rsidR="00BA456E">
              <w:rPr>
                <w:rFonts w:eastAsia="Times New Roman" w:cs="Arial"/>
                <w:sz w:val="18"/>
                <w:szCs w:val="18"/>
              </w:rPr>
              <w:t>Interviews</w:t>
            </w:r>
          </w:p>
          <w:p w:rsidRPr="00F516FD" w:rsidR="00BA456E" w:rsidP="00BA456E" w:rsidRDefault="00BA456E" w14:paraId="6A25C56A"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A456E" w:rsidP="00BA456E" w:rsidRDefault="00BA456E" w14:paraId="461357D6"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A456E" w:rsidP="00BA456E" w:rsidRDefault="00BA456E" w14:paraId="6F1D8EE5"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A456E" w:rsidP="00BA456E" w:rsidRDefault="00BA456E" w14:paraId="5BFFE572" w14:textId="77777777">
            <w:pPr>
              <w:widowControl w:val="0"/>
              <w:contextualSpacing/>
              <w:rPr>
                <w:rFonts w:eastAsia="Times New Roman" w:cs="Arial"/>
                <w:sz w:val="18"/>
                <w:szCs w:val="18"/>
              </w:rPr>
            </w:pPr>
            <w:r>
              <w:rPr>
                <w:rFonts w:eastAsia="Times New Roman" w:cs="Arial"/>
                <w:sz w:val="18"/>
                <w:szCs w:val="18"/>
              </w:rPr>
              <w:t>-Collateral information</w:t>
            </w:r>
          </w:p>
          <w:p w:rsidR="00BA456E" w:rsidP="00BA456E" w:rsidRDefault="00BA456E" w14:paraId="031222CE" w14:textId="77777777">
            <w:pPr>
              <w:widowControl w:val="0"/>
              <w:contextualSpacing/>
              <w:rPr>
                <w:rFonts w:eastAsia="Times New Roman" w:cs="Arial"/>
                <w:sz w:val="18"/>
                <w:szCs w:val="18"/>
              </w:rPr>
            </w:pPr>
          </w:p>
          <w:p w:rsidR="00BA456E" w:rsidP="00BA456E" w:rsidRDefault="00BA456E" w14:paraId="69CDEAE3"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A456E" w:rsidP="00BA456E" w:rsidRDefault="00BA456E" w14:paraId="1BB8ED32" w14:textId="77777777">
            <w:pPr>
              <w:widowControl w:val="0"/>
              <w:contextualSpacing/>
              <w:rPr>
                <w:rFonts w:eastAsia="Times New Roman" w:cs="Arial"/>
                <w:b/>
                <w:bCs/>
                <w:sz w:val="20"/>
                <w:szCs w:val="20"/>
              </w:rPr>
            </w:pPr>
          </w:p>
          <w:p w:rsidR="00B220C5" w:rsidP="00BA456E" w:rsidRDefault="00BA456E" w14:paraId="4E5D6F05" w14:textId="207062C5">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B220C5" w:rsidP="004A31BC" w:rsidRDefault="00B220C5" w14:paraId="7178E8D5" w14:textId="77777777"/>
        </w:tc>
        <w:tc>
          <w:tcPr>
            <w:tcW w:w="5019" w:type="dxa"/>
            <w:shd w:val="clear" w:color="auto" w:fill="E7E6E6" w:themeFill="background2"/>
            <w:tcMar/>
          </w:tcPr>
          <w:p w:rsidR="00B220C5" w:rsidP="004A31BC" w:rsidRDefault="00B220C5" w14:paraId="4689214C" w14:textId="77777777"/>
        </w:tc>
      </w:tr>
      <w:tr w:rsidR="007732AF" w:rsidTr="09226666" w14:paraId="3CA4BDB8" w14:textId="77777777">
        <w:tc>
          <w:tcPr>
            <w:tcW w:w="1980" w:type="dxa"/>
            <w:vMerge/>
            <w:tcMar/>
          </w:tcPr>
          <w:p w:rsidR="00B220C5" w:rsidP="004A31BC" w:rsidRDefault="00B220C5" w14:paraId="1A2B9363" w14:textId="77777777"/>
        </w:tc>
        <w:tc>
          <w:tcPr>
            <w:tcW w:w="3690" w:type="dxa"/>
            <w:shd w:val="clear" w:color="auto" w:fill="E7E6E6" w:themeFill="background2"/>
            <w:tcMar/>
          </w:tcPr>
          <w:p w:rsidR="00B220C5" w:rsidP="004A31BC" w:rsidRDefault="00BA456E" w14:paraId="14C1FE3B" w14:textId="49B37076">
            <w:r>
              <w:rPr>
                <w:sz w:val="20"/>
                <w:szCs w:val="20"/>
              </w:rPr>
              <w:t xml:space="preserve">16. </w:t>
            </w:r>
            <w:r w:rsidRPr="00457A0D" w:rsidR="00B220C5">
              <w:rPr>
                <w:sz w:val="20"/>
                <w:szCs w:val="20"/>
              </w:rPr>
              <w:t>Family, friends, and other staff t</w:t>
            </w:r>
            <w:r w:rsidR="00B220C5">
              <w:rPr>
                <w:sz w:val="20"/>
                <w:szCs w:val="20"/>
              </w:rPr>
              <w:t>he</w:t>
            </w:r>
            <w:r w:rsidRPr="00457A0D" w:rsidR="00B220C5">
              <w:rPr>
                <w:sz w:val="20"/>
                <w:szCs w:val="20"/>
              </w:rPr>
              <w:t xml:space="preserve"> individual works with are engaged to support the employment process</w:t>
            </w:r>
            <w:r w:rsidR="00B220C5">
              <w:rPr>
                <w:sz w:val="20"/>
                <w:szCs w:val="20"/>
              </w:rPr>
              <w:t>.</w:t>
            </w:r>
            <w:r w:rsidR="00470946">
              <w:rPr>
                <w:sz w:val="20"/>
                <w:szCs w:val="20"/>
              </w:rPr>
              <w:t xml:space="preserve"> </w:t>
            </w:r>
          </w:p>
        </w:tc>
        <w:tc>
          <w:tcPr>
            <w:tcW w:w="1890" w:type="dxa"/>
            <w:shd w:val="clear" w:color="auto" w:fill="E7E6E6" w:themeFill="background2"/>
            <w:tcMar/>
          </w:tcPr>
          <w:p w:rsidRPr="00F516FD" w:rsidR="00BA456E" w:rsidP="00BA456E" w:rsidRDefault="006B73E6" w14:paraId="02219D20" w14:textId="29901446">
            <w:pPr>
              <w:widowControl w:val="0"/>
              <w:contextualSpacing/>
              <w:rPr>
                <w:rFonts w:eastAsia="Times New Roman" w:cs="Arial"/>
                <w:sz w:val="18"/>
                <w:szCs w:val="18"/>
              </w:rPr>
            </w:pPr>
            <w:r>
              <w:rPr>
                <w:rFonts w:eastAsia="Times New Roman" w:cs="Arial"/>
                <w:sz w:val="18"/>
                <w:szCs w:val="18"/>
              </w:rPr>
              <w:t>-</w:t>
            </w:r>
            <w:r w:rsidRPr="00F516FD" w:rsidR="00BA456E">
              <w:rPr>
                <w:rFonts w:eastAsia="Times New Roman" w:cs="Arial"/>
                <w:sz w:val="18"/>
                <w:szCs w:val="18"/>
              </w:rPr>
              <w:t>Interviews</w:t>
            </w:r>
          </w:p>
          <w:p w:rsidRPr="00F516FD" w:rsidR="00BA456E" w:rsidP="00BA456E" w:rsidRDefault="00BA456E" w14:paraId="5E957E22"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BA456E" w:rsidP="00BA456E" w:rsidRDefault="00BA456E" w14:paraId="2814D052"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BA456E" w:rsidP="00BA456E" w:rsidRDefault="00BA456E" w14:paraId="4188AED5"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BA456E" w:rsidP="00BA456E" w:rsidRDefault="00BA456E" w14:paraId="33A80170" w14:textId="77777777">
            <w:pPr>
              <w:widowControl w:val="0"/>
              <w:contextualSpacing/>
              <w:rPr>
                <w:rFonts w:eastAsia="Times New Roman" w:cs="Arial"/>
                <w:sz w:val="18"/>
                <w:szCs w:val="18"/>
              </w:rPr>
            </w:pPr>
            <w:r>
              <w:rPr>
                <w:rFonts w:eastAsia="Times New Roman" w:cs="Arial"/>
                <w:sz w:val="18"/>
                <w:szCs w:val="18"/>
              </w:rPr>
              <w:t>-Collateral information</w:t>
            </w:r>
          </w:p>
          <w:p w:rsidR="00BA456E" w:rsidP="00BA456E" w:rsidRDefault="00BA456E" w14:paraId="4F4BFA48" w14:textId="77777777">
            <w:pPr>
              <w:widowControl w:val="0"/>
              <w:contextualSpacing/>
              <w:rPr>
                <w:rFonts w:eastAsia="Times New Roman" w:cs="Arial"/>
                <w:sz w:val="18"/>
                <w:szCs w:val="18"/>
              </w:rPr>
            </w:pPr>
          </w:p>
          <w:p w:rsidR="00BA456E" w:rsidP="00BA456E" w:rsidRDefault="00BA456E" w14:paraId="30CD78C5"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BA456E" w:rsidP="00BA456E" w:rsidRDefault="00BA456E" w14:paraId="559EE486" w14:textId="77777777">
            <w:pPr>
              <w:widowControl w:val="0"/>
              <w:contextualSpacing/>
              <w:rPr>
                <w:rFonts w:eastAsia="Times New Roman" w:cs="Arial"/>
                <w:b/>
                <w:bCs/>
                <w:sz w:val="20"/>
                <w:szCs w:val="20"/>
              </w:rPr>
            </w:pPr>
          </w:p>
          <w:p w:rsidR="006B73E6" w:rsidP="09226666" w:rsidRDefault="006B73E6" w14:paraId="7142D8ED" w14:textId="0B4907E2">
            <w:pPr>
              <w:jc w:val="center"/>
              <w:rPr>
                <w:rFonts w:eastAsia="Times New Roman" w:cs="Arial"/>
                <w:b w:val="1"/>
                <w:bCs w:val="1"/>
                <w:sz w:val="20"/>
                <w:szCs w:val="20"/>
              </w:rPr>
            </w:pPr>
            <w:r w:rsidRPr="09226666" w:rsidR="366E26DC">
              <w:rPr>
                <w:rFonts w:eastAsia="Times New Roman" w:cs="Arial"/>
                <w:b w:val="1"/>
                <w:bCs w:val="1"/>
                <w:sz w:val="20"/>
                <w:szCs w:val="20"/>
              </w:rPr>
              <w:t xml:space="preserve">O </w:t>
            </w:r>
            <w:r w:rsidRPr="09226666" w:rsidR="6A515D49">
              <w:rPr>
                <w:rFonts w:eastAsia="Times New Roman" w:cs="Arial"/>
                <w:b w:val="1"/>
                <w:bCs w:val="1"/>
                <w:sz w:val="20"/>
                <w:szCs w:val="20"/>
              </w:rPr>
              <w:t>P  I</w:t>
            </w:r>
          </w:p>
        </w:tc>
        <w:tc>
          <w:tcPr>
            <w:tcW w:w="900" w:type="dxa"/>
            <w:shd w:val="clear" w:color="auto" w:fill="E7E6E6" w:themeFill="background2"/>
            <w:tcMar/>
          </w:tcPr>
          <w:p w:rsidR="00B220C5" w:rsidP="004A31BC" w:rsidRDefault="00B220C5" w14:paraId="2C88DE7B" w14:textId="77777777"/>
        </w:tc>
        <w:tc>
          <w:tcPr>
            <w:tcW w:w="5019" w:type="dxa"/>
            <w:shd w:val="clear" w:color="auto" w:fill="E7E6E6" w:themeFill="background2"/>
            <w:tcMar/>
          </w:tcPr>
          <w:p w:rsidR="00B220C5" w:rsidP="004A31BC" w:rsidRDefault="00B220C5" w14:paraId="19CBDB32" w14:textId="77777777"/>
        </w:tc>
      </w:tr>
      <w:tr w:rsidR="004E262B" w:rsidTr="09226666" w14:paraId="7979D23C" w14:textId="77777777">
        <w:tc>
          <w:tcPr>
            <w:tcW w:w="1980" w:type="dxa"/>
            <w:vMerge w:val="restart"/>
            <w:tcMar/>
            <w:vAlign w:val="center"/>
          </w:tcPr>
          <w:p w:rsidR="004E262B" w:rsidP="004A31BC" w:rsidRDefault="004E262B" w14:paraId="3F37D47E" w14:textId="77777777"/>
          <w:p w:rsidRPr="00A50239" w:rsidR="004E262B" w:rsidP="004A31BC" w:rsidRDefault="004E262B" w14:paraId="170F0A4C" w14:textId="7128A466">
            <w:pPr>
              <w:rPr>
                <w:b/>
                <w:bCs/>
              </w:rPr>
            </w:pPr>
            <w:r w:rsidRPr="00A50239">
              <w:rPr>
                <w:b/>
                <w:bCs/>
              </w:rPr>
              <w:t>E. Holistic Approach</w:t>
            </w:r>
          </w:p>
        </w:tc>
        <w:tc>
          <w:tcPr>
            <w:tcW w:w="3690" w:type="dxa"/>
            <w:tcMar/>
          </w:tcPr>
          <w:p w:rsidR="004E262B" w:rsidP="004A31BC" w:rsidRDefault="006B73E6" w14:paraId="370ABFE8" w14:textId="410856F8">
            <w:r>
              <w:rPr>
                <w:rFonts w:ascii="Calibri" w:hAnsi="Calibri" w:eastAsia="Times New Roman" w:cs="Arial"/>
                <w:sz w:val="20"/>
                <w:szCs w:val="20"/>
              </w:rPr>
              <w:t>17.</w:t>
            </w:r>
            <w:r w:rsidRPr="0006608D" w:rsidR="004E262B">
              <w:rPr>
                <w:rFonts w:ascii="Calibri" w:hAnsi="Calibri" w:eastAsia="Times New Roman" w:cs="Arial"/>
                <w:sz w:val="20"/>
                <w:szCs w:val="20"/>
              </w:rPr>
              <w:t xml:space="preserve"> </w:t>
            </w:r>
            <w:r w:rsidRPr="00A53BD2" w:rsidR="004E262B">
              <w:rPr>
                <w:rFonts w:eastAsia="Times New Roman" w:cs="Arial"/>
                <w:sz w:val="20"/>
                <w:szCs w:val="20"/>
              </w:rPr>
              <w:t xml:space="preserve">The organization has </w:t>
            </w:r>
            <w:r w:rsidRPr="00713614" w:rsidR="004E262B">
              <w:rPr>
                <w:rFonts w:eastAsia="Times New Roman" w:cs="Arial"/>
                <w:sz w:val="20"/>
                <w:szCs w:val="20"/>
              </w:rPr>
              <w:t xml:space="preserve">resources </w:t>
            </w:r>
            <w:r w:rsidRPr="00713614" w:rsidR="004E262B">
              <w:rPr>
                <w:rFonts w:ascii="Calibri" w:hAnsi="Calibri" w:eastAsia="Times New Roman" w:cs="Arial"/>
                <w:sz w:val="20"/>
                <w:szCs w:val="20"/>
              </w:rPr>
              <w:t>to</w:t>
            </w:r>
            <w:r w:rsidR="004E262B">
              <w:rPr>
                <w:rFonts w:ascii="Calibri" w:hAnsi="Calibri" w:eastAsia="Times New Roman" w:cs="Arial"/>
                <w:sz w:val="20"/>
                <w:szCs w:val="20"/>
              </w:rPr>
              <w:t xml:space="preserve"> provide or connect individuals with different supports and services to</w:t>
            </w:r>
            <w:r w:rsidRPr="0006608D" w:rsidR="004E262B">
              <w:rPr>
                <w:rFonts w:ascii="Calibri" w:hAnsi="Calibri" w:eastAsia="Times New Roman" w:cs="Arial"/>
                <w:sz w:val="20"/>
                <w:szCs w:val="20"/>
              </w:rPr>
              <w:t xml:space="preserve"> </w:t>
            </w:r>
            <w:r w:rsidR="004E262B">
              <w:rPr>
                <w:rFonts w:ascii="Calibri" w:hAnsi="Calibri" w:eastAsia="Times New Roman" w:cs="Arial"/>
                <w:sz w:val="20"/>
                <w:szCs w:val="20"/>
              </w:rPr>
              <w:t>provide a full life while supporting</w:t>
            </w:r>
            <w:r w:rsidRPr="0006608D" w:rsidR="004E262B">
              <w:rPr>
                <w:rFonts w:ascii="Calibri" w:hAnsi="Calibri" w:eastAsia="Times New Roman" w:cs="Arial"/>
                <w:sz w:val="20"/>
                <w:szCs w:val="20"/>
              </w:rPr>
              <w:t xml:space="preserve"> employment </w:t>
            </w:r>
            <w:r w:rsidR="004E262B">
              <w:rPr>
                <w:rFonts w:ascii="Calibri" w:hAnsi="Calibri" w:eastAsia="Times New Roman" w:cs="Arial"/>
                <w:sz w:val="20"/>
                <w:szCs w:val="20"/>
              </w:rPr>
              <w:t xml:space="preserve">goals. </w:t>
            </w:r>
            <w:r w:rsidR="00A50239">
              <w:rPr>
                <w:sz w:val="20"/>
                <w:szCs w:val="20"/>
              </w:rPr>
              <w:t xml:space="preserve">Efforts are made for non-work time to be spent in meaningful ways. </w:t>
            </w:r>
            <w:r w:rsidR="00A50239">
              <w:rPr>
                <w:rFonts w:ascii="Calibri" w:hAnsi="Calibri" w:eastAsia="Times New Roman" w:cs="Arial"/>
                <w:sz w:val="20"/>
                <w:szCs w:val="20"/>
              </w:rPr>
              <w:t xml:space="preserve">  </w:t>
            </w:r>
          </w:p>
        </w:tc>
        <w:tc>
          <w:tcPr>
            <w:tcW w:w="1890" w:type="dxa"/>
            <w:tcMar/>
          </w:tcPr>
          <w:p w:rsidRPr="00F516FD" w:rsidR="006B73E6" w:rsidP="006B73E6" w:rsidRDefault="006B73E6" w14:paraId="6831BB0A"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6B73E6" w:rsidP="006B73E6" w:rsidRDefault="006B73E6" w14:paraId="56E16B16"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6B73E6" w:rsidP="006B73E6" w:rsidRDefault="006B73E6" w14:paraId="20D61FE2"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6B73E6" w:rsidP="006B73E6" w:rsidRDefault="006B73E6" w14:paraId="5191E25D"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6B73E6" w:rsidP="006B73E6" w:rsidRDefault="006B73E6" w14:paraId="64A5EBA4" w14:textId="77777777">
            <w:pPr>
              <w:widowControl w:val="0"/>
              <w:contextualSpacing/>
              <w:rPr>
                <w:rFonts w:eastAsia="Times New Roman" w:cs="Arial"/>
                <w:sz w:val="18"/>
                <w:szCs w:val="18"/>
              </w:rPr>
            </w:pPr>
            <w:r>
              <w:rPr>
                <w:rFonts w:eastAsia="Times New Roman" w:cs="Arial"/>
                <w:sz w:val="18"/>
                <w:szCs w:val="18"/>
              </w:rPr>
              <w:t>-Collateral information</w:t>
            </w:r>
          </w:p>
          <w:p w:rsidR="006B73E6" w:rsidP="006B73E6" w:rsidRDefault="006B73E6" w14:paraId="4C4DD4F5" w14:textId="77777777">
            <w:pPr>
              <w:widowControl w:val="0"/>
              <w:contextualSpacing/>
              <w:rPr>
                <w:rFonts w:eastAsia="Times New Roman" w:cs="Arial"/>
                <w:sz w:val="18"/>
                <w:szCs w:val="18"/>
              </w:rPr>
            </w:pPr>
          </w:p>
          <w:p w:rsidR="006B73E6" w:rsidP="006B73E6" w:rsidRDefault="006B73E6" w14:paraId="60EFA7CC"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6B73E6" w:rsidP="006B73E6" w:rsidRDefault="006B73E6" w14:paraId="6505336B" w14:textId="77777777">
            <w:pPr>
              <w:widowControl w:val="0"/>
              <w:contextualSpacing/>
              <w:rPr>
                <w:rFonts w:eastAsia="Times New Roman" w:cs="Arial"/>
                <w:b/>
                <w:bCs/>
                <w:sz w:val="20"/>
                <w:szCs w:val="20"/>
              </w:rPr>
            </w:pPr>
          </w:p>
          <w:p w:rsidR="004E262B" w:rsidP="006B73E6" w:rsidRDefault="006B73E6" w14:paraId="3270E6E6" w14:textId="139288CF">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4E262B" w:rsidP="004A31BC" w:rsidRDefault="004E262B" w14:paraId="3056C133" w14:textId="77777777"/>
        </w:tc>
        <w:tc>
          <w:tcPr>
            <w:tcW w:w="5019" w:type="dxa"/>
            <w:tcMar/>
          </w:tcPr>
          <w:p w:rsidR="004E262B" w:rsidP="004A31BC" w:rsidRDefault="004E262B" w14:paraId="0B3E8B7C" w14:textId="77777777"/>
        </w:tc>
      </w:tr>
      <w:tr w:rsidR="004E262B" w:rsidTr="09226666" w14:paraId="32AD71A9" w14:textId="77777777">
        <w:tc>
          <w:tcPr>
            <w:tcW w:w="1980" w:type="dxa"/>
            <w:vMerge/>
            <w:tcMar/>
          </w:tcPr>
          <w:p w:rsidR="004E262B" w:rsidP="004A31BC" w:rsidRDefault="004E262B" w14:paraId="51833EDB" w14:textId="77777777"/>
        </w:tc>
        <w:tc>
          <w:tcPr>
            <w:tcW w:w="3690" w:type="dxa"/>
            <w:tcMar/>
          </w:tcPr>
          <w:p w:rsidR="004E262B" w:rsidP="004A31BC" w:rsidRDefault="00A50239" w14:paraId="330F4987" w14:textId="1194C9CF">
            <w:r>
              <w:rPr>
                <w:rFonts w:eastAsia="Times New Roman" w:cs="Arial"/>
                <w:sz w:val="20"/>
                <w:szCs w:val="20"/>
              </w:rPr>
              <w:t xml:space="preserve">18. </w:t>
            </w:r>
            <w:r w:rsidRPr="00713614" w:rsidR="004E262B">
              <w:rPr>
                <w:rFonts w:eastAsia="Times New Roman" w:cs="Arial"/>
                <w:sz w:val="20"/>
                <w:szCs w:val="20"/>
              </w:rPr>
              <w:t>Standard Operating Processes and</w:t>
            </w:r>
            <w:r w:rsidR="004E262B">
              <w:rPr>
                <w:rFonts w:eastAsia="Times New Roman" w:cs="Arial"/>
                <w:sz w:val="20"/>
                <w:szCs w:val="20"/>
              </w:rPr>
              <w:t xml:space="preserve"> p</w:t>
            </w:r>
            <w:r w:rsidRPr="00713614" w:rsidR="004E262B">
              <w:rPr>
                <w:rFonts w:eastAsia="Times New Roman" w:cs="Arial"/>
                <w:sz w:val="20"/>
                <w:szCs w:val="20"/>
              </w:rPr>
              <w:t>ractice</w:t>
            </w:r>
            <w:r w:rsidR="004E262B">
              <w:rPr>
                <w:rFonts w:eastAsia="Times New Roman" w:cs="Arial"/>
                <w:sz w:val="20"/>
                <w:szCs w:val="20"/>
              </w:rPr>
              <w:t xml:space="preserve">s </w:t>
            </w:r>
            <w:r w:rsidRPr="00713614" w:rsidR="004E262B">
              <w:rPr>
                <w:rFonts w:ascii="Calibri" w:hAnsi="Calibri" w:eastAsia="Times New Roman" w:cs="Arial"/>
                <w:sz w:val="20"/>
                <w:szCs w:val="20"/>
              </w:rPr>
              <w:t xml:space="preserve">address employment barriers rather than allowing barriers to prevent employment pathways and outcomes.  </w:t>
            </w:r>
            <w:r w:rsidR="004E262B">
              <w:rPr>
                <w:rFonts w:ascii="Calibri" w:hAnsi="Calibri" w:eastAsia="Times New Roman" w:cs="Arial"/>
                <w:sz w:val="20"/>
                <w:szCs w:val="20"/>
              </w:rPr>
              <w:t xml:space="preserve">Ex: transportation, benefits, support during non-traditional work hours, etc.  </w:t>
            </w:r>
          </w:p>
        </w:tc>
        <w:tc>
          <w:tcPr>
            <w:tcW w:w="1890" w:type="dxa"/>
            <w:tcMar/>
          </w:tcPr>
          <w:p w:rsidRPr="00F516FD" w:rsidR="00A50239" w:rsidP="00A50239" w:rsidRDefault="00A50239" w14:paraId="6E6BEA95"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A50239" w:rsidP="00A50239" w:rsidRDefault="00A50239" w14:paraId="3D13538F"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A50239" w:rsidP="00A50239" w:rsidRDefault="00A50239" w14:paraId="2979717D"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A50239" w:rsidP="00A50239" w:rsidRDefault="00A50239" w14:paraId="33038866"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A50239" w:rsidP="00A50239" w:rsidRDefault="00A50239" w14:paraId="29948F8A" w14:textId="77777777">
            <w:pPr>
              <w:widowControl w:val="0"/>
              <w:contextualSpacing/>
              <w:rPr>
                <w:rFonts w:eastAsia="Times New Roman" w:cs="Arial"/>
                <w:sz w:val="18"/>
                <w:szCs w:val="18"/>
              </w:rPr>
            </w:pPr>
            <w:r>
              <w:rPr>
                <w:rFonts w:eastAsia="Times New Roman" w:cs="Arial"/>
                <w:sz w:val="18"/>
                <w:szCs w:val="18"/>
              </w:rPr>
              <w:t>-Collateral information</w:t>
            </w:r>
          </w:p>
          <w:p w:rsidR="00A50239" w:rsidP="00A50239" w:rsidRDefault="00A50239" w14:paraId="43537CD8" w14:textId="77777777">
            <w:pPr>
              <w:widowControl w:val="0"/>
              <w:contextualSpacing/>
              <w:rPr>
                <w:rFonts w:eastAsia="Times New Roman" w:cs="Arial"/>
                <w:sz w:val="18"/>
                <w:szCs w:val="18"/>
              </w:rPr>
            </w:pPr>
          </w:p>
          <w:p w:rsidR="00A50239" w:rsidP="00A50239" w:rsidRDefault="00A50239" w14:paraId="74E950E5"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A50239" w:rsidP="00A50239" w:rsidRDefault="00A50239" w14:paraId="35D146A5" w14:textId="77777777">
            <w:pPr>
              <w:widowControl w:val="0"/>
              <w:contextualSpacing/>
              <w:rPr>
                <w:rFonts w:eastAsia="Times New Roman" w:cs="Arial"/>
                <w:b/>
                <w:bCs/>
                <w:sz w:val="20"/>
                <w:szCs w:val="20"/>
              </w:rPr>
            </w:pPr>
          </w:p>
          <w:p w:rsidR="004E262B" w:rsidP="00A50239" w:rsidRDefault="00A50239" w14:paraId="6C847E15" w14:textId="388FFFAF">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4E262B" w:rsidP="004A31BC" w:rsidRDefault="004E262B" w14:paraId="31E5D4C1" w14:textId="77777777"/>
        </w:tc>
        <w:tc>
          <w:tcPr>
            <w:tcW w:w="5019" w:type="dxa"/>
            <w:tcMar/>
          </w:tcPr>
          <w:p w:rsidR="004E262B" w:rsidP="004A31BC" w:rsidRDefault="004E262B" w14:paraId="591FC3F5" w14:textId="77777777"/>
        </w:tc>
      </w:tr>
      <w:tr w:rsidR="004E262B" w:rsidTr="09226666" w14:paraId="0F63F37C" w14:textId="77777777">
        <w:tc>
          <w:tcPr>
            <w:tcW w:w="1980" w:type="dxa"/>
            <w:vMerge/>
            <w:tcMar/>
          </w:tcPr>
          <w:p w:rsidR="004E262B" w:rsidP="004A31BC" w:rsidRDefault="004E262B" w14:paraId="1920202A" w14:textId="77777777"/>
        </w:tc>
        <w:tc>
          <w:tcPr>
            <w:tcW w:w="3690" w:type="dxa"/>
            <w:tcMar/>
          </w:tcPr>
          <w:p w:rsidRPr="00713614" w:rsidR="004E262B" w:rsidP="004A31BC" w:rsidRDefault="00A50239" w14:paraId="007EA6AE" w14:textId="6EE70BD4">
            <w:pPr>
              <w:rPr>
                <w:rFonts w:eastAsia="Times New Roman" w:cs="Arial"/>
                <w:sz w:val="20"/>
                <w:szCs w:val="20"/>
              </w:rPr>
            </w:pPr>
            <w:r>
              <w:rPr>
                <w:rFonts w:eastAsia="Times New Roman" w:cs="Arial"/>
                <w:sz w:val="20"/>
                <w:szCs w:val="20"/>
              </w:rPr>
              <w:t xml:space="preserve">19. </w:t>
            </w:r>
            <w:r w:rsidR="004E262B">
              <w:rPr>
                <w:rFonts w:eastAsia="Times New Roman" w:cs="Arial"/>
                <w:sz w:val="20"/>
                <w:szCs w:val="20"/>
              </w:rPr>
              <w:t>The organization has multiple diverse partnerships with community partners such as funding agencies, local schools</w:t>
            </w:r>
            <w:r w:rsidR="00D67D79">
              <w:rPr>
                <w:rFonts w:eastAsia="Times New Roman" w:cs="Arial"/>
                <w:sz w:val="20"/>
                <w:szCs w:val="20"/>
              </w:rPr>
              <w:t>/</w:t>
            </w:r>
            <w:r w:rsidR="004E262B">
              <w:rPr>
                <w:rFonts w:eastAsia="Times New Roman" w:cs="Arial"/>
                <w:sz w:val="20"/>
                <w:szCs w:val="20"/>
              </w:rPr>
              <w:t xml:space="preserve">transition teams, transportation providers, benefits specialists, technology consultants, etc. </w:t>
            </w:r>
          </w:p>
        </w:tc>
        <w:tc>
          <w:tcPr>
            <w:tcW w:w="1890" w:type="dxa"/>
            <w:tcMar/>
          </w:tcPr>
          <w:p w:rsidRPr="00F516FD" w:rsidR="00A50239" w:rsidP="00A50239" w:rsidRDefault="00A50239" w14:paraId="0750AAF4"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A50239" w:rsidP="00A50239" w:rsidRDefault="00A50239" w14:paraId="3CBB05F8"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A50239" w:rsidP="00A50239" w:rsidRDefault="00A50239" w14:paraId="6DE0BED4"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A50239" w:rsidP="00A50239" w:rsidRDefault="00A50239" w14:paraId="6205ACA5"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A50239" w:rsidP="00A50239" w:rsidRDefault="00A50239" w14:paraId="0EBD29DC" w14:textId="77777777">
            <w:pPr>
              <w:widowControl w:val="0"/>
              <w:contextualSpacing/>
              <w:rPr>
                <w:rFonts w:eastAsia="Times New Roman" w:cs="Arial"/>
                <w:sz w:val="18"/>
                <w:szCs w:val="18"/>
              </w:rPr>
            </w:pPr>
            <w:r>
              <w:rPr>
                <w:rFonts w:eastAsia="Times New Roman" w:cs="Arial"/>
                <w:sz w:val="18"/>
                <w:szCs w:val="18"/>
              </w:rPr>
              <w:t>-Collateral information</w:t>
            </w:r>
          </w:p>
          <w:p w:rsidR="00A50239" w:rsidP="00A50239" w:rsidRDefault="00A50239" w14:paraId="09FB9054" w14:textId="77777777">
            <w:pPr>
              <w:widowControl w:val="0"/>
              <w:contextualSpacing/>
              <w:rPr>
                <w:rFonts w:eastAsia="Times New Roman" w:cs="Arial"/>
                <w:sz w:val="18"/>
                <w:szCs w:val="18"/>
              </w:rPr>
            </w:pPr>
          </w:p>
          <w:p w:rsidR="00A50239" w:rsidP="00A50239" w:rsidRDefault="00A50239" w14:paraId="12DC8ADC"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A50239" w:rsidP="00A50239" w:rsidRDefault="00A50239" w14:paraId="31C7D112" w14:textId="77777777">
            <w:pPr>
              <w:widowControl w:val="0"/>
              <w:contextualSpacing/>
              <w:rPr>
                <w:rFonts w:eastAsia="Times New Roman" w:cs="Arial"/>
                <w:b/>
                <w:bCs/>
                <w:sz w:val="20"/>
                <w:szCs w:val="20"/>
              </w:rPr>
            </w:pPr>
          </w:p>
          <w:p w:rsidR="004E262B" w:rsidP="00A50239" w:rsidRDefault="00A50239" w14:noSpellErr="1" w14:paraId="6888BDD7" w14:textId="78E63344">
            <w:pPr>
              <w:jc w:val="center"/>
            </w:pPr>
            <w:r w:rsidRPr="09226666" w:rsidR="6D80BDE0">
              <w:rPr>
                <w:rFonts w:eastAsia="Times New Roman" w:cs="Arial"/>
                <w:b w:val="1"/>
                <w:bCs w:val="1"/>
                <w:sz w:val="20"/>
                <w:szCs w:val="20"/>
              </w:rPr>
              <w:t>O</w:t>
            </w:r>
            <w:r w:rsidRPr="09226666" w:rsidR="6D80BDE0">
              <w:rPr>
                <w:rFonts w:eastAsia="Times New Roman" w:cs="Arial"/>
                <w:b w:val="1"/>
                <w:bCs w:val="1"/>
                <w:sz w:val="20"/>
                <w:szCs w:val="20"/>
              </w:rPr>
              <w:t xml:space="preserve">  </w:t>
            </w:r>
            <w:r w:rsidRPr="09226666" w:rsidR="6D80BDE0">
              <w:rPr>
                <w:rFonts w:eastAsia="Times New Roman" w:cs="Arial"/>
                <w:b w:val="1"/>
                <w:bCs w:val="1"/>
                <w:sz w:val="20"/>
                <w:szCs w:val="20"/>
              </w:rPr>
              <w:t>P</w:t>
            </w:r>
            <w:r w:rsidRPr="09226666" w:rsidR="6D80BDE0">
              <w:rPr>
                <w:rFonts w:eastAsia="Times New Roman" w:cs="Arial"/>
                <w:b w:val="1"/>
                <w:bCs w:val="1"/>
                <w:sz w:val="20"/>
                <w:szCs w:val="20"/>
              </w:rPr>
              <w:t xml:space="preserve">  I</w:t>
            </w:r>
          </w:p>
          <w:p w:rsidR="004E262B" w:rsidP="09226666" w:rsidRDefault="00A50239" w14:paraId="3E349BD0" w14:textId="2B74545C">
            <w:pPr>
              <w:jc w:val="center"/>
              <w:rPr>
                <w:rFonts w:eastAsia="Times New Roman" w:cs="Arial"/>
                <w:b w:val="1"/>
                <w:bCs w:val="1"/>
                <w:sz w:val="20"/>
                <w:szCs w:val="20"/>
              </w:rPr>
            </w:pPr>
          </w:p>
          <w:p w:rsidR="004E262B" w:rsidP="09226666" w:rsidRDefault="00A50239" w14:paraId="15CD1643" w14:textId="5FF6A40C">
            <w:pPr>
              <w:jc w:val="center"/>
              <w:rPr>
                <w:rFonts w:eastAsia="Times New Roman" w:cs="Arial"/>
                <w:b w:val="1"/>
                <w:bCs w:val="1"/>
                <w:sz w:val="20"/>
                <w:szCs w:val="20"/>
              </w:rPr>
            </w:pPr>
          </w:p>
        </w:tc>
        <w:tc>
          <w:tcPr>
            <w:tcW w:w="900" w:type="dxa"/>
            <w:tcMar/>
          </w:tcPr>
          <w:p w:rsidR="004E262B" w:rsidP="004A31BC" w:rsidRDefault="004E262B" w14:paraId="77DBD2E4" w14:textId="77777777"/>
        </w:tc>
        <w:tc>
          <w:tcPr>
            <w:tcW w:w="5019" w:type="dxa"/>
            <w:tcMar/>
          </w:tcPr>
          <w:p w:rsidR="004E262B" w:rsidP="004A31BC" w:rsidRDefault="004E262B" w14:paraId="47367644" w14:textId="77777777"/>
        </w:tc>
      </w:tr>
      <w:tr w:rsidR="003A26D9" w:rsidTr="09226666" w14:paraId="11F80094" w14:textId="77777777">
        <w:tc>
          <w:tcPr>
            <w:tcW w:w="1980" w:type="dxa"/>
            <w:vMerge w:val="restart"/>
            <w:shd w:val="clear" w:color="auto" w:fill="E7E6E6" w:themeFill="background2"/>
            <w:tcMar/>
            <w:vAlign w:val="center"/>
          </w:tcPr>
          <w:p w:rsidR="00A9488C" w:rsidP="00A9488C" w:rsidRDefault="00A9488C" w14:paraId="42EE2A33" w14:textId="2FF72658">
            <w:pPr>
              <w:jc w:val="center"/>
            </w:pPr>
            <w:r w:rsidRPr="003A26D9">
              <w:rPr>
                <w:b/>
                <w:bCs/>
              </w:rPr>
              <w:t>F. Retention &amp; Advancement</w:t>
            </w:r>
          </w:p>
        </w:tc>
        <w:tc>
          <w:tcPr>
            <w:tcW w:w="3690" w:type="dxa"/>
            <w:shd w:val="clear" w:color="auto" w:fill="E7E6E6" w:themeFill="background2"/>
            <w:tcMar/>
          </w:tcPr>
          <w:p w:rsidRPr="00062687" w:rsidR="003A26D9" w:rsidP="003A26D9" w:rsidRDefault="003A26D9" w14:paraId="432E3944" w14:textId="48438385">
            <w:pPr>
              <w:widowControl w:val="0"/>
              <w:contextualSpacing/>
              <w:rPr>
                <w:sz w:val="20"/>
                <w:szCs w:val="20"/>
              </w:rPr>
            </w:pPr>
            <w:r>
              <w:rPr>
                <w:rFonts w:ascii="Calibri" w:hAnsi="Calibri" w:eastAsia="Times New Roman" w:cs="Arial"/>
                <w:sz w:val="20"/>
                <w:szCs w:val="20"/>
              </w:rPr>
              <w:t xml:space="preserve">20. </w:t>
            </w:r>
            <w:r w:rsidRPr="00062687" w:rsidR="00A9488C">
              <w:rPr>
                <w:rFonts w:ascii="Calibri" w:hAnsi="Calibri" w:eastAsia="Times New Roman" w:cs="Arial"/>
                <w:sz w:val="20"/>
                <w:szCs w:val="20"/>
              </w:rPr>
              <w:t>Staff</w:t>
            </w:r>
            <w:r w:rsidR="00A9488C">
              <w:rPr>
                <w:rFonts w:ascii="Calibri" w:hAnsi="Calibri" w:eastAsia="Times New Roman" w:cs="Arial"/>
                <w:sz w:val="20"/>
                <w:szCs w:val="20"/>
              </w:rPr>
              <w:t xml:space="preserve"> maintain relationships with individuals and employers to provide ongoing </w:t>
            </w:r>
            <w:r w:rsidRPr="00062687" w:rsidR="00A9488C">
              <w:rPr>
                <w:rFonts w:ascii="Calibri" w:hAnsi="Calibri" w:eastAsia="Times New Roman" w:cs="Arial"/>
                <w:sz w:val="20"/>
                <w:szCs w:val="20"/>
              </w:rPr>
              <w:t>support and</w:t>
            </w:r>
            <w:r w:rsidR="00A9488C">
              <w:rPr>
                <w:rFonts w:ascii="Calibri" w:hAnsi="Calibri" w:eastAsia="Times New Roman" w:cs="Arial"/>
                <w:sz w:val="20"/>
                <w:szCs w:val="20"/>
              </w:rPr>
              <w:t xml:space="preserve"> problem-solve</w:t>
            </w:r>
            <w:r w:rsidR="00B67E50">
              <w:rPr>
                <w:rFonts w:ascii="Calibri" w:hAnsi="Calibri" w:eastAsia="Times New Roman" w:cs="Arial"/>
                <w:sz w:val="20"/>
                <w:szCs w:val="20"/>
              </w:rPr>
              <w:t xml:space="preserve"> as needed.</w:t>
            </w:r>
            <w:r w:rsidR="00A9488C">
              <w:rPr>
                <w:rFonts w:ascii="Calibri" w:hAnsi="Calibri" w:eastAsia="Times New Roman" w:cs="Arial"/>
                <w:sz w:val="20"/>
                <w:szCs w:val="20"/>
              </w:rPr>
              <w:t xml:space="preserve"> The organization has the capacity to provide long-term </w:t>
            </w:r>
            <w:proofErr w:type="gramStart"/>
            <w:r w:rsidR="00A9488C">
              <w:rPr>
                <w:rFonts w:ascii="Calibri" w:hAnsi="Calibri" w:eastAsia="Times New Roman" w:cs="Arial"/>
                <w:sz w:val="20"/>
                <w:szCs w:val="20"/>
              </w:rPr>
              <w:t>supports</w:t>
            </w:r>
            <w:proofErr w:type="gramEnd"/>
            <w:r w:rsidR="00A9488C">
              <w:rPr>
                <w:rFonts w:ascii="Calibri" w:hAnsi="Calibri" w:eastAsia="Times New Roman" w:cs="Arial"/>
                <w:sz w:val="20"/>
                <w:szCs w:val="20"/>
              </w:rPr>
              <w:t xml:space="preserve"> when needed.</w:t>
            </w:r>
            <w:r>
              <w:rPr>
                <w:sz w:val="20"/>
                <w:szCs w:val="20"/>
              </w:rPr>
              <w:t xml:space="preserve"> Ongoing e</w:t>
            </w:r>
            <w:r w:rsidRPr="00062687">
              <w:rPr>
                <w:sz w:val="20"/>
                <w:szCs w:val="20"/>
              </w:rPr>
              <w:t>mployment supports emphasi</w:t>
            </w:r>
            <w:r>
              <w:rPr>
                <w:sz w:val="20"/>
                <w:szCs w:val="20"/>
              </w:rPr>
              <w:t>ze</w:t>
            </w:r>
            <w:r w:rsidRPr="00062687">
              <w:rPr>
                <w:sz w:val="20"/>
                <w:szCs w:val="20"/>
              </w:rPr>
              <w:t xml:space="preserve"> social inclusion, fading, </w:t>
            </w:r>
            <w:r>
              <w:rPr>
                <w:sz w:val="20"/>
                <w:szCs w:val="20"/>
              </w:rPr>
              <w:t>&amp;</w:t>
            </w:r>
            <w:r w:rsidRPr="00062687">
              <w:rPr>
                <w:sz w:val="20"/>
                <w:szCs w:val="20"/>
              </w:rPr>
              <w:t xml:space="preserve"> the development of natural supports.</w:t>
            </w:r>
          </w:p>
          <w:p w:rsidRPr="003A26D9" w:rsidR="003A26D9" w:rsidP="003A26D9" w:rsidRDefault="00A9488C" w14:paraId="125D50AB" w14:textId="3883AA71">
            <w:pPr>
              <w:widowControl w:val="0"/>
              <w:contextualSpacing/>
              <w:rPr>
                <w:rFonts w:ascii="Calibri" w:hAnsi="Calibri" w:eastAsia="Times New Roman" w:cs="Arial"/>
                <w:sz w:val="20"/>
                <w:szCs w:val="20"/>
              </w:rPr>
            </w:pPr>
            <w:r>
              <w:rPr>
                <w:rFonts w:ascii="Calibri" w:hAnsi="Calibri" w:eastAsia="Times New Roman" w:cs="Arial"/>
                <w:sz w:val="20"/>
                <w:szCs w:val="20"/>
              </w:rPr>
              <w:t xml:space="preserve"> </w:t>
            </w:r>
            <w:r w:rsidRPr="00062687">
              <w:rPr>
                <w:rFonts w:ascii="Calibri" w:hAnsi="Calibri" w:eastAsia="Times New Roman" w:cs="Arial"/>
                <w:sz w:val="20"/>
                <w:szCs w:val="20"/>
              </w:rPr>
              <w:t xml:space="preserve"> </w:t>
            </w:r>
          </w:p>
          <w:p w:rsidR="003A26D9" w:rsidP="004A31BC" w:rsidRDefault="003A26D9" w14:paraId="47B8FF59" w14:textId="77777777"/>
          <w:p w:rsidR="003A26D9" w:rsidP="004A31BC" w:rsidRDefault="003A26D9" w14:paraId="45D5BD25" w14:textId="77777777"/>
        </w:tc>
        <w:tc>
          <w:tcPr>
            <w:tcW w:w="1890" w:type="dxa"/>
            <w:shd w:val="clear" w:color="auto" w:fill="E7E6E6" w:themeFill="background2"/>
            <w:tcMar/>
          </w:tcPr>
          <w:p w:rsidRPr="00F516FD" w:rsidR="003A26D9" w:rsidP="003A26D9" w:rsidRDefault="003A26D9" w14:paraId="26CD9CED"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3A26D9" w:rsidP="003A26D9" w:rsidRDefault="003A26D9" w14:paraId="3909FA47"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A26D9" w:rsidP="003A26D9" w:rsidRDefault="003A26D9" w14:paraId="4ED348E3"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3A26D9" w:rsidP="003A26D9" w:rsidRDefault="003A26D9" w14:paraId="1AA0172A"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A26D9" w:rsidP="003A26D9" w:rsidRDefault="003A26D9" w14:paraId="0AA572EA" w14:textId="77777777">
            <w:pPr>
              <w:widowControl w:val="0"/>
              <w:contextualSpacing/>
              <w:rPr>
                <w:rFonts w:eastAsia="Times New Roman" w:cs="Arial"/>
                <w:sz w:val="18"/>
                <w:szCs w:val="18"/>
              </w:rPr>
            </w:pPr>
            <w:r>
              <w:rPr>
                <w:rFonts w:eastAsia="Times New Roman" w:cs="Arial"/>
                <w:sz w:val="18"/>
                <w:szCs w:val="18"/>
              </w:rPr>
              <w:t>-Collateral information</w:t>
            </w:r>
          </w:p>
          <w:p w:rsidR="003A26D9" w:rsidP="003A26D9" w:rsidRDefault="003A26D9" w14:paraId="08362785" w14:textId="77777777">
            <w:pPr>
              <w:widowControl w:val="0"/>
              <w:contextualSpacing/>
              <w:rPr>
                <w:rFonts w:eastAsia="Times New Roman" w:cs="Arial"/>
                <w:sz w:val="18"/>
                <w:szCs w:val="18"/>
              </w:rPr>
            </w:pPr>
          </w:p>
          <w:p w:rsidR="003A26D9" w:rsidP="003A26D9" w:rsidRDefault="003A26D9" w14:paraId="2096C8C0"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3A26D9" w:rsidP="003A26D9" w:rsidRDefault="003A26D9" w14:paraId="53A02067" w14:textId="77777777">
            <w:pPr>
              <w:widowControl w:val="0"/>
              <w:contextualSpacing/>
              <w:rPr>
                <w:rFonts w:eastAsia="Times New Roman" w:cs="Arial"/>
                <w:b/>
                <w:bCs/>
                <w:sz w:val="20"/>
                <w:szCs w:val="20"/>
              </w:rPr>
            </w:pPr>
          </w:p>
          <w:p w:rsidR="00A9488C" w:rsidP="003A26D9" w:rsidRDefault="003A26D9" w14:paraId="33C60D62" w14:textId="6655E89D">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A9488C" w:rsidP="004A31BC" w:rsidRDefault="00A9488C" w14:paraId="4FFC3361" w14:textId="77777777"/>
        </w:tc>
        <w:tc>
          <w:tcPr>
            <w:tcW w:w="5019" w:type="dxa"/>
            <w:shd w:val="clear" w:color="auto" w:fill="E7E6E6" w:themeFill="background2"/>
            <w:tcMar/>
          </w:tcPr>
          <w:p w:rsidRPr="003A26D9" w:rsidR="00A9488C" w:rsidP="004A31BC" w:rsidRDefault="00A9488C" w14:paraId="194BF4B8" w14:textId="77777777">
            <w:pPr>
              <w:rPr>
                <w:b/>
                <w:bCs/>
              </w:rPr>
            </w:pPr>
          </w:p>
        </w:tc>
      </w:tr>
      <w:tr w:rsidR="003A26D9" w:rsidTr="09226666" w14:paraId="41B11888" w14:textId="77777777">
        <w:tc>
          <w:tcPr>
            <w:tcW w:w="1980" w:type="dxa"/>
            <w:vMerge/>
            <w:tcMar/>
          </w:tcPr>
          <w:p w:rsidR="00A9488C" w:rsidP="00F82855" w:rsidRDefault="00A9488C" w14:paraId="723AD70C" w14:textId="77777777"/>
        </w:tc>
        <w:tc>
          <w:tcPr>
            <w:tcW w:w="3690" w:type="dxa"/>
            <w:shd w:val="clear" w:color="auto" w:fill="E7E6E6" w:themeFill="background2"/>
            <w:tcMar/>
          </w:tcPr>
          <w:p w:rsidR="00A9488C" w:rsidP="00F82855" w:rsidRDefault="003A26D9" w14:paraId="5658EAC8" w14:textId="529042A4">
            <w:r>
              <w:rPr>
                <w:sz w:val="20"/>
                <w:szCs w:val="20"/>
              </w:rPr>
              <w:t xml:space="preserve">21. </w:t>
            </w:r>
            <w:r w:rsidRPr="00457A0D" w:rsidR="00A9488C">
              <w:rPr>
                <w:sz w:val="20"/>
                <w:szCs w:val="20"/>
              </w:rPr>
              <w:t xml:space="preserve">Career advancement is supported and encouraged </w:t>
            </w:r>
            <w:proofErr w:type="gramStart"/>
            <w:r w:rsidRPr="00457A0D" w:rsidR="00A9488C">
              <w:rPr>
                <w:sz w:val="20"/>
                <w:szCs w:val="20"/>
              </w:rPr>
              <w:t>in order to</w:t>
            </w:r>
            <w:proofErr w:type="gramEnd"/>
            <w:r w:rsidRPr="00457A0D" w:rsidR="00A9488C">
              <w:rPr>
                <w:sz w:val="20"/>
                <w:szCs w:val="20"/>
              </w:rPr>
              <w:t xml:space="preserve"> develop skills, increase pay and responsibilities, or other desired outcomes</w:t>
            </w:r>
            <w:r w:rsidR="00A9488C">
              <w:rPr>
                <w:sz w:val="20"/>
                <w:szCs w:val="20"/>
              </w:rPr>
              <w:t>.</w:t>
            </w:r>
            <w:r w:rsidR="00B67E50">
              <w:rPr>
                <w:sz w:val="20"/>
                <w:szCs w:val="20"/>
              </w:rPr>
              <w:t xml:space="preserve"> Benefits planning is used to make informed choices about advancement and changes in position. </w:t>
            </w:r>
          </w:p>
        </w:tc>
        <w:tc>
          <w:tcPr>
            <w:tcW w:w="1890" w:type="dxa"/>
            <w:shd w:val="clear" w:color="auto" w:fill="E7E6E6" w:themeFill="background2"/>
            <w:tcMar/>
          </w:tcPr>
          <w:p w:rsidRPr="00F516FD" w:rsidR="003A26D9" w:rsidP="003A26D9" w:rsidRDefault="003A26D9" w14:paraId="08C9BF82"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3A26D9" w:rsidP="003A26D9" w:rsidRDefault="003A26D9" w14:paraId="3EC483FE"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A26D9" w:rsidP="003A26D9" w:rsidRDefault="003A26D9" w14:paraId="14086FBB"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3A26D9" w:rsidP="003A26D9" w:rsidRDefault="003A26D9" w14:paraId="22B32536"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A26D9" w:rsidP="003A26D9" w:rsidRDefault="003A26D9" w14:paraId="4DA75F02" w14:textId="77777777">
            <w:pPr>
              <w:widowControl w:val="0"/>
              <w:contextualSpacing/>
              <w:rPr>
                <w:rFonts w:eastAsia="Times New Roman" w:cs="Arial"/>
                <w:sz w:val="18"/>
                <w:szCs w:val="18"/>
              </w:rPr>
            </w:pPr>
            <w:r>
              <w:rPr>
                <w:rFonts w:eastAsia="Times New Roman" w:cs="Arial"/>
                <w:sz w:val="18"/>
                <w:szCs w:val="18"/>
              </w:rPr>
              <w:t>-Collateral information</w:t>
            </w:r>
          </w:p>
          <w:p w:rsidR="003A26D9" w:rsidP="003A26D9" w:rsidRDefault="003A26D9" w14:paraId="28F4BA20" w14:textId="77777777">
            <w:pPr>
              <w:widowControl w:val="0"/>
              <w:contextualSpacing/>
              <w:rPr>
                <w:rFonts w:eastAsia="Times New Roman" w:cs="Arial"/>
                <w:sz w:val="18"/>
                <w:szCs w:val="18"/>
              </w:rPr>
            </w:pPr>
          </w:p>
          <w:p w:rsidR="003A26D9" w:rsidP="003A26D9" w:rsidRDefault="003A26D9" w14:paraId="4F9534C4"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3A26D9" w:rsidP="003A26D9" w:rsidRDefault="003A26D9" w14:paraId="2A16268F" w14:textId="77777777">
            <w:pPr>
              <w:widowControl w:val="0"/>
              <w:contextualSpacing/>
              <w:rPr>
                <w:rFonts w:eastAsia="Times New Roman" w:cs="Arial"/>
                <w:b/>
                <w:bCs/>
                <w:sz w:val="20"/>
                <w:szCs w:val="20"/>
              </w:rPr>
            </w:pPr>
          </w:p>
          <w:p w:rsidR="00A9488C" w:rsidP="003A26D9" w:rsidRDefault="003A26D9" w14:paraId="2C33EB93" w14:textId="4BC601A0">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A9488C" w:rsidP="00F82855" w:rsidRDefault="00A9488C" w14:paraId="5EE135FA" w14:textId="77777777"/>
        </w:tc>
        <w:tc>
          <w:tcPr>
            <w:tcW w:w="5019" w:type="dxa"/>
            <w:shd w:val="clear" w:color="auto" w:fill="E7E6E6" w:themeFill="background2"/>
            <w:tcMar/>
          </w:tcPr>
          <w:p w:rsidR="00A9488C" w:rsidP="00F82855" w:rsidRDefault="00A9488C" w14:paraId="00E08DEB" w14:textId="77777777"/>
        </w:tc>
      </w:tr>
      <w:tr w:rsidR="00585134" w:rsidTr="09226666" w14:paraId="2CC35BEB" w14:textId="77777777">
        <w:tc>
          <w:tcPr>
            <w:tcW w:w="1980" w:type="dxa"/>
            <w:vMerge w:val="restart"/>
            <w:tcMar/>
            <w:vAlign w:val="center"/>
          </w:tcPr>
          <w:p w:rsidRPr="00B67E50" w:rsidR="00585134" w:rsidP="00083738" w:rsidRDefault="00BA456E" w14:paraId="627CD9FB" w14:textId="03CABF88">
            <w:pPr>
              <w:jc w:val="center"/>
              <w:rPr>
                <w:b/>
                <w:bCs/>
              </w:rPr>
            </w:pPr>
            <w:r w:rsidRPr="00B67E50">
              <w:rPr>
                <w:b/>
                <w:bCs/>
              </w:rPr>
              <w:t xml:space="preserve">G. </w:t>
            </w:r>
            <w:r w:rsidRPr="00B67E50" w:rsidR="00F67B04">
              <w:rPr>
                <w:b/>
                <w:bCs/>
              </w:rPr>
              <w:t xml:space="preserve">Ongoing </w:t>
            </w:r>
            <w:r w:rsidRPr="00B67E50" w:rsidR="00585134">
              <w:rPr>
                <w:b/>
                <w:bCs/>
              </w:rPr>
              <w:t>Staff Development</w:t>
            </w:r>
          </w:p>
        </w:tc>
        <w:tc>
          <w:tcPr>
            <w:tcW w:w="3690" w:type="dxa"/>
            <w:tcMar/>
          </w:tcPr>
          <w:p w:rsidRPr="00062687" w:rsidR="00585134" w:rsidP="00AF4FEC" w:rsidRDefault="003A26D9" w14:paraId="7CA793E9" w14:textId="30D947D4">
            <w:pPr>
              <w:widowControl w:val="0"/>
              <w:contextualSpacing/>
              <w:rPr>
                <w:sz w:val="20"/>
                <w:szCs w:val="20"/>
              </w:rPr>
            </w:pPr>
            <w:r>
              <w:rPr>
                <w:sz w:val="20"/>
                <w:szCs w:val="20"/>
              </w:rPr>
              <w:t>2</w:t>
            </w:r>
            <w:r w:rsidR="00A43529">
              <w:rPr>
                <w:sz w:val="20"/>
                <w:szCs w:val="20"/>
              </w:rPr>
              <w:t>2</w:t>
            </w:r>
            <w:r w:rsidR="00585134">
              <w:rPr>
                <w:sz w:val="20"/>
                <w:szCs w:val="20"/>
              </w:rPr>
              <w:t>.</w:t>
            </w:r>
            <w:r w:rsidRPr="00062687" w:rsidR="00585134">
              <w:rPr>
                <w:sz w:val="20"/>
                <w:szCs w:val="20"/>
              </w:rPr>
              <w:t xml:space="preserve"> The organization invests in</w:t>
            </w:r>
            <w:r w:rsidR="0060577C">
              <w:rPr>
                <w:sz w:val="20"/>
                <w:szCs w:val="20"/>
              </w:rPr>
              <w:t xml:space="preserve"> </w:t>
            </w:r>
            <w:r w:rsidRPr="00062687" w:rsidR="00585134">
              <w:rPr>
                <w:sz w:val="20"/>
                <w:szCs w:val="20"/>
              </w:rPr>
              <w:t xml:space="preserve">staff development </w:t>
            </w:r>
            <w:r w:rsidRPr="00062687">
              <w:rPr>
                <w:sz w:val="20"/>
                <w:szCs w:val="20"/>
              </w:rPr>
              <w:t>in</w:t>
            </w:r>
            <w:r w:rsidRPr="00062687" w:rsidR="00585134">
              <w:rPr>
                <w:sz w:val="20"/>
                <w:szCs w:val="20"/>
              </w:rPr>
              <w:t xml:space="preserve"> employment services through ongoing training, support, and professional development opportunities.</w:t>
            </w:r>
          </w:p>
          <w:p w:rsidRPr="00062687" w:rsidR="00585134" w:rsidP="00AF4FEC" w:rsidRDefault="00585134" w14:paraId="43E240FD" w14:textId="77777777">
            <w:pPr>
              <w:widowControl w:val="0"/>
              <w:contextualSpacing/>
              <w:rPr>
                <w:rFonts w:eastAsia="Times New Roman" w:cs="Arial"/>
                <w:sz w:val="20"/>
                <w:szCs w:val="20"/>
              </w:rPr>
            </w:pPr>
          </w:p>
          <w:p w:rsidR="00585134" w:rsidP="00AF4FEC" w:rsidRDefault="00585134" w14:paraId="6AC34CB2" w14:textId="77777777"/>
        </w:tc>
        <w:tc>
          <w:tcPr>
            <w:tcW w:w="1890" w:type="dxa"/>
            <w:tcMar/>
          </w:tcPr>
          <w:p w:rsidRPr="00F516FD" w:rsidR="003A26D9" w:rsidP="003A26D9" w:rsidRDefault="003A26D9" w14:paraId="21389E28"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3A26D9" w:rsidP="003A26D9" w:rsidRDefault="003A26D9" w14:paraId="14182E57"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A26D9" w:rsidP="003A26D9" w:rsidRDefault="003A26D9" w14:paraId="7EB66FDB"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3A26D9" w:rsidP="003A26D9" w:rsidRDefault="003A26D9" w14:paraId="37EE23DD"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A26D9" w:rsidP="003A26D9" w:rsidRDefault="003A26D9" w14:paraId="45E2A023" w14:textId="77777777">
            <w:pPr>
              <w:widowControl w:val="0"/>
              <w:contextualSpacing/>
              <w:rPr>
                <w:rFonts w:eastAsia="Times New Roman" w:cs="Arial"/>
                <w:sz w:val="18"/>
                <w:szCs w:val="18"/>
              </w:rPr>
            </w:pPr>
            <w:r>
              <w:rPr>
                <w:rFonts w:eastAsia="Times New Roman" w:cs="Arial"/>
                <w:sz w:val="18"/>
                <w:szCs w:val="18"/>
              </w:rPr>
              <w:t>-Collateral information</w:t>
            </w:r>
          </w:p>
          <w:p w:rsidR="003A26D9" w:rsidP="003A26D9" w:rsidRDefault="003A26D9" w14:paraId="22264A2A" w14:textId="77777777">
            <w:pPr>
              <w:widowControl w:val="0"/>
              <w:contextualSpacing/>
              <w:rPr>
                <w:rFonts w:eastAsia="Times New Roman" w:cs="Arial"/>
                <w:sz w:val="18"/>
                <w:szCs w:val="18"/>
              </w:rPr>
            </w:pPr>
          </w:p>
          <w:p w:rsidR="003A26D9" w:rsidP="003A26D9" w:rsidRDefault="003A26D9" w14:paraId="31F7F2DE"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3A26D9" w:rsidP="003A26D9" w:rsidRDefault="003A26D9" w14:paraId="102CFEAD" w14:textId="77777777">
            <w:pPr>
              <w:widowControl w:val="0"/>
              <w:contextualSpacing/>
              <w:rPr>
                <w:rFonts w:eastAsia="Times New Roman" w:cs="Arial"/>
                <w:b/>
                <w:bCs/>
                <w:sz w:val="20"/>
                <w:szCs w:val="20"/>
              </w:rPr>
            </w:pPr>
          </w:p>
          <w:p w:rsidR="00585134" w:rsidP="003A26D9" w:rsidRDefault="003A26D9" w14:paraId="616232B0" w14:textId="2932E607">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585134" w:rsidP="00AF4FEC" w:rsidRDefault="00585134" w14:paraId="0F3F649B" w14:textId="77777777"/>
        </w:tc>
        <w:tc>
          <w:tcPr>
            <w:tcW w:w="5019" w:type="dxa"/>
            <w:tcMar/>
          </w:tcPr>
          <w:p w:rsidR="00585134" w:rsidP="00AF4FEC" w:rsidRDefault="00585134" w14:paraId="0E03398C" w14:textId="77777777"/>
        </w:tc>
      </w:tr>
      <w:tr w:rsidR="003A26D9" w:rsidTr="09226666" w14:paraId="56454C5A" w14:textId="77777777">
        <w:tc>
          <w:tcPr>
            <w:tcW w:w="1980" w:type="dxa"/>
            <w:vMerge/>
            <w:tcMar/>
          </w:tcPr>
          <w:p w:rsidR="003A26D9" w:rsidP="003A26D9" w:rsidRDefault="003A26D9" w14:paraId="5DAA18B7" w14:textId="77777777"/>
        </w:tc>
        <w:tc>
          <w:tcPr>
            <w:tcW w:w="3690" w:type="dxa"/>
            <w:tcMar/>
          </w:tcPr>
          <w:p w:rsidR="00083738" w:rsidP="003A26D9" w:rsidRDefault="003A26D9" w14:paraId="5859FBE8" w14:textId="55149CAA">
            <w:pPr>
              <w:rPr>
                <w:rFonts w:eastAsia="Times New Roman" w:cs="Arial"/>
                <w:sz w:val="20"/>
                <w:szCs w:val="20"/>
              </w:rPr>
            </w:pPr>
            <w:r>
              <w:rPr>
                <w:rFonts w:eastAsia="Times New Roman" w:cs="Arial"/>
                <w:sz w:val="20"/>
                <w:szCs w:val="20"/>
              </w:rPr>
              <w:t>2</w:t>
            </w:r>
            <w:r w:rsidR="00A43529">
              <w:rPr>
                <w:rFonts w:eastAsia="Times New Roman" w:cs="Arial"/>
                <w:sz w:val="20"/>
                <w:szCs w:val="20"/>
              </w:rPr>
              <w:t>3</w:t>
            </w:r>
            <w:r>
              <w:rPr>
                <w:rFonts w:eastAsia="Times New Roman" w:cs="Arial"/>
                <w:sz w:val="20"/>
                <w:szCs w:val="20"/>
              </w:rPr>
              <w:t xml:space="preserve">. </w:t>
            </w:r>
            <w:r w:rsidRPr="00C02A22">
              <w:rPr>
                <w:rFonts w:eastAsia="Times New Roman" w:cs="Arial"/>
                <w:sz w:val="20"/>
                <w:szCs w:val="20"/>
              </w:rPr>
              <w:t>The organization has a clear orientation and development plan for staff working in competitive employment. Staff have a mentor or support that is knowledgeable about employment services and receive appropriate supervision. Management and staff stay up to date with best practices.</w:t>
            </w:r>
          </w:p>
          <w:p w:rsidR="00083738" w:rsidP="003A26D9" w:rsidRDefault="00083738" w14:paraId="213993BE" w14:textId="77777777">
            <w:pPr>
              <w:rPr>
                <w:rFonts w:eastAsia="Times New Roman" w:cs="Arial"/>
                <w:sz w:val="20"/>
                <w:szCs w:val="20"/>
              </w:rPr>
            </w:pPr>
          </w:p>
          <w:p w:rsidR="00083738" w:rsidP="003A26D9" w:rsidRDefault="00083738" w14:paraId="5D9FC168" w14:textId="77777777">
            <w:pPr>
              <w:rPr>
                <w:rFonts w:eastAsia="Times New Roman" w:cs="Arial"/>
                <w:sz w:val="20"/>
                <w:szCs w:val="20"/>
              </w:rPr>
            </w:pPr>
          </w:p>
          <w:p w:rsidR="00083738" w:rsidP="003A26D9" w:rsidRDefault="00083738" w14:paraId="2370984F" w14:textId="77777777">
            <w:pPr>
              <w:rPr>
                <w:rFonts w:eastAsia="Times New Roman" w:cs="Arial"/>
                <w:sz w:val="20"/>
                <w:szCs w:val="20"/>
              </w:rPr>
            </w:pPr>
          </w:p>
          <w:p w:rsidR="00083738" w:rsidP="003A26D9" w:rsidRDefault="00083738" w14:paraId="77DBD32F" w14:textId="77777777">
            <w:pPr>
              <w:rPr>
                <w:rFonts w:eastAsia="Times New Roman" w:cs="Arial"/>
                <w:sz w:val="20"/>
                <w:szCs w:val="20"/>
              </w:rPr>
            </w:pPr>
          </w:p>
          <w:p w:rsidRPr="00C02A22" w:rsidR="003A26D9" w:rsidP="003A26D9" w:rsidRDefault="003A26D9" w14:paraId="61831638" w14:textId="318FE1F2">
            <w:pPr>
              <w:rPr>
                <w:sz w:val="20"/>
                <w:szCs w:val="20"/>
              </w:rPr>
            </w:pPr>
            <w:r w:rsidRPr="00C02A22">
              <w:rPr>
                <w:rFonts w:eastAsia="Times New Roman" w:cs="Arial"/>
                <w:sz w:val="20"/>
                <w:szCs w:val="20"/>
              </w:rPr>
              <w:t xml:space="preserve">  </w:t>
            </w:r>
          </w:p>
        </w:tc>
        <w:tc>
          <w:tcPr>
            <w:tcW w:w="1890" w:type="dxa"/>
            <w:tcMar/>
          </w:tcPr>
          <w:p w:rsidRPr="00F516FD" w:rsidR="003A26D9" w:rsidP="003A26D9" w:rsidRDefault="003A26D9" w14:paraId="594404C6"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3A26D9" w:rsidP="003A26D9" w:rsidRDefault="003A26D9" w14:paraId="2177FB58"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3A26D9" w:rsidP="003A26D9" w:rsidRDefault="003A26D9" w14:paraId="12F22987"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3A26D9" w:rsidP="003A26D9" w:rsidRDefault="003A26D9" w14:paraId="6F2FC940"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3A26D9" w:rsidP="003A26D9" w:rsidRDefault="003A26D9" w14:paraId="174898B5" w14:textId="77777777">
            <w:pPr>
              <w:widowControl w:val="0"/>
              <w:contextualSpacing/>
              <w:rPr>
                <w:rFonts w:eastAsia="Times New Roman" w:cs="Arial"/>
                <w:sz w:val="18"/>
                <w:szCs w:val="18"/>
              </w:rPr>
            </w:pPr>
            <w:r>
              <w:rPr>
                <w:rFonts w:eastAsia="Times New Roman" w:cs="Arial"/>
                <w:sz w:val="18"/>
                <w:szCs w:val="18"/>
              </w:rPr>
              <w:t>-Collateral information</w:t>
            </w:r>
          </w:p>
          <w:p w:rsidR="003A26D9" w:rsidP="003A26D9" w:rsidRDefault="003A26D9" w14:paraId="5717265A" w14:textId="77777777">
            <w:pPr>
              <w:widowControl w:val="0"/>
              <w:contextualSpacing/>
              <w:rPr>
                <w:rFonts w:eastAsia="Times New Roman" w:cs="Arial"/>
                <w:sz w:val="18"/>
                <w:szCs w:val="18"/>
              </w:rPr>
            </w:pPr>
          </w:p>
          <w:p w:rsidR="003A26D9" w:rsidP="003A26D9" w:rsidRDefault="003A26D9" w14:paraId="2E27394A"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3A26D9" w:rsidP="003A26D9" w:rsidRDefault="003A26D9" w14:paraId="31CDA99F" w14:textId="77777777">
            <w:pPr>
              <w:widowControl w:val="0"/>
              <w:contextualSpacing/>
              <w:rPr>
                <w:rFonts w:eastAsia="Times New Roman" w:cs="Arial"/>
                <w:b/>
                <w:bCs/>
                <w:sz w:val="20"/>
                <w:szCs w:val="20"/>
              </w:rPr>
            </w:pPr>
          </w:p>
          <w:p w:rsidR="003A26D9" w:rsidP="003A26D9" w:rsidRDefault="003A26D9" w14:paraId="7CF85834" w14:textId="39F0F528">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3A26D9" w:rsidP="003A26D9" w:rsidRDefault="003A26D9" w14:paraId="5E5CB860" w14:textId="77777777"/>
        </w:tc>
        <w:tc>
          <w:tcPr>
            <w:tcW w:w="5019" w:type="dxa"/>
            <w:tcMar/>
          </w:tcPr>
          <w:p w:rsidR="003A26D9" w:rsidP="003A26D9" w:rsidRDefault="003A26D9" w14:paraId="261A33E3" w14:textId="77777777"/>
        </w:tc>
      </w:tr>
      <w:tr w:rsidR="00083738" w:rsidTr="09226666" w14:paraId="18B7C379" w14:textId="77777777">
        <w:tc>
          <w:tcPr>
            <w:tcW w:w="1980" w:type="dxa"/>
            <w:vMerge w:val="restart"/>
            <w:shd w:val="clear" w:color="auto" w:fill="E7E6E6" w:themeFill="background2"/>
            <w:tcMar/>
            <w:vAlign w:val="center"/>
          </w:tcPr>
          <w:p w:rsidRPr="00083738" w:rsidR="00083738" w:rsidP="00083738" w:rsidRDefault="00083738" w14:paraId="3B8EFE13" w14:textId="27168061">
            <w:pPr>
              <w:jc w:val="center"/>
              <w:rPr>
                <w:b/>
                <w:bCs/>
              </w:rPr>
            </w:pPr>
            <w:r w:rsidRPr="00083738">
              <w:rPr>
                <w:b/>
                <w:bCs/>
              </w:rPr>
              <w:t>H. Goals &amp; Measurement</w:t>
            </w:r>
          </w:p>
        </w:tc>
        <w:tc>
          <w:tcPr>
            <w:tcW w:w="3690" w:type="dxa"/>
            <w:shd w:val="clear" w:color="auto" w:fill="E7E6E6" w:themeFill="background2"/>
            <w:tcMar/>
          </w:tcPr>
          <w:p w:rsidRPr="00062687" w:rsidR="00083738" w:rsidP="00083738" w:rsidRDefault="00083738" w14:paraId="2AAD7DAA" w14:textId="5F05FD8C">
            <w:pPr>
              <w:widowControl w:val="0"/>
              <w:spacing/>
              <w:contextualSpacing/>
              <w:rPr>
                <w:rFonts w:ascii="Calibri" w:hAnsi="Calibri" w:eastAsia="Times New Roman" w:cs="Calibri"/>
                <w:sz w:val="20"/>
                <w:szCs w:val="20"/>
              </w:rPr>
            </w:pPr>
            <w:r w:rsidRPr="09226666" w:rsidR="7C25DC00">
              <w:rPr>
                <w:rFonts w:ascii="Calibri" w:hAnsi="Calibri" w:eastAsia="Times New Roman" w:cs="Calibri"/>
                <w:sz w:val="20"/>
                <w:szCs w:val="20"/>
              </w:rPr>
              <w:t>2</w:t>
            </w:r>
            <w:r w:rsidRPr="09226666" w:rsidR="756994DA">
              <w:rPr>
                <w:rFonts w:ascii="Calibri" w:hAnsi="Calibri" w:eastAsia="Times New Roman" w:cs="Calibri"/>
                <w:sz w:val="20"/>
                <w:szCs w:val="20"/>
              </w:rPr>
              <w:t>4</w:t>
            </w:r>
            <w:r w:rsidRPr="09226666" w:rsidR="7C25DC00">
              <w:rPr>
                <w:rFonts w:ascii="Calibri" w:hAnsi="Calibri" w:eastAsia="Times New Roman" w:cs="Calibri"/>
                <w:sz w:val="20"/>
                <w:szCs w:val="20"/>
              </w:rPr>
              <w:t xml:space="preserve">. </w:t>
            </w:r>
            <w:r w:rsidRPr="09226666" w:rsidR="7C25DC00">
              <w:rPr>
                <w:rFonts w:ascii="Calibri" w:hAnsi="Calibri" w:eastAsia="Times New Roman" w:cs="Calibri"/>
                <w:sz w:val="20"/>
                <w:szCs w:val="20"/>
              </w:rPr>
              <w:t xml:space="preserve">Organization has specific </w:t>
            </w:r>
            <w:r w:rsidRPr="09226666" w:rsidR="7C25DC00">
              <w:rPr>
                <w:rFonts w:ascii="Calibri" w:hAnsi="Calibri" w:eastAsia="Times New Roman" w:cs="Calibri"/>
                <w:sz w:val="20"/>
                <w:szCs w:val="20"/>
              </w:rPr>
              <w:t xml:space="preserve">&amp; </w:t>
            </w:r>
            <w:r w:rsidRPr="09226666" w:rsidR="7C25DC00">
              <w:rPr>
                <w:rFonts w:ascii="Calibri" w:hAnsi="Calibri" w:eastAsia="Times New Roman" w:cs="Calibri"/>
                <w:sz w:val="20"/>
                <w:szCs w:val="20"/>
              </w:rPr>
              <w:t>measurable goal</w:t>
            </w:r>
            <w:r w:rsidRPr="09226666" w:rsidR="7C25DC00">
              <w:rPr>
                <w:rFonts w:ascii="Calibri" w:hAnsi="Calibri" w:eastAsia="Times New Roman" w:cs="Calibri"/>
                <w:sz w:val="20"/>
                <w:szCs w:val="20"/>
              </w:rPr>
              <w:t xml:space="preserve">s </w:t>
            </w:r>
            <w:r w:rsidRPr="09226666" w:rsidR="7C25DC00">
              <w:rPr>
                <w:rFonts w:ascii="Calibri" w:hAnsi="Calibri" w:eastAsia="Times New Roman" w:cs="Calibri"/>
                <w:sz w:val="20"/>
                <w:szCs w:val="20"/>
              </w:rPr>
              <w:t>f</w:t>
            </w:r>
            <w:r w:rsidRPr="09226666" w:rsidR="7C25DC00">
              <w:rPr>
                <w:rFonts w:ascii="Calibri" w:hAnsi="Calibri" w:eastAsia="Times New Roman" w:cs="Calibri"/>
                <w:sz w:val="20"/>
                <w:szCs w:val="20"/>
              </w:rPr>
              <w:t>or</w:t>
            </w:r>
            <w:r w:rsidRPr="09226666" w:rsidR="7C25DC00">
              <w:rPr>
                <w:rFonts w:ascii="Calibri" w:hAnsi="Calibri" w:eastAsia="Times New Roman" w:cs="Calibri"/>
                <w:sz w:val="20"/>
                <w:szCs w:val="20"/>
              </w:rPr>
              <w:t xml:space="preserve"> </w:t>
            </w:r>
            <w:r w:rsidRPr="09226666" w:rsidR="50BCDFBB">
              <w:rPr>
                <w:rFonts w:ascii="Calibri" w:hAnsi="Calibri" w:eastAsia="Times New Roman" w:cs="Calibri"/>
                <w:sz w:val="20"/>
                <w:szCs w:val="20"/>
              </w:rPr>
              <w:t xml:space="preserve">people </w:t>
            </w:r>
            <w:r w:rsidRPr="09226666" w:rsidR="7C25DC00">
              <w:rPr>
                <w:rFonts w:ascii="Calibri" w:hAnsi="Calibri" w:eastAsia="Times New Roman" w:cs="Calibri"/>
                <w:sz w:val="20"/>
                <w:szCs w:val="20"/>
              </w:rPr>
              <w:t>engaging in competitive, integrated employmen</w:t>
            </w:r>
            <w:r w:rsidRPr="09226666" w:rsidR="7C25DC00">
              <w:rPr>
                <w:rFonts w:ascii="Calibri" w:hAnsi="Calibri" w:eastAsia="Times New Roman" w:cs="Calibri"/>
                <w:sz w:val="20"/>
                <w:szCs w:val="20"/>
              </w:rPr>
              <w:t>t</w:t>
            </w:r>
            <w:r w:rsidRPr="09226666" w:rsidR="7C25DC00">
              <w:rPr>
                <w:rFonts w:ascii="Calibri" w:hAnsi="Calibri" w:eastAsia="Times New Roman" w:cs="Calibri"/>
                <w:sz w:val="20"/>
                <w:szCs w:val="20"/>
              </w:rPr>
              <w:t xml:space="preserve">.  </w:t>
            </w:r>
            <w:r w:rsidRPr="09226666" w:rsidR="7C25DC00">
              <w:rPr>
                <w:rFonts w:ascii="Calibri" w:hAnsi="Calibri" w:eastAsia="Times New Roman" w:cs="Calibri"/>
                <w:sz w:val="20"/>
                <w:szCs w:val="20"/>
              </w:rPr>
              <w:t xml:space="preserve">Goals are reviewed on an ongoing basis. Quality assurance processes are in place. </w:t>
            </w:r>
          </w:p>
          <w:p w:rsidR="00083738" w:rsidP="00083738" w:rsidRDefault="00083738" w14:paraId="77B5EF86" w14:textId="77777777"/>
        </w:tc>
        <w:tc>
          <w:tcPr>
            <w:tcW w:w="1890" w:type="dxa"/>
            <w:shd w:val="clear" w:color="auto" w:fill="E7E6E6" w:themeFill="background2"/>
            <w:tcMar/>
          </w:tcPr>
          <w:p w:rsidRPr="00F516FD" w:rsidR="00083738" w:rsidP="00083738" w:rsidRDefault="00083738" w14:paraId="6E6D4C60"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083738" w:rsidP="00083738" w:rsidRDefault="00083738" w14:paraId="7217EAC5"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083738" w:rsidP="00083738" w:rsidRDefault="00083738" w14:paraId="1A9676FD"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083738" w:rsidP="00083738" w:rsidRDefault="00083738" w14:paraId="195F7F49"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083738" w:rsidP="00083738" w:rsidRDefault="00083738" w14:paraId="7FA2CFE8" w14:textId="77777777">
            <w:pPr>
              <w:widowControl w:val="0"/>
              <w:contextualSpacing/>
              <w:rPr>
                <w:rFonts w:eastAsia="Times New Roman" w:cs="Arial"/>
                <w:sz w:val="18"/>
                <w:szCs w:val="18"/>
              </w:rPr>
            </w:pPr>
            <w:r>
              <w:rPr>
                <w:rFonts w:eastAsia="Times New Roman" w:cs="Arial"/>
                <w:sz w:val="18"/>
                <w:szCs w:val="18"/>
              </w:rPr>
              <w:t>-Collateral information</w:t>
            </w:r>
          </w:p>
          <w:p w:rsidR="00083738" w:rsidP="00083738" w:rsidRDefault="00083738" w14:paraId="240F06EC" w14:textId="77777777">
            <w:pPr>
              <w:widowControl w:val="0"/>
              <w:contextualSpacing/>
              <w:rPr>
                <w:rFonts w:eastAsia="Times New Roman" w:cs="Arial"/>
                <w:sz w:val="18"/>
                <w:szCs w:val="18"/>
              </w:rPr>
            </w:pPr>
          </w:p>
          <w:p w:rsidR="00083738" w:rsidP="00083738" w:rsidRDefault="00083738" w14:paraId="6F894726"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083738" w:rsidP="00083738" w:rsidRDefault="00083738" w14:paraId="007B7E96" w14:textId="77777777">
            <w:pPr>
              <w:widowControl w:val="0"/>
              <w:contextualSpacing/>
              <w:rPr>
                <w:rFonts w:eastAsia="Times New Roman" w:cs="Arial"/>
                <w:b/>
                <w:bCs/>
                <w:sz w:val="20"/>
                <w:szCs w:val="20"/>
              </w:rPr>
            </w:pPr>
          </w:p>
          <w:p w:rsidR="00083738" w:rsidP="00083738" w:rsidRDefault="00083738" w14:paraId="19B2D29B" w14:textId="1CB3E4AF">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083738" w:rsidP="00083738" w:rsidRDefault="00083738" w14:paraId="7C463F93" w14:textId="77777777"/>
        </w:tc>
        <w:tc>
          <w:tcPr>
            <w:tcW w:w="5019" w:type="dxa"/>
            <w:shd w:val="clear" w:color="auto" w:fill="E7E6E6" w:themeFill="background2"/>
            <w:tcMar/>
          </w:tcPr>
          <w:p w:rsidR="00083738" w:rsidP="00083738" w:rsidRDefault="00083738" w14:paraId="2E01DE3E" w14:textId="77777777"/>
        </w:tc>
      </w:tr>
      <w:tr w:rsidR="00083738" w:rsidTr="09226666" w14:paraId="6D0D4D1D" w14:textId="77777777">
        <w:tc>
          <w:tcPr>
            <w:tcW w:w="1980" w:type="dxa"/>
            <w:vMerge/>
            <w:tcMar/>
          </w:tcPr>
          <w:p w:rsidR="00083738" w:rsidP="00083738" w:rsidRDefault="00083738" w14:paraId="5CD2AF5B" w14:textId="77777777"/>
        </w:tc>
        <w:tc>
          <w:tcPr>
            <w:tcW w:w="3690" w:type="dxa"/>
            <w:shd w:val="clear" w:color="auto" w:fill="E7E6E6" w:themeFill="background2"/>
            <w:tcMar/>
          </w:tcPr>
          <w:p w:rsidR="00083738" w:rsidP="00083738" w:rsidRDefault="00083738" w14:paraId="199E0AF4" w14:textId="60F87D88">
            <w:r>
              <w:rPr>
                <w:rFonts w:ascii="Calibri" w:hAnsi="Calibri" w:eastAsia="Times New Roman" w:cs="Calibri"/>
                <w:sz w:val="20"/>
                <w:szCs w:val="20"/>
              </w:rPr>
              <w:t>2</w:t>
            </w:r>
            <w:r w:rsidR="00A43529">
              <w:rPr>
                <w:rFonts w:ascii="Calibri" w:hAnsi="Calibri" w:eastAsia="Times New Roman" w:cs="Calibri"/>
                <w:sz w:val="20"/>
                <w:szCs w:val="20"/>
              </w:rPr>
              <w:t>5</w:t>
            </w:r>
            <w:r>
              <w:rPr>
                <w:rFonts w:ascii="Calibri" w:hAnsi="Calibri" w:eastAsia="Times New Roman" w:cs="Calibri"/>
                <w:sz w:val="20"/>
                <w:szCs w:val="20"/>
              </w:rPr>
              <w:t>. There is a system in place to capture data. Data is used to assess impact and drive the development of employment strategies.</w:t>
            </w:r>
          </w:p>
        </w:tc>
        <w:tc>
          <w:tcPr>
            <w:tcW w:w="1890" w:type="dxa"/>
            <w:shd w:val="clear" w:color="auto" w:fill="E7E6E6" w:themeFill="background2"/>
            <w:tcMar/>
          </w:tcPr>
          <w:p w:rsidRPr="00F516FD" w:rsidR="00083738" w:rsidP="00083738" w:rsidRDefault="00083738" w14:paraId="1E7CBE84"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083738" w:rsidP="00083738" w:rsidRDefault="00083738" w14:paraId="32A59702"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083738" w:rsidP="00083738" w:rsidRDefault="00083738" w14:paraId="159F0564"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083738" w:rsidP="00083738" w:rsidRDefault="00083738" w14:paraId="109E82C1"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083738" w:rsidP="00083738" w:rsidRDefault="00083738" w14:paraId="2C0AED26" w14:textId="77777777">
            <w:pPr>
              <w:widowControl w:val="0"/>
              <w:contextualSpacing/>
              <w:rPr>
                <w:rFonts w:eastAsia="Times New Roman" w:cs="Arial"/>
                <w:sz w:val="18"/>
                <w:szCs w:val="18"/>
              </w:rPr>
            </w:pPr>
            <w:r>
              <w:rPr>
                <w:rFonts w:eastAsia="Times New Roman" w:cs="Arial"/>
                <w:sz w:val="18"/>
                <w:szCs w:val="18"/>
              </w:rPr>
              <w:t>-Collateral information</w:t>
            </w:r>
          </w:p>
          <w:p w:rsidR="00083738" w:rsidP="00083738" w:rsidRDefault="00083738" w14:paraId="3A3885C6" w14:textId="77777777">
            <w:pPr>
              <w:widowControl w:val="0"/>
              <w:contextualSpacing/>
              <w:rPr>
                <w:rFonts w:eastAsia="Times New Roman" w:cs="Arial"/>
                <w:sz w:val="18"/>
                <w:szCs w:val="18"/>
              </w:rPr>
            </w:pPr>
          </w:p>
          <w:p w:rsidR="00083738" w:rsidP="00083738" w:rsidRDefault="00083738" w14:paraId="2570D4E6"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083738" w:rsidP="00083738" w:rsidRDefault="00083738" w14:paraId="74A43878" w14:textId="77777777">
            <w:pPr>
              <w:widowControl w:val="0"/>
              <w:contextualSpacing/>
              <w:jc w:val="center"/>
              <w:rPr>
                <w:rFonts w:eastAsia="Times New Roman" w:cs="Arial"/>
                <w:b/>
                <w:bCs/>
                <w:sz w:val="20"/>
                <w:szCs w:val="20"/>
              </w:rPr>
            </w:pPr>
          </w:p>
          <w:p w:rsidR="00083738" w:rsidP="00083738" w:rsidRDefault="00083738" w14:paraId="5F1704C3" w14:textId="5B174748">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083738" w:rsidP="00083738" w:rsidRDefault="00083738" w14:paraId="111E89AE" w14:textId="77777777"/>
        </w:tc>
        <w:tc>
          <w:tcPr>
            <w:tcW w:w="5019" w:type="dxa"/>
            <w:shd w:val="clear" w:color="auto" w:fill="E7E6E6" w:themeFill="background2"/>
            <w:tcMar/>
          </w:tcPr>
          <w:p w:rsidR="00083738" w:rsidP="00083738" w:rsidRDefault="00083738" w14:paraId="5B948DB5" w14:textId="77777777"/>
        </w:tc>
      </w:tr>
      <w:tr w:rsidR="00083738" w:rsidTr="09226666" w14:paraId="26E22FC5" w14:textId="77777777">
        <w:tc>
          <w:tcPr>
            <w:tcW w:w="1980" w:type="dxa"/>
            <w:vMerge/>
            <w:tcMar/>
          </w:tcPr>
          <w:p w:rsidR="00083738" w:rsidP="00083738" w:rsidRDefault="00083738" w14:paraId="3254551C" w14:textId="77777777"/>
        </w:tc>
        <w:tc>
          <w:tcPr>
            <w:tcW w:w="3690" w:type="dxa"/>
            <w:shd w:val="clear" w:color="auto" w:fill="E7E6E6" w:themeFill="background2"/>
            <w:tcMar/>
          </w:tcPr>
          <w:p w:rsidRPr="00AF4FEC" w:rsidR="00083738" w:rsidP="00083738" w:rsidRDefault="00083738" w14:paraId="6851EB83" w14:textId="64E22462">
            <w:pPr>
              <w:rPr>
                <w:sz w:val="20"/>
                <w:szCs w:val="20"/>
              </w:rPr>
            </w:pPr>
            <w:r w:rsidRPr="09226666" w:rsidR="7C25DC00">
              <w:rPr>
                <w:sz w:val="20"/>
                <w:szCs w:val="20"/>
              </w:rPr>
              <w:t>2</w:t>
            </w:r>
            <w:r w:rsidRPr="09226666" w:rsidR="756994DA">
              <w:rPr>
                <w:sz w:val="20"/>
                <w:szCs w:val="20"/>
              </w:rPr>
              <w:t>6</w:t>
            </w:r>
            <w:r w:rsidRPr="09226666" w:rsidR="7C25DC00">
              <w:rPr>
                <w:sz w:val="20"/>
                <w:szCs w:val="20"/>
              </w:rPr>
              <w:t>. The organization h</w:t>
            </w:r>
            <w:r w:rsidRPr="09226666" w:rsidR="7C25DC00">
              <w:rPr>
                <w:sz w:val="20"/>
                <w:szCs w:val="20"/>
              </w:rPr>
              <w:t>as system</w:t>
            </w:r>
            <w:r w:rsidRPr="09226666" w:rsidR="7C25DC00">
              <w:rPr>
                <w:sz w:val="20"/>
                <w:szCs w:val="20"/>
              </w:rPr>
              <w:t xml:space="preserve">s </w:t>
            </w:r>
            <w:r w:rsidRPr="09226666" w:rsidR="7C25DC00">
              <w:rPr>
                <w:sz w:val="20"/>
                <w:szCs w:val="20"/>
              </w:rPr>
              <w:t xml:space="preserve">in place to measure stakeholder satisfaction, including </w:t>
            </w:r>
            <w:r w:rsidRPr="09226666" w:rsidR="2A09918D">
              <w:rPr>
                <w:sz w:val="20"/>
                <w:szCs w:val="20"/>
              </w:rPr>
              <w:t xml:space="preserve">people </w:t>
            </w:r>
            <w:r w:rsidRPr="09226666" w:rsidR="7C25DC00">
              <w:rPr>
                <w:sz w:val="20"/>
                <w:szCs w:val="20"/>
              </w:rPr>
              <w:t>&amp;</w:t>
            </w:r>
            <w:r w:rsidRPr="09226666" w:rsidR="7C25DC00">
              <w:rPr>
                <w:sz w:val="20"/>
                <w:szCs w:val="20"/>
              </w:rPr>
              <w:t xml:space="preserve"> families, employers, organization staff</w:t>
            </w:r>
            <w:r w:rsidRPr="09226666" w:rsidR="7C25DC00">
              <w:rPr>
                <w:sz w:val="20"/>
                <w:szCs w:val="20"/>
              </w:rPr>
              <w:t xml:space="preserve">, and funding partners. </w:t>
            </w:r>
          </w:p>
        </w:tc>
        <w:tc>
          <w:tcPr>
            <w:tcW w:w="1890" w:type="dxa"/>
            <w:shd w:val="clear" w:color="auto" w:fill="E7E6E6" w:themeFill="background2"/>
            <w:tcMar/>
          </w:tcPr>
          <w:p w:rsidRPr="00F516FD" w:rsidR="00083738" w:rsidP="00083738" w:rsidRDefault="00083738" w14:paraId="5F2D49CB"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083738" w:rsidP="00083738" w:rsidRDefault="00083738" w14:paraId="6774DDFD"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083738" w:rsidP="00083738" w:rsidRDefault="00083738" w14:paraId="09752CAC"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083738" w:rsidP="00083738" w:rsidRDefault="00083738" w14:paraId="6F3F7C54"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083738" w:rsidP="00083738" w:rsidRDefault="00083738" w14:paraId="7191850B" w14:textId="77777777">
            <w:pPr>
              <w:widowControl w:val="0"/>
              <w:contextualSpacing/>
              <w:rPr>
                <w:rFonts w:eastAsia="Times New Roman" w:cs="Arial"/>
                <w:sz w:val="18"/>
                <w:szCs w:val="18"/>
              </w:rPr>
            </w:pPr>
            <w:r>
              <w:rPr>
                <w:rFonts w:eastAsia="Times New Roman" w:cs="Arial"/>
                <w:sz w:val="18"/>
                <w:szCs w:val="18"/>
              </w:rPr>
              <w:t>-Collateral information</w:t>
            </w:r>
          </w:p>
          <w:p w:rsidR="00083738" w:rsidP="00083738" w:rsidRDefault="00083738" w14:paraId="76A9F1CD" w14:textId="77777777">
            <w:pPr>
              <w:widowControl w:val="0"/>
              <w:contextualSpacing/>
              <w:rPr>
                <w:rFonts w:eastAsia="Times New Roman" w:cs="Arial"/>
                <w:sz w:val="18"/>
                <w:szCs w:val="18"/>
              </w:rPr>
            </w:pPr>
          </w:p>
          <w:p w:rsidR="00083738" w:rsidP="00083738" w:rsidRDefault="00083738" w14:paraId="70AE3A95"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083738" w:rsidP="00083738" w:rsidRDefault="00083738" w14:paraId="670A62BC" w14:textId="77777777">
            <w:pPr>
              <w:widowControl w:val="0"/>
              <w:contextualSpacing/>
              <w:rPr>
                <w:rFonts w:eastAsia="Times New Roman" w:cs="Arial"/>
                <w:b/>
                <w:bCs/>
                <w:sz w:val="20"/>
                <w:szCs w:val="20"/>
              </w:rPr>
            </w:pPr>
          </w:p>
          <w:p w:rsidR="00083738" w:rsidP="00083738" w:rsidRDefault="00083738" w14:paraId="29C4E05A" w14:textId="147AA2D6">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shd w:val="clear" w:color="auto" w:fill="E7E6E6" w:themeFill="background2"/>
            <w:tcMar/>
          </w:tcPr>
          <w:p w:rsidR="00083738" w:rsidP="00083738" w:rsidRDefault="00083738" w14:paraId="00DF956C" w14:textId="77777777"/>
        </w:tc>
        <w:tc>
          <w:tcPr>
            <w:tcW w:w="5019" w:type="dxa"/>
            <w:shd w:val="clear" w:color="auto" w:fill="E7E6E6" w:themeFill="background2"/>
            <w:tcMar/>
          </w:tcPr>
          <w:p w:rsidR="00083738" w:rsidP="00083738" w:rsidRDefault="00083738" w14:paraId="1C73F09B" w14:textId="77777777"/>
        </w:tc>
      </w:tr>
      <w:tr w:rsidR="009052D4" w:rsidTr="09226666" w14:paraId="63F68C0E" w14:textId="77777777">
        <w:tc>
          <w:tcPr>
            <w:tcW w:w="1980" w:type="dxa"/>
            <w:vMerge w:val="restart"/>
            <w:tcMar/>
            <w:vAlign w:val="center"/>
          </w:tcPr>
          <w:p w:rsidRPr="009052D4" w:rsidR="009052D4" w:rsidP="009052D4" w:rsidRDefault="009052D4" w14:paraId="4E4F6627" w14:textId="54405B57">
            <w:pPr>
              <w:jc w:val="center"/>
              <w:rPr>
                <w:b/>
                <w:bCs/>
              </w:rPr>
            </w:pPr>
            <w:r w:rsidRPr="009052D4">
              <w:rPr>
                <w:b/>
                <w:bCs/>
              </w:rPr>
              <w:t>I. Allocation of Resources</w:t>
            </w:r>
          </w:p>
        </w:tc>
        <w:tc>
          <w:tcPr>
            <w:tcW w:w="3690" w:type="dxa"/>
            <w:tcMar/>
          </w:tcPr>
          <w:p w:rsidR="009052D4" w:rsidP="009052D4" w:rsidRDefault="009052D4" w14:paraId="570ED699" w14:textId="79BDD97E">
            <w:r>
              <w:rPr>
                <w:sz w:val="20"/>
                <w:szCs w:val="20"/>
              </w:rPr>
              <w:t>2</w:t>
            </w:r>
            <w:r w:rsidR="00A43529">
              <w:rPr>
                <w:sz w:val="20"/>
                <w:szCs w:val="20"/>
              </w:rPr>
              <w:t>7</w:t>
            </w:r>
            <w:r>
              <w:rPr>
                <w:sz w:val="20"/>
                <w:szCs w:val="20"/>
              </w:rPr>
              <w:t xml:space="preserve">. </w:t>
            </w:r>
            <w:r w:rsidRPr="00F37407">
              <w:rPr>
                <w:sz w:val="20"/>
                <w:szCs w:val="20"/>
              </w:rPr>
              <w:t xml:space="preserve">The organization demonstrates commitment to integrated competitive employment through the dedication of resources, including staff, </w:t>
            </w:r>
            <w:r>
              <w:rPr>
                <w:sz w:val="20"/>
                <w:szCs w:val="20"/>
              </w:rPr>
              <w:t xml:space="preserve">time, </w:t>
            </w:r>
            <w:r w:rsidRPr="00F37407">
              <w:rPr>
                <w:sz w:val="20"/>
                <w:szCs w:val="20"/>
              </w:rPr>
              <w:t xml:space="preserve">technology, budget, </w:t>
            </w:r>
            <w:r>
              <w:rPr>
                <w:sz w:val="20"/>
                <w:szCs w:val="20"/>
              </w:rPr>
              <w:t xml:space="preserve">reimbursement to staff for incurred expenses, </w:t>
            </w:r>
            <w:r w:rsidRPr="00F37407">
              <w:rPr>
                <w:sz w:val="20"/>
                <w:szCs w:val="20"/>
              </w:rPr>
              <w:t>etc</w:t>
            </w:r>
            <w:r>
              <w:t xml:space="preserve">. </w:t>
            </w:r>
          </w:p>
        </w:tc>
        <w:tc>
          <w:tcPr>
            <w:tcW w:w="1890" w:type="dxa"/>
            <w:tcMar/>
          </w:tcPr>
          <w:p w:rsidRPr="00F516FD" w:rsidR="009052D4" w:rsidP="009052D4" w:rsidRDefault="009052D4" w14:paraId="05A777F9"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9052D4" w:rsidP="009052D4" w:rsidRDefault="009052D4" w14:paraId="04B2406F"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9052D4" w:rsidP="009052D4" w:rsidRDefault="009052D4" w14:paraId="455EA5E9"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9052D4" w:rsidP="009052D4" w:rsidRDefault="009052D4" w14:paraId="5B0FAF57"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9052D4" w:rsidP="009052D4" w:rsidRDefault="009052D4" w14:paraId="03C67254" w14:textId="77777777">
            <w:pPr>
              <w:widowControl w:val="0"/>
              <w:contextualSpacing/>
              <w:rPr>
                <w:rFonts w:eastAsia="Times New Roman" w:cs="Arial"/>
                <w:sz w:val="18"/>
                <w:szCs w:val="18"/>
              </w:rPr>
            </w:pPr>
            <w:r>
              <w:rPr>
                <w:rFonts w:eastAsia="Times New Roman" w:cs="Arial"/>
                <w:sz w:val="18"/>
                <w:szCs w:val="18"/>
              </w:rPr>
              <w:t>-Collateral information</w:t>
            </w:r>
          </w:p>
          <w:p w:rsidR="009052D4" w:rsidP="009052D4" w:rsidRDefault="009052D4" w14:paraId="6F1CAC32" w14:textId="77777777">
            <w:pPr>
              <w:widowControl w:val="0"/>
              <w:contextualSpacing/>
              <w:rPr>
                <w:rFonts w:eastAsia="Times New Roman" w:cs="Arial"/>
                <w:sz w:val="18"/>
                <w:szCs w:val="18"/>
              </w:rPr>
            </w:pPr>
          </w:p>
          <w:p w:rsidR="009052D4" w:rsidP="009052D4" w:rsidRDefault="009052D4" w14:paraId="3A06F665"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9052D4" w:rsidP="009052D4" w:rsidRDefault="009052D4" w14:paraId="382760D3" w14:textId="77777777">
            <w:pPr>
              <w:widowControl w:val="0"/>
              <w:contextualSpacing/>
              <w:rPr>
                <w:rFonts w:eastAsia="Times New Roman" w:cs="Arial"/>
                <w:b/>
                <w:bCs/>
                <w:sz w:val="20"/>
                <w:szCs w:val="20"/>
              </w:rPr>
            </w:pPr>
          </w:p>
          <w:p w:rsidR="009052D4" w:rsidP="009052D4" w:rsidRDefault="009052D4" w14:paraId="6F4B8771" w14:textId="59BA5A37">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9052D4" w:rsidP="009052D4" w:rsidRDefault="009052D4" w14:paraId="3F97EE6A" w14:textId="77777777"/>
        </w:tc>
        <w:tc>
          <w:tcPr>
            <w:tcW w:w="5019" w:type="dxa"/>
            <w:tcMar/>
          </w:tcPr>
          <w:p w:rsidR="009052D4" w:rsidP="009052D4" w:rsidRDefault="009052D4" w14:paraId="42A235CB" w14:textId="77777777"/>
        </w:tc>
      </w:tr>
      <w:tr w:rsidR="009052D4" w:rsidTr="09226666" w14:paraId="588CE25F" w14:textId="77777777">
        <w:tc>
          <w:tcPr>
            <w:tcW w:w="1980" w:type="dxa"/>
            <w:vMerge/>
            <w:tcMar/>
          </w:tcPr>
          <w:p w:rsidR="009052D4" w:rsidP="009052D4" w:rsidRDefault="009052D4" w14:paraId="592CB0F7" w14:textId="77777777"/>
        </w:tc>
        <w:tc>
          <w:tcPr>
            <w:tcW w:w="3690" w:type="dxa"/>
            <w:tcMar/>
          </w:tcPr>
          <w:p w:rsidRPr="00F37407" w:rsidR="009052D4" w:rsidP="009052D4" w:rsidRDefault="009052D4" w14:paraId="228DE9E5" w14:textId="552700F3">
            <w:pPr>
              <w:rPr>
                <w:sz w:val="20"/>
                <w:szCs w:val="20"/>
              </w:rPr>
            </w:pPr>
            <w:r>
              <w:rPr>
                <w:sz w:val="20"/>
                <w:szCs w:val="20"/>
              </w:rPr>
              <w:t>2</w:t>
            </w:r>
            <w:r w:rsidR="00A43529">
              <w:rPr>
                <w:sz w:val="20"/>
                <w:szCs w:val="20"/>
              </w:rPr>
              <w:t>8</w:t>
            </w:r>
            <w:r>
              <w:rPr>
                <w:sz w:val="20"/>
                <w:szCs w:val="20"/>
              </w:rPr>
              <w:t xml:space="preserve">. </w:t>
            </w:r>
            <w:r w:rsidRPr="00F37407">
              <w:rPr>
                <w:sz w:val="20"/>
                <w:szCs w:val="20"/>
              </w:rPr>
              <w:t>Organization</w:t>
            </w:r>
            <w:r>
              <w:rPr>
                <w:sz w:val="20"/>
                <w:szCs w:val="20"/>
              </w:rPr>
              <w:t xml:space="preserve"> uses a diversity of funding sources and</w:t>
            </w:r>
            <w:r w:rsidRPr="00F37407">
              <w:rPr>
                <w:sz w:val="20"/>
                <w:szCs w:val="20"/>
              </w:rPr>
              <w:t xml:space="preserve"> is knowledgeable on how to access additional funding/sources to provide seamless transition for individuals moving from one service to another.</w:t>
            </w:r>
          </w:p>
        </w:tc>
        <w:tc>
          <w:tcPr>
            <w:tcW w:w="1890" w:type="dxa"/>
            <w:tcMar/>
          </w:tcPr>
          <w:p w:rsidRPr="00F516FD" w:rsidR="009052D4" w:rsidP="009052D4" w:rsidRDefault="009052D4" w14:paraId="473F501A" w14:textId="77777777">
            <w:pPr>
              <w:widowControl w:val="0"/>
              <w:contextualSpacing/>
              <w:rPr>
                <w:rFonts w:eastAsia="Times New Roman" w:cs="Arial"/>
                <w:sz w:val="18"/>
                <w:szCs w:val="18"/>
              </w:rPr>
            </w:pPr>
            <w:r>
              <w:rPr>
                <w:rFonts w:eastAsia="Times New Roman" w:cs="Arial"/>
                <w:sz w:val="18"/>
                <w:szCs w:val="18"/>
              </w:rPr>
              <w:t>-</w:t>
            </w:r>
            <w:r w:rsidRPr="00F516FD">
              <w:rPr>
                <w:rFonts w:eastAsia="Times New Roman" w:cs="Arial"/>
                <w:sz w:val="18"/>
                <w:szCs w:val="18"/>
              </w:rPr>
              <w:t>Interviews</w:t>
            </w:r>
          </w:p>
          <w:p w:rsidRPr="00F516FD" w:rsidR="009052D4" w:rsidP="009052D4" w:rsidRDefault="009052D4" w14:paraId="62F0DAF9" w14:textId="77777777">
            <w:pPr>
              <w:widowControl w:val="0"/>
              <w:contextualSpacing/>
              <w:rPr>
                <w:rFonts w:eastAsia="Times New Roman" w:cs="Arial"/>
                <w:sz w:val="18"/>
                <w:szCs w:val="18"/>
              </w:rPr>
            </w:pPr>
            <w:r w:rsidRPr="00F516FD">
              <w:rPr>
                <w:rFonts w:eastAsia="Times New Roman" w:cs="Arial"/>
                <w:sz w:val="18"/>
                <w:szCs w:val="18"/>
              </w:rPr>
              <w:t xml:space="preserve">-Document </w:t>
            </w:r>
            <w:r>
              <w:rPr>
                <w:rFonts w:eastAsia="Times New Roman" w:cs="Arial"/>
                <w:sz w:val="18"/>
                <w:szCs w:val="18"/>
              </w:rPr>
              <w:t>review</w:t>
            </w:r>
          </w:p>
          <w:p w:rsidRPr="00F516FD" w:rsidR="009052D4" w:rsidP="009052D4" w:rsidRDefault="009052D4" w14:paraId="4D0D6104" w14:textId="77777777">
            <w:pPr>
              <w:widowControl w:val="0"/>
              <w:contextualSpacing/>
              <w:rPr>
                <w:rFonts w:eastAsia="Times New Roman" w:cs="Arial"/>
                <w:sz w:val="18"/>
                <w:szCs w:val="18"/>
              </w:rPr>
            </w:pPr>
            <w:r w:rsidRPr="00F516FD">
              <w:rPr>
                <w:rFonts w:eastAsia="Times New Roman" w:cs="Arial"/>
                <w:sz w:val="18"/>
                <w:szCs w:val="18"/>
              </w:rPr>
              <w:t xml:space="preserve">-Policies </w:t>
            </w:r>
            <w:r>
              <w:rPr>
                <w:rFonts w:eastAsia="Times New Roman" w:cs="Arial"/>
                <w:sz w:val="18"/>
                <w:szCs w:val="18"/>
              </w:rPr>
              <w:t>&amp; procedures</w:t>
            </w:r>
          </w:p>
          <w:p w:rsidR="009052D4" w:rsidP="009052D4" w:rsidRDefault="009052D4" w14:paraId="154FB923" w14:textId="77777777">
            <w:pPr>
              <w:widowControl w:val="0"/>
              <w:contextualSpacing/>
              <w:rPr>
                <w:rFonts w:eastAsia="Times New Roman" w:cs="Arial"/>
                <w:sz w:val="18"/>
                <w:szCs w:val="18"/>
              </w:rPr>
            </w:pPr>
            <w:r w:rsidRPr="00F516FD">
              <w:rPr>
                <w:rFonts w:eastAsia="Times New Roman" w:cs="Arial"/>
                <w:sz w:val="18"/>
                <w:szCs w:val="18"/>
              </w:rPr>
              <w:t xml:space="preserve">-Individual </w:t>
            </w:r>
            <w:r>
              <w:rPr>
                <w:rFonts w:eastAsia="Times New Roman" w:cs="Arial"/>
                <w:sz w:val="18"/>
                <w:szCs w:val="18"/>
              </w:rPr>
              <w:t>records</w:t>
            </w:r>
          </w:p>
          <w:p w:rsidRPr="00F516FD" w:rsidR="009052D4" w:rsidP="009052D4" w:rsidRDefault="009052D4" w14:paraId="2E7E2FA9" w14:textId="77777777">
            <w:pPr>
              <w:widowControl w:val="0"/>
              <w:contextualSpacing/>
              <w:rPr>
                <w:rFonts w:eastAsia="Times New Roman" w:cs="Arial"/>
                <w:sz w:val="18"/>
                <w:szCs w:val="18"/>
              </w:rPr>
            </w:pPr>
            <w:r>
              <w:rPr>
                <w:rFonts w:eastAsia="Times New Roman" w:cs="Arial"/>
                <w:sz w:val="18"/>
                <w:szCs w:val="18"/>
              </w:rPr>
              <w:t>-Collateral information</w:t>
            </w:r>
          </w:p>
          <w:p w:rsidR="009052D4" w:rsidP="009052D4" w:rsidRDefault="009052D4" w14:paraId="39F725DC" w14:textId="77777777">
            <w:pPr>
              <w:widowControl w:val="0"/>
              <w:contextualSpacing/>
              <w:rPr>
                <w:rFonts w:eastAsia="Times New Roman" w:cs="Arial"/>
                <w:sz w:val="18"/>
                <w:szCs w:val="18"/>
              </w:rPr>
            </w:pPr>
          </w:p>
          <w:p w:rsidR="009052D4" w:rsidP="009052D4" w:rsidRDefault="009052D4" w14:paraId="59743CFD" w14:textId="77777777">
            <w:pPr>
              <w:widowControl w:val="0"/>
              <w:contextualSpacing/>
              <w:jc w:val="center"/>
              <w:rPr>
                <w:rFonts w:eastAsia="Times New Roman" w:cs="Arial"/>
                <w:sz w:val="18"/>
                <w:szCs w:val="18"/>
              </w:rPr>
            </w:pPr>
            <w:r w:rsidRPr="00F516FD">
              <w:rPr>
                <w:rFonts w:eastAsia="Times New Roman" w:cs="Arial"/>
                <w:sz w:val="18"/>
                <w:szCs w:val="18"/>
              </w:rPr>
              <w:t>Other_____________</w:t>
            </w:r>
          </w:p>
          <w:p w:rsidR="009052D4" w:rsidP="009052D4" w:rsidRDefault="009052D4" w14:paraId="5B54AE78" w14:textId="77777777">
            <w:pPr>
              <w:widowControl w:val="0"/>
              <w:contextualSpacing/>
              <w:rPr>
                <w:rFonts w:eastAsia="Times New Roman" w:cs="Arial"/>
                <w:b/>
                <w:bCs/>
                <w:sz w:val="20"/>
                <w:szCs w:val="20"/>
              </w:rPr>
            </w:pPr>
          </w:p>
          <w:p w:rsidR="009052D4" w:rsidP="009052D4" w:rsidRDefault="009052D4" w14:paraId="3952BAD4" w14:textId="5AB61566">
            <w:pPr>
              <w:jc w:val="center"/>
            </w:pPr>
            <w:proofErr w:type="gramStart"/>
            <w:r w:rsidRPr="008D6D10">
              <w:rPr>
                <w:rFonts w:eastAsia="Times New Roman" w:cs="Arial"/>
                <w:b/>
                <w:bCs/>
                <w:sz w:val="20"/>
                <w:szCs w:val="20"/>
              </w:rPr>
              <w:t>O</w:t>
            </w:r>
            <w:r>
              <w:rPr>
                <w:rFonts w:eastAsia="Times New Roman" w:cs="Arial"/>
                <w:b/>
                <w:bCs/>
                <w:sz w:val="20"/>
                <w:szCs w:val="20"/>
              </w:rPr>
              <w:t xml:space="preserve">  </w:t>
            </w:r>
            <w:r w:rsidRPr="008D6D10">
              <w:rPr>
                <w:rFonts w:eastAsia="Times New Roman" w:cs="Arial"/>
                <w:b/>
                <w:bCs/>
                <w:sz w:val="20"/>
                <w:szCs w:val="20"/>
              </w:rPr>
              <w:t>P</w:t>
            </w:r>
            <w:proofErr w:type="gramEnd"/>
            <w:r>
              <w:rPr>
                <w:rFonts w:eastAsia="Times New Roman" w:cs="Arial"/>
                <w:b/>
                <w:bCs/>
                <w:sz w:val="20"/>
                <w:szCs w:val="20"/>
              </w:rPr>
              <w:t xml:space="preserve">  I</w:t>
            </w:r>
          </w:p>
        </w:tc>
        <w:tc>
          <w:tcPr>
            <w:tcW w:w="900" w:type="dxa"/>
            <w:tcMar/>
          </w:tcPr>
          <w:p w:rsidR="009052D4" w:rsidP="009052D4" w:rsidRDefault="009052D4" w14:paraId="35D6192E" w14:textId="77777777"/>
        </w:tc>
        <w:tc>
          <w:tcPr>
            <w:tcW w:w="5019" w:type="dxa"/>
            <w:tcMar/>
          </w:tcPr>
          <w:p w:rsidR="009052D4" w:rsidP="009052D4" w:rsidRDefault="009052D4" w14:paraId="7190BC18" w14:textId="77777777"/>
        </w:tc>
      </w:tr>
    </w:tbl>
    <w:p w:rsidR="00FB0216" w:rsidRDefault="00FB0216" w14:paraId="6892CA30" w14:textId="77777777"/>
    <w:sectPr w:rsidR="00FB0216" w:rsidSect="00806B47">
      <w:footerReference w:type="first" r:id="rId10"/>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87B24" w:rsidRDefault="00E87B24" w14:paraId="11DCFF1A" w14:textId="77777777">
      <w:pPr>
        <w:spacing w:after="0" w:line="240" w:lineRule="auto"/>
      </w:pPr>
      <w:r>
        <w:separator/>
      </w:r>
    </w:p>
  </w:endnote>
  <w:endnote w:type="continuationSeparator" w:id="0">
    <w:p w:rsidR="00E87B24" w:rsidRDefault="00E87B24" w14:paraId="578E72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54136" w:rsidR="00F72122" w:rsidRDefault="00F72122" w14:paraId="28D77856" w14:textId="7C6F2E84">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(1=No activity, 2=Planning, 3=Development, 4=Implementation, 5=Sustainable, 6=Maintenance, 7=Leadership)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D4B40" w:rsidR="00F72122" w:rsidP="008D4B40" w:rsidRDefault="00F72122" w14:paraId="3FC033CE" w14:textId="77777777">
    <w:pPr>
      <w:pStyle w:val="Footer"/>
      <w:rPr>
        <w:sz w:val="24"/>
        <w:szCs w:val="24"/>
      </w:rPr>
    </w:pPr>
  </w:p>
  <w:p w:rsidRPr="00BD5CC8" w:rsidR="00F72122" w:rsidP="008D4B40" w:rsidRDefault="00F72122" w14:paraId="4B9036D5" w14:textId="77777777">
    <w:pPr>
      <w:pStyle w:val="Footer"/>
      <w:spacing w:before="240"/>
      <w:rPr>
        <w:sz w:val="24"/>
        <w:szCs w:val="24"/>
      </w:rPr>
    </w:pPr>
  </w:p>
  <w:p w:rsidRPr="00BD5CC8" w:rsidR="00F72122" w:rsidP="008D4B40" w:rsidRDefault="00F72122" w14:paraId="769470C7" w14:textId="77777777">
    <w:pPr>
      <w:pStyle w:val="Footer"/>
      <w:rPr>
        <w:sz w:val="24"/>
        <w:szCs w:val="24"/>
      </w:rPr>
    </w:pPr>
  </w:p>
  <w:p w:rsidR="00F72122" w:rsidP="008D4B40" w:rsidRDefault="00F72122" w14:paraId="37B7759C" w14:textId="77777777">
    <w:pPr>
      <w:pStyle w:val="Footer"/>
    </w:pPr>
  </w:p>
  <w:p w:rsidRPr="00BD5CC8" w:rsidR="00F72122" w:rsidP="008D4B40" w:rsidRDefault="00F72122" w14:paraId="1427AA21" w14:textId="77777777">
    <w:pPr>
      <w:pStyle w:val="Footer"/>
      <w:rPr>
        <w:sz w:val="24"/>
        <w:szCs w:val="24"/>
      </w:rPr>
    </w:pPr>
  </w:p>
  <w:p w:rsidR="00F72122" w:rsidP="008D4B40" w:rsidRDefault="00F72122" w14:paraId="50B68044" w14:textId="77777777">
    <w:pPr>
      <w:pStyle w:val="Footer"/>
    </w:pPr>
  </w:p>
  <w:p w:rsidRPr="009A65B1" w:rsidR="00F72122" w:rsidP="009A65B1" w:rsidRDefault="00F72122" w14:paraId="04638719" w14:textId="77777777">
    <w:pPr>
      <w:pStyle w:val="Footer"/>
      <w:ind w:firstLine="720"/>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54136" w:rsidR="008D4B40" w:rsidP="00F72122" w:rsidRDefault="00F72122" w14:paraId="6553120F" w14:textId="50588858">
    <w:pPr>
      <w:pStyle w:val="Footer"/>
      <w:rPr>
        <w:sz w:val="24"/>
        <w:szCs w:val="24"/>
      </w:rPr>
    </w:pPr>
    <w:bookmarkStart w:name="_Hlk158113779" w:id="0"/>
    <w:bookmarkStart w:name="_Hlk158113780" w:id="1"/>
    <w:r w:rsidRPr="00BD5CC8">
      <w:rPr>
        <w:b/>
        <w:bCs/>
        <w:sz w:val="24"/>
        <w:szCs w:val="24"/>
      </w:rPr>
      <w:t>Scoring:</w:t>
    </w:r>
    <w:r w:rsidRPr="00BD5CC8">
      <w:rPr>
        <w:sz w:val="24"/>
        <w:szCs w:val="24"/>
      </w:rPr>
      <w:t xml:space="preserve"> </w:t>
    </w:r>
    <w:r w:rsidRPr="00BD5CC8">
      <w:rPr>
        <w:rFonts w:eastAsia="Times New Roman" w:cstheme="minorHAnsi"/>
        <w:sz w:val="24"/>
        <w:szCs w:val="24"/>
      </w:rPr>
      <w:t>(1=No activity, 2=Planning, 3=Development, 4=Implementation, 5=Sustainable, 6=Maintenance, 7=Leadership)</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87B24" w:rsidRDefault="00E87B24" w14:paraId="708CDF09" w14:textId="77777777">
      <w:pPr>
        <w:spacing w:after="0" w:line="240" w:lineRule="auto"/>
      </w:pPr>
      <w:r>
        <w:separator/>
      </w:r>
    </w:p>
  </w:footnote>
  <w:footnote w:type="continuationSeparator" w:id="0">
    <w:p w:rsidR="00E87B24" w:rsidRDefault="00E87B24" w14:paraId="50F75DA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2591E"/>
    <w:multiLevelType w:val="hybridMultilevel"/>
    <w:tmpl w:val="7BEEE57C"/>
    <w:lvl w:ilvl="0" w:tplc="BD10868E">
      <w:start w:val="1"/>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4FC6F97"/>
    <w:multiLevelType w:val="hybridMultilevel"/>
    <w:tmpl w:val="5BB47486"/>
    <w:lvl w:ilvl="0" w:tplc="6248E5EE">
      <w:start w:val="17"/>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68D75DF"/>
    <w:multiLevelType w:val="hybridMultilevel"/>
    <w:tmpl w:val="63EE2640"/>
    <w:lvl w:ilvl="0" w:tplc="04090003">
      <w:start w:val="1"/>
      <w:numFmt w:val="bullet"/>
      <w:lvlText w:val="o"/>
      <w:lvlJc w:val="left"/>
      <w:pPr>
        <w:ind w:left="770" w:hanging="360"/>
      </w:pPr>
      <w:rPr>
        <w:rFonts w:hint="default" w:ascii="Courier New" w:hAnsi="Courier New" w:cs="Courier New"/>
      </w:rPr>
    </w:lvl>
    <w:lvl w:ilvl="1" w:tplc="04090003" w:tentative="1">
      <w:start w:val="1"/>
      <w:numFmt w:val="bullet"/>
      <w:lvlText w:val="o"/>
      <w:lvlJc w:val="left"/>
      <w:pPr>
        <w:ind w:left="1490" w:hanging="360"/>
      </w:pPr>
      <w:rPr>
        <w:rFonts w:hint="default" w:ascii="Courier New" w:hAnsi="Courier New" w:cs="Courier New"/>
      </w:rPr>
    </w:lvl>
    <w:lvl w:ilvl="2" w:tplc="04090005" w:tentative="1">
      <w:start w:val="1"/>
      <w:numFmt w:val="bullet"/>
      <w:lvlText w:val=""/>
      <w:lvlJc w:val="left"/>
      <w:pPr>
        <w:ind w:left="2210" w:hanging="360"/>
      </w:pPr>
      <w:rPr>
        <w:rFonts w:hint="default" w:ascii="Wingdings" w:hAnsi="Wingdings"/>
      </w:rPr>
    </w:lvl>
    <w:lvl w:ilvl="3" w:tplc="04090001" w:tentative="1">
      <w:start w:val="1"/>
      <w:numFmt w:val="bullet"/>
      <w:lvlText w:val=""/>
      <w:lvlJc w:val="left"/>
      <w:pPr>
        <w:ind w:left="2930" w:hanging="360"/>
      </w:pPr>
      <w:rPr>
        <w:rFonts w:hint="default" w:ascii="Symbol" w:hAnsi="Symbol"/>
      </w:rPr>
    </w:lvl>
    <w:lvl w:ilvl="4" w:tplc="04090003" w:tentative="1">
      <w:start w:val="1"/>
      <w:numFmt w:val="bullet"/>
      <w:lvlText w:val="o"/>
      <w:lvlJc w:val="left"/>
      <w:pPr>
        <w:ind w:left="3650" w:hanging="360"/>
      </w:pPr>
      <w:rPr>
        <w:rFonts w:hint="default" w:ascii="Courier New" w:hAnsi="Courier New" w:cs="Courier New"/>
      </w:rPr>
    </w:lvl>
    <w:lvl w:ilvl="5" w:tplc="04090005" w:tentative="1">
      <w:start w:val="1"/>
      <w:numFmt w:val="bullet"/>
      <w:lvlText w:val=""/>
      <w:lvlJc w:val="left"/>
      <w:pPr>
        <w:ind w:left="4370" w:hanging="360"/>
      </w:pPr>
      <w:rPr>
        <w:rFonts w:hint="default" w:ascii="Wingdings" w:hAnsi="Wingdings"/>
      </w:rPr>
    </w:lvl>
    <w:lvl w:ilvl="6" w:tplc="04090001" w:tentative="1">
      <w:start w:val="1"/>
      <w:numFmt w:val="bullet"/>
      <w:lvlText w:val=""/>
      <w:lvlJc w:val="left"/>
      <w:pPr>
        <w:ind w:left="5090" w:hanging="360"/>
      </w:pPr>
      <w:rPr>
        <w:rFonts w:hint="default" w:ascii="Symbol" w:hAnsi="Symbol"/>
      </w:rPr>
    </w:lvl>
    <w:lvl w:ilvl="7" w:tplc="04090003" w:tentative="1">
      <w:start w:val="1"/>
      <w:numFmt w:val="bullet"/>
      <w:lvlText w:val="o"/>
      <w:lvlJc w:val="left"/>
      <w:pPr>
        <w:ind w:left="5810" w:hanging="360"/>
      </w:pPr>
      <w:rPr>
        <w:rFonts w:hint="default" w:ascii="Courier New" w:hAnsi="Courier New" w:cs="Courier New"/>
      </w:rPr>
    </w:lvl>
    <w:lvl w:ilvl="8" w:tplc="04090005" w:tentative="1">
      <w:start w:val="1"/>
      <w:numFmt w:val="bullet"/>
      <w:lvlText w:val=""/>
      <w:lvlJc w:val="left"/>
      <w:pPr>
        <w:ind w:left="6530" w:hanging="360"/>
      </w:pPr>
      <w:rPr>
        <w:rFonts w:hint="default" w:ascii="Wingdings" w:hAnsi="Wingdings"/>
      </w:rPr>
    </w:lvl>
  </w:abstractNum>
  <w:abstractNum w:abstractNumId="3" w15:restartNumberingAfterBreak="0">
    <w:nsid w:val="4BB34926"/>
    <w:multiLevelType w:val="singleLevel"/>
    <w:tmpl w:val="086464E4"/>
    <w:lvl w:ilvl="0">
      <w:start w:val="1"/>
      <w:numFmt w:val="decimal"/>
      <w:lvlText w:val="%1."/>
      <w:lvlJc w:val="left"/>
      <w:pPr>
        <w:tabs>
          <w:tab w:val="num" w:pos="1080"/>
        </w:tabs>
        <w:ind w:left="1080" w:hanging="360"/>
      </w:pPr>
      <w:rPr>
        <w:rFonts w:hint="default"/>
      </w:rPr>
    </w:lvl>
  </w:abstractNum>
  <w:num w:numId="1" w16cid:durableId="1870558746">
    <w:abstractNumId w:val="3"/>
  </w:num>
  <w:num w:numId="2" w16cid:durableId="1948344108">
    <w:abstractNumId w:val="2"/>
  </w:num>
  <w:num w:numId="3" w16cid:durableId="1808819342">
    <w:abstractNumId w:val="0"/>
  </w:num>
  <w:num w:numId="4" w16cid:durableId="1015696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B1"/>
    <w:rsid w:val="00083738"/>
    <w:rsid w:val="00140F06"/>
    <w:rsid w:val="00194C51"/>
    <w:rsid w:val="00254136"/>
    <w:rsid w:val="002614D3"/>
    <w:rsid w:val="00316B56"/>
    <w:rsid w:val="003655D2"/>
    <w:rsid w:val="00387654"/>
    <w:rsid w:val="00396AEC"/>
    <w:rsid w:val="003A26D9"/>
    <w:rsid w:val="00470946"/>
    <w:rsid w:val="0048491A"/>
    <w:rsid w:val="004A31BC"/>
    <w:rsid w:val="004E262B"/>
    <w:rsid w:val="00564B32"/>
    <w:rsid w:val="00585134"/>
    <w:rsid w:val="005F3C02"/>
    <w:rsid w:val="0060577C"/>
    <w:rsid w:val="00621BB1"/>
    <w:rsid w:val="0062209B"/>
    <w:rsid w:val="00635912"/>
    <w:rsid w:val="006B73E6"/>
    <w:rsid w:val="00704369"/>
    <w:rsid w:val="007732AF"/>
    <w:rsid w:val="007F61A6"/>
    <w:rsid w:val="00806B47"/>
    <w:rsid w:val="008431B2"/>
    <w:rsid w:val="00844B64"/>
    <w:rsid w:val="00874448"/>
    <w:rsid w:val="008D4B40"/>
    <w:rsid w:val="009052D4"/>
    <w:rsid w:val="0094293E"/>
    <w:rsid w:val="00965229"/>
    <w:rsid w:val="009853EC"/>
    <w:rsid w:val="009A65B1"/>
    <w:rsid w:val="009A7CD0"/>
    <w:rsid w:val="009D00B5"/>
    <w:rsid w:val="00A43529"/>
    <w:rsid w:val="00A50239"/>
    <w:rsid w:val="00A9488C"/>
    <w:rsid w:val="00AF4FEC"/>
    <w:rsid w:val="00B220C5"/>
    <w:rsid w:val="00B4443B"/>
    <w:rsid w:val="00B67E50"/>
    <w:rsid w:val="00BA456E"/>
    <w:rsid w:val="00BB77BB"/>
    <w:rsid w:val="00C02A22"/>
    <w:rsid w:val="00C638FF"/>
    <w:rsid w:val="00CE67B2"/>
    <w:rsid w:val="00CF484A"/>
    <w:rsid w:val="00D67D79"/>
    <w:rsid w:val="00DE3BAC"/>
    <w:rsid w:val="00DF0A47"/>
    <w:rsid w:val="00E87B24"/>
    <w:rsid w:val="00F17E88"/>
    <w:rsid w:val="00F23558"/>
    <w:rsid w:val="00F37407"/>
    <w:rsid w:val="00F47FA2"/>
    <w:rsid w:val="00F67B04"/>
    <w:rsid w:val="00F72122"/>
    <w:rsid w:val="00F82855"/>
    <w:rsid w:val="00FB0216"/>
    <w:rsid w:val="00FE438F"/>
    <w:rsid w:val="0304E242"/>
    <w:rsid w:val="03DEE22E"/>
    <w:rsid w:val="04B986AA"/>
    <w:rsid w:val="09226666"/>
    <w:rsid w:val="0AF9BE06"/>
    <w:rsid w:val="0B84DDE3"/>
    <w:rsid w:val="0C6097EB"/>
    <w:rsid w:val="2A09918D"/>
    <w:rsid w:val="2AE6BF44"/>
    <w:rsid w:val="366E26DC"/>
    <w:rsid w:val="3E84BBEA"/>
    <w:rsid w:val="403A83DF"/>
    <w:rsid w:val="41595546"/>
    <w:rsid w:val="436D4277"/>
    <w:rsid w:val="4425ACF1"/>
    <w:rsid w:val="46F2523B"/>
    <w:rsid w:val="4A2A7BCE"/>
    <w:rsid w:val="4A8EB77D"/>
    <w:rsid w:val="50BCDFBB"/>
    <w:rsid w:val="53497991"/>
    <w:rsid w:val="55DFC039"/>
    <w:rsid w:val="5AFC79C7"/>
    <w:rsid w:val="5D8F5D48"/>
    <w:rsid w:val="605C59F1"/>
    <w:rsid w:val="63A928A2"/>
    <w:rsid w:val="6A515D49"/>
    <w:rsid w:val="6C95163B"/>
    <w:rsid w:val="6D1BF584"/>
    <w:rsid w:val="6D80BDE0"/>
    <w:rsid w:val="7276E390"/>
    <w:rsid w:val="7455EEB6"/>
    <w:rsid w:val="756994DA"/>
    <w:rsid w:val="7C25D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6E058"/>
  <w15:chartTrackingRefBased/>
  <w15:docId w15:val="{169B2E07-EB0F-47F6-8C76-66C52773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67B2"/>
    <w:rPr>
      <w:kern w:val="0"/>
      <w14:ligatures w14:val="none"/>
    </w:rPr>
  </w:style>
  <w:style w:type="paragraph" w:styleId="Heading2">
    <w:name w:val="heading 2"/>
    <w:basedOn w:val="Normal"/>
    <w:next w:val="Normal"/>
    <w:link w:val="Heading2Char"/>
    <w:uiPriority w:val="9"/>
    <w:unhideWhenUsed/>
    <w:qFormat/>
    <w:rsid w:val="00CE67B2"/>
    <w:pPr>
      <w:keepNext/>
      <w:outlineLvl w:val="1"/>
    </w:pPr>
    <w:rPr>
      <w:rFonts w:ascii="Arial" w:hAnsi="Arial" w:cs="Arial"/>
      <w:b/>
      <w:sz w:val="23"/>
      <w:szCs w:val="23"/>
      <w:u w:val="single"/>
    </w:rPr>
  </w:style>
  <w:style w:type="paragraph" w:styleId="Heading5">
    <w:name w:val="heading 5"/>
    <w:basedOn w:val="Normal"/>
    <w:next w:val="Normal"/>
    <w:link w:val="Heading5Char"/>
    <w:qFormat/>
    <w:rsid w:val="00CE67B2"/>
    <w:pPr>
      <w:keepNext/>
      <w:widowControl w:val="0"/>
      <w:spacing w:after="0" w:line="240" w:lineRule="auto"/>
      <w:outlineLvl w:val="4"/>
    </w:pPr>
    <w:rPr>
      <w:rFonts w:ascii="Times New Roman" w:hAnsi="Times New Roman" w:eastAsia="Times New Roman" w:cs="Times New Roman"/>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E67B2"/>
    <w:rPr>
      <w:rFonts w:ascii="Arial" w:hAnsi="Arial" w:cs="Arial"/>
      <w:b/>
      <w:kern w:val="0"/>
      <w:sz w:val="23"/>
      <w:szCs w:val="23"/>
      <w:u w:val="single"/>
      <w14:ligatures w14:val="none"/>
    </w:rPr>
  </w:style>
  <w:style w:type="character" w:styleId="Heading5Char" w:customStyle="1">
    <w:name w:val="Heading 5 Char"/>
    <w:basedOn w:val="DefaultParagraphFont"/>
    <w:link w:val="Heading5"/>
    <w:rsid w:val="00CE67B2"/>
    <w:rPr>
      <w:rFonts w:ascii="Times New Roman" w:hAnsi="Times New Roman" w:eastAsia="Times New Roman" w:cs="Times New Roman"/>
      <w:b/>
      <w:kern w:val="0"/>
      <w:sz w:val="20"/>
      <w:szCs w:val="20"/>
      <w14:ligatures w14:val="none"/>
    </w:rPr>
  </w:style>
  <w:style w:type="paragraph" w:styleId="Header">
    <w:name w:val="header"/>
    <w:basedOn w:val="Normal"/>
    <w:link w:val="HeaderChar"/>
    <w:unhideWhenUsed/>
    <w:rsid w:val="00CE67B2"/>
    <w:pPr>
      <w:tabs>
        <w:tab w:val="center" w:pos="4680"/>
        <w:tab w:val="right" w:pos="9360"/>
      </w:tabs>
      <w:spacing w:after="0" w:line="240" w:lineRule="auto"/>
    </w:pPr>
  </w:style>
  <w:style w:type="character" w:styleId="HeaderChar" w:customStyle="1">
    <w:name w:val="Header Char"/>
    <w:basedOn w:val="DefaultParagraphFont"/>
    <w:link w:val="Header"/>
    <w:rsid w:val="00CE67B2"/>
    <w:rPr>
      <w:kern w:val="0"/>
      <w14:ligatures w14:val="none"/>
    </w:rPr>
  </w:style>
  <w:style w:type="paragraph" w:styleId="ListParagraph">
    <w:name w:val="List Paragraph"/>
    <w:basedOn w:val="Normal"/>
    <w:uiPriority w:val="34"/>
    <w:qFormat/>
    <w:rsid w:val="00CE67B2"/>
    <w:pPr>
      <w:ind w:left="720"/>
      <w:contextualSpacing/>
    </w:pPr>
  </w:style>
  <w:style w:type="paragraph" w:styleId="NormalWeb">
    <w:name w:val="Normal (Web)"/>
    <w:basedOn w:val="Normal"/>
    <w:uiPriority w:val="99"/>
    <w:unhideWhenUsed/>
    <w:rsid w:val="00CE67B2"/>
    <w:pPr>
      <w:spacing w:before="100" w:beforeAutospacing="1" w:after="100" w:afterAutospacing="1" w:line="240" w:lineRule="auto"/>
    </w:pPr>
    <w:rPr>
      <w:rFonts w:ascii="Times New Roman" w:hAnsi="Times New Roman" w:eastAsia="Times New Roman" w:cs="Times New Roman"/>
      <w:sz w:val="24"/>
      <w:szCs w:val="24"/>
    </w:rPr>
  </w:style>
  <w:style w:type="paragraph" w:styleId="Footer">
    <w:name w:val="footer"/>
    <w:basedOn w:val="Normal"/>
    <w:link w:val="FooterChar"/>
    <w:uiPriority w:val="99"/>
    <w:unhideWhenUsed/>
    <w:qFormat/>
    <w:rsid w:val="00CE67B2"/>
    <w:pPr>
      <w:tabs>
        <w:tab w:val="center" w:pos="4680"/>
        <w:tab w:val="right" w:pos="9360"/>
      </w:tabs>
      <w:spacing w:after="0" w:line="240" w:lineRule="auto"/>
    </w:pPr>
  </w:style>
  <w:style w:type="character" w:styleId="FooterChar" w:customStyle="1">
    <w:name w:val="Footer Char"/>
    <w:basedOn w:val="DefaultParagraphFont"/>
    <w:link w:val="Footer"/>
    <w:uiPriority w:val="99"/>
    <w:rsid w:val="00CE67B2"/>
    <w:rPr>
      <w:kern w:val="0"/>
      <w14:ligatures w14:val="none"/>
    </w:rPr>
  </w:style>
  <w:style w:type="table" w:styleId="TableGrid">
    <w:name w:val="Table Grid"/>
    <w:basedOn w:val="TableNormal"/>
    <w:uiPriority w:val="39"/>
    <w:rsid w:val="00CE67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17E88"/>
    <w:rPr>
      <w:sz w:val="16"/>
      <w:szCs w:val="16"/>
    </w:rPr>
  </w:style>
  <w:style w:type="paragraph" w:styleId="CommentText">
    <w:name w:val="annotation text"/>
    <w:basedOn w:val="Normal"/>
    <w:link w:val="CommentTextChar"/>
    <w:uiPriority w:val="99"/>
    <w:unhideWhenUsed/>
    <w:rsid w:val="00F17E88"/>
    <w:pPr>
      <w:spacing w:line="240" w:lineRule="auto"/>
    </w:pPr>
    <w:rPr>
      <w:sz w:val="20"/>
      <w:szCs w:val="20"/>
    </w:rPr>
  </w:style>
  <w:style w:type="character" w:styleId="CommentTextChar" w:customStyle="1">
    <w:name w:val="Comment Text Char"/>
    <w:basedOn w:val="DefaultParagraphFont"/>
    <w:link w:val="CommentText"/>
    <w:uiPriority w:val="99"/>
    <w:rsid w:val="00F17E88"/>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17E88"/>
    <w:rPr>
      <w:b/>
      <w:bCs/>
    </w:rPr>
  </w:style>
  <w:style w:type="character" w:styleId="CommentSubjectChar" w:customStyle="1">
    <w:name w:val="Comment Subject Char"/>
    <w:basedOn w:val="CommentTextChar"/>
    <w:link w:val="CommentSubject"/>
    <w:uiPriority w:val="99"/>
    <w:semiHidden/>
    <w:rsid w:val="00F17E88"/>
    <w:rPr>
      <w:b/>
      <w:bCs/>
      <w:kern w:val="0"/>
      <w:sz w:val="20"/>
      <w:szCs w:val="20"/>
      <w14:ligatures w14:val="none"/>
    </w:rPr>
  </w:style>
  <w:style w:type="paragraph" w:styleId="NoSpacing">
    <w:name w:val="No Spacing"/>
    <w:uiPriority w:val="1"/>
    <w:qFormat/>
    <w:rsid w:val="00F72122"/>
    <w:pPr>
      <w:spacing w:after="0" w:line="240" w:lineRule="auto"/>
    </w:pPr>
    <w:rPr>
      <w:color w:val="44546A"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736AE-83E7-49C1-B236-4E55263B487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J Keenoy</dc:creator>
  <keywords/>
  <dc:description/>
  <lastModifiedBy>Duane Shumate</lastModifiedBy>
  <revision>47</revision>
  <dcterms:created xsi:type="dcterms:W3CDTF">2024-02-05T16:27:00.0000000Z</dcterms:created>
  <dcterms:modified xsi:type="dcterms:W3CDTF">2025-01-30T18:23:18.0512143Z</dcterms:modified>
</coreProperties>
</file>