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48D31C" w14:textId="630F6A03" w:rsidR="00BA696F" w:rsidRPr="00F82763" w:rsidRDefault="00134F72" w:rsidP="00134F72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F82763">
        <w:rPr>
          <w:rFonts w:asciiTheme="majorHAnsi" w:hAnsiTheme="majorHAnsi" w:cstheme="majorHAnsi"/>
          <w:b/>
          <w:bCs/>
          <w:sz w:val="32"/>
          <w:szCs w:val="32"/>
        </w:rPr>
        <w:t xml:space="preserve">Disability </w:t>
      </w:r>
      <w:r w:rsidR="00FC3036" w:rsidRPr="00F82763">
        <w:rPr>
          <w:rFonts w:asciiTheme="majorHAnsi" w:hAnsiTheme="majorHAnsi" w:cstheme="majorHAnsi"/>
          <w:b/>
          <w:bCs/>
          <w:sz w:val="32"/>
          <w:szCs w:val="32"/>
        </w:rPr>
        <w:t>Resources</w:t>
      </w:r>
    </w:p>
    <w:p w14:paraId="04C2A6AB" w14:textId="3A80B381" w:rsidR="00FC3036" w:rsidRPr="00F82763" w:rsidRDefault="00FC3036" w:rsidP="00FC3036">
      <w:pPr>
        <w:rPr>
          <w:rFonts w:asciiTheme="majorHAnsi" w:hAnsiTheme="majorHAnsi" w:cstheme="majorHAnsi"/>
        </w:rPr>
      </w:pPr>
    </w:p>
    <w:p w14:paraId="3E053EDF" w14:textId="2EBBBD69" w:rsidR="00FC3036" w:rsidRPr="00F82763" w:rsidRDefault="00CE5FD4" w:rsidP="00FC3036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pct12" w:color="auto" w:fill="auto"/>
        <w:rPr>
          <w:rFonts w:asciiTheme="majorHAnsi" w:hAnsiTheme="majorHAnsi" w:cstheme="majorHAnsi"/>
          <w:b/>
          <w:i/>
          <w:sz w:val="28"/>
        </w:rPr>
      </w:pPr>
      <w:r w:rsidRPr="00F82763">
        <w:rPr>
          <w:rFonts w:asciiTheme="majorHAnsi" w:hAnsiTheme="majorHAnsi" w:cstheme="majorHAnsi"/>
          <w:b/>
          <w:i/>
          <w:sz w:val="28"/>
        </w:rPr>
        <w:t xml:space="preserve">ACCESSIBILITY, </w:t>
      </w:r>
      <w:r w:rsidR="00FC3036" w:rsidRPr="00F82763">
        <w:rPr>
          <w:rFonts w:asciiTheme="majorHAnsi" w:hAnsiTheme="majorHAnsi" w:cstheme="majorHAnsi"/>
          <w:b/>
          <w:i/>
          <w:sz w:val="28"/>
        </w:rPr>
        <w:t>ACCOMMODATION</w:t>
      </w:r>
      <w:r w:rsidRPr="00F82763">
        <w:rPr>
          <w:rFonts w:asciiTheme="majorHAnsi" w:hAnsiTheme="majorHAnsi" w:cstheme="majorHAnsi"/>
          <w:b/>
          <w:i/>
          <w:sz w:val="28"/>
        </w:rPr>
        <w:t>S,</w:t>
      </w:r>
      <w:r w:rsidR="00FC3036" w:rsidRPr="00F82763">
        <w:rPr>
          <w:rFonts w:asciiTheme="majorHAnsi" w:hAnsiTheme="majorHAnsi" w:cstheme="majorHAnsi"/>
          <w:b/>
          <w:i/>
          <w:sz w:val="28"/>
        </w:rPr>
        <w:t xml:space="preserve"> AND ASSISTIVE TECHNOLOGY</w:t>
      </w:r>
    </w:p>
    <w:p w14:paraId="2C25DCCD" w14:textId="77777777" w:rsidR="00FC3036" w:rsidRPr="00F82763" w:rsidRDefault="00FC3036" w:rsidP="00FC3036">
      <w:pPr>
        <w:rPr>
          <w:rFonts w:asciiTheme="majorHAnsi" w:hAnsiTheme="majorHAnsi" w:cstheme="majorHAnsi"/>
          <w:b/>
          <w:sz w:val="20"/>
        </w:rPr>
      </w:pPr>
    </w:p>
    <w:p w14:paraId="3D426D91" w14:textId="6766B699" w:rsidR="00523556" w:rsidRPr="00F82763" w:rsidRDefault="00523556" w:rsidP="00523556">
      <w:pPr>
        <w:rPr>
          <w:rFonts w:asciiTheme="majorHAnsi" w:hAnsiTheme="majorHAnsi" w:cstheme="majorHAnsi"/>
          <w:b/>
          <w:bCs/>
        </w:rPr>
      </w:pPr>
    </w:p>
    <w:p w14:paraId="6A77E93D" w14:textId="0133643C" w:rsidR="00523556" w:rsidRPr="00F82763" w:rsidRDefault="00523556" w:rsidP="00523556">
      <w:pPr>
        <w:rPr>
          <w:rFonts w:asciiTheme="majorHAnsi" w:hAnsiTheme="majorHAnsi" w:cstheme="majorHAnsi"/>
          <w:sz w:val="28"/>
          <w:szCs w:val="28"/>
          <w:u w:val="single"/>
        </w:rPr>
      </w:pPr>
      <w:r w:rsidRPr="00F82763">
        <w:rPr>
          <w:rFonts w:asciiTheme="majorHAnsi" w:hAnsiTheme="majorHAnsi" w:cstheme="majorHAnsi"/>
          <w:sz w:val="28"/>
          <w:szCs w:val="28"/>
          <w:u w:val="single"/>
        </w:rPr>
        <w:t>Massachusetts</w:t>
      </w:r>
    </w:p>
    <w:p w14:paraId="0C4C5507" w14:textId="77777777" w:rsidR="00523556" w:rsidRPr="00F82763" w:rsidRDefault="00523556" w:rsidP="00523556">
      <w:pPr>
        <w:rPr>
          <w:rFonts w:asciiTheme="majorHAnsi" w:hAnsiTheme="majorHAnsi" w:cstheme="majorHAnsi"/>
          <w:b/>
          <w:bCs/>
        </w:rPr>
      </w:pPr>
    </w:p>
    <w:p w14:paraId="1D3AAAAE" w14:textId="38721996" w:rsidR="00523556" w:rsidRPr="00F82763" w:rsidRDefault="00523556" w:rsidP="00523556">
      <w:pPr>
        <w:rPr>
          <w:rFonts w:asciiTheme="majorHAnsi" w:hAnsiTheme="majorHAnsi" w:cstheme="majorHAnsi"/>
          <w:b/>
          <w:bCs/>
        </w:rPr>
      </w:pPr>
      <w:r w:rsidRPr="00F82763">
        <w:rPr>
          <w:rFonts w:asciiTheme="majorHAnsi" w:hAnsiTheme="majorHAnsi" w:cstheme="majorHAnsi"/>
          <w:b/>
          <w:bCs/>
        </w:rPr>
        <w:t xml:space="preserve">Institute for Community Inclusion – </w:t>
      </w:r>
      <w:hyperlink r:id="rId7" w:history="1">
        <w:r w:rsidRPr="00F82763">
          <w:rPr>
            <w:rStyle w:val="Hyperlink"/>
            <w:rFonts w:asciiTheme="majorHAnsi" w:hAnsiTheme="majorHAnsi" w:cstheme="majorHAnsi"/>
            <w:b/>
            <w:bCs/>
          </w:rPr>
          <w:t>www.communityinclusion.org</w:t>
        </w:r>
      </w:hyperlink>
    </w:p>
    <w:p w14:paraId="6EB292E0" w14:textId="03E20966" w:rsidR="00523556" w:rsidRPr="00F82763" w:rsidRDefault="00523556" w:rsidP="00523556">
      <w:pPr>
        <w:rPr>
          <w:rFonts w:asciiTheme="majorHAnsi" w:hAnsiTheme="majorHAnsi" w:cstheme="majorHAnsi"/>
        </w:rPr>
      </w:pPr>
      <w:r w:rsidRPr="00F82763">
        <w:rPr>
          <w:rFonts w:asciiTheme="majorHAnsi" w:hAnsiTheme="majorHAnsi" w:cstheme="majorHAnsi"/>
        </w:rPr>
        <w:t xml:space="preserve">Technical assistance, training, and research organization, based at UMass Boston and affiliated with Boston Children’s Hospital, focused on inclusion of individuals with disabilities in education, employment, and community life. </w:t>
      </w:r>
    </w:p>
    <w:p w14:paraId="53B98805" w14:textId="77777777" w:rsidR="00523556" w:rsidRPr="00F82763" w:rsidRDefault="00523556" w:rsidP="00523556">
      <w:pPr>
        <w:rPr>
          <w:rFonts w:asciiTheme="majorHAnsi" w:hAnsiTheme="majorHAnsi" w:cstheme="majorHAnsi"/>
        </w:rPr>
      </w:pPr>
    </w:p>
    <w:p w14:paraId="0FA41058" w14:textId="77777777" w:rsidR="00523556" w:rsidRPr="00F82763" w:rsidRDefault="00523556" w:rsidP="00523556">
      <w:pPr>
        <w:rPr>
          <w:rFonts w:asciiTheme="majorHAnsi" w:hAnsiTheme="majorHAnsi" w:cstheme="majorHAnsi"/>
          <w:b/>
          <w:bCs/>
        </w:rPr>
      </w:pPr>
      <w:r w:rsidRPr="00F82763">
        <w:rPr>
          <w:rFonts w:asciiTheme="majorHAnsi" w:hAnsiTheme="majorHAnsi" w:cstheme="majorHAnsi"/>
          <w:b/>
          <w:bCs/>
        </w:rPr>
        <w:t>DESE Adult and Learning Community Services</w:t>
      </w:r>
    </w:p>
    <w:p w14:paraId="2413C25B" w14:textId="77777777" w:rsidR="00523556" w:rsidRPr="00F82763" w:rsidRDefault="00523556" w:rsidP="00523556">
      <w:pPr>
        <w:pStyle w:val="ListParagraph"/>
        <w:numPr>
          <w:ilvl w:val="0"/>
          <w:numId w:val="25"/>
        </w:numPr>
        <w:rPr>
          <w:rFonts w:asciiTheme="majorHAnsi" w:hAnsiTheme="majorHAnsi" w:cstheme="majorHAnsi"/>
        </w:rPr>
      </w:pPr>
      <w:r w:rsidRPr="00F82763">
        <w:rPr>
          <w:rFonts w:asciiTheme="majorHAnsi" w:hAnsiTheme="majorHAnsi" w:cstheme="majorHAnsi"/>
        </w:rPr>
        <w:t xml:space="preserve">Disability information- </w:t>
      </w:r>
      <w:hyperlink r:id="rId8" w:history="1">
        <w:r w:rsidRPr="00F82763">
          <w:rPr>
            <w:rStyle w:val="Hyperlink"/>
            <w:rFonts w:asciiTheme="majorHAnsi" w:hAnsiTheme="majorHAnsi" w:cstheme="majorHAnsi"/>
            <w:b/>
            <w:bCs/>
          </w:rPr>
          <w:t>www.doe.mass.edu/acls/disability/default.html</w:t>
        </w:r>
      </w:hyperlink>
    </w:p>
    <w:p w14:paraId="2513F45A" w14:textId="77777777" w:rsidR="00523556" w:rsidRPr="00F82763" w:rsidRDefault="00523556" w:rsidP="00523556">
      <w:pPr>
        <w:pStyle w:val="ListParagraph"/>
        <w:numPr>
          <w:ilvl w:val="0"/>
          <w:numId w:val="25"/>
        </w:numPr>
        <w:rPr>
          <w:rFonts w:asciiTheme="majorHAnsi" w:hAnsiTheme="majorHAnsi" w:cstheme="majorHAnsi"/>
        </w:rPr>
      </w:pPr>
      <w:r w:rsidRPr="00F82763">
        <w:rPr>
          <w:rFonts w:asciiTheme="majorHAnsi" w:hAnsiTheme="majorHAnsi" w:cstheme="majorHAnsi"/>
        </w:rPr>
        <w:t xml:space="preserve">ADA standards - </w:t>
      </w:r>
      <w:hyperlink r:id="rId9" w:history="1">
        <w:r w:rsidRPr="00F82763">
          <w:rPr>
            <w:rStyle w:val="Hyperlink"/>
            <w:rFonts w:asciiTheme="majorHAnsi" w:hAnsiTheme="majorHAnsi" w:cstheme="majorHAnsi"/>
            <w:b/>
            <w:bCs/>
          </w:rPr>
          <w:t>www.doe.mass.edu/acls/ada/standards.html</w:t>
        </w:r>
      </w:hyperlink>
    </w:p>
    <w:p w14:paraId="3E09252D" w14:textId="77777777" w:rsidR="00523556" w:rsidRPr="00F82763" w:rsidRDefault="00523556" w:rsidP="00FC3036">
      <w:pPr>
        <w:rPr>
          <w:rFonts w:asciiTheme="majorHAnsi" w:hAnsiTheme="majorHAnsi" w:cstheme="majorHAnsi"/>
          <w:b/>
          <w:szCs w:val="32"/>
        </w:rPr>
      </w:pPr>
    </w:p>
    <w:p w14:paraId="4394624A" w14:textId="0991EBA1" w:rsidR="00FC3036" w:rsidRPr="00F82763" w:rsidRDefault="00FC3036" w:rsidP="00FC3036">
      <w:pPr>
        <w:rPr>
          <w:rFonts w:asciiTheme="majorHAnsi" w:hAnsiTheme="majorHAnsi" w:cstheme="majorHAnsi"/>
          <w:b/>
          <w:szCs w:val="32"/>
        </w:rPr>
      </w:pPr>
      <w:r w:rsidRPr="00F82763">
        <w:rPr>
          <w:rFonts w:asciiTheme="majorHAnsi" w:hAnsiTheme="majorHAnsi" w:cstheme="majorHAnsi"/>
          <w:b/>
          <w:szCs w:val="32"/>
        </w:rPr>
        <w:t>Massachusetts Assistive Technology in Consumer's Hands (MATCH)</w:t>
      </w:r>
      <w:r w:rsidR="00CE5FD4" w:rsidRPr="00F82763">
        <w:rPr>
          <w:rFonts w:asciiTheme="majorHAnsi" w:hAnsiTheme="majorHAnsi" w:cstheme="majorHAnsi"/>
          <w:b/>
          <w:szCs w:val="32"/>
        </w:rPr>
        <w:t xml:space="preserve"> - </w:t>
      </w:r>
      <w:hyperlink r:id="rId10" w:history="1">
        <w:r w:rsidR="00CE5FD4" w:rsidRPr="00F82763">
          <w:rPr>
            <w:rStyle w:val="Hyperlink"/>
            <w:rFonts w:asciiTheme="majorHAnsi" w:hAnsiTheme="majorHAnsi" w:cstheme="majorHAnsi"/>
            <w:b/>
          </w:rPr>
          <w:t>www.massmatch.org</w:t>
        </w:r>
      </w:hyperlink>
      <w:r w:rsidR="00CE5FD4" w:rsidRPr="00F82763">
        <w:rPr>
          <w:rFonts w:asciiTheme="majorHAnsi" w:hAnsiTheme="majorHAnsi" w:cstheme="majorHAnsi"/>
          <w:b/>
        </w:rPr>
        <w:t xml:space="preserve"> </w:t>
      </w:r>
    </w:p>
    <w:p w14:paraId="397E1694" w14:textId="51900467" w:rsidR="00FC3036" w:rsidRPr="00F82763" w:rsidRDefault="00FC3036" w:rsidP="00FC3036">
      <w:pPr>
        <w:rPr>
          <w:rFonts w:asciiTheme="majorHAnsi" w:hAnsiTheme="majorHAnsi" w:cstheme="majorHAnsi"/>
          <w:szCs w:val="32"/>
        </w:rPr>
      </w:pPr>
      <w:r w:rsidRPr="00F82763">
        <w:rPr>
          <w:rFonts w:asciiTheme="majorHAnsi" w:hAnsiTheme="majorHAnsi" w:cstheme="majorHAnsi"/>
          <w:szCs w:val="32"/>
        </w:rPr>
        <w:t>State’s federally funded, assistive technology program available to assist in identifying technology</w:t>
      </w:r>
      <w:r w:rsidR="001A69B2" w:rsidRPr="00F82763">
        <w:rPr>
          <w:rFonts w:asciiTheme="majorHAnsi" w:hAnsiTheme="majorHAnsi" w:cstheme="majorHAnsi"/>
          <w:szCs w:val="32"/>
        </w:rPr>
        <w:t>.</w:t>
      </w:r>
    </w:p>
    <w:p w14:paraId="23767D9B" w14:textId="55A2FBE8" w:rsidR="001E1D25" w:rsidRPr="00F82763" w:rsidRDefault="001E1D25" w:rsidP="005E64AD">
      <w:pPr>
        <w:rPr>
          <w:rFonts w:asciiTheme="majorHAnsi" w:hAnsiTheme="majorHAnsi" w:cstheme="majorHAnsi"/>
        </w:rPr>
      </w:pPr>
    </w:p>
    <w:p w14:paraId="68A6DD87" w14:textId="77777777" w:rsidR="001A69B2" w:rsidRPr="00F82763" w:rsidRDefault="001A69B2" w:rsidP="005E64AD">
      <w:pPr>
        <w:rPr>
          <w:rFonts w:asciiTheme="majorHAnsi" w:hAnsiTheme="majorHAnsi" w:cstheme="majorHAnsi"/>
        </w:rPr>
      </w:pPr>
    </w:p>
    <w:p w14:paraId="0EC14CAE" w14:textId="0B9485B1" w:rsidR="00523556" w:rsidRPr="00F82763" w:rsidRDefault="00523556" w:rsidP="005E64AD">
      <w:pPr>
        <w:rPr>
          <w:rFonts w:asciiTheme="majorHAnsi" w:hAnsiTheme="majorHAnsi" w:cstheme="majorHAnsi"/>
          <w:sz w:val="28"/>
          <w:szCs w:val="28"/>
          <w:u w:val="single"/>
        </w:rPr>
      </w:pPr>
      <w:r w:rsidRPr="00F82763">
        <w:rPr>
          <w:rFonts w:asciiTheme="majorHAnsi" w:hAnsiTheme="majorHAnsi" w:cstheme="majorHAnsi"/>
          <w:sz w:val="28"/>
          <w:szCs w:val="28"/>
          <w:u w:val="single"/>
        </w:rPr>
        <w:t>National</w:t>
      </w:r>
    </w:p>
    <w:p w14:paraId="29E4AF2A" w14:textId="77777777" w:rsidR="00523556" w:rsidRPr="00F82763" w:rsidRDefault="00523556" w:rsidP="005E64AD">
      <w:pPr>
        <w:rPr>
          <w:rFonts w:asciiTheme="majorHAnsi" w:hAnsiTheme="majorHAnsi" w:cstheme="majorHAnsi"/>
        </w:rPr>
      </w:pPr>
    </w:p>
    <w:p w14:paraId="0A3786D3" w14:textId="6DC10C2B" w:rsidR="005E64AD" w:rsidRPr="00F82763" w:rsidRDefault="005E64AD" w:rsidP="005E64AD">
      <w:pPr>
        <w:rPr>
          <w:rFonts w:asciiTheme="majorHAnsi" w:hAnsiTheme="majorHAnsi" w:cstheme="majorHAnsi"/>
          <w:b/>
          <w:bCs/>
        </w:rPr>
      </w:pPr>
      <w:r w:rsidRPr="00F82763">
        <w:rPr>
          <w:rFonts w:asciiTheme="majorHAnsi" w:hAnsiTheme="majorHAnsi" w:cstheme="majorHAnsi"/>
          <w:b/>
          <w:bCs/>
        </w:rPr>
        <w:t xml:space="preserve">National Center for Educational Outcomes - </w:t>
      </w:r>
      <w:hyperlink r:id="rId11" w:history="1">
        <w:r w:rsidR="001E1D25" w:rsidRPr="00F82763">
          <w:rPr>
            <w:rStyle w:val="Hyperlink"/>
            <w:rFonts w:asciiTheme="majorHAnsi" w:hAnsiTheme="majorHAnsi" w:cstheme="majorHAnsi"/>
            <w:b/>
            <w:bCs/>
          </w:rPr>
          <w:t>https://nceo.info/</w:t>
        </w:r>
      </w:hyperlink>
    </w:p>
    <w:p w14:paraId="222FD61B" w14:textId="5ADC5404" w:rsidR="005E64AD" w:rsidRPr="00F82763" w:rsidRDefault="005E64AD" w:rsidP="00FC3036">
      <w:pPr>
        <w:pStyle w:val="BodyText"/>
        <w:rPr>
          <w:rFonts w:asciiTheme="majorHAnsi" w:hAnsiTheme="majorHAnsi" w:cstheme="majorHAnsi"/>
          <w:b w:val="0"/>
          <w:bCs/>
        </w:rPr>
      </w:pPr>
      <w:r w:rsidRPr="00F82763">
        <w:rPr>
          <w:rFonts w:asciiTheme="majorHAnsi" w:hAnsiTheme="majorHAnsi" w:cstheme="majorHAnsi"/>
          <w:b w:val="0"/>
          <w:bCs/>
        </w:rPr>
        <w:t xml:space="preserve">National technical assistance center </w:t>
      </w:r>
      <w:r w:rsidR="001E1D25" w:rsidRPr="00F82763">
        <w:rPr>
          <w:rFonts w:asciiTheme="majorHAnsi" w:hAnsiTheme="majorHAnsi" w:cstheme="majorHAnsi"/>
          <w:b w:val="0"/>
          <w:bCs/>
        </w:rPr>
        <w:t xml:space="preserve">on inclusion of students with disabilities in comprehensive assessment systems. </w:t>
      </w:r>
      <w:r w:rsidR="001A69B2" w:rsidRPr="00F82763">
        <w:rPr>
          <w:rFonts w:asciiTheme="majorHAnsi" w:hAnsiTheme="majorHAnsi" w:cstheme="majorHAnsi"/>
          <w:b w:val="0"/>
          <w:bCs/>
        </w:rPr>
        <w:t>Has</w:t>
      </w:r>
      <w:r w:rsidR="001E1D25" w:rsidRPr="00F82763">
        <w:rPr>
          <w:rFonts w:asciiTheme="majorHAnsi" w:hAnsiTheme="majorHAnsi" w:cstheme="majorHAnsi"/>
          <w:b w:val="0"/>
          <w:bCs/>
        </w:rPr>
        <w:t xml:space="preserve"> extensive resources on test accommodations and related topics.</w:t>
      </w:r>
    </w:p>
    <w:p w14:paraId="4EBA631E" w14:textId="77777777" w:rsidR="005E64AD" w:rsidRPr="00F82763" w:rsidRDefault="005E64AD" w:rsidP="00FC3036">
      <w:pPr>
        <w:pStyle w:val="BodyText"/>
        <w:rPr>
          <w:rFonts w:asciiTheme="majorHAnsi" w:hAnsiTheme="majorHAnsi" w:cstheme="majorHAnsi"/>
        </w:rPr>
      </w:pPr>
    </w:p>
    <w:p w14:paraId="4E66FA01" w14:textId="36F64E8A" w:rsidR="00FC3036" w:rsidRPr="00F82763" w:rsidRDefault="00FC3036" w:rsidP="00FC3036">
      <w:pPr>
        <w:pStyle w:val="BodyText"/>
        <w:rPr>
          <w:rFonts w:asciiTheme="majorHAnsi" w:hAnsiTheme="majorHAnsi" w:cstheme="majorHAnsi"/>
        </w:rPr>
      </w:pPr>
      <w:r w:rsidRPr="00F82763">
        <w:rPr>
          <w:rFonts w:asciiTheme="majorHAnsi" w:hAnsiTheme="majorHAnsi" w:cstheme="majorHAnsi"/>
        </w:rPr>
        <w:t xml:space="preserve">Job Accommodation Network (JAN) - </w:t>
      </w:r>
      <w:hyperlink r:id="rId12" w:history="1">
        <w:r w:rsidR="00CE5FD4" w:rsidRPr="00F82763">
          <w:rPr>
            <w:rStyle w:val="Hyperlink"/>
            <w:rFonts w:asciiTheme="majorHAnsi" w:hAnsiTheme="majorHAnsi" w:cstheme="majorHAnsi"/>
          </w:rPr>
          <w:t>https://askjan.org</w:t>
        </w:r>
      </w:hyperlink>
      <w:r w:rsidR="00CE5FD4" w:rsidRPr="00F82763">
        <w:rPr>
          <w:rStyle w:val="Hyperlink"/>
          <w:rFonts w:asciiTheme="majorHAnsi" w:hAnsiTheme="majorHAnsi" w:cstheme="majorHAnsi"/>
          <w:b w:val="0"/>
          <w:bCs/>
          <w:color w:val="auto"/>
          <w:u w:val="none"/>
        </w:rPr>
        <w:t xml:space="preserve"> </w:t>
      </w:r>
    </w:p>
    <w:p w14:paraId="5F91E60F" w14:textId="77777777" w:rsidR="00FC3036" w:rsidRPr="00F82763" w:rsidRDefault="00FC3036" w:rsidP="00FC3036">
      <w:pPr>
        <w:rPr>
          <w:rFonts w:asciiTheme="majorHAnsi" w:hAnsiTheme="majorHAnsi" w:cstheme="majorHAnsi"/>
        </w:rPr>
      </w:pPr>
      <w:r w:rsidRPr="00F82763">
        <w:rPr>
          <w:rFonts w:asciiTheme="majorHAnsi" w:hAnsiTheme="majorHAnsi" w:cstheme="majorHAnsi"/>
        </w:rPr>
        <w:t xml:space="preserve">Free information and consultation service on accommodations and related information. Although focused on job accommodations, has extensive information on accommodations and supports that can benefit students with disabilities. </w:t>
      </w:r>
    </w:p>
    <w:p w14:paraId="7B33A44A" w14:textId="77777777" w:rsidR="00FC3036" w:rsidRPr="00F82763" w:rsidRDefault="00FC3036" w:rsidP="00FC3036">
      <w:pPr>
        <w:pStyle w:val="Heading1"/>
        <w:rPr>
          <w:rFonts w:asciiTheme="majorHAnsi" w:hAnsiTheme="majorHAnsi" w:cstheme="majorHAnsi"/>
        </w:rPr>
      </w:pPr>
    </w:p>
    <w:p w14:paraId="073298BB" w14:textId="55B37DDA" w:rsidR="00FC3036" w:rsidRPr="00F82763" w:rsidRDefault="00FC3036" w:rsidP="00FC3036">
      <w:pPr>
        <w:rPr>
          <w:rFonts w:asciiTheme="majorHAnsi" w:hAnsiTheme="majorHAnsi" w:cstheme="majorHAnsi"/>
        </w:rPr>
      </w:pPr>
      <w:r w:rsidRPr="00F82763">
        <w:rPr>
          <w:rFonts w:asciiTheme="majorHAnsi" w:hAnsiTheme="majorHAnsi" w:cstheme="majorHAnsi"/>
          <w:b/>
        </w:rPr>
        <w:t xml:space="preserve">ABLEDATA - </w:t>
      </w:r>
      <w:hyperlink r:id="rId13" w:history="1">
        <w:r w:rsidR="00CE5FD4" w:rsidRPr="00F82763">
          <w:rPr>
            <w:rStyle w:val="Hyperlink"/>
            <w:rFonts w:asciiTheme="majorHAnsi" w:hAnsiTheme="majorHAnsi" w:cstheme="majorHAnsi"/>
            <w:b/>
          </w:rPr>
          <w:t>https://abledata.acl.gov</w:t>
        </w:r>
      </w:hyperlink>
      <w:r w:rsidR="00CE5FD4" w:rsidRPr="00F82763">
        <w:rPr>
          <w:rFonts w:asciiTheme="majorHAnsi" w:hAnsiTheme="majorHAnsi" w:cstheme="majorHAnsi"/>
          <w:b/>
        </w:rPr>
        <w:t xml:space="preserve"> </w:t>
      </w:r>
    </w:p>
    <w:p w14:paraId="3B19FC80" w14:textId="735E3ADC" w:rsidR="00FC3036" w:rsidRPr="00F82763" w:rsidRDefault="00FC3036" w:rsidP="00FC3036">
      <w:pPr>
        <w:rPr>
          <w:rFonts w:asciiTheme="majorHAnsi" w:hAnsiTheme="majorHAnsi" w:cstheme="majorHAnsi"/>
        </w:rPr>
      </w:pPr>
      <w:r w:rsidRPr="00F82763">
        <w:rPr>
          <w:rFonts w:asciiTheme="majorHAnsi" w:hAnsiTheme="majorHAnsi" w:cstheme="majorHAnsi"/>
        </w:rPr>
        <w:t>Provides information on assistive technology and rehabilitation equipment, including a database of 25,000 products and devices.</w:t>
      </w:r>
    </w:p>
    <w:p w14:paraId="01050256" w14:textId="7B49510D" w:rsidR="00CE5FD4" w:rsidRPr="00F82763" w:rsidRDefault="00CE5FD4" w:rsidP="00FC3036">
      <w:pPr>
        <w:rPr>
          <w:rFonts w:asciiTheme="majorHAnsi" w:hAnsiTheme="majorHAnsi" w:cstheme="majorHAnsi"/>
        </w:rPr>
      </w:pPr>
    </w:p>
    <w:p w14:paraId="46B7562F" w14:textId="0B7670E6" w:rsidR="00CE5FD4" w:rsidRPr="00F82763" w:rsidRDefault="00CE5FD4" w:rsidP="00FC3036">
      <w:pPr>
        <w:rPr>
          <w:rFonts w:asciiTheme="majorHAnsi" w:hAnsiTheme="majorHAnsi" w:cstheme="majorHAnsi"/>
          <w:b/>
          <w:bCs/>
        </w:rPr>
      </w:pPr>
      <w:proofErr w:type="spellStart"/>
      <w:r w:rsidRPr="00F82763">
        <w:rPr>
          <w:rFonts w:asciiTheme="majorHAnsi" w:hAnsiTheme="majorHAnsi" w:cstheme="majorHAnsi"/>
          <w:b/>
          <w:bCs/>
        </w:rPr>
        <w:t>WebAim</w:t>
      </w:r>
      <w:proofErr w:type="spellEnd"/>
      <w:r w:rsidRPr="00F82763">
        <w:rPr>
          <w:rFonts w:asciiTheme="majorHAnsi" w:hAnsiTheme="majorHAnsi" w:cstheme="majorHAnsi"/>
          <w:b/>
          <w:bCs/>
        </w:rPr>
        <w:t xml:space="preserve">: Web Accessibility in Mind - </w:t>
      </w:r>
      <w:hyperlink r:id="rId14" w:history="1">
        <w:r w:rsidRPr="00F82763">
          <w:rPr>
            <w:rStyle w:val="Hyperlink"/>
            <w:rFonts w:asciiTheme="majorHAnsi" w:hAnsiTheme="majorHAnsi" w:cstheme="majorHAnsi"/>
            <w:b/>
            <w:bCs/>
          </w:rPr>
          <w:t>https://webaim.org</w:t>
        </w:r>
      </w:hyperlink>
      <w:r w:rsidRPr="00F82763">
        <w:rPr>
          <w:rFonts w:asciiTheme="majorHAnsi" w:hAnsiTheme="majorHAnsi" w:cstheme="majorHAnsi"/>
          <w:b/>
          <w:bCs/>
        </w:rPr>
        <w:t xml:space="preserve"> </w:t>
      </w:r>
    </w:p>
    <w:p w14:paraId="3C8AFB3E" w14:textId="4198078B" w:rsidR="00CE5FD4" w:rsidRPr="00F82763" w:rsidRDefault="00CE5FD4" w:rsidP="00FC3036">
      <w:pPr>
        <w:rPr>
          <w:rFonts w:asciiTheme="majorHAnsi" w:hAnsiTheme="majorHAnsi" w:cstheme="majorHAnsi"/>
        </w:rPr>
      </w:pPr>
      <w:r w:rsidRPr="00F82763">
        <w:rPr>
          <w:rFonts w:asciiTheme="majorHAnsi" w:hAnsiTheme="majorHAnsi" w:cstheme="majorHAnsi"/>
        </w:rPr>
        <w:t xml:space="preserve">Comprehensive resource on web accessibility. </w:t>
      </w:r>
    </w:p>
    <w:p w14:paraId="00663512" w14:textId="6C0E9149" w:rsidR="00CE5FD4" w:rsidRPr="00F82763" w:rsidRDefault="00CE5FD4" w:rsidP="00FC3036">
      <w:pPr>
        <w:rPr>
          <w:rFonts w:asciiTheme="majorHAnsi" w:hAnsiTheme="majorHAnsi" w:cstheme="majorHAnsi"/>
        </w:rPr>
      </w:pPr>
    </w:p>
    <w:p w14:paraId="1F3CC9FD" w14:textId="153D5995" w:rsidR="00134F72" w:rsidRPr="00F82763" w:rsidRDefault="00134F72" w:rsidP="00134F72">
      <w:pPr>
        <w:rPr>
          <w:rFonts w:asciiTheme="majorHAnsi" w:hAnsiTheme="majorHAnsi" w:cstheme="majorHAnsi"/>
          <w:b/>
          <w:bCs/>
        </w:rPr>
      </w:pPr>
      <w:r w:rsidRPr="00F82763">
        <w:rPr>
          <w:rFonts w:asciiTheme="majorHAnsi" w:hAnsiTheme="majorHAnsi" w:cstheme="majorHAnsi"/>
          <w:b/>
          <w:bCs/>
        </w:rPr>
        <w:t xml:space="preserve">W3C Web Accessibility Initiative - </w:t>
      </w:r>
      <w:hyperlink r:id="rId15" w:history="1">
        <w:r w:rsidRPr="00F82763">
          <w:rPr>
            <w:rStyle w:val="Hyperlink"/>
            <w:rFonts w:asciiTheme="majorHAnsi" w:hAnsiTheme="majorHAnsi" w:cstheme="majorHAnsi"/>
            <w:b/>
            <w:bCs/>
          </w:rPr>
          <w:t>www.w3.org/WAI</w:t>
        </w:r>
      </w:hyperlink>
      <w:r w:rsidRPr="00F82763">
        <w:rPr>
          <w:rFonts w:asciiTheme="majorHAnsi" w:hAnsiTheme="majorHAnsi" w:cstheme="majorHAnsi"/>
          <w:b/>
          <w:bCs/>
        </w:rPr>
        <w:t xml:space="preserve"> </w:t>
      </w:r>
    </w:p>
    <w:p w14:paraId="7A1DC274" w14:textId="77777777" w:rsidR="00134F72" w:rsidRPr="00F82763" w:rsidRDefault="00134F72" w:rsidP="00134F72">
      <w:pPr>
        <w:rPr>
          <w:rFonts w:asciiTheme="majorHAnsi" w:hAnsiTheme="majorHAnsi" w:cstheme="majorHAnsi"/>
        </w:rPr>
      </w:pPr>
      <w:r w:rsidRPr="00F82763">
        <w:rPr>
          <w:rFonts w:asciiTheme="majorHAnsi" w:hAnsiTheme="majorHAnsi" w:cstheme="majorHAnsi"/>
        </w:rPr>
        <w:t>World Wide Web Consortium website with extensive resources on web accessibility.</w:t>
      </w:r>
    </w:p>
    <w:p w14:paraId="05E87BA3" w14:textId="2A9F9171" w:rsidR="00CE5FD4" w:rsidRPr="00F82763" w:rsidRDefault="00CE5FD4" w:rsidP="00134F72">
      <w:pPr>
        <w:pStyle w:val="ListParagraph"/>
        <w:numPr>
          <w:ilvl w:val="0"/>
          <w:numId w:val="24"/>
        </w:numPr>
        <w:rPr>
          <w:rFonts w:asciiTheme="majorHAnsi" w:hAnsiTheme="majorHAnsi" w:cstheme="majorHAnsi"/>
          <w:b/>
          <w:bCs/>
        </w:rPr>
      </w:pPr>
      <w:r w:rsidRPr="00F82763">
        <w:rPr>
          <w:rFonts w:asciiTheme="majorHAnsi" w:hAnsiTheme="majorHAnsi" w:cstheme="majorHAnsi"/>
          <w:b/>
          <w:bCs/>
        </w:rPr>
        <w:t>WCAG 2.</w:t>
      </w:r>
      <w:r w:rsidR="00134F72" w:rsidRPr="00F82763">
        <w:rPr>
          <w:rFonts w:asciiTheme="majorHAnsi" w:hAnsiTheme="majorHAnsi" w:cstheme="majorHAnsi"/>
          <w:b/>
          <w:bCs/>
        </w:rPr>
        <w:t>1</w:t>
      </w:r>
      <w:r w:rsidRPr="00F82763">
        <w:rPr>
          <w:rFonts w:asciiTheme="majorHAnsi" w:hAnsiTheme="majorHAnsi" w:cstheme="majorHAnsi"/>
          <w:b/>
          <w:bCs/>
        </w:rPr>
        <w:t xml:space="preserve"> – Web Content Accessibility Guidelines 2.</w:t>
      </w:r>
      <w:r w:rsidR="00134F72" w:rsidRPr="00F82763">
        <w:rPr>
          <w:rFonts w:asciiTheme="majorHAnsi" w:hAnsiTheme="majorHAnsi" w:cstheme="majorHAnsi"/>
          <w:b/>
          <w:bCs/>
        </w:rPr>
        <w:t xml:space="preserve">1 - </w:t>
      </w:r>
      <w:hyperlink r:id="rId16" w:history="1">
        <w:r w:rsidR="00134F72" w:rsidRPr="00F82763">
          <w:rPr>
            <w:rStyle w:val="Hyperlink"/>
            <w:rFonts w:asciiTheme="majorHAnsi" w:hAnsiTheme="majorHAnsi" w:cstheme="majorHAnsi"/>
            <w:b/>
            <w:bCs/>
          </w:rPr>
          <w:t>www.w3.org/TR/WCAG21</w:t>
        </w:r>
      </w:hyperlink>
      <w:r w:rsidR="00134F72" w:rsidRPr="00F82763">
        <w:rPr>
          <w:rFonts w:asciiTheme="majorHAnsi" w:hAnsiTheme="majorHAnsi" w:cstheme="majorHAnsi"/>
          <w:b/>
          <w:bCs/>
        </w:rPr>
        <w:t xml:space="preserve"> </w:t>
      </w:r>
    </w:p>
    <w:p w14:paraId="72EDBCBA" w14:textId="3546C178" w:rsidR="00CE5FD4" w:rsidRPr="00F82763" w:rsidRDefault="00CE5FD4" w:rsidP="00134F72">
      <w:pPr>
        <w:ind w:left="1080"/>
        <w:rPr>
          <w:rFonts w:asciiTheme="majorHAnsi" w:hAnsiTheme="majorHAnsi" w:cstheme="majorHAnsi"/>
        </w:rPr>
      </w:pPr>
      <w:r w:rsidRPr="00F82763">
        <w:rPr>
          <w:rFonts w:asciiTheme="majorHAnsi" w:hAnsiTheme="majorHAnsi" w:cstheme="majorHAnsi"/>
        </w:rPr>
        <w:t>Accessib</w:t>
      </w:r>
      <w:r w:rsidR="00523556" w:rsidRPr="00F82763">
        <w:rPr>
          <w:rFonts w:asciiTheme="majorHAnsi" w:hAnsiTheme="majorHAnsi" w:cstheme="majorHAnsi"/>
        </w:rPr>
        <w:t>i</w:t>
      </w:r>
      <w:r w:rsidRPr="00F82763">
        <w:rPr>
          <w:rFonts w:asciiTheme="majorHAnsi" w:hAnsiTheme="majorHAnsi" w:cstheme="majorHAnsi"/>
        </w:rPr>
        <w:t>lity guidelines from the World Wide Web Consortium</w:t>
      </w:r>
      <w:r w:rsidR="00523556" w:rsidRPr="00F82763">
        <w:rPr>
          <w:rFonts w:asciiTheme="majorHAnsi" w:hAnsiTheme="majorHAnsi" w:cstheme="majorHAnsi"/>
        </w:rPr>
        <w:t>.</w:t>
      </w:r>
    </w:p>
    <w:p w14:paraId="3F18BC8E" w14:textId="330677EB" w:rsidR="00CE5FD4" w:rsidRPr="00F82763" w:rsidRDefault="00CE5FD4" w:rsidP="00FC3036">
      <w:pPr>
        <w:rPr>
          <w:rFonts w:asciiTheme="majorHAnsi" w:hAnsiTheme="majorHAnsi" w:cstheme="majorHAnsi"/>
        </w:rPr>
      </w:pPr>
    </w:p>
    <w:p w14:paraId="4E592D40" w14:textId="648D739C" w:rsidR="00134F72" w:rsidRPr="00F82763" w:rsidRDefault="00134F72" w:rsidP="00FC3036">
      <w:pPr>
        <w:keepLines/>
        <w:rPr>
          <w:rFonts w:asciiTheme="majorHAnsi" w:hAnsiTheme="majorHAnsi" w:cstheme="majorHAnsi"/>
          <w:sz w:val="20"/>
        </w:rPr>
      </w:pPr>
    </w:p>
    <w:p w14:paraId="21991345" w14:textId="0885119D" w:rsidR="001A69B2" w:rsidRPr="00F82763" w:rsidRDefault="001A69B2" w:rsidP="00FC3036">
      <w:pPr>
        <w:keepLines/>
        <w:rPr>
          <w:rFonts w:asciiTheme="majorHAnsi" w:hAnsiTheme="majorHAnsi" w:cstheme="majorHAnsi"/>
          <w:sz w:val="20"/>
        </w:rPr>
      </w:pPr>
    </w:p>
    <w:p w14:paraId="74017BD0" w14:textId="77F7DB36" w:rsidR="001A69B2" w:rsidRPr="00F82763" w:rsidRDefault="001A69B2" w:rsidP="00FC3036">
      <w:pPr>
        <w:keepLines/>
        <w:rPr>
          <w:rFonts w:asciiTheme="majorHAnsi" w:hAnsiTheme="majorHAnsi" w:cstheme="majorHAnsi"/>
          <w:sz w:val="20"/>
        </w:rPr>
      </w:pPr>
    </w:p>
    <w:p w14:paraId="7AA1A22C" w14:textId="77777777" w:rsidR="001A69B2" w:rsidRPr="00F82763" w:rsidRDefault="001A69B2" w:rsidP="00FC3036">
      <w:pPr>
        <w:keepLines/>
        <w:rPr>
          <w:rFonts w:asciiTheme="majorHAnsi" w:hAnsiTheme="majorHAnsi" w:cstheme="majorHAnsi"/>
          <w:sz w:val="20"/>
        </w:rPr>
      </w:pPr>
    </w:p>
    <w:p w14:paraId="4F79D522" w14:textId="77777777" w:rsidR="00FC3036" w:rsidRPr="00F82763" w:rsidRDefault="00FC3036" w:rsidP="00FC3036">
      <w:pPr>
        <w:rPr>
          <w:rStyle w:val="Hyperlink"/>
          <w:rFonts w:asciiTheme="majorHAnsi" w:hAnsiTheme="majorHAnsi" w:cstheme="majorHAnsi"/>
          <w:color w:val="auto"/>
          <w:sz w:val="20"/>
          <w:u w:val="none"/>
        </w:rPr>
      </w:pPr>
    </w:p>
    <w:p w14:paraId="0FF258BD" w14:textId="7F65163D" w:rsidR="00FC3036" w:rsidRPr="00F82763" w:rsidRDefault="00134F72" w:rsidP="00FC3036">
      <w:pPr>
        <w:pStyle w:val="BodyText2"/>
        <w:pBdr>
          <w:left w:val="single" w:sz="12" w:space="4" w:color="auto"/>
          <w:right w:val="single" w:sz="12" w:space="4" w:color="auto"/>
        </w:pBdr>
        <w:shd w:val="pct10" w:color="auto" w:fill="auto"/>
        <w:rPr>
          <w:rFonts w:asciiTheme="majorHAnsi" w:hAnsiTheme="majorHAnsi" w:cstheme="majorHAnsi"/>
          <w:b/>
          <w:i/>
          <w:iCs/>
          <w:caps/>
          <w:sz w:val="28"/>
        </w:rPr>
      </w:pPr>
      <w:r w:rsidRPr="00F82763">
        <w:rPr>
          <w:rFonts w:asciiTheme="majorHAnsi" w:hAnsiTheme="majorHAnsi" w:cstheme="majorHAnsi"/>
          <w:b/>
          <w:i/>
          <w:iCs/>
          <w:caps/>
          <w:sz w:val="28"/>
        </w:rPr>
        <w:t>ADA</w:t>
      </w:r>
      <w:r w:rsidR="00CE5FD4" w:rsidRPr="00F82763">
        <w:rPr>
          <w:rFonts w:asciiTheme="majorHAnsi" w:hAnsiTheme="majorHAnsi" w:cstheme="majorHAnsi"/>
          <w:b/>
          <w:i/>
          <w:iCs/>
          <w:caps/>
          <w:sz w:val="28"/>
        </w:rPr>
        <w:t xml:space="preserve"> and Other Legal Requirements</w:t>
      </w:r>
    </w:p>
    <w:p w14:paraId="5F4306E7" w14:textId="77777777" w:rsidR="00FC3036" w:rsidRPr="00F82763" w:rsidRDefault="00FC3036" w:rsidP="00FC3036">
      <w:pPr>
        <w:pStyle w:val="Heading6"/>
        <w:rPr>
          <w:rFonts w:asciiTheme="majorHAnsi" w:hAnsiTheme="majorHAnsi" w:cstheme="majorHAnsi"/>
          <w:i w:val="0"/>
          <w:caps w:val="0"/>
          <w:sz w:val="24"/>
        </w:rPr>
      </w:pPr>
    </w:p>
    <w:p w14:paraId="4268F450" w14:textId="77777777" w:rsidR="001A69B2" w:rsidRPr="00F82763" w:rsidRDefault="001A69B2" w:rsidP="001A69B2">
      <w:pPr>
        <w:rPr>
          <w:rFonts w:asciiTheme="majorHAnsi" w:hAnsiTheme="majorHAnsi" w:cstheme="majorHAnsi"/>
          <w:sz w:val="28"/>
          <w:szCs w:val="28"/>
          <w:u w:val="single"/>
        </w:rPr>
      </w:pPr>
      <w:r w:rsidRPr="00F82763">
        <w:rPr>
          <w:rFonts w:asciiTheme="majorHAnsi" w:hAnsiTheme="majorHAnsi" w:cstheme="majorHAnsi"/>
          <w:sz w:val="28"/>
          <w:szCs w:val="28"/>
          <w:u w:val="single"/>
        </w:rPr>
        <w:t>Massachusetts</w:t>
      </w:r>
    </w:p>
    <w:p w14:paraId="5AA3365A" w14:textId="77777777" w:rsidR="001A69B2" w:rsidRPr="00F82763" w:rsidRDefault="001A69B2" w:rsidP="00FC3036">
      <w:pPr>
        <w:widowControl w:val="0"/>
        <w:autoSpaceDE w:val="0"/>
        <w:autoSpaceDN w:val="0"/>
        <w:adjustRightInd w:val="0"/>
        <w:rPr>
          <w:rFonts w:asciiTheme="majorHAnsi" w:hAnsiTheme="majorHAnsi" w:cstheme="majorHAnsi"/>
          <w:b/>
          <w:szCs w:val="96"/>
        </w:rPr>
      </w:pPr>
    </w:p>
    <w:p w14:paraId="296CA742" w14:textId="00446354" w:rsidR="00FC3036" w:rsidRPr="00F82763" w:rsidRDefault="00FC3036" w:rsidP="00FC3036">
      <w:pPr>
        <w:widowControl w:val="0"/>
        <w:autoSpaceDE w:val="0"/>
        <w:autoSpaceDN w:val="0"/>
        <w:adjustRightInd w:val="0"/>
        <w:rPr>
          <w:rFonts w:asciiTheme="majorHAnsi" w:hAnsiTheme="majorHAnsi" w:cstheme="majorHAnsi"/>
          <w:b/>
          <w:caps/>
          <w:szCs w:val="32"/>
        </w:rPr>
      </w:pPr>
      <w:r w:rsidRPr="00F82763">
        <w:rPr>
          <w:rFonts w:asciiTheme="majorHAnsi" w:hAnsiTheme="majorHAnsi" w:cstheme="majorHAnsi"/>
          <w:b/>
          <w:szCs w:val="96"/>
        </w:rPr>
        <w:t>Massachusetts</w:t>
      </w:r>
      <w:r w:rsidRPr="00F82763">
        <w:rPr>
          <w:rFonts w:ascii="MS Gothic" w:eastAsia="MS Gothic" w:hAnsi="MS Gothic" w:cs="MS Gothic" w:hint="eastAsia"/>
          <w:b/>
          <w:szCs w:val="96"/>
        </w:rPr>
        <w:t> </w:t>
      </w:r>
      <w:r w:rsidRPr="00F82763">
        <w:rPr>
          <w:rFonts w:asciiTheme="majorHAnsi" w:hAnsiTheme="majorHAnsi" w:cstheme="majorHAnsi"/>
          <w:b/>
          <w:szCs w:val="96"/>
        </w:rPr>
        <w:t xml:space="preserve"> Office on Disability</w:t>
      </w:r>
      <w:r w:rsidRPr="00F82763">
        <w:rPr>
          <w:rFonts w:asciiTheme="majorHAnsi" w:hAnsiTheme="majorHAnsi" w:cstheme="majorHAnsi"/>
          <w:b/>
          <w:caps/>
          <w:szCs w:val="32"/>
        </w:rPr>
        <w:t xml:space="preserve"> - </w:t>
      </w:r>
      <w:hyperlink r:id="rId17" w:history="1">
        <w:r w:rsidR="00134F72" w:rsidRPr="00F82763">
          <w:rPr>
            <w:rStyle w:val="Hyperlink"/>
            <w:rFonts w:asciiTheme="majorHAnsi" w:hAnsiTheme="majorHAnsi" w:cstheme="majorHAnsi"/>
            <w:b/>
            <w:szCs w:val="32"/>
          </w:rPr>
          <w:t>www.mass.gov/mod</w:t>
        </w:r>
      </w:hyperlink>
      <w:r w:rsidR="00134F72" w:rsidRPr="00F82763">
        <w:rPr>
          <w:rFonts w:asciiTheme="majorHAnsi" w:hAnsiTheme="majorHAnsi" w:cstheme="majorHAnsi"/>
          <w:b/>
          <w:szCs w:val="32"/>
        </w:rPr>
        <w:t xml:space="preserve"> </w:t>
      </w:r>
    </w:p>
    <w:p w14:paraId="48595290" w14:textId="304B12CB" w:rsidR="00FC3036" w:rsidRPr="00F82763" w:rsidRDefault="00FC3036" w:rsidP="00FC3036">
      <w:pPr>
        <w:rPr>
          <w:rFonts w:asciiTheme="majorHAnsi" w:hAnsiTheme="majorHAnsi" w:cstheme="majorHAnsi"/>
          <w:szCs w:val="32"/>
        </w:rPr>
      </w:pPr>
      <w:r w:rsidRPr="00F82763">
        <w:rPr>
          <w:rFonts w:asciiTheme="majorHAnsi" w:hAnsiTheme="majorHAnsi" w:cstheme="majorHAnsi"/>
          <w:szCs w:val="32"/>
        </w:rPr>
        <w:t>State advocacy agency that serves people with disabilities</w:t>
      </w:r>
      <w:r w:rsidR="001A69B2" w:rsidRPr="00F82763">
        <w:rPr>
          <w:rFonts w:asciiTheme="majorHAnsi" w:hAnsiTheme="majorHAnsi" w:cstheme="majorHAnsi"/>
          <w:szCs w:val="32"/>
        </w:rPr>
        <w:t>.</w:t>
      </w:r>
    </w:p>
    <w:p w14:paraId="7FA84C71" w14:textId="77777777" w:rsidR="00FC3036" w:rsidRPr="00F82763" w:rsidRDefault="00FC3036" w:rsidP="00FC3036">
      <w:pPr>
        <w:rPr>
          <w:rFonts w:asciiTheme="majorHAnsi" w:hAnsiTheme="majorHAnsi" w:cstheme="majorHAnsi"/>
          <w:b/>
          <w:szCs w:val="26"/>
        </w:rPr>
      </w:pPr>
    </w:p>
    <w:p w14:paraId="76898375" w14:textId="77777777" w:rsidR="00FC3036" w:rsidRPr="00F82763" w:rsidRDefault="00FC3036" w:rsidP="00FC3036">
      <w:pPr>
        <w:rPr>
          <w:rFonts w:asciiTheme="majorHAnsi" w:hAnsiTheme="majorHAnsi" w:cstheme="majorHAnsi"/>
          <w:b/>
          <w:szCs w:val="26"/>
        </w:rPr>
      </w:pPr>
      <w:r w:rsidRPr="00F82763">
        <w:rPr>
          <w:rFonts w:asciiTheme="majorHAnsi" w:hAnsiTheme="majorHAnsi" w:cstheme="majorHAnsi"/>
          <w:b/>
          <w:szCs w:val="26"/>
        </w:rPr>
        <w:t xml:space="preserve">Massachusetts Commission Against Discrimination - </w:t>
      </w:r>
      <w:hyperlink r:id="rId18" w:history="1">
        <w:r w:rsidRPr="00F82763">
          <w:rPr>
            <w:rStyle w:val="Hyperlink"/>
            <w:rFonts w:asciiTheme="majorHAnsi" w:hAnsiTheme="majorHAnsi" w:cstheme="majorHAnsi"/>
            <w:b/>
            <w:szCs w:val="26"/>
          </w:rPr>
          <w:t>www.mass.gov/mcad</w:t>
        </w:r>
      </w:hyperlink>
    </w:p>
    <w:p w14:paraId="14851BD0" w14:textId="77777777" w:rsidR="00FC3036" w:rsidRPr="00F82763" w:rsidRDefault="00FC3036" w:rsidP="00FC3036">
      <w:pPr>
        <w:rPr>
          <w:rFonts w:asciiTheme="majorHAnsi" w:hAnsiTheme="majorHAnsi" w:cstheme="majorHAnsi"/>
        </w:rPr>
      </w:pPr>
      <w:r w:rsidRPr="00F82763">
        <w:rPr>
          <w:rFonts w:asciiTheme="majorHAnsi" w:hAnsiTheme="majorHAnsi" w:cstheme="majorHAnsi"/>
        </w:rPr>
        <w:t xml:space="preserve">State’s chief civil rights agency. Handles charges of discrimination and also provides a variety of training to the public. </w:t>
      </w:r>
    </w:p>
    <w:p w14:paraId="5188BB3A" w14:textId="77777777" w:rsidR="00FC3036" w:rsidRPr="00F82763" w:rsidRDefault="00FC3036" w:rsidP="00FC3036">
      <w:pPr>
        <w:rPr>
          <w:rFonts w:asciiTheme="majorHAnsi" w:hAnsiTheme="majorHAnsi" w:cstheme="majorHAnsi"/>
        </w:rPr>
      </w:pPr>
    </w:p>
    <w:p w14:paraId="0583708C" w14:textId="77777777" w:rsidR="00FC3036" w:rsidRPr="00F82763" w:rsidRDefault="00FC3036" w:rsidP="00FC3036">
      <w:pPr>
        <w:pStyle w:val="Heading6"/>
        <w:rPr>
          <w:rFonts w:asciiTheme="majorHAnsi" w:hAnsiTheme="majorHAnsi" w:cstheme="majorHAnsi"/>
          <w:i w:val="0"/>
          <w:caps w:val="0"/>
          <w:sz w:val="24"/>
        </w:rPr>
      </w:pPr>
      <w:r w:rsidRPr="00F82763">
        <w:rPr>
          <w:rFonts w:asciiTheme="majorHAnsi" w:hAnsiTheme="majorHAnsi" w:cstheme="majorHAnsi"/>
          <w:i w:val="0"/>
          <w:caps w:val="0"/>
          <w:sz w:val="24"/>
        </w:rPr>
        <w:t xml:space="preserve">New England ADA Technical Assistance Center - </w:t>
      </w:r>
      <w:hyperlink r:id="rId19" w:history="1">
        <w:r w:rsidRPr="00F82763">
          <w:rPr>
            <w:rStyle w:val="Hyperlink"/>
            <w:rFonts w:asciiTheme="majorHAnsi" w:hAnsiTheme="majorHAnsi" w:cstheme="majorHAnsi"/>
            <w:i w:val="0"/>
            <w:caps w:val="0"/>
            <w:sz w:val="24"/>
          </w:rPr>
          <w:t>www.newenglandada.org</w:t>
        </w:r>
      </w:hyperlink>
      <w:r w:rsidRPr="00F82763">
        <w:rPr>
          <w:rFonts w:asciiTheme="majorHAnsi" w:hAnsiTheme="majorHAnsi" w:cstheme="majorHAnsi"/>
          <w:i w:val="0"/>
          <w:caps w:val="0"/>
          <w:sz w:val="24"/>
        </w:rPr>
        <w:t xml:space="preserve"> </w:t>
      </w:r>
    </w:p>
    <w:p w14:paraId="1E81617C" w14:textId="77777777" w:rsidR="00FC3036" w:rsidRPr="00F82763" w:rsidRDefault="00FC3036" w:rsidP="00FC3036">
      <w:pPr>
        <w:rPr>
          <w:rFonts w:asciiTheme="majorHAnsi" w:hAnsiTheme="majorHAnsi" w:cstheme="majorHAnsi"/>
        </w:rPr>
      </w:pPr>
      <w:r w:rsidRPr="00F82763">
        <w:rPr>
          <w:rFonts w:asciiTheme="majorHAnsi" w:hAnsiTheme="majorHAnsi" w:cstheme="majorHAnsi"/>
        </w:rPr>
        <w:t>Provides comprehensive information, training, and technical assistance on the Americans with Disabilities Act and accessible information technology.</w:t>
      </w:r>
    </w:p>
    <w:p w14:paraId="6485957B" w14:textId="77777777" w:rsidR="00FC3036" w:rsidRPr="00F82763" w:rsidRDefault="00FC3036" w:rsidP="00FC3036">
      <w:pPr>
        <w:pStyle w:val="body"/>
        <w:spacing w:line="240" w:lineRule="auto"/>
        <w:rPr>
          <w:rFonts w:asciiTheme="majorHAnsi" w:hAnsiTheme="majorHAnsi" w:cstheme="majorHAnsi"/>
        </w:rPr>
      </w:pPr>
    </w:p>
    <w:p w14:paraId="451A84AD" w14:textId="77777777" w:rsidR="001A69B2" w:rsidRPr="00F82763" w:rsidRDefault="001A69B2" w:rsidP="00FC3036">
      <w:pPr>
        <w:rPr>
          <w:rFonts w:asciiTheme="majorHAnsi" w:hAnsiTheme="majorHAnsi" w:cstheme="majorHAnsi"/>
          <w:b/>
        </w:rPr>
      </w:pPr>
    </w:p>
    <w:p w14:paraId="5DAC266D" w14:textId="77777777" w:rsidR="001A69B2" w:rsidRPr="00F82763" w:rsidRDefault="001A69B2" w:rsidP="001A69B2">
      <w:pPr>
        <w:rPr>
          <w:rFonts w:asciiTheme="majorHAnsi" w:hAnsiTheme="majorHAnsi" w:cstheme="majorHAnsi"/>
          <w:sz w:val="28"/>
          <w:szCs w:val="28"/>
          <w:u w:val="single"/>
        </w:rPr>
      </w:pPr>
      <w:r w:rsidRPr="00F82763">
        <w:rPr>
          <w:rFonts w:asciiTheme="majorHAnsi" w:hAnsiTheme="majorHAnsi" w:cstheme="majorHAnsi"/>
          <w:sz w:val="28"/>
          <w:szCs w:val="28"/>
          <w:u w:val="single"/>
        </w:rPr>
        <w:t>National</w:t>
      </w:r>
    </w:p>
    <w:p w14:paraId="53E39A88" w14:textId="77777777" w:rsidR="001A69B2" w:rsidRPr="00F82763" w:rsidRDefault="001A69B2" w:rsidP="00FC3036">
      <w:pPr>
        <w:rPr>
          <w:rFonts w:asciiTheme="majorHAnsi" w:hAnsiTheme="majorHAnsi" w:cstheme="majorHAnsi"/>
          <w:b/>
        </w:rPr>
      </w:pPr>
    </w:p>
    <w:p w14:paraId="53CE6BCC" w14:textId="2560B25F" w:rsidR="00FC3036" w:rsidRPr="00F82763" w:rsidRDefault="00FC3036" w:rsidP="00FC3036">
      <w:pPr>
        <w:rPr>
          <w:rFonts w:asciiTheme="majorHAnsi" w:hAnsiTheme="majorHAnsi" w:cstheme="majorHAnsi"/>
          <w:b/>
        </w:rPr>
      </w:pPr>
      <w:r w:rsidRPr="00F82763">
        <w:rPr>
          <w:rFonts w:asciiTheme="majorHAnsi" w:hAnsiTheme="majorHAnsi" w:cstheme="majorHAnsi"/>
          <w:b/>
        </w:rPr>
        <w:t xml:space="preserve">U.S. Department of Justice ADA Technical Assistance Center - </w:t>
      </w:r>
      <w:hyperlink r:id="rId20" w:history="1">
        <w:r w:rsidR="00134F72" w:rsidRPr="00F82763">
          <w:rPr>
            <w:rStyle w:val="Hyperlink"/>
            <w:rFonts w:asciiTheme="majorHAnsi" w:hAnsiTheme="majorHAnsi" w:cstheme="majorHAnsi"/>
            <w:b/>
          </w:rPr>
          <w:t>www.ada.gov</w:t>
        </w:r>
      </w:hyperlink>
      <w:r w:rsidR="00134F72" w:rsidRPr="00F82763">
        <w:rPr>
          <w:rFonts w:asciiTheme="majorHAnsi" w:hAnsiTheme="majorHAnsi" w:cstheme="majorHAnsi"/>
          <w:b/>
        </w:rPr>
        <w:t xml:space="preserve"> </w:t>
      </w:r>
    </w:p>
    <w:p w14:paraId="310A428F" w14:textId="77777777" w:rsidR="00FC3036" w:rsidRPr="00F82763" w:rsidRDefault="00FC3036" w:rsidP="00FC3036">
      <w:pPr>
        <w:rPr>
          <w:rFonts w:asciiTheme="majorHAnsi" w:hAnsiTheme="majorHAnsi" w:cstheme="majorHAnsi"/>
        </w:rPr>
      </w:pPr>
      <w:r w:rsidRPr="00F82763">
        <w:rPr>
          <w:rFonts w:asciiTheme="majorHAnsi" w:hAnsiTheme="majorHAnsi" w:cstheme="majorHAnsi"/>
          <w:bCs/>
        </w:rPr>
        <w:t>Extensive materials and resources on the Americans with Disabilities Act. In addition,</w:t>
      </w:r>
      <w:r w:rsidRPr="00F82763">
        <w:rPr>
          <w:rFonts w:asciiTheme="majorHAnsi" w:hAnsiTheme="majorHAnsi" w:cstheme="majorHAnsi"/>
          <w:b/>
        </w:rPr>
        <w:t xml:space="preserve"> </w:t>
      </w:r>
      <w:r w:rsidRPr="00F82763">
        <w:rPr>
          <w:rFonts w:asciiTheme="majorHAnsi" w:hAnsiTheme="majorHAnsi" w:cstheme="majorHAnsi"/>
        </w:rPr>
        <w:t xml:space="preserve">ADA specialists are available to obtain answers to general and technical questions about the ADA, and to order technical assistance materials.  </w:t>
      </w:r>
    </w:p>
    <w:p w14:paraId="71A82C6E" w14:textId="721957C4" w:rsidR="00FC3036" w:rsidRPr="00F82763" w:rsidRDefault="00FC3036" w:rsidP="001A69B2">
      <w:pPr>
        <w:pStyle w:val="ListParagraph"/>
        <w:numPr>
          <w:ilvl w:val="0"/>
          <w:numId w:val="24"/>
        </w:numPr>
        <w:ind w:left="360"/>
        <w:rPr>
          <w:rFonts w:asciiTheme="majorHAnsi" w:hAnsiTheme="majorHAnsi" w:cstheme="majorHAnsi"/>
          <w:bCs/>
          <w:iCs/>
        </w:rPr>
      </w:pPr>
      <w:r w:rsidRPr="00F82763">
        <w:rPr>
          <w:rFonts w:asciiTheme="majorHAnsi" w:hAnsiTheme="majorHAnsi" w:cstheme="majorHAnsi"/>
          <w:bCs/>
          <w:iCs/>
        </w:rPr>
        <w:t xml:space="preserve">Guidance on testing accommodations - </w:t>
      </w:r>
      <w:hyperlink r:id="rId21" w:history="1">
        <w:r w:rsidR="001A69B2" w:rsidRPr="00F82763">
          <w:rPr>
            <w:rStyle w:val="Hyperlink"/>
            <w:rFonts w:asciiTheme="majorHAnsi" w:hAnsiTheme="majorHAnsi" w:cstheme="majorHAnsi"/>
            <w:b/>
            <w:bCs/>
            <w:iCs/>
          </w:rPr>
          <w:t>www.ada.gov/regs2014/testing_accommodations.html</w:t>
        </w:r>
      </w:hyperlink>
      <w:r w:rsidR="001A69B2" w:rsidRPr="00F82763">
        <w:rPr>
          <w:rFonts w:asciiTheme="majorHAnsi" w:hAnsiTheme="majorHAnsi" w:cstheme="majorHAnsi"/>
          <w:bCs/>
          <w:iCs/>
        </w:rPr>
        <w:t xml:space="preserve"> </w:t>
      </w:r>
    </w:p>
    <w:p w14:paraId="5148E054" w14:textId="4C8013DA" w:rsidR="007073C2" w:rsidRPr="00F82763" w:rsidRDefault="007073C2" w:rsidP="007073C2">
      <w:pPr>
        <w:rPr>
          <w:rFonts w:asciiTheme="majorHAnsi" w:hAnsiTheme="majorHAnsi" w:cstheme="majorHAnsi"/>
          <w:bCs/>
          <w:iCs/>
        </w:rPr>
      </w:pPr>
    </w:p>
    <w:p w14:paraId="68867DCA" w14:textId="6230827F" w:rsidR="007073C2" w:rsidRPr="00F82763" w:rsidRDefault="007073C2" w:rsidP="007073C2">
      <w:pPr>
        <w:rPr>
          <w:rFonts w:asciiTheme="majorHAnsi" w:hAnsiTheme="majorHAnsi" w:cstheme="majorHAnsi"/>
          <w:bCs/>
          <w:iCs/>
        </w:rPr>
      </w:pPr>
    </w:p>
    <w:p w14:paraId="7A0B2723" w14:textId="18E96FB0" w:rsidR="007073C2" w:rsidRPr="00F82763" w:rsidRDefault="007073C2" w:rsidP="007073C2">
      <w:pPr>
        <w:rPr>
          <w:rFonts w:asciiTheme="majorHAnsi" w:hAnsiTheme="majorHAnsi" w:cstheme="majorHAnsi"/>
          <w:bCs/>
          <w:iCs/>
        </w:rPr>
      </w:pPr>
    </w:p>
    <w:p w14:paraId="4E6E8416" w14:textId="00CE0EF9" w:rsidR="007073C2" w:rsidRPr="00F82763" w:rsidRDefault="007073C2" w:rsidP="007073C2">
      <w:pPr>
        <w:rPr>
          <w:rFonts w:asciiTheme="majorHAnsi" w:hAnsiTheme="majorHAnsi" w:cstheme="majorHAnsi"/>
          <w:bCs/>
          <w:iCs/>
        </w:rPr>
      </w:pPr>
    </w:p>
    <w:p w14:paraId="7C2104CD" w14:textId="19C21BF8" w:rsidR="007073C2" w:rsidRPr="00F82763" w:rsidRDefault="007073C2" w:rsidP="007073C2">
      <w:pPr>
        <w:rPr>
          <w:rFonts w:asciiTheme="majorHAnsi" w:hAnsiTheme="majorHAnsi" w:cstheme="majorHAnsi"/>
          <w:bCs/>
          <w:iCs/>
        </w:rPr>
      </w:pPr>
    </w:p>
    <w:p w14:paraId="46B7C2E6" w14:textId="12BCC82D" w:rsidR="007073C2" w:rsidRPr="00F82763" w:rsidRDefault="007073C2" w:rsidP="007073C2">
      <w:pPr>
        <w:rPr>
          <w:rFonts w:asciiTheme="majorHAnsi" w:hAnsiTheme="majorHAnsi" w:cstheme="majorHAnsi"/>
          <w:bCs/>
          <w:iCs/>
        </w:rPr>
      </w:pPr>
    </w:p>
    <w:p w14:paraId="6F5818EC" w14:textId="77777777" w:rsidR="007073C2" w:rsidRPr="00F82763" w:rsidRDefault="007073C2" w:rsidP="007073C2">
      <w:pPr>
        <w:rPr>
          <w:rFonts w:asciiTheme="majorHAnsi" w:hAnsiTheme="majorHAnsi" w:cstheme="majorHAnsi"/>
          <w:bCs/>
          <w:iCs/>
        </w:rPr>
      </w:pPr>
    </w:p>
    <w:p w14:paraId="04090D08" w14:textId="77777777" w:rsidR="007073C2" w:rsidRPr="00F82763" w:rsidRDefault="007073C2" w:rsidP="007073C2">
      <w:pPr>
        <w:rPr>
          <w:rFonts w:asciiTheme="majorHAnsi" w:hAnsiTheme="majorHAnsi" w:cstheme="majorHAnsi"/>
          <w:bCs/>
          <w:iCs/>
        </w:rPr>
      </w:pPr>
    </w:p>
    <w:p w14:paraId="5BBD78E9" w14:textId="77777777" w:rsidR="00FC3036" w:rsidRPr="00F82763" w:rsidRDefault="00FC3036" w:rsidP="00FC3036">
      <w:pPr>
        <w:keepLines/>
        <w:rPr>
          <w:rFonts w:asciiTheme="majorHAnsi" w:hAnsiTheme="majorHAnsi" w:cstheme="majorHAnsi"/>
          <w:szCs w:val="26"/>
        </w:rPr>
      </w:pPr>
    </w:p>
    <w:p w14:paraId="068A4AD5" w14:textId="69F8009E" w:rsidR="007073C2" w:rsidRPr="00F82763" w:rsidRDefault="007073C2" w:rsidP="007073C2">
      <w:pPr>
        <w:pBdr>
          <w:top w:val="thinThickSmallGap" w:sz="24" w:space="1" w:color="auto"/>
        </w:pBdr>
        <w:rPr>
          <w:rFonts w:asciiTheme="majorHAnsi" w:hAnsiTheme="majorHAnsi" w:cstheme="majorHAnsi"/>
        </w:rPr>
      </w:pPr>
    </w:p>
    <w:p w14:paraId="02659012" w14:textId="01A641A2" w:rsidR="007073C2" w:rsidRPr="00F82763" w:rsidRDefault="007073C2" w:rsidP="007073C2">
      <w:pPr>
        <w:rPr>
          <w:rFonts w:asciiTheme="majorHAnsi" w:hAnsiTheme="majorHAnsi" w:cstheme="majorHAnsi"/>
          <w:i/>
        </w:rPr>
      </w:pPr>
      <w:r w:rsidRPr="00F82763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8240" behindDoc="0" locked="0" layoutInCell="1" allowOverlap="1" wp14:anchorId="4D63A027" wp14:editId="4CAFD5CB">
            <wp:simplePos x="0" y="0"/>
            <wp:positionH relativeFrom="column">
              <wp:posOffset>5432244</wp:posOffset>
            </wp:positionH>
            <wp:positionV relativeFrom="paragraph">
              <wp:posOffset>92075</wp:posOffset>
            </wp:positionV>
            <wp:extent cx="937260" cy="895350"/>
            <wp:effectExtent l="0" t="0" r="2540" b="6350"/>
            <wp:wrapSquare wrapText="bothSides"/>
            <wp:docPr id="4" name="Picture 4" descr="Logo for Institute for Community Inclusion - Employment, Educationm, Community Life, Health 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 for Institute for Community Inclusion - Employment, Educationm, Community Life, Health Car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2763">
        <w:rPr>
          <w:rFonts w:asciiTheme="majorHAnsi" w:hAnsiTheme="majorHAnsi" w:cstheme="majorHAnsi"/>
        </w:rPr>
        <w:t>Prepared by David Hoff</w:t>
      </w:r>
      <w:r w:rsidRPr="00F82763">
        <w:rPr>
          <w:rFonts w:asciiTheme="majorHAnsi" w:hAnsiTheme="majorHAnsi" w:cstheme="majorHAnsi"/>
        </w:rPr>
        <w:br/>
      </w:r>
    </w:p>
    <w:p w14:paraId="0D54A8FB" w14:textId="0F67FCC3" w:rsidR="007073C2" w:rsidRPr="00F82763" w:rsidRDefault="007073C2" w:rsidP="007073C2">
      <w:pPr>
        <w:rPr>
          <w:rFonts w:asciiTheme="majorHAnsi" w:hAnsiTheme="majorHAnsi" w:cstheme="majorHAnsi"/>
          <w:b/>
        </w:rPr>
      </w:pPr>
      <w:r w:rsidRPr="00F82763">
        <w:rPr>
          <w:rFonts w:asciiTheme="majorHAnsi" w:hAnsiTheme="majorHAnsi" w:cstheme="majorHAnsi"/>
          <w:b/>
        </w:rPr>
        <w:t xml:space="preserve">Institute for Community Inclusion - University of Massachusetts Boston </w:t>
      </w:r>
    </w:p>
    <w:p w14:paraId="03E35FA2" w14:textId="10906C2E" w:rsidR="007073C2" w:rsidRPr="00F82763" w:rsidRDefault="007073C2" w:rsidP="007073C2">
      <w:pPr>
        <w:rPr>
          <w:rFonts w:asciiTheme="majorHAnsi" w:hAnsiTheme="majorHAnsi" w:cstheme="majorHAnsi"/>
        </w:rPr>
      </w:pPr>
      <w:r w:rsidRPr="00F82763">
        <w:rPr>
          <w:rFonts w:asciiTheme="majorHAnsi" w:hAnsiTheme="majorHAnsi" w:cstheme="majorHAnsi"/>
        </w:rPr>
        <w:t>Office: 617-287-4308 - Cell: 617-480-9230</w:t>
      </w:r>
    </w:p>
    <w:p w14:paraId="44D88808" w14:textId="07DE412A" w:rsidR="007073C2" w:rsidRPr="00F82763" w:rsidRDefault="007073C2" w:rsidP="007073C2">
      <w:pPr>
        <w:rPr>
          <w:rFonts w:asciiTheme="majorHAnsi" w:hAnsiTheme="majorHAnsi" w:cstheme="majorHAnsi"/>
        </w:rPr>
      </w:pPr>
      <w:r w:rsidRPr="00F82763">
        <w:rPr>
          <w:rFonts w:asciiTheme="majorHAnsi" w:hAnsiTheme="majorHAnsi" w:cstheme="majorHAnsi"/>
        </w:rPr>
        <w:t xml:space="preserve">Email: </w:t>
      </w:r>
      <w:hyperlink r:id="rId23" w:history="1">
        <w:r w:rsidRPr="00F82763">
          <w:rPr>
            <w:rStyle w:val="Hyperlink"/>
            <w:rFonts w:asciiTheme="majorHAnsi" w:hAnsiTheme="majorHAnsi" w:cstheme="majorHAnsi"/>
          </w:rPr>
          <w:t>david.hoff@umb.edu</w:t>
        </w:r>
      </w:hyperlink>
    </w:p>
    <w:p w14:paraId="0C118380" w14:textId="1F43A88F" w:rsidR="007073C2" w:rsidRPr="00F82763" w:rsidRDefault="007073C2" w:rsidP="007073C2">
      <w:pPr>
        <w:rPr>
          <w:rFonts w:asciiTheme="majorHAnsi" w:hAnsiTheme="majorHAnsi" w:cstheme="majorHAnsi"/>
        </w:rPr>
      </w:pPr>
      <w:r w:rsidRPr="00F82763">
        <w:rPr>
          <w:rFonts w:asciiTheme="majorHAnsi" w:hAnsiTheme="majorHAnsi" w:cstheme="majorHAnsi"/>
        </w:rPr>
        <w:t>www.communityinclusion.org</w:t>
      </w:r>
    </w:p>
    <w:p w14:paraId="698E50F6" w14:textId="3CF674D7" w:rsidR="007073C2" w:rsidRPr="00F82763" w:rsidRDefault="007073C2" w:rsidP="007073C2">
      <w:pPr>
        <w:rPr>
          <w:rFonts w:asciiTheme="majorHAnsi" w:hAnsiTheme="majorHAnsi" w:cstheme="majorHAnsi"/>
        </w:rPr>
      </w:pPr>
    </w:p>
    <w:p w14:paraId="13C4ED33" w14:textId="77777777" w:rsidR="007073C2" w:rsidRPr="00F82763" w:rsidRDefault="007073C2" w:rsidP="007073C2">
      <w:pPr>
        <w:pBdr>
          <w:top w:val="thinThickSmallGap" w:sz="24" w:space="1" w:color="auto"/>
        </w:pBdr>
        <w:rPr>
          <w:rFonts w:asciiTheme="majorHAnsi" w:hAnsiTheme="majorHAnsi" w:cstheme="majorHAnsi"/>
        </w:rPr>
      </w:pPr>
    </w:p>
    <w:p w14:paraId="76733D58" w14:textId="77777777" w:rsidR="00FC3036" w:rsidRPr="00F82763" w:rsidRDefault="00FC3036" w:rsidP="00FC3036">
      <w:pPr>
        <w:rPr>
          <w:rFonts w:asciiTheme="majorHAnsi" w:hAnsiTheme="majorHAnsi" w:cstheme="majorHAnsi"/>
        </w:rPr>
      </w:pPr>
    </w:p>
    <w:p w14:paraId="65D18123" w14:textId="77777777" w:rsidR="00F82763" w:rsidRPr="00F82763" w:rsidRDefault="00F82763">
      <w:pPr>
        <w:rPr>
          <w:rFonts w:asciiTheme="majorHAnsi" w:hAnsiTheme="majorHAnsi" w:cstheme="majorHAnsi"/>
        </w:rPr>
      </w:pPr>
    </w:p>
    <w:sectPr w:rsidR="00F82763" w:rsidRPr="00F82763" w:rsidSect="00F82763">
      <w:footerReference w:type="even" r:id="rId24"/>
      <w:footerReference w:type="default" r:id="rId25"/>
      <w:type w:val="continuous"/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5B4FEC" w14:textId="77777777" w:rsidR="0030062B" w:rsidRDefault="0030062B">
      <w:r>
        <w:separator/>
      </w:r>
    </w:p>
  </w:endnote>
  <w:endnote w:type="continuationSeparator" w:id="0">
    <w:p w14:paraId="5DFD9BCB" w14:textId="77777777" w:rsidR="0030062B" w:rsidRDefault="0030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Zapf Dingbats">
    <w:panose1 w:val="020B0604020202020204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New York">
    <w:altName w:val="Times New Roman"/>
    <w:panose1 w:val="020B0604020202020204"/>
    <w:charset w:val="4D"/>
    <w:family w:val="roman"/>
    <w:notTrueType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FB51A9" w14:textId="77777777" w:rsidR="00BA696F" w:rsidRDefault="00BA696F" w:rsidP="00F8276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7879F0" w14:textId="77777777" w:rsidR="00BA696F" w:rsidRDefault="00BA696F" w:rsidP="00BA696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208457282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E71CAEC" w14:textId="152AF338" w:rsidR="00F82763" w:rsidRDefault="00F82763" w:rsidP="00B4000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001787" w14:textId="77777777" w:rsidR="00BA696F" w:rsidRPr="00F82763" w:rsidRDefault="00BA696F" w:rsidP="00BA696F">
    <w:pPr>
      <w:pStyle w:val="Footer"/>
      <w:ind w:right="360"/>
      <w:jc w:val="center"/>
      <w:rPr>
        <w:rFonts w:ascii="Calibri" w:hAnsi="Calibri"/>
        <w:sz w:val="20"/>
      </w:rPr>
    </w:pPr>
    <w:r w:rsidRPr="00F82763">
      <w:rPr>
        <w:rFonts w:ascii="Calibri" w:hAnsi="Calibri"/>
        <w:b/>
        <w:sz w:val="20"/>
      </w:rPr>
      <w:t>Institute for Community Inclusion, UMass Boston</w:t>
    </w:r>
    <w:r w:rsidRPr="00F82763">
      <w:rPr>
        <w:rFonts w:ascii="Calibri" w:hAnsi="Calibri"/>
        <w:sz w:val="20"/>
      </w:rPr>
      <w:t xml:space="preserve"> – www.communityinclusion.org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42D420" w14:textId="77777777" w:rsidR="0030062B" w:rsidRDefault="0030062B">
      <w:r>
        <w:separator/>
      </w:r>
    </w:p>
  </w:footnote>
  <w:footnote w:type="continuationSeparator" w:id="0">
    <w:p w14:paraId="4D9D1969" w14:textId="77777777" w:rsidR="0030062B" w:rsidRDefault="003006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3"/>
    <w:multiLevelType w:val="singleLevel"/>
    <w:tmpl w:val="00000000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2" w15:restartNumberingAfterBreak="0">
    <w:nsid w:val="00000004"/>
    <w:multiLevelType w:val="singleLevel"/>
    <w:tmpl w:val="000F0409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00000005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000006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000007"/>
    <w:multiLevelType w:val="singleLevel"/>
    <w:tmpl w:val="0000000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00000008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000000A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000B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C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D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00000E"/>
    <w:multiLevelType w:val="singleLevel"/>
    <w:tmpl w:val="0000000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24"/>
      </w:rPr>
    </w:lvl>
  </w:abstractNum>
  <w:abstractNum w:abstractNumId="12" w15:restartNumberingAfterBreak="0">
    <w:nsid w:val="00000025"/>
    <w:multiLevelType w:val="singleLevel"/>
    <w:tmpl w:val="00000000"/>
    <w:lvl w:ilvl="0">
      <w:start w:val="1"/>
      <w:numFmt w:val="bullet"/>
      <w:lvlText w:val=""/>
      <w:lvlJc w:val="left"/>
      <w:pPr>
        <w:tabs>
          <w:tab w:val="num" w:pos="360"/>
        </w:tabs>
        <w:ind w:left="360" w:hanging="360"/>
      </w:pPr>
      <w:rPr>
        <w:rFonts w:ascii="Zapf Dingbats" w:hAnsi="Zapf Dingbats" w:hint="default"/>
      </w:rPr>
    </w:lvl>
  </w:abstractNum>
  <w:abstractNum w:abstractNumId="13" w15:restartNumberingAfterBreak="0">
    <w:nsid w:val="00000026"/>
    <w:multiLevelType w:val="singleLevel"/>
    <w:tmpl w:val="00000000"/>
    <w:lvl w:ilvl="0">
      <w:start w:val="1"/>
      <w:numFmt w:val="bullet"/>
      <w:lvlText w:val=""/>
      <w:lvlJc w:val="left"/>
      <w:pPr>
        <w:tabs>
          <w:tab w:val="num" w:pos="360"/>
        </w:tabs>
        <w:ind w:left="360" w:hanging="360"/>
      </w:pPr>
      <w:rPr>
        <w:rFonts w:ascii="Zapf Dingbats" w:hAnsi="Zapf Dingbats" w:hint="default"/>
      </w:rPr>
    </w:lvl>
  </w:abstractNum>
  <w:abstractNum w:abstractNumId="14" w15:restartNumberingAfterBreak="0">
    <w:nsid w:val="00000030"/>
    <w:multiLevelType w:val="singleLevel"/>
    <w:tmpl w:val="00000000"/>
    <w:lvl w:ilvl="0">
      <w:start w:val="1"/>
      <w:numFmt w:val="upperRoman"/>
      <w:lvlText w:val="%1."/>
      <w:lvlJc w:val="left"/>
      <w:pPr>
        <w:tabs>
          <w:tab w:val="num" w:pos="720"/>
        </w:tabs>
        <w:ind w:left="360" w:hanging="360"/>
      </w:pPr>
    </w:lvl>
  </w:abstractNum>
  <w:abstractNum w:abstractNumId="15" w15:restartNumberingAfterBreak="0">
    <w:nsid w:val="62B90C92"/>
    <w:multiLevelType w:val="hybridMultilevel"/>
    <w:tmpl w:val="7F44C3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C0B396D"/>
    <w:multiLevelType w:val="hybridMultilevel"/>
    <w:tmpl w:val="8A9890D2"/>
    <w:lvl w:ilvl="0" w:tplc="84B437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FE36C59"/>
    <w:multiLevelType w:val="hybridMultilevel"/>
    <w:tmpl w:val="E5CC70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"/>
        <w:legacy w:legacy="1" w:legacySpace="0" w:legacyIndent="360"/>
        <w:lvlJc w:val="left"/>
        <w:pPr>
          <w:ind w:left="360" w:hanging="360"/>
        </w:pPr>
        <w:rPr>
          <w:rFonts w:ascii="Wingdings" w:hAnsi="Wingdings" w:hint="default"/>
        </w:rPr>
      </w:lvl>
    </w:lvlOverride>
  </w:num>
  <w:num w:numId="2">
    <w:abstractNumId w:val="0"/>
    <w:lvlOverride w:ilvl="0">
      <w:lvl w:ilvl="0">
        <w:start w:val="1"/>
        <w:numFmt w:val="bullet"/>
        <w:lvlText w:val=""/>
        <w:legacy w:legacy="1" w:legacySpace="0" w:legacyIndent="360"/>
        <w:lvlJc w:val="left"/>
        <w:pPr>
          <w:ind w:left="360" w:hanging="360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4">
    <w:abstractNumId w:val="0"/>
    <w:lvlOverride w:ilvl="0">
      <w:lvl w:ilvl="0">
        <w:start w:val="1"/>
        <w:numFmt w:val="bullet"/>
        <w:lvlText w:val=""/>
        <w:legacy w:legacy="1" w:legacySpace="0" w:legacyIndent="360"/>
        <w:lvlJc w:val="left"/>
        <w:pPr>
          <w:ind w:left="648" w:hanging="360"/>
        </w:pPr>
        <w:rPr>
          <w:rFonts w:ascii="Wingdings" w:hAnsi="Wingdings" w:hint="default"/>
        </w:rPr>
      </w:lvl>
    </w:lvlOverride>
  </w:num>
  <w:num w:numId="5">
    <w:abstractNumId w:val="1"/>
  </w:num>
  <w:num w:numId="6">
    <w:abstractNumId w:val="0"/>
    <w:lvlOverride w:ilvl="0">
      <w:lvl w:ilvl="0">
        <w:start w:val="1"/>
        <w:numFmt w:val="bullet"/>
        <w:lvlText w:val=""/>
        <w:legacy w:legacy="1" w:legacySpace="0" w:legacyIndent="360"/>
        <w:lvlJc w:val="left"/>
        <w:pPr>
          <w:ind w:left="360" w:hanging="360"/>
        </w:pPr>
        <w:rPr>
          <w:rFonts w:ascii="Zapf Dingbats" w:hAnsi="Zapf Dingbats" w:hint="default"/>
        </w:rPr>
      </w:lvl>
    </w:lvlOverride>
  </w:num>
  <w:num w:numId="7">
    <w:abstractNumId w:val="2"/>
  </w:num>
  <w:num w:numId="8">
    <w:abstractNumId w:val="3"/>
  </w:num>
  <w:num w:numId="9">
    <w:abstractNumId w:val="4"/>
  </w:num>
  <w:num w:numId="10">
    <w:abstractNumId w:val="5"/>
  </w:num>
  <w:num w:numId="11">
    <w:abstractNumId w:val="6"/>
  </w:num>
  <w:num w:numId="12">
    <w:abstractNumId w:val="7"/>
  </w:num>
  <w:num w:numId="13">
    <w:abstractNumId w:val="8"/>
  </w:num>
  <w:num w:numId="14">
    <w:abstractNumId w:val="9"/>
  </w:num>
  <w:num w:numId="15">
    <w:abstractNumId w:val="10"/>
  </w:num>
  <w:num w:numId="16">
    <w:abstractNumId w:val="11"/>
  </w:num>
  <w:num w:numId="17">
    <w:abstractNumId w:val="14"/>
  </w:num>
  <w:num w:numId="18">
    <w:abstractNumId w:val="2"/>
  </w:num>
  <w:num w:numId="19">
    <w:abstractNumId w:val="12"/>
  </w:num>
  <w:num w:numId="20">
    <w:abstractNumId w:val="13"/>
  </w:num>
  <w:num w:numId="21">
    <w:abstractNumId w:val="3"/>
  </w:num>
  <w:num w:numId="22">
    <w:abstractNumId w:val="4"/>
  </w:num>
  <w:num w:numId="23">
    <w:abstractNumId w:val="16"/>
  </w:num>
  <w:num w:numId="24">
    <w:abstractNumId w:val="15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2"/>
  <w:embedSystemFonts/>
  <w:proofState w:spelling="clean" w:grammar="clean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C25"/>
    <w:rsid w:val="0000226F"/>
    <w:rsid w:val="00012573"/>
    <w:rsid w:val="00055CB0"/>
    <w:rsid w:val="00134F72"/>
    <w:rsid w:val="0019774F"/>
    <w:rsid w:val="001A69B2"/>
    <w:rsid w:val="001E1D25"/>
    <w:rsid w:val="00207CFA"/>
    <w:rsid w:val="00261EF3"/>
    <w:rsid w:val="0030062B"/>
    <w:rsid w:val="003F26C2"/>
    <w:rsid w:val="00523556"/>
    <w:rsid w:val="005E64AD"/>
    <w:rsid w:val="00690F3C"/>
    <w:rsid w:val="007073C2"/>
    <w:rsid w:val="00796558"/>
    <w:rsid w:val="00851886"/>
    <w:rsid w:val="009B52C3"/>
    <w:rsid w:val="00A834D6"/>
    <w:rsid w:val="00B67C25"/>
    <w:rsid w:val="00BA696F"/>
    <w:rsid w:val="00CE5FD4"/>
    <w:rsid w:val="00DA2FFA"/>
    <w:rsid w:val="00DC323D"/>
    <w:rsid w:val="00F82763"/>
    <w:rsid w:val="00FC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74AE536"/>
  <w14:defaultImageDpi w14:val="300"/>
  <w15:docId w15:val="{87DA06F7-0634-0F4E-8B10-9AF69177D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="Times New Roman" w:hAnsi="Time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8CD"/>
    <w:rPr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ind w:left="360"/>
      <w:outlineLvl w:val="1"/>
    </w:pPr>
    <w:rPr>
      <w:rFonts w:ascii="New York" w:hAnsi="New York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8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jc w:val="center"/>
      <w:outlineLvl w:val="4"/>
    </w:pPr>
    <w:rPr>
      <w:rFonts w:ascii="New York" w:hAnsi="New York"/>
      <w:b/>
      <w:sz w:val="28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i/>
      <w:caps/>
      <w:sz w:val="28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u w:val="single"/>
    </w:rPr>
  </w:style>
  <w:style w:type="paragraph" w:styleId="Heading8">
    <w:name w:val="heading 8"/>
    <w:basedOn w:val="Normal"/>
    <w:next w:val="Normal"/>
    <w:qFormat/>
    <w:pPr>
      <w:keepNext/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  <w:outlineLvl w:val="7"/>
    </w:pPr>
    <w:rPr>
      <w:rFonts w:ascii="New York" w:hAnsi="New York"/>
      <w:b/>
      <w:sz w:val="28"/>
    </w:rPr>
  </w:style>
  <w:style w:type="paragraph" w:styleId="Heading9">
    <w:name w:val="heading 9"/>
    <w:basedOn w:val="Normal"/>
    <w:next w:val="Normal"/>
    <w:qFormat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jc w:val="center"/>
      <w:outlineLvl w:val="8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">
    <w:name w:val="Body Text"/>
    <w:basedOn w:val="Normal"/>
    <w:rPr>
      <w:b/>
    </w:rPr>
  </w:style>
  <w:style w:type="paragraph" w:styleId="BodyText2">
    <w:name w:val="Body Text 2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/>
    </w:pPr>
    <w:rPr>
      <w:rFonts w:ascii="New York" w:hAnsi="New York"/>
    </w:rPr>
  </w:style>
  <w:style w:type="paragraph" w:customStyle="1" w:styleId="body">
    <w:name w:val="body"/>
    <w:basedOn w:val="Normal"/>
    <w:pPr>
      <w:spacing w:line="360" w:lineRule="atLeast"/>
    </w:pPr>
  </w:style>
  <w:style w:type="paragraph" w:styleId="Header">
    <w:name w:val="header"/>
    <w:aliases w:val="headline"/>
    <w:basedOn w:val="Normal"/>
    <w:pPr>
      <w:tabs>
        <w:tab w:val="center" w:pos="4320"/>
        <w:tab w:val="right" w:pos="8640"/>
      </w:tabs>
    </w:pPr>
  </w:style>
  <w:style w:type="paragraph" w:customStyle="1" w:styleId="subheader">
    <w:name w:val="subheader"/>
    <w:basedOn w:val="Normal"/>
    <w:pPr>
      <w:jc w:val="center"/>
    </w:pPr>
    <w:rPr>
      <w:rFonts w:ascii="Helvetica" w:hAnsi="Helvetica"/>
      <w:b/>
    </w:rPr>
  </w:style>
  <w:style w:type="paragraph" w:customStyle="1" w:styleId="2columnsection">
    <w:name w:val="2 column section"/>
    <w:basedOn w:val="Normal"/>
    <w:pPr>
      <w:shd w:val="pct12" w:color="auto" w:fill="auto"/>
      <w:tabs>
        <w:tab w:val="left" w:pos="180"/>
      </w:tabs>
      <w:ind w:left="360" w:hanging="360"/>
    </w:pPr>
    <w:rPr>
      <w:rFonts w:ascii="Helvetica" w:hAnsi="Helvetica"/>
      <w:b/>
      <w:sz w:val="20"/>
    </w:rPr>
  </w:style>
  <w:style w:type="paragraph" w:customStyle="1" w:styleId="trainersnotenumbers">
    <w:name w:val="trainer's note numbers"/>
    <w:basedOn w:val="Header"/>
    <w:pPr>
      <w:tabs>
        <w:tab w:val="clear" w:pos="4320"/>
        <w:tab w:val="clear" w:pos="8640"/>
      </w:tabs>
    </w:pPr>
    <w:rPr>
      <w:rFonts w:ascii="Helvetica" w:hAnsi="Helvetica"/>
      <w:b/>
    </w:rPr>
  </w:style>
  <w:style w:type="paragraph" w:customStyle="1" w:styleId="floatingbullets">
    <w:name w:val="floating bullets"/>
    <w:basedOn w:val="Normal"/>
    <w:pPr>
      <w:ind w:left="360" w:hanging="180"/>
    </w:pPr>
  </w:style>
  <w:style w:type="paragraph" w:customStyle="1" w:styleId="Text">
    <w:name w:val="Text"/>
    <w:basedOn w:val="Normal"/>
    <w:pPr>
      <w:ind w:left="720" w:hanging="360"/>
    </w:pPr>
  </w:style>
  <w:style w:type="paragraph" w:customStyle="1" w:styleId="1columnsection">
    <w:name w:val="1 column section"/>
    <w:basedOn w:val="2columnsection"/>
    <w:pPr>
      <w:tabs>
        <w:tab w:val="clear" w:pos="180"/>
        <w:tab w:val="left" w:pos="2160"/>
        <w:tab w:val="left" w:pos="2340"/>
      </w:tabs>
      <w:ind w:left="1980" w:right="1800"/>
    </w:pPr>
  </w:style>
  <w:style w:type="paragraph" w:styleId="Caption">
    <w:name w:val="caption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left="576" w:right="576"/>
      <w:jc w:val="center"/>
    </w:pPr>
    <w:rPr>
      <w:rFonts w:ascii="New York" w:hAnsi="New York"/>
      <w:b/>
      <w:sz w:val="36"/>
    </w:rPr>
  </w:style>
  <w:style w:type="paragraph" w:styleId="BodyTextIndent2">
    <w:name w:val="Body Text Indent 2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firstLine="360"/>
    </w:pPr>
    <w:rPr>
      <w:i/>
      <w:sz w:val="28"/>
    </w:rPr>
  </w:style>
  <w:style w:type="paragraph" w:styleId="BodyTextIndent3">
    <w:name w:val="Body Text Indent 3"/>
    <w:basedOn w:val="Normal"/>
    <w:pPr>
      <w:spacing w:before="120"/>
      <w:ind w:left="720"/>
    </w:pPr>
    <w:rPr>
      <w:sz w:val="28"/>
    </w:rPr>
  </w:style>
  <w:style w:type="paragraph" w:styleId="BodyText3">
    <w:name w:val="Body Text 3"/>
    <w:basedOn w:val="Normal"/>
    <w:rPr>
      <w:rFonts w:ascii="New York" w:hAnsi="New York"/>
      <w:b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etsfooter">
    <w:name w:val="ets footer"/>
    <w:basedOn w:val="Normal"/>
    <w:pPr>
      <w:tabs>
        <w:tab w:val="left" w:pos="5328"/>
        <w:tab w:val="left" w:pos="8640"/>
        <w:tab w:val="left" w:pos="8928"/>
      </w:tabs>
    </w:pPr>
    <w:rPr>
      <w:rFonts w:ascii="Helvetica" w:hAnsi="Helvetica"/>
      <w:b/>
      <w:i/>
      <w:sz w:val="18"/>
    </w:rPr>
  </w:style>
  <w:style w:type="paragraph" w:styleId="BodyTextIndent">
    <w:name w:val="Body Text Indent"/>
    <w:basedOn w:val="Normal"/>
    <w:pPr>
      <w:ind w:left="648" w:hanging="360"/>
    </w:pPr>
    <w:rPr>
      <w:sz w:val="28"/>
    </w:rPr>
  </w:style>
  <w:style w:type="character" w:styleId="PageNumber">
    <w:name w:val="page number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sid w:val="003F26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34F7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61EF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77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oe.mass.edu/acls/disability/default.html" TargetMode="External"/><Relationship Id="rId13" Type="http://schemas.openxmlformats.org/officeDocument/2006/relationships/hyperlink" Target="https://abledata.acl.gov" TargetMode="External"/><Relationship Id="rId18" Type="http://schemas.openxmlformats.org/officeDocument/2006/relationships/hyperlink" Target="http://www.mass.gov/mcad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www.ada.gov/regs2014/testing_accommodations.html" TargetMode="External"/><Relationship Id="rId7" Type="http://schemas.openxmlformats.org/officeDocument/2006/relationships/hyperlink" Target="http://www.communityinclusion.org" TargetMode="External"/><Relationship Id="rId12" Type="http://schemas.openxmlformats.org/officeDocument/2006/relationships/hyperlink" Target="https://askjan.org" TargetMode="External"/><Relationship Id="rId17" Type="http://schemas.openxmlformats.org/officeDocument/2006/relationships/hyperlink" Target="http://www.mass.gov/mod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://www.w3.org/TR/WCAG21" TargetMode="External"/><Relationship Id="rId20" Type="http://schemas.openxmlformats.org/officeDocument/2006/relationships/hyperlink" Target="http://www.ada.gov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ceo.info/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://www.w3.org/WAI" TargetMode="External"/><Relationship Id="rId23" Type="http://schemas.openxmlformats.org/officeDocument/2006/relationships/hyperlink" Target="mailto:david.hoff@umb.edu" TargetMode="External"/><Relationship Id="rId10" Type="http://schemas.openxmlformats.org/officeDocument/2006/relationships/hyperlink" Target="http://www.massmatch.org" TargetMode="External"/><Relationship Id="rId19" Type="http://schemas.openxmlformats.org/officeDocument/2006/relationships/hyperlink" Target="http://www.newenglandada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doe.mass.edu/acls/ada/standards.html" TargetMode="External"/><Relationship Id="rId14" Type="http://schemas.openxmlformats.org/officeDocument/2006/relationships/hyperlink" Target="https://webaim.org" TargetMode="External"/><Relationship Id="rId22" Type="http://schemas.openxmlformats.org/officeDocument/2006/relationships/image" Target="media/image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559</Words>
  <Characters>3189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AMERICANS WITH DISABILITIES ACT RESOURCES</vt:lpstr>
      </vt:variant>
      <vt:variant>
        <vt:i4>0</vt:i4>
      </vt:variant>
    </vt:vector>
  </HeadingPairs>
  <TitlesOfParts>
    <vt:vector size="1" baseType="lpstr">
      <vt:lpstr>AMERICANS WITH DISABILITIES ACT RESOURCES</vt:lpstr>
    </vt:vector>
  </TitlesOfParts>
  <Company>INSTITUTE FOR COMMUNITY INCLUSION-CHILDREN'S HOSP.</Company>
  <LinksUpToDate>false</LinksUpToDate>
  <CharactersWithSpaces>3741</CharactersWithSpaces>
  <SharedDoc>false</SharedDoc>
  <HLinks>
    <vt:vector size="72" baseType="variant">
      <vt:variant>
        <vt:i4>786510</vt:i4>
      </vt:variant>
      <vt:variant>
        <vt:i4>33</vt:i4>
      </vt:variant>
      <vt:variant>
        <vt:i4>0</vt:i4>
      </vt:variant>
      <vt:variant>
        <vt:i4>5</vt:i4>
      </vt:variant>
      <vt:variant>
        <vt:lpwstr>http://www.napas.org</vt:lpwstr>
      </vt:variant>
      <vt:variant>
        <vt:lpwstr/>
      </vt:variant>
      <vt:variant>
        <vt:i4>720943</vt:i4>
      </vt:variant>
      <vt:variant>
        <vt:i4>30</vt:i4>
      </vt:variant>
      <vt:variant>
        <vt:i4>0</vt:i4>
      </vt:variant>
      <vt:variant>
        <vt:i4>5</vt:i4>
      </vt:variant>
      <vt:variant>
        <vt:lpwstr>mailto:info@ndrn.org</vt:lpwstr>
      </vt:variant>
      <vt:variant>
        <vt:lpwstr/>
      </vt:variant>
      <vt:variant>
        <vt:i4>655463</vt:i4>
      </vt:variant>
      <vt:variant>
        <vt:i4>27</vt:i4>
      </vt:variant>
      <vt:variant>
        <vt:i4>0</vt:i4>
      </vt:variant>
      <vt:variant>
        <vt:i4>5</vt:i4>
      </vt:variant>
      <vt:variant>
        <vt:lpwstr>mailto:info@ask.eeoc.gov</vt:lpwstr>
      </vt:variant>
      <vt:variant>
        <vt:lpwstr/>
      </vt:variant>
      <vt:variant>
        <vt:i4>5046371</vt:i4>
      </vt:variant>
      <vt:variant>
        <vt:i4>24</vt:i4>
      </vt:variant>
      <vt:variant>
        <vt:i4>0</vt:i4>
      </vt:variant>
      <vt:variant>
        <vt:i4>5</vt:i4>
      </vt:variant>
      <vt:variant>
        <vt:lpwstr>http://adaptiveenvironments.org/neada/site/home</vt:lpwstr>
      </vt:variant>
      <vt:variant>
        <vt:lpwstr/>
      </vt:variant>
      <vt:variant>
        <vt:i4>2818122</vt:i4>
      </vt:variant>
      <vt:variant>
        <vt:i4>21</vt:i4>
      </vt:variant>
      <vt:variant>
        <vt:i4>0</vt:i4>
      </vt:variant>
      <vt:variant>
        <vt:i4>5</vt:i4>
      </vt:variant>
      <vt:variant>
        <vt:lpwstr>http://www.eeoc.gov/boston/index.html</vt:lpwstr>
      </vt:variant>
      <vt:variant>
        <vt:lpwstr/>
      </vt:variant>
      <vt:variant>
        <vt:i4>2883605</vt:i4>
      </vt:variant>
      <vt:variant>
        <vt:i4>18</vt:i4>
      </vt:variant>
      <vt:variant>
        <vt:i4>0</vt:i4>
      </vt:variant>
      <vt:variant>
        <vt:i4>5</vt:i4>
      </vt:variant>
      <vt:variant>
        <vt:lpwstr>http://trace.wisc.edu</vt:lpwstr>
      </vt:variant>
      <vt:variant>
        <vt:lpwstr/>
      </vt:variant>
      <vt:variant>
        <vt:i4>4653079</vt:i4>
      </vt:variant>
      <vt:variant>
        <vt:i4>15</vt:i4>
      </vt:variant>
      <vt:variant>
        <vt:i4>0</vt:i4>
      </vt:variant>
      <vt:variant>
        <vt:i4>5</vt:i4>
      </vt:variant>
      <vt:variant>
        <vt:lpwstr>mailto:abledata@verizon.net</vt:lpwstr>
      </vt:variant>
      <vt:variant>
        <vt:lpwstr/>
      </vt:variant>
      <vt:variant>
        <vt:i4>7864367</vt:i4>
      </vt:variant>
      <vt:variant>
        <vt:i4>12</vt:i4>
      </vt:variant>
      <vt:variant>
        <vt:i4>0</vt:i4>
      </vt:variant>
      <vt:variant>
        <vt:i4>5</vt:i4>
      </vt:variant>
      <vt:variant>
        <vt:lpwstr>mailto:ATAinfo@ATAccess.org</vt:lpwstr>
      </vt:variant>
      <vt:variant>
        <vt:lpwstr/>
      </vt:variant>
      <vt:variant>
        <vt:i4>6815805</vt:i4>
      </vt:variant>
      <vt:variant>
        <vt:i4>9</vt:i4>
      </vt:variant>
      <vt:variant>
        <vt:i4>0</vt:i4>
      </vt:variant>
      <vt:variant>
        <vt:i4>5</vt:i4>
      </vt:variant>
      <vt:variant>
        <vt:lpwstr>mailto:jherget@classinc.org</vt:lpwstr>
      </vt:variant>
      <vt:variant>
        <vt:lpwstr/>
      </vt:variant>
      <vt:variant>
        <vt:i4>4063339</vt:i4>
      </vt:variant>
      <vt:variant>
        <vt:i4>6</vt:i4>
      </vt:variant>
      <vt:variant>
        <vt:i4>0</vt:i4>
      </vt:variant>
      <vt:variant>
        <vt:i4>5</vt:i4>
      </vt:variant>
      <vt:variant>
        <vt:lpwstr>mailto:DLRC@eastersealsma.org</vt:lpwstr>
      </vt:variant>
      <vt:variant>
        <vt:lpwstr/>
      </vt:variant>
      <vt:variant>
        <vt:i4>6094889</vt:i4>
      </vt:variant>
      <vt:variant>
        <vt:i4>3</vt:i4>
      </vt:variant>
      <vt:variant>
        <vt:i4>0</vt:i4>
      </vt:variant>
      <vt:variant>
        <vt:i4>5</vt:i4>
      </vt:variant>
      <vt:variant>
        <vt:lpwstr>http://www.mass.gov/mrc</vt:lpwstr>
      </vt:variant>
      <vt:variant>
        <vt:lpwstr/>
      </vt:variant>
      <vt:variant>
        <vt:i4>8126532</vt:i4>
      </vt:variant>
      <vt:variant>
        <vt:i4>0</vt:i4>
      </vt:variant>
      <vt:variant>
        <vt:i4>0</vt:i4>
      </vt:variant>
      <vt:variant>
        <vt:i4>5</vt:i4>
      </vt:variant>
      <vt:variant>
        <vt:lpwstr>mailto:massmatch@mrc.state.ma.us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AMERICANS WITH DISABILITIES ACT RESOURCES</dc:title>
  <dc:subject/>
  <dc:creator>David Hoff</dc:creator>
  <cp:keywords/>
  <dc:description/>
  <cp:lastModifiedBy>David Hoff</cp:lastModifiedBy>
  <cp:revision>6</cp:revision>
  <cp:lastPrinted>2021-03-17T12:57:00Z</cp:lastPrinted>
  <dcterms:created xsi:type="dcterms:W3CDTF">2019-12-10T12:16:00Z</dcterms:created>
  <dcterms:modified xsi:type="dcterms:W3CDTF">2021-03-17T12:57:00Z</dcterms:modified>
</cp:coreProperties>
</file>