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F8D076" wp14:paraId="75D45531" wp14:textId="239DE0B3">
      <w:pPr>
        <w:pStyle w:val="Heading1"/>
        <w:spacing w:before="281" w:beforeAutospacing="off" w:after="18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62F8D076" w:rsidR="7AD95F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Introduction to Community Life Engagement</w:t>
      </w:r>
    </w:p>
    <w:p xmlns:wp14="http://schemas.microsoft.com/office/word/2010/wordml" w:rsidP="62F8D076" wp14:paraId="538CC8A3" wp14:textId="1CF6216D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hyperlink r:id="R20bda8a5c3dc4b46">
        <w:r w:rsidRPr="62F8D076" w:rsidR="7AD95F0C">
          <w:rPr>
            <w:rStyle w:val="Hyperlink"/>
            <w:rFonts w:ascii="Aptos" w:hAnsi="Aptos" w:eastAsia="Aptos" w:cs="Aptos" w:asciiTheme="minorAscii" w:hAnsiTheme="minorAscii" w:eastAsiaTheme="minorAscii" w:cstheme="minorAscii"/>
            <w:strike w:val="0"/>
            <w:dstrike w:val="0"/>
            <w:noProof w:val="0"/>
            <w:sz w:val="24"/>
            <w:szCs w:val="24"/>
            <w:lang w:val="en-US"/>
          </w:rPr>
          <w:t>The Institute for Community Inclusion at UMass Boston</w:t>
        </w:r>
      </w:hyperlink>
      <w:r w:rsidRPr="62F8D076" w:rsidR="7AD95F0C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 xml:space="preserve"> </w:t>
      </w:r>
      <w:r w:rsidRPr="62F8D076" w:rsidR="648F5105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 xml:space="preserve">(ICI) </w:t>
      </w:r>
      <w:r w:rsidRPr="62F8D076" w:rsidR="7AD95F0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supports the rights of children and adults with disabilities to </w:t>
      </w:r>
      <w:r w:rsidRPr="62F8D076" w:rsidR="7AD95F0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participate</w:t>
      </w:r>
      <w:r w:rsidRPr="62F8D076" w:rsidR="7AD95F0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 all aspects of society. As practitioners, researchers, and teachers, we form partnerships with people, families, and service agencies. Together we advocate for personal choice and self-determination.</w:t>
      </w:r>
    </w:p>
    <w:p xmlns:wp14="http://schemas.microsoft.com/office/word/2010/wordml" w:rsidP="62F8D076" wp14:paraId="73897BB7" wp14:textId="4EF6A2F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2F8D076" w:rsidR="7AD95F0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We are dedicated to advancing the full inclusion of people with disabilities in all aspects of life. Our work encompasses research, </w:t>
      </w:r>
      <w:r w:rsidRPr="62F8D076" w:rsidR="01F03B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program</w:t>
      </w:r>
      <w:r w:rsidRPr="62F8D076" w:rsidR="7AD95F0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evaluation, training, consultation, education, policy analysis, and service delivery across four </w:t>
      </w:r>
      <w:r w:rsidRPr="62F8D076" w:rsidR="7AD95F0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main areas</w:t>
      </w:r>
      <w:r w:rsidRPr="62F8D076" w:rsidR="7AD95F0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of emphasis: Employment, Education, Community Life, and Health Care.</w:t>
      </w:r>
    </w:p>
    <w:p xmlns:wp14="http://schemas.microsoft.com/office/word/2010/wordml" w:rsidP="62F8D076" wp14:paraId="7E1715CA" wp14:textId="0DF361C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F8D076" w:rsidR="09BD007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We hope that people walk away with skills and strategies to support really meaningful outcomes.</w:t>
      </w:r>
    </w:p>
    <w:p xmlns:wp14="http://schemas.microsoft.com/office/word/2010/wordml" w:rsidP="62F8D076" wp14:paraId="510BE09E" wp14:textId="32332F4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F8D076" w:rsidR="09BD007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Define Community Life Engagement in the flyer</w:t>
      </w:r>
    </w:p>
    <w:p xmlns:wp14="http://schemas.microsoft.com/office/word/2010/wordml" w:rsidP="62F8D076" wp14:paraId="7F45D0F7" wp14:textId="1A0D6FA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2F8D076" wp14:paraId="1F4E42BE" wp14:textId="7FEB66A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F8D076" w:rsidR="09BD007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People want their engagement in the community to be about what they want to do - good outcomes - how community experiences align with people's experiences, people are connecting, experiences are aligned with people's goals, learn - how to do that and what that looks like.</w:t>
      </w:r>
    </w:p>
    <w:p xmlns:wp14="http://schemas.microsoft.com/office/word/2010/wordml" w:rsidP="62F8D076" wp14:paraId="0A81A5BA" wp14:textId="4BA7108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Marketing</w:t>
      </w: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from our feelings about it:</w:t>
      </w:r>
    </w:p>
    <w:p xmlns:wp14="http://schemas.microsoft.com/office/word/2010/wordml" w:rsidP="62F8D076" wp14:paraId="17EAC913" wp14:textId="2AD62D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</w:pP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>Putting this mission first, it describes the purpose of our work, ICI</w:t>
      </w:r>
      <w:r w:rsidRPr="62F8D076" w:rsidR="4C8FC2CF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 xml:space="preserve">’s </w:t>
      </w: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 xml:space="preserve">development </w:t>
      </w:r>
      <w:r w:rsidRPr="62F8D076" w:rsidR="5A5E132C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>of these</w:t>
      </w: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 xml:space="preserve"> </w:t>
      </w:r>
      <w:r w:rsidRPr="62F8D076" w:rsidR="5A5E132C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>tools is</w:t>
      </w: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 xml:space="preserve"> just one way to reach this mission. </w:t>
      </w:r>
    </w:p>
    <w:p xmlns:wp14="http://schemas.microsoft.com/office/word/2010/wordml" w:rsidP="62F8D076" wp14:paraId="28F35F61" wp14:textId="344C5CA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</w:pP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 xml:space="preserve">Marketing as a service </w:t>
      </w:r>
      <w:r w:rsidRPr="62F8D076" w:rsidR="4240FAD8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>– this</w:t>
      </w: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 xml:space="preserve"> is how we can serve you</w:t>
      </w:r>
    </w:p>
    <w:p xmlns:wp14="http://schemas.microsoft.com/office/word/2010/wordml" w:rsidP="62F8D076" wp14:paraId="4792B759" wp14:textId="4A8722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</w:pP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>We are building something “powerful” - collective momentum – this helps you build collective momentum within your org</w:t>
      </w:r>
    </w:p>
    <w:p xmlns:wp14="http://schemas.microsoft.com/office/word/2010/wordml" w:rsidP="62F8D076" wp14:paraId="31245A9D" wp14:textId="0940C7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</w:pPr>
      <w:r w:rsidRPr="62F8D076" w:rsidR="38BC1307">
        <w:rPr>
          <w:rFonts w:ascii="Aptos" w:hAnsi="Aptos" w:eastAsia="Aptos" w:cs="Aptos" w:asciiTheme="minorAscii" w:hAnsiTheme="minorAscii" w:eastAsiaTheme="minorAscii" w:cstheme="minorAscii"/>
          <w:noProof w:val="0"/>
          <w:color w:val="212529"/>
          <w:sz w:val="24"/>
          <w:szCs w:val="24"/>
          <w:lang w:val="en-US"/>
        </w:rPr>
        <w:t>You deserve the tools that honor your vision and help it grow (testimonial here)</w:t>
      </w:r>
    </w:p>
    <w:p xmlns:wp14="http://schemas.microsoft.com/office/word/2010/wordml" w:rsidP="62F8D076" wp14:paraId="61570E8C" wp14:textId="15738FB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62F8D076" w:rsidR="05820FAE">
        <w:rPr>
          <w:rFonts w:ascii="Aptos" w:hAnsi="Aptos" w:eastAsia="Aptos" w:cs="Aptos" w:asciiTheme="minorAscii" w:hAnsiTheme="minorAscii" w:eastAsiaTheme="minorAscii" w:cstheme="minorAscii"/>
        </w:rPr>
        <w:t>ICI creates material</w:t>
      </w:r>
      <w:r w:rsidR="05820FAE">
        <w:rPr/>
        <w:t>s for the system’s</w:t>
      </w:r>
      <w:r w:rsidR="515A6141">
        <w:rPr/>
        <w:t xml:space="preserve"> leadership</w:t>
      </w:r>
      <w:r w:rsidR="05820FAE">
        <w:rPr/>
        <w:t xml:space="preserve"> development</w:t>
      </w:r>
      <w:r w:rsidR="087E1C2B">
        <w:rPr/>
        <w:t xml:space="preserve"> </w:t>
      </w:r>
      <w:r w:rsidR="05820FAE">
        <w:rPr/>
        <w:t>and movement toward this dedication. One of our offerings for Direct Supp</w:t>
      </w:r>
      <w:r w:rsidRPr="62F8D076" w:rsidR="05820FA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ort Profession</w:t>
      </w:r>
      <w:r w:rsidRPr="62F8D076" w:rsidR="4FE06E0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als is </w:t>
      </w:r>
      <w:r w:rsidRPr="62F8D076" w:rsidR="4FE06E00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 xml:space="preserve">Introduction to Community Life Engagement. </w:t>
      </w:r>
      <w:r w:rsidRPr="62F8D076" w:rsidR="4FE06E0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ICI</w:t>
      </w:r>
      <w:r w:rsidRPr="62F8D076" w:rsidR="5B27C6F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believes that </w:t>
      </w:r>
      <w:r w:rsidRPr="62F8D076" w:rsidR="29EFF038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to build and sustain effective teams, it</w:t>
      </w:r>
      <w:r w:rsidRPr="62F8D076" w:rsidR="29EFF038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62F8D076" w:rsidR="5B27C6F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is essential to inform, equip and develop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Direct Support Professionals.</w:t>
      </w:r>
    </w:p>
    <w:p xmlns:wp14="http://schemas.microsoft.com/office/word/2010/wordml" w:rsidP="62F8D076" wp14:paraId="371046DA" wp14:textId="7395AB14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F8D076" w:rsidR="48B548F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landscape and people's expectations are changing and direct support professionals need to be prepared to meet the needs of a new generation who have different expectations about being in their communities.</w:t>
      </w:r>
    </w:p>
    <w:p xmlns:wp14="http://schemas.microsoft.com/office/word/2010/wordml" w:rsidP="62F8D076" wp14:paraId="55F511E5" wp14:textId="1D5539B6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0BB2A21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Direct Support Professionals should be </w:t>
      </w:r>
      <w:r w:rsidRPr="62F8D076" w:rsidR="0BB2A21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  <w:u w:val="single"/>
        </w:rPr>
        <w:t>as</w:t>
      </w:r>
      <w:r w:rsidRPr="62F8D076" w:rsidR="0BB2A21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informed as </w:t>
      </w:r>
      <w:r w:rsidRPr="62F8D076" w:rsidR="0BB2A21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others. </w:t>
      </w:r>
    </w:p>
    <w:p xmlns:wp14="http://schemas.microsoft.com/office/word/2010/wordml" w:rsidP="62F8D076" wp14:paraId="50D8CD8E" wp14:textId="60CC8ACB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1A1924"/>
          <w:sz w:val="24"/>
          <w:szCs w:val="24"/>
          <w:lang w:val="en-US"/>
        </w:rPr>
      </w:pPr>
      <w:r w:rsidRPr="62F8D076" w:rsidR="4448831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1A1924"/>
          <w:sz w:val="24"/>
          <w:szCs w:val="24"/>
          <w:lang w:val="en-US"/>
        </w:rPr>
        <w:t>Direct Support Professionals are closest to people receiving support</w:t>
      </w:r>
      <w:r w:rsidRPr="62F8D076" w:rsidR="022319C2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1A1924"/>
          <w:sz w:val="24"/>
          <w:szCs w:val="24"/>
          <w:lang w:val="en-US"/>
        </w:rPr>
        <w:t>.</w:t>
      </w:r>
    </w:p>
    <w:p xmlns:wp14="http://schemas.microsoft.com/office/word/2010/wordml" w:rsidP="62F8D076" wp14:paraId="683EBC75" wp14:textId="7712DDB8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297F5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As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a system, when Direct Support Professionals are not included and engaged in, we miss essential </w:t>
      </w:r>
      <w:r w:rsidRPr="62F8D076" w:rsidR="1E2823E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information,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and their leadership is absent from d</w:t>
      </w:r>
      <w:r w:rsidRPr="62F8D076" w:rsidR="0D5BEB74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ecision making.</w:t>
      </w:r>
    </w:p>
    <w:p xmlns:wp14="http://schemas.microsoft.com/office/word/2010/wordml" w:rsidP="62F8D076" wp14:paraId="5AEC0E16" wp14:textId="2ABCFCE0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568B71A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When Direct Supports </w:t>
      </w:r>
      <w:r w:rsidRPr="62F8D076" w:rsidR="568B71A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are </w:t>
      </w:r>
      <w:r w:rsidRPr="62F8D076" w:rsidR="0D5BEB74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.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We miss things without their i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nput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.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It's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easy to come across as condescending. And if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they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don'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t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buy-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in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it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won't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happen.</w:t>
      </w:r>
    </w:p>
    <w:p xmlns:wp14="http://schemas.microsoft.com/office/word/2010/wordml" w:rsidP="62F8D076" wp14:paraId="5CA07B70" wp14:textId="7701F2C2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Remain informed on how policy is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impacting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implementation (or may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)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and implementation needs.</w:t>
      </w:r>
    </w:p>
    <w:p xmlns:wp14="http://schemas.microsoft.com/office/word/2010/wordml" w:rsidP="62F8D076" wp14:paraId="3B2E17C9" wp14:textId="73F75B07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They're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the workhorses! We can plan and dream and build all day, but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they're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the ones putting it </w:t>
      </w:r>
      <w:r w:rsidRPr="62F8D076" w:rsidR="17A4E52F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into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action with the most impact on the people they support.</w:t>
      </w:r>
    </w:p>
    <w:p xmlns:wp14="http://schemas.microsoft.com/office/word/2010/wordml" w:rsidP="62F8D076" wp14:paraId="74E5A92C" wp14:textId="1040F4BB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There is a human right element around the persons choice and control, and greatest degree of independence when supporting a person in decisions</w:t>
      </w:r>
    </w:p>
    <w:p xmlns:wp14="http://schemas.microsoft.com/office/word/2010/wordml" w:rsidP="62F8D076" wp14:paraId="2AF2B660" wp14:textId="7D157B29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Some of us are closer to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"new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past" than others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.  </w:t>
      </w:r>
      <w:r w:rsidRPr="62F8D076" w:rsidR="7297F543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😊</w:t>
      </w:r>
    </w:p>
    <w:p xmlns:wp14="http://schemas.microsoft.com/office/word/2010/wordml" w:rsidP="62F8D076" wp14:paraId="0B6F4D2C" wp14:textId="6A89E6C4">
      <w:pPr>
        <w:pStyle w:val="Normal"/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4 types of advertisements that rotate or are pushed out. Focus:</w:t>
      </w:r>
    </w:p>
    <w:p xmlns:wp14="http://schemas.microsoft.com/office/word/2010/wordml" w:rsidP="62F8D076" wp14:paraId="5E2E633C" wp14:textId="77B904A0">
      <w:pPr>
        <w:pStyle w:val="ListParagraph"/>
        <w:numPr>
          <w:ilvl w:val="0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Nothing like its kind found anywhere else – why? (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competing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with MI, NADSP)</w:t>
      </w:r>
    </w:p>
    <w:p xmlns:wp14="http://schemas.microsoft.com/office/word/2010/wordml" w:rsidP="62F8D076" wp14:paraId="353EACCC" wp14:textId="54E42E16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Power and Potential of DSPs</w:t>
      </w:r>
    </w:p>
    <w:p xmlns:wp14="http://schemas.microsoft.com/office/word/2010/wordml" w:rsidP="62F8D076" wp14:paraId="10C71BE2" wp14:textId="5E0BC76C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Breaking the cycle of resistance</w:t>
      </w:r>
    </w:p>
    <w:p xmlns:wp14="http://schemas.microsoft.com/office/word/2010/wordml" w:rsidP="62F8D076" wp14:paraId="2312E890" wp14:textId="45846784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The positive focus on communit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y </w:t>
      </w:r>
    </w:p>
    <w:p xmlns:wp14="http://schemas.microsoft.com/office/word/2010/wordml" w:rsidP="62F8D076" wp14:paraId="62942D2D" wp14:textId="1841BF71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It 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ope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ns up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possibilities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for 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DSP’s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to engage with everyone (directors, families, etc.)</w:t>
      </w:r>
    </w:p>
    <w:p xmlns:wp14="http://schemas.microsoft.com/office/word/2010/wordml" w:rsidP="62F8D076" wp14:paraId="2A217ACF" wp14:textId="432EF408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Rural Settings</w:t>
      </w:r>
    </w:p>
    <w:p xmlns:wp14="http://schemas.microsoft.com/office/word/2010/wordml" w:rsidP="62F8D076" wp14:paraId="7E7E67F2" wp14:textId="37347E3E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The number of resources</w:t>
      </w:r>
    </w:p>
    <w:p xmlns:wp14="http://schemas.microsoft.com/office/word/2010/wordml" w:rsidP="62F8D076" wp14:paraId="41FCC6B9" wp14:textId="110D295D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4FA4E46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Caregiving versus support</w:t>
      </w:r>
    </w:p>
    <w:p xmlns:wp14="http://schemas.microsoft.com/office/word/2010/wordml" w:rsidP="62F8D076" wp14:paraId="7842ED6E" wp14:textId="0BFF3573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26E705C4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(the ad almost no where says Person </w:t>
      </w:r>
      <w:r w:rsidRPr="62F8D076" w:rsidR="26E705C4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Centered)...</w:t>
      </w:r>
      <w:r w:rsidRPr="62F8D076" w:rsidR="26E705C4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</w:t>
      </w:r>
    </w:p>
    <w:p xmlns:wp14="http://schemas.microsoft.com/office/word/2010/wordml" w:rsidP="62F8D076" wp14:paraId="35C5F83B" wp14:textId="5D12E0D2">
      <w:pPr>
        <w:pStyle w:val="ListParagraph"/>
        <w:spacing w:before="195" w:beforeAutospacing="off" w:after="195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</w:p>
    <w:p xmlns:wp14="http://schemas.microsoft.com/office/word/2010/wordml" w:rsidP="62F8D076" wp14:paraId="053690C7" wp14:textId="0DE63584">
      <w:pPr>
        <w:pStyle w:val="ListParagraph"/>
        <w:numPr>
          <w:ilvl w:val="0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P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rovides course to address </w:t>
      </w:r>
      <w:r w:rsidRPr="62F8D076" w:rsidR="70B53AB2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commonly shared barriers </w:t>
      </w:r>
    </w:p>
    <w:p xmlns:wp14="http://schemas.microsoft.com/office/word/2010/wordml" w:rsidP="62F8D076" wp14:paraId="275E85AF" wp14:textId="7327E4B5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Loneliness</w:t>
      </w:r>
    </w:p>
    <w:p xmlns:wp14="http://schemas.microsoft.com/office/word/2010/wordml" w:rsidP="62F8D076" wp14:paraId="1550FF03" wp14:textId="651F8598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Rural Settings </w:t>
      </w:r>
    </w:p>
    <w:p xmlns:wp14="http://schemas.microsoft.com/office/word/2010/wordml" w:rsidP="62F8D076" wp14:paraId="7D4A39BA" wp14:textId="7D57A976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Increasing the 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capacity</w:t>
      </w:r>
      <w:r w:rsidRPr="62F8D076" w:rsidR="7B273039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of the DSP</w:t>
      </w:r>
    </w:p>
    <w:p xmlns:wp14="http://schemas.microsoft.com/office/word/2010/wordml" w:rsidP="62F8D076" wp14:paraId="3C1FD4B8" wp14:textId="64117EDC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33D53C96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“</w:t>
      </w:r>
      <w:r w:rsidRPr="62F8D076" w:rsidR="33D53C96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getting</w:t>
      </w:r>
      <w:r w:rsidRPr="62F8D076" w:rsidR="33D53C96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out of COVID”? These teachings and tools spoke to that</w:t>
      </w:r>
    </w:p>
    <w:p xmlns:wp14="http://schemas.microsoft.com/office/word/2010/wordml" w:rsidP="62F8D076" wp14:paraId="4CE74012" wp14:textId="65293836">
      <w:pPr>
        <w:pStyle w:val="ListParagraph"/>
        <w:spacing w:before="195" w:beforeAutospacing="off" w:after="195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</w:p>
    <w:p xmlns:wp14="http://schemas.microsoft.com/office/word/2010/wordml" w:rsidP="62F8D076" wp14:paraId="1A77FA41" wp14:textId="5CC0536A">
      <w:pPr>
        <w:pStyle w:val="ListParagraph"/>
        <w:numPr>
          <w:ilvl w:val="0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228812E7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Use</w:t>
      </w:r>
    </w:p>
    <w:p xmlns:wp14="http://schemas.microsoft.com/office/word/2010/wordml" w:rsidP="62F8D076" wp14:paraId="50003A37" wp14:textId="4BB546BB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228812E7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X # hours of on demand coursework and practical resources</w:t>
      </w:r>
    </w:p>
    <w:p xmlns:wp14="http://schemas.microsoft.com/office/word/2010/wordml" w:rsidP="62F8D076" wp14:paraId="2BF72A30" wp14:textId="50E45383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217F6E57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Downloads and resources to use that you </w:t>
      </w:r>
      <w:r w:rsidRPr="62F8D076" w:rsidR="217F6E57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don’t</w:t>
      </w:r>
      <w:r w:rsidRPr="62F8D076" w:rsidR="217F6E57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often get from an online course</w:t>
      </w:r>
    </w:p>
    <w:p xmlns:wp14="http://schemas.microsoft.com/office/word/2010/wordml" w:rsidP="62F8D076" wp14:paraId="5C9DE518" wp14:textId="5B7E7FB9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228812E7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Develop orientation and supplemental training using the basics and resources from the course</w:t>
      </w:r>
    </w:p>
    <w:p xmlns:wp14="http://schemas.microsoft.com/office/word/2010/wordml" w:rsidP="62F8D076" wp14:paraId="3DFF3CC3" wp14:textId="4ABA192D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2F8D076" w:rsidR="228812E7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Stand alone</w:t>
      </w:r>
      <w:r w:rsidRPr="62F8D076" w:rsidR="228812E7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 xml:space="preserve"> requirement for direct supporters</w:t>
      </w:r>
    </w:p>
    <w:p xmlns:wp14="http://schemas.microsoft.com/office/word/2010/wordml" w:rsidP="60C91149" wp14:paraId="09647F71" wp14:textId="0F583E35">
      <w:pPr>
        <w:pStyle w:val="ListParagraph"/>
        <w:numPr>
          <w:ilvl w:val="1"/>
          <w:numId w:val="3"/>
        </w:num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r w:rsidRPr="60C91149" w:rsidR="228812E7"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  <w:t>Co-training requirements</w:t>
      </w:r>
    </w:p>
    <w:p xmlns:wp14="http://schemas.microsoft.com/office/word/2010/wordml" w:rsidP="62F8D076" wp14:paraId="069DF6BA" wp14:textId="789F6F90">
      <w:pPr>
        <w:spacing w:before="195" w:beforeAutospacing="off" w:after="195" w:afterAutospacing="off"/>
      </w:pPr>
      <w:r w:rsidRPr="62F8D076" w:rsidR="71F43D6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one is the most effective, I think: You deserve the tools that honor your vision and help it grow (testimonial here).  The rest may be lacking content, or punctuation, maybe.  I'm having a hard time grasping what you're meaning with them. Maybe rewriting this in a different way: ICI is building something “powerful” - collective momentum – this helps you build collective momentum within your org  to: "ICI is helping you build something powerful--collective momentum.  This product/tool/course helps you build collective momentum within your organization."  Also, try to avoid em dashes where possible.  It's a giveaway that AI was involved in the creation, even if you haven't used AI, people see that and it discounts your message in their mind pretty quickly.  </w:t>
      </w:r>
    </w:p>
    <w:p xmlns:wp14="http://schemas.microsoft.com/office/word/2010/wordml" w:rsidP="62F8D076" wp14:paraId="2C078E63" wp14:textId="1FB3F324">
      <w:pPr>
        <w:pStyle w:val="Normal"/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1A1924"/>
          <w:sz w:val="24"/>
          <w:szCs w:val="24"/>
          <w:lang w:val="en-US"/>
        </w:rPr>
      </w:pPr>
      <w:hyperlink r:id="Rfcdfc175b11a40e3">
        <w:r w:rsidRPr="62F8D076" w:rsidR="3AD7A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https://elearning.communityinclusion.org/browse/cle/courses/explore-community-life-engagement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ae8959169e54b9f"/>
      <w:footerReference w:type="default" r:id="Re467fd2e2b984cd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F8D076" w:rsidTr="62F8D076" w14:paraId="1C305131">
      <w:trPr>
        <w:trHeight w:val="300"/>
      </w:trPr>
      <w:tc>
        <w:tcPr>
          <w:tcW w:w="3120" w:type="dxa"/>
          <w:tcMar/>
        </w:tcPr>
        <w:p w:rsidR="62F8D076" w:rsidP="62F8D076" w:rsidRDefault="62F8D076" w14:paraId="28535D04" w14:textId="14C2B2A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F8D076" w:rsidP="62F8D076" w:rsidRDefault="62F8D076" w14:paraId="1BD27214" w14:textId="7AA48F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F8D076" w:rsidP="62F8D076" w:rsidRDefault="62F8D076" w14:paraId="309B71D8" w14:textId="45F1F163">
          <w:pPr>
            <w:pStyle w:val="Header"/>
            <w:bidi w:val="0"/>
            <w:ind w:right="-115"/>
            <w:jc w:val="right"/>
          </w:pPr>
        </w:p>
      </w:tc>
    </w:tr>
  </w:tbl>
  <w:p w:rsidR="62F8D076" w:rsidP="62F8D076" w:rsidRDefault="62F8D076" w14:paraId="44CBCC61" w14:textId="5A43D9ED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15 w16se w16cid w16 w16cex w16sdtdh w16sdtfl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F8D076" w:rsidTr="62F8D076" w14:paraId="0F1CCE82">
      <w:trPr>
        <w:trHeight w:val="300"/>
      </w:trPr>
      <w:tc>
        <w:tcPr>
          <w:tcW w:w="3120" w:type="dxa"/>
          <w:tcMar/>
        </w:tcPr>
        <w:p w:rsidR="62F8D076" w:rsidP="62F8D076" w:rsidRDefault="62F8D076" w14:paraId="25F6BD24" w14:textId="214AD8E4">
          <w:pPr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F8D076" w:rsidP="62F8D076" w:rsidRDefault="62F8D076" w14:paraId="1DAD12D3" w14:textId="0407505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F8D076" w:rsidP="62F8D076" w:rsidRDefault="62F8D076" w14:paraId="189CAB44" w14:textId="749FE100">
          <w:pPr>
            <w:bidi w:val="0"/>
            <w:ind w:right="-115"/>
            <w:jc w:val="right"/>
          </w:pPr>
          <w:r w:rsidR="62F8D076">
            <w:drawing>
              <wp:inline wp14:editId="418F1A76" wp14:anchorId="6B982BBF">
                <wp:extent cx="1171575" cy="857545"/>
                <wp:effectExtent l="0" t="0" r="0" b="0"/>
                <wp:docPr id="4939652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92300182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08493290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171575" cy="85754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2F8D076" w:rsidP="62F8D076" w:rsidRDefault="62F8D076" w14:paraId="6D2BD2A0" w14:textId="6C6F591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dc2c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a7e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a8f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3a5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8A1AC0"/>
    <w:rsid w:val="01F03B85"/>
    <w:rsid w:val="022319C2"/>
    <w:rsid w:val="05820FAE"/>
    <w:rsid w:val="087E1C2B"/>
    <w:rsid w:val="09BD0076"/>
    <w:rsid w:val="09EF9ADA"/>
    <w:rsid w:val="0A592DD9"/>
    <w:rsid w:val="0B85F65C"/>
    <w:rsid w:val="0BB2A21F"/>
    <w:rsid w:val="0D5BEB74"/>
    <w:rsid w:val="0FA3DA5D"/>
    <w:rsid w:val="1788ABC3"/>
    <w:rsid w:val="17A4E52F"/>
    <w:rsid w:val="1976B485"/>
    <w:rsid w:val="199F13F0"/>
    <w:rsid w:val="1A8EC2D9"/>
    <w:rsid w:val="1B4BB18F"/>
    <w:rsid w:val="1B774F50"/>
    <w:rsid w:val="1D71209B"/>
    <w:rsid w:val="1E2823E3"/>
    <w:rsid w:val="1E38E73D"/>
    <w:rsid w:val="1F6553B9"/>
    <w:rsid w:val="20334124"/>
    <w:rsid w:val="217F6E57"/>
    <w:rsid w:val="228812E7"/>
    <w:rsid w:val="244F0F43"/>
    <w:rsid w:val="2552B15D"/>
    <w:rsid w:val="25C2A209"/>
    <w:rsid w:val="26E705C4"/>
    <w:rsid w:val="287887BB"/>
    <w:rsid w:val="297D405A"/>
    <w:rsid w:val="29EFF038"/>
    <w:rsid w:val="2BCA2025"/>
    <w:rsid w:val="2C1397D5"/>
    <w:rsid w:val="2D983E51"/>
    <w:rsid w:val="307EB191"/>
    <w:rsid w:val="33D53C96"/>
    <w:rsid w:val="34B0BC1E"/>
    <w:rsid w:val="38BC1307"/>
    <w:rsid w:val="38FB1050"/>
    <w:rsid w:val="39AC6102"/>
    <w:rsid w:val="3AD7A214"/>
    <w:rsid w:val="3D4F4236"/>
    <w:rsid w:val="4240FAD8"/>
    <w:rsid w:val="4448831E"/>
    <w:rsid w:val="456C437C"/>
    <w:rsid w:val="46856683"/>
    <w:rsid w:val="48B548F2"/>
    <w:rsid w:val="4B2C868F"/>
    <w:rsid w:val="4C8FC2CF"/>
    <w:rsid w:val="4FA4E469"/>
    <w:rsid w:val="4FE06E00"/>
    <w:rsid w:val="508A1AC0"/>
    <w:rsid w:val="515A6141"/>
    <w:rsid w:val="515B4FD8"/>
    <w:rsid w:val="55475F89"/>
    <w:rsid w:val="568B71A5"/>
    <w:rsid w:val="56A9E050"/>
    <w:rsid w:val="5A5E132C"/>
    <w:rsid w:val="5B27C6FC"/>
    <w:rsid w:val="5C339166"/>
    <w:rsid w:val="60C91149"/>
    <w:rsid w:val="613550AD"/>
    <w:rsid w:val="6135B1D3"/>
    <w:rsid w:val="62F8D076"/>
    <w:rsid w:val="648F5105"/>
    <w:rsid w:val="6B07C43F"/>
    <w:rsid w:val="6E0D48B1"/>
    <w:rsid w:val="70B53AB2"/>
    <w:rsid w:val="71F43D61"/>
    <w:rsid w:val="7297F543"/>
    <w:rsid w:val="771728C3"/>
    <w:rsid w:val="7786548A"/>
    <w:rsid w:val="7820EA79"/>
    <w:rsid w:val="78D25C9D"/>
    <w:rsid w:val="79B9D338"/>
    <w:rsid w:val="7AD95F0C"/>
    <w:rsid w:val="7B27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EA79"/>
  <w15:chartTrackingRefBased/>
  <w15:docId w15:val="{CEF6E2F2-A502-4E57-99B6-3F63300776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2F8D07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2F8D07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F8D07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2F8D07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ommunityinclusion.org/" TargetMode="External" Id="R20bda8a5c3dc4b46" /><Relationship Type="http://schemas.openxmlformats.org/officeDocument/2006/relationships/hyperlink" Target="https://elearning.communityinclusion.org/browse/cle/courses/explore-community-life-engagement" TargetMode="External" Id="Rfcdfc175b11a40e3" /><Relationship Type="http://schemas.openxmlformats.org/officeDocument/2006/relationships/header" Target="header.xml" Id="Reae8959169e54b9f" /><Relationship Type="http://schemas.openxmlformats.org/officeDocument/2006/relationships/footer" Target="footer.xml" Id="Re467fd2e2b984cda" /><Relationship Type="http://schemas.openxmlformats.org/officeDocument/2006/relationships/numbering" Target="numbering.xml" Id="R5072577e55224cc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20849329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2025-07-30T14:29:54.4773118Z</dcterms:created>
  <dcterms:modified xsi:type="dcterms:W3CDTF">2025-07-30T21:18:31.7312380Z</dcterms:modified>
  <dc:creator>Gail M Godwin</dc:creator>
  <lastModifiedBy>Gail M Godwin</lastModifiedBy>
</coreProperties>
</file>