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8A912F7" w14:textId="77777777" w:rsidR="00FB0E57" w:rsidRPr="006604AD" w:rsidRDefault="00131310" w:rsidP="00FB0E57">
      <w:pPr>
        <w:jc w:val="center"/>
        <w:rPr>
          <w:rFonts w:cstheme="minorHAnsi"/>
          <w:b/>
          <w:bCs/>
        </w:rPr>
      </w:pPr>
      <w:r w:rsidRPr="006604AD">
        <w:rPr>
          <w:rFonts w:cstheme="minorHAnsi"/>
          <w:b/>
          <w:bCs/>
        </w:rPr>
        <w:t>Working during the COVID-19 Pandemic</w:t>
      </w:r>
      <w:r w:rsidR="00FB0E57" w:rsidRPr="006604AD">
        <w:rPr>
          <w:rFonts w:cstheme="minorHAnsi"/>
          <w:b/>
          <w:bCs/>
        </w:rPr>
        <w:t>:</w:t>
      </w:r>
    </w:p>
    <w:p w14:paraId="61991838" w14:textId="6E5F4A0F" w:rsidR="00131310" w:rsidRPr="006604AD" w:rsidRDefault="00131310" w:rsidP="00FB0E57">
      <w:pPr>
        <w:jc w:val="center"/>
        <w:rPr>
          <w:rFonts w:cstheme="minorHAnsi"/>
          <w:b/>
          <w:bCs/>
        </w:rPr>
      </w:pPr>
      <w:r w:rsidRPr="006604AD">
        <w:rPr>
          <w:rFonts w:cstheme="minorHAnsi"/>
          <w:b/>
          <w:bCs/>
        </w:rPr>
        <w:t xml:space="preserve">A </w:t>
      </w:r>
      <w:r w:rsidR="00FB0E57" w:rsidRPr="006604AD">
        <w:rPr>
          <w:rFonts w:cstheme="minorHAnsi"/>
          <w:b/>
          <w:bCs/>
        </w:rPr>
        <w:t>G</w:t>
      </w:r>
      <w:r w:rsidRPr="006604AD">
        <w:rPr>
          <w:rFonts w:cstheme="minorHAnsi"/>
          <w:b/>
          <w:bCs/>
        </w:rPr>
        <w:t xml:space="preserve">uide for </w:t>
      </w:r>
      <w:r w:rsidR="00FB0E57" w:rsidRPr="006604AD">
        <w:rPr>
          <w:rFonts w:cstheme="minorHAnsi"/>
          <w:b/>
          <w:bCs/>
        </w:rPr>
        <w:t>I</w:t>
      </w:r>
      <w:r w:rsidRPr="006604AD">
        <w:rPr>
          <w:rFonts w:cstheme="minorHAnsi"/>
          <w:b/>
          <w:bCs/>
        </w:rPr>
        <w:t xml:space="preserve">nformed </w:t>
      </w:r>
      <w:r w:rsidR="00FB0E57" w:rsidRPr="006604AD">
        <w:rPr>
          <w:rFonts w:cstheme="minorHAnsi"/>
          <w:b/>
          <w:bCs/>
        </w:rPr>
        <w:t>D</w:t>
      </w:r>
      <w:r w:rsidRPr="006604AD">
        <w:rPr>
          <w:rFonts w:cstheme="minorHAnsi"/>
          <w:b/>
          <w:bCs/>
        </w:rPr>
        <w:t xml:space="preserve">ecision </w:t>
      </w:r>
      <w:r w:rsidR="00FB0E57" w:rsidRPr="006604AD">
        <w:rPr>
          <w:rFonts w:cstheme="minorHAnsi"/>
          <w:b/>
          <w:bCs/>
        </w:rPr>
        <w:t>M</w:t>
      </w:r>
      <w:r w:rsidRPr="006604AD">
        <w:rPr>
          <w:rFonts w:cstheme="minorHAnsi"/>
          <w:b/>
          <w:bCs/>
        </w:rPr>
        <w:t>aking</w:t>
      </w:r>
    </w:p>
    <w:p w14:paraId="01025113" w14:textId="2AB1F778" w:rsidR="00580BDD" w:rsidRPr="006604AD" w:rsidRDefault="006604AD" w:rsidP="006604AD">
      <w:pPr>
        <w:rPr>
          <w:rFonts w:cstheme="minorHAnsi"/>
        </w:rPr>
      </w:pPr>
      <w:r w:rsidRPr="006604AD">
        <w:rPr>
          <w:rFonts w:cstheme="minorHAnsi"/>
        </w:rPr>
        <w:t>By Cindy Thomas</w:t>
      </w:r>
    </w:p>
    <w:p w14:paraId="5EBA1CEC" w14:textId="77777777" w:rsidR="006604AD" w:rsidRPr="006604AD" w:rsidRDefault="006604AD" w:rsidP="006604AD">
      <w:pPr>
        <w:rPr>
          <w:rFonts w:cstheme="minorHAnsi"/>
        </w:rPr>
      </w:pPr>
    </w:p>
    <w:p w14:paraId="2AEBF529" w14:textId="127A6E1E" w:rsidR="00580BDD" w:rsidRPr="006604AD" w:rsidRDefault="00580BDD" w:rsidP="00580BDD">
      <w:pPr>
        <w:rPr>
          <w:rFonts w:cstheme="minorHAnsi"/>
        </w:rPr>
      </w:pPr>
      <w:r w:rsidRPr="006604AD">
        <w:rPr>
          <w:rFonts w:cstheme="minorHAnsi"/>
        </w:rPr>
        <w:t xml:space="preserve">The COVID-19 pandemic has </w:t>
      </w:r>
      <w:r w:rsidR="00131310" w:rsidRPr="006604AD">
        <w:rPr>
          <w:rFonts w:cstheme="minorHAnsi"/>
        </w:rPr>
        <w:t>dramatically changed how we think about going to work.</w:t>
      </w:r>
      <w:r w:rsidR="00FB0E57" w:rsidRPr="006604AD">
        <w:rPr>
          <w:rFonts w:cstheme="minorHAnsi"/>
        </w:rPr>
        <w:t xml:space="preserve"> </w:t>
      </w:r>
      <w:r w:rsidR="00131310" w:rsidRPr="006604AD">
        <w:rPr>
          <w:rFonts w:cstheme="minorHAnsi"/>
        </w:rPr>
        <w:t>While many of us are able to work remotely, many businesses an</w:t>
      </w:r>
      <w:r w:rsidR="0079313F" w:rsidRPr="006604AD">
        <w:rPr>
          <w:rFonts w:cstheme="minorHAnsi"/>
        </w:rPr>
        <w:t xml:space="preserve">d job functions </w:t>
      </w:r>
      <w:r w:rsidR="00730940" w:rsidRPr="006604AD">
        <w:rPr>
          <w:rFonts w:cstheme="minorHAnsi"/>
        </w:rPr>
        <w:t>continue to be</w:t>
      </w:r>
      <w:r w:rsidR="0079313F" w:rsidRPr="006604AD">
        <w:rPr>
          <w:rFonts w:cstheme="minorHAnsi"/>
        </w:rPr>
        <w:t xml:space="preserve"> essential</w:t>
      </w:r>
      <w:r w:rsidR="00544EA8" w:rsidRPr="006604AD">
        <w:rPr>
          <w:rFonts w:cstheme="minorHAnsi"/>
        </w:rPr>
        <w:t xml:space="preserve"> and must be performed in person</w:t>
      </w:r>
      <w:r w:rsidR="0079313F" w:rsidRPr="006604AD">
        <w:rPr>
          <w:rFonts w:cstheme="minorHAnsi"/>
        </w:rPr>
        <w:t>.</w:t>
      </w:r>
      <w:r w:rsidR="00FB0E57" w:rsidRPr="006604AD">
        <w:rPr>
          <w:rFonts w:cstheme="minorHAnsi"/>
        </w:rPr>
        <w:t xml:space="preserve"> </w:t>
      </w:r>
      <w:r w:rsidR="0079313F" w:rsidRPr="006604AD">
        <w:rPr>
          <w:rFonts w:cstheme="minorHAnsi"/>
        </w:rPr>
        <w:t>Some people with disabilities are currently working in essential roles and businesses.</w:t>
      </w:r>
      <w:r w:rsidR="00FB0E57" w:rsidRPr="006604AD">
        <w:rPr>
          <w:rFonts w:cstheme="minorHAnsi"/>
        </w:rPr>
        <w:t xml:space="preserve"> </w:t>
      </w:r>
      <w:r w:rsidR="0079313F" w:rsidRPr="006604AD">
        <w:rPr>
          <w:rFonts w:cstheme="minorHAnsi"/>
        </w:rPr>
        <w:t xml:space="preserve">Others are job seeking and eager to go to work. </w:t>
      </w:r>
    </w:p>
    <w:p w14:paraId="06AA1405" w14:textId="45CEAB9A" w:rsidR="0079313F" w:rsidRPr="006604AD" w:rsidRDefault="0079313F" w:rsidP="00580BDD">
      <w:pPr>
        <w:rPr>
          <w:rFonts w:cstheme="minorHAnsi"/>
        </w:rPr>
      </w:pPr>
    </w:p>
    <w:p w14:paraId="7C626874" w14:textId="067A0EC5" w:rsidR="00D97C45" w:rsidRPr="006604AD" w:rsidRDefault="0079313F" w:rsidP="00D97C45">
      <w:pPr>
        <w:rPr>
          <w:rFonts w:cstheme="minorHAnsi"/>
        </w:rPr>
      </w:pPr>
      <w:r w:rsidRPr="006604AD">
        <w:rPr>
          <w:rFonts w:cstheme="minorHAnsi"/>
        </w:rPr>
        <w:t>Making the decision to continue working or to get a new job during this time requires thoughtful considerations of both the benefits and risks.</w:t>
      </w:r>
      <w:r w:rsidR="00FB0E57" w:rsidRPr="006604AD">
        <w:rPr>
          <w:rFonts w:cstheme="minorHAnsi"/>
        </w:rPr>
        <w:t xml:space="preserve"> </w:t>
      </w:r>
      <w:r w:rsidRPr="006604AD">
        <w:rPr>
          <w:rFonts w:cstheme="minorHAnsi"/>
        </w:rPr>
        <w:t>This guide assist</w:t>
      </w:r>
      <w:r w:rsidR="0000053B" w:rsidRPr="006604AD">
        <w:rPr>
          <w:rFonts w:cstheme="minorHAnsi"/>
        </w:rPr>
        <w:t>s</w:t>
      </w:r>
      <w:r w:rsidRPr="006604AD">
        <w:rPr>
          <w:rFonts w:cstheme="minorHAnsi"/>
        </w:rPr>
        <w:t xml:space="preserve"> employment </w:t>
      </w:r>
      <w:r w:rsidR="00682E95" w:rsidRPr="006604AD">
        <w:rPr>
          <w:rFonts w:cstheme="minorHAnsi"/>
        </w:rPr>
        <w:t xml:space="preserve">service </w:t>
      </w:r>
      <w:r w:rsidRPr="006604AD">
        <w:rPr>
          <w:rFonts w:cstheme="minorHAnsi"/>
        </w:rPr>
        <w:t xml:space="preserve">providers in helping people they support determine whether or not </w:t>
      </w:r>
      <w:r w:rsidR="00730940" w:rsidRPr="006604AD">
        <w:rPr>
          <w:rFonts w:cstheme="minorHAnsi"/>
        </w:rPr>
        <w:t xml:space="preserve">they </w:t>
      </w:r>
      <w:r w:rsidRPr="006604AD">
        <w:rPr>
          <w:rFonts w:cstheme="minorHAnsi"/>
        </w:rPr>
        <w:t>should work</w:t>
      </w:r>
      <w:r w:rsidR="00D97C45" w:rsidRPr="006604AD">
        <w:rPr>
          <w:rFonts w:cstheme="minorHAnsi"/>
        </w:rPr>
        <w:t>, considering both the benefits and the risks.</w:t>
      </w:r>
      <w:r w:rsidR="00FB0E57" w:rsidRPr="006604AD">
        <w:rPr>
          <w:rFonts w:cstheme="minorHAnsi"/>
        </w:rPr>
        <w:t xml:space="preserve"> </w:t>
      </w:r>
      <w:r w:rsidR="00D97C45" w:rsidRPr="006604AD">
        <w:rPr>
          <w:rFonts w:cstheme="minorHAnsi"/>
        </w:rPr>
        <w:t xml:space="preserve">It is not the employment provider’s decision, but one that should be made by the individual in consultation with those they trust and who support them. </w:t>
      </w:r>
    </w:p>
    <w:p w14:paraId="249A1E18" w14:textId="3FD67A73" w:rsidR="0079313F" w:rsidRPr="006604AD" w:rsidRDefault="0079313F" w:rsidP="00580BDD">
      <w:pPr>
        <w:rPr>
          <w:rFonts w:cstheme="minorHAnsi"/>
        </w:rPr>
      </w:pPr>
    </w:p>
    <w:p w14:paraId="34FE31D8" w14:textId="13070C4F" w:rsidR="0079313F" w:rsidRPr="006604AD" w:rsidRDefault="007F4E38" w:rsidP="00FB0E57">
      <w:pPr>
        <w:pStyle w:val="ListParagraph"/>
        <w:numPr>
          <w:ilvl w:val="0"/>
          <w:numId w:val="1"/>
        </w:numPr>
        <w:ind w:left="360"/>
        <w:rPr>
          <w:rFonts w:cstheme="minorHAnsi"/>
          <w:b/>
          <w:bCs/>
        </w:rPr>
      </w:pPr>
      <w:r w:rsidRPr="006604AD">
        <w:rPr>
          <w:rFonts w:cstheme="minorHAnsi"/>
          <w:b/>
          <w:bCs/>
        </w:rPr>
        <w:t xml:space="preserve">Individual considerations </w:t>
      </w:r>
    </w:p>
    <w:p w14:paraId="07650E18" w14:textId="3D463011" w:rsidR="0079313F" w:rsidRPr="006604AD" w:rsidRDefault="00B25688" w:rsidP="00137D7E">
      <w:pPr>
        <w:pStyle w:val="ListParagraph"/>
        <w:numPr>
          <w:ilvl w:val="0"/>
          <w:numId w:val="4"/>
        </w:numPr>
        <w:rPr>
          <w:rFonts w:cstheme="minorHAnsi"/>
        </w:rPr>
      </w:pPr>
      <w:r w:rsidRPr="006604AD">
        <w:rPr>
          <w:rFonts w:cstheme="minorHAnsi"/>
        </w:rPr>
        <w:t>Is the person you are supporting at higher risk for COVID-19</w:t>
      </w:r>
      <w:r w:rsidR="00FB0E57" w:rsidRPr="006604AD">
        <w:rPr>
          <w:rFonts w:cstheme="minorHAnsi"/>
        </w:rPr>
        <w:t xml:space="preserve"> </w:t>
      </w:r>
      <w:hyperlink r:id="rId8" w:history="1">
        <w:r w:rsidR="003165BB" w:rsidRPr="006604AD">
          <w:rPr>
            <w:rStyle w:val="Hyperlink"/>
            <w:rFonts w:cstheme="minorHAnsi"/>
          </w:rPr>
          <w:t>https://www.cdc.gov/coronavirus/2019-ncov/need-extra-precautions/people-at-higher-risk.html</w:t>
        </w:r>
      </w:hyperlink>
      <w:r w:rsidR="003165BB" w:rsidRPr="006604AD">
        <w:rPr>
          <w:rStyle w:val="Hyperlink"/>
          <w:rFonts w:cstheme="minorHAnsi"/>
        </w:rPr>
        <w:t xml:space="preserve"> </w:t>
      </w:r>
      <w:r w:rsidRPr="006604AD">
        <w:rPr>
          <w:rFonts w:cstheme="minorHAnsi"/>
        </w:rPr>
        <w:t>?</w:t>
      </w:r>
      <w:r w:rsidR="00FB0E57" w:rsidRPr="006604AD">
        <w:rPr>
          <w:rFonts w:cstheme="minorHAnsi"/>
        </w:rPr>
        <w:t xml:space="preserve"> </w:t>
      </w:r>
    </w:p>
    <w:p w14:paraId="61C8371F" w14:textId="052FDF99" w:rsidR="00B25688" w:rsidRPr="006604AD" w:rsidRDefault="00B25688" w:rsidP="00137D7E">
      <w:pPr>
        <w:pStyle w:val="ListParagraph"/>
        <w:numPr>
          <w:ilvl w:val="0"/>
          <w:numId w:val="4"/>
        </w:numPr>
        <w:rPr>
          <w:rFonts w:cstheme="minorHAnsi"/>
        </w:rPr>
      </w:pPr>
      <w:r w:rsidRPr="006604AD">
        <w:rPr>
          <w:rFonts w:cstheme="minorHAnsi"/>
        </w:rPr>
        <w:t xml:space="preserve">Are members of their household at higher risk and would they increase that risk by working </w:t>
      </w:r>
      <w:r w:rsidR="00C051FC" w:rsidRPr="006604AD">
        <w:rPr>
          <w:rFonts w:cstheme="minorHAnsi"/>
        </w:rPr>
        <w:t>outside of the home</w:t>
      </w:r>
      <w:r w:rsidRPr="006604AD">
        <w:rPr>
          <w:rFonts w:cstheme="minorHAnsi"/>
        </w:rPr>
        <w:t xml:space="preserve">? </w:t>
      </w:r>
    </w:p>
    <w:p w14:paraId="7F1A23F7" w14:textId="3BA8D3E5" w:rsidR="00682E95" w:rsidRPr="006604AD" w:rsidRDefault="00682E95" w:rsidP="00137D7E">
      <w:pPr>
        <w:pStyle w:val="ListParagraph"/>
        <w:numPr>
          <w:ilvl w:val="0"/>
          <w:numId w:val="4"/>
        </w:numPr>
        <w:rPr>
          <w:rFonts w:cstheme="minorHAnsi"/>
        </w:rPr>
      </w:pPr>
      <w:r w:rsidRPr="006604AD">
        <w:rPr>
          <w:rFonts w:cstheme="minorHAnsi"/>
        </w:rPr>
        <w:t xml:space="preserve">Is </w:t>
      </w:r>
      <w:r w:rsidR="00AD4565" w:rsidRPr="006604AD">
        <w:rPr>
          <w:rFonts w:cstheme="minorHAnsi"/>
        </w:rPr>
        <w:t xml:space="preserve">the person you are supporting </w:t>
      </w:r>
      <w:r w:rsidRPr="006604AD">
        <w:rPr>
          <w:rFonts w:cstheme="minorHAnsi"/>
        </w:rPr>
        <w:t xml:space="preserve">able to </w:t>
      </w:r>
      <w:r w:rsidR="00AD4565" w:rsidRPr="006604AD">
        <w:rPr>
          <w:rFonts w:cstheme="minorHAnsi"/>
        </w:rPr>
        <w:t xml:space="preserve">understand and follow the CDC guidance </w:t>
      </w:r>
      <w:hyperlink r:id="rId9" w:history="1">
        <w:r w:rsidR="00FB0E57" w:rsidRPr="006604AD">
          <w:rPr>
            <w:rStyle w:val="Hyperlink"/>
            <w:rFonts w:cstheme="minorHAnsi"/>
          </w:rPr>
          <w:t>https://www.cdc.gov/coronavirus/2019-ncov/downloads/stop-the-spread-of-germs.pdf</w:t>
        </w:r>
      </w:hyperlink>
      <w:r w:rsidR="00FB0E57" w:rsidRPr="006604AD">
        <w:rPr>
          <w:rFonts w:cstheme="minorHAnsi"/>
        </w:rPr>
        <w:t xml:space="preserve"> </w:t>
      </w:r>
      <w:r w:rsidR="00AD4565" w:rsidRPr="006604AD">
        <w:rPr>
          <w:rFonts w:cstheme="minorHAnsi"/>
        </w:rPr>
        <w:t>to help prevent the spread of the virus, such as handwashing and social distancing</w:t>
      </w:r>
      <w:r w:rsidRPr="006604AD">
        <w:rPr>
          <w:rFonts w:cstheme="minorHAnsi"/>
        </w:rPr>
        <w:t>?</w:t>
      </w:r>
    </w:p>
    <w:p w14:paraId="7A0A7307" w14:textId="7DEBC940" w:rsidR="00C051FC" w:rsidRPr="006604AD" w:rsidRDefault="00C051FC" w:rsidP="00B25688">
      <w:pPr>
        <w:ind w:left="720"/>
        <w:rPr>
          <w:rFonts w:cstheme="minorHAnsi"/>
        </w:rPr>
      </w:pPr>
    </w:p>
    <w:p w14:paraId="5994AA3D" w14:textId="501B7444" w:rsidR="00C051FC" w:rsidRPr="006604AD" w:rsidRDefault="00C051FC" w:rsidP="00FB0E57">
      <w:pPr>
        <w:pStyle w:val="ListParagraph"/>
        <w:numPr>
          <w:ilvl w:val="0"/>
          <w:numId w:val="1"/>
        </w:numPr>
        <w:ind w:left="360"/>
        <w:rPr>
          <w:rFonts w:cstheme="minorHAnsi"/>
          <w:b/>
          <w:bCs/>
        </w:rPr>
      </w:pPr>
      <w:r w:rsidRPr="006604AD">
        <w:rPr>
          <w:rFonts w:cstheme="minorHAnsi"/>
          <w:b/>
          <w:bCs/>
        </w:rPr>
        <w:t>Work environment</w:t>
      </w:r>
    </w:p>
    <w:p w14:paraId="484847DE" w14:textId="1062A6F3" w:rsidR="00C051FC" w:rsidRPr="006604AD" w:rsidRDefault="00C051FC" w:rsidP="00137D7E">
      <w:pPr>
        <w:pStyle w:val="ListParagraph"/>
        <w:numPr>
          <w:ilvl w:val="0"/>
          <w:numId w:val="2"/>
        </w:numPr>
        <w:rPr>
          <w:rFonts w:cstheme="minorHAnsi"/>
        </w:rPr>
      </w:pPr>
      <w:r w:rsidRPr="006604AD">
        <w:rPr>
          <w:rFonts w:cstheme="minorHAnsi"/>
        </w:rPr>
        <w:t>Has the business adopted policies and procedures to support worker safety?</w:t>
      </w:r>
      <w:r w:rsidR="00FB0E57" w:rsidRPr="006604AD">
        <w:rPr>
          <w:rFonts w:cstheme="minorHAnsi"/>
        </w:rPr>
        <w:t xml:space="preserve"> </w:t>
      </w:r>
    </w:p>
    <w:p w14:paraId="6734471E" w14:textId="0D0945A2" w:rsidR="00A148ED" w:rsidRPr="006604AD" w:rsidRDefault="00A148ED" w:rsidP="00A148ED">
      <w:pPr>
        <w:pStyle w:val="ListParagraph"/>
        <w:numPr>
          <w:ilvl w:val="0"/>
          <w:numId w:val="2"/>
        </w:numPr>
        <w:rPr>
          <w:rFonts w:cstheme="minorHAnsi"/>
        </w:rPr>
      </w:pPr>
      <w:r w:rsidRPr="006604AD">
        <w:rPr>
          <w:rFonts w:cstheme="minorHAnsi"/>
        </w:rPr>
        <w:t xml:space="preserve">Have changes been made to the work environment to increase the safety of employees? </w:t>
      </w:r>
    </w:p>
    <w:p w14:paraId="498D9CB5" w14:textId="502B5CF9" w:rsidR="00C051FC" w:rsidRPr="006604AD" w:rsidRDefault="00C051FC" w:rsidP="00137D7E">
      <w:pPr>
        <w:pStyle w:val="ListParagraph"/>
        <w:numPr>
          <w:ilvl w:val="0"/>
          <w:numId w:val="2"/>
        </w:numPr>
        <w:rPr>
          <w:rFonts w:cstheme="minorHAnsi"/>
        </w:rPr>
      </w:pPr>
      <w:r w:rsidRPr="006604AD">
        <w:rPr>
          <w:rFonts w:cstheme="minorHAnsi"/>
        </w:rPr>
        <w:t>Are employees provided with</w:t>
      </w:r>
      <w:r w:rsidR="007F0D0A" w:rsidRPr="006604AD">
        <w:rPr>
          <w:rFonts w:cstheme="minorHAnsi"/>
        </w:rPr>
        <w:t xml:space="preserve"> or can </w:t>
      </w:r>
      <w:r w:rsidR="00DA38C7" w:rsidRPr="006604AD">
        <w:rPr>
          <w:rFonts w:cstheme="minorHAnsi"/>
        </w:rPr>
        <w:t xml:space="preserve">they </w:t>
      </w:r>
      <w:r w:rsidR="007F0D0A" w:rsidRPr="006604AD">
        <w:rPr>
          <w:rFonts w:cstheme="minorHAnsi"/>
        </w:rPr>
        <w:t>bring</w:t>
      </w:r>
      <w:r w:rsidRPr="006604AD">
        <w:rPr>
          <w:rFonts w:cstheme="minorHAnsi"/>
        </w:rPr>
        <w:t xml:space="preserve"> personal protective equipment</w:t>
      </w:r>
      <w:r w:rsidR="00003576" w:rsidRPr="006604AD">
        <w:rPr>
          <w:rFonts w:cstheme="minorHAnsi"/>
        </w:rPr>
        <w:t xml:space="preserve"> such as masks and gloves</w:t>
      </w:r>
      <w:r w:rsidRPr="006604AD">
        <w:rPr>
          <w:rFonts w:cstheme="minorHAnsi"/>
        </w:rPr>
        <w:t>?</w:t>
      </w:r>
    </w:p>
    <w:p w14:paraId="2C93E425" w14:textId="0EDD0592" w:rsidR="00BF5B10" w:rsidRPr="006604AD" w:rsidRDefault="00BF5B10" w:rsidP="00DA38C7">
      <w:pPr>
        <w:pStyle w:val="ListParagraph"/>
        <w:numPr>
          <w:ilvl w:val="0"/>
          <w:numId w:val="2"/>
        </w:numPr>
        <w:rPr>
          <w:rFonts w:cstheme="minorHAnsi"/>
        </w:rPr>
      </w:pPr>
      <w:r w:rsidRPr="006604AD">
        <w:rPr>
          <w:rFonts w:cstheme="minorHAnsi"/>
        </w:rPr>
        <w:t xml:space="preserve">If </w:t>
      </w:r>
      <w:r w:rsidR="00A148ED" w:rsidRPr="006604AD">
        <w:rPr>
          <w:rFonts w:cstheme="minorHAnsi"/>
        </w:rPr>
        <w:t xml:space="preserve">the individual is </w:t>
      </w:r>
      <w:r w:rsidR="005330E8" w:rsidRPr="006604AD">
        <w:rPr>
          <w:rFonts w:cstheme="minorHAnsi"/>
        </w:rPr>
        <w:t>deciding</w:t>
      </w:r>
      <w:r w:rsidR="00A148ED" w:rsidRPr="006604AD">
        <w:rPr>
          <w:rFonts w:cstheme="minorHAnsi"/>
        </w:rPr>
        <w:t xml:space="preserve"> whether to continue working</w:t>
      </w:r>
      <w:r w:rsidRPr="006604AD">
        <w:rPr>
          <w:rFonts w:cstheme="minorHAnsi"/>
        </w:rPr>
        <w:t xml:space="preserve">, is the business allowing time off or the option to take a furlough should </w:t>
      </w:r>
      <w:r w:rsidR="005330E8" w:rsidRPr="006604AD">
        <w:rPr>
          <w:rFonts w:cstheme="minorHAnsi"/>
        </w:rPr>
        <w:t>the person</w:t>
      </w:r>
      <w:r w:rsidRPr="006604AD">
        <w:rPr>
          <w:rFonts w:cstheme="minorHAnsi"/>
        </w:rPr>
        <w:t xml:space="preserve"> feel it is unsafe for them to work? </w:t>
      </w:r>
    </w:p>
    <w:p w14:paraId="26006E33" w14:textId="799056FE" w:rsidR="00C051FC" w:rsidRPr="006604AD" w:rsidRDefault="00C051FC" w:rsidP="00C051FC">
      <w:pPr>
        <w:ind w:left="720"/>
        <w:rPr>
          <w:rFonts w:cstheme="minorHAnsi"/>
        </w:rPr>
      </w:pPr>
    </w:p>
    <w:p w14:paraId="31663E84" w14:textId="06CD760A" w:rsidR="00C051FC" w:rsidRPr="006604AD" w:rsidRDefault="00C051FC" w:rsidP="00FB0E57">
      <w:pPr>
        <w:pStyle w:val="ListParagraph"/>
        <w:numPr>
          <w:ilvl w:val="0"/>
          <w:numId w:val="1"/>
        </w:numPr>
        <w:ind w:left="360"/>
        <w:rPr>
          <w:rFonts w:cstheme="minorHAnsi"/>
          <w:b/>
          <w:bCs/>
        </w:rPr>
      </w:pPr>
      <w:r w:rsidRPr="006604AD">
        <w:rPr>
          <w:rFonts w:cstheme="minorHAnsi"/>
          <w:b/>
          <w:bCs/>
        </w:rPr>
        <w:t>Support need</w:t>
      </w:r>
      <w:r w:rsidR="007F0D0A" w:rsidRPr="006604AD">
        <w:rPr>
          <w:rFonts w:cstheme="minorHAnsi"/>
          <w:b/>
          <w:bCs/>
        </w:rPr>
        <w:t>ed</w:t>
      </w:r>
      <w:r w:rsidRPr="006604AD">
        <w:rPr>
          <w:rFonts w:cstheme="minorHAnsi"/>
          <w:b/>
          <w:bCs/>
        </w:rPr>
        <w:t xml:space="preserve"> for success on the job</w:t>
      </w:r>
    </w:p>
    <w:p w14:paraId="36FAD968" w14:textId="50A5500E" w:rsidR="00C051FC" w:rsidRPr="006604AD" w:rsidRDefault="00C051FC" w:rsidP="00137D7E">
      <w:pPr>
        <w:pStyle w:val="ListParagraph"/>
        <w:numPr>
          <w:ilvl w:val="0"/>
          <w:numId w:val="3"/>
        </w:numPr>
        <w:rPr>
          <w:rFonts w:cstheme="minorHAnsi"/>
        </w:rPr>
      </w:pPr>
      <w:r w:rsidRPr="006604AD">
        <w:rPr>
          <w:rFonts w:cstheme="minorHAnsi"/>
        </w:rPr>
        <w:t>Does the person you are working with need support on the job?</w:t>
      </w:r>
      <w:r w:rsidR="00FB0E57" w:rsidRPr="006604AD">
        <w:rPr>
          <w:rFonts w:cstheme="minorHAnsi"/>
        </w:rPr>
        <w:t xml:space="preserve"> </w:t>
      </w:r>
    </w:p>
    <w:p w14:paraId="2773D11E" w14:textId="77777777" w:rsidR="00137D7E" w:rsidRPr="006604AD" w:rsidRDefault="00C051FC" w:rsidP="00137D7E">
      <w:pPr>
        <w:pStyle w:val="ListParagraph"/>
        <w:numPr>
          <w:ilvl w:val="0"/>
          <w:numId w:val="3"/>
        </w:numPr>
        <w:rPr>
          <w:rFonts w:cstheme="minorHAnsi"/>
        </w:rPr>
      </w:pPr>
      <w:r w:rsidRPr="006604AD">
        <w:rPr>
          <w:rFonts w:cstheme="minorHAnsi"/>
        </w:rPr>
        <w:t xml:space="preserve">If </w:t>
      </w:r>
      <w:r w:rsidR="00137D7E" w:rsidRPr="006604AD">
        <w:rPr>
          <w:rFonts w:cstheme="minorHAnsi"/>
        </w:rPr>
        <w:t>yes</w:t>
      </w:r>
      <w:r w:rsidRPr="006604AD">
        <w:rPr>
          <w:rFonts w:cstheme="minorHAnsi"/>
        </w:rPr>
        <w:t xml:space="preserve">, can this support be provided remotely? </w:t>
      </w:r>
    </w:p>
    <w:p w14:paraId="40D08617" w14:textId="355D7029" w:rsidR="00C051FC" w:rsidRPr="006604AD" w:rsidRDefault="00137D7E" w:rsidP="00137D7E">
      <w:pPr>
        <w:pStyle w:val="ListParagraph"/>
        <w:numPr>
          <w:ilvl w:val="0"/>
          <w:numId w:val="3"/>
        </w:numPr>
        <w:rPr>
          <w:rFonts w:cstheme="minorHAnsi"/>
        </w:rPr>
      </w:pPr>
      <w:r w:rsidRPr="006604AD">
        <w:rPr>
          <w:rFonts w:cstheme="minorHAnsi"/>
        </w:rPr>
        <w:t>If the support cannot be provided remotely</w:t>
      </w:r>
      <w:r w:rsidR="005330E8" w:rsidRPr="006604AD">
        <w:rPr>
          <w:rFonts w:cstheme="minorHAnsi"/>
        </w:rPr>
        <w:t>,</w:t>
      </w:r>
      <w:r w:rsidRPr="006604AD">
        <w:rPr>
          <w:rFonts w:cstheme="minorHAnsi"/>
        </w:rPr>
        <w:t xml:space="preserve"> </w:t>
      </w:r>
      <w:r w:rsidR="00C051FC" w:rsidRPr="006604AD">
        <w:rPr>
          <w:rFonts w:cstheme="minorHAnsi"/>
        </w:rPr>
        <w:t>is the business allowing anyone on site who is not employed directly by the business?</w:t>
      </w:r>
      <w:r w:rsidR="00FB0E57" w:rsidRPr="006604AD">
        <w:rPr>
          <w:rFonts w:cstheme="minorHAnsi"/>
        </w:rPr>
        <w:t xml:space="preserve"> </w:t>
      </w:r>
      <w:r w:rsidRPr="006604AD">
        <w:rPr>
          <w:rFonts w:cstheme="minorHAnsi"/>
        </w:rPr>
        <w:t>Is the provider agency able to provide in</w:t>
      </w:r>
      <w:r w:rsidR="005330E8" w:rsidRPr="006604AD">
        <w:rPr>
          <w:rFonts w:cstheme="minorHAnsi"/>
        </w:rPr>
        <w:t>-</w:t>
      </w:r>
      <w:r w:rsidRPr="006604AD">
        <w:rPr>
          <w:rFonts w:cstheme="minorHAnsi"/>
        </w:rPr>
        <w:t xml:space="preserve">person supports? </w:t>
      </w:r>
    </w:p>
    <w:p w14:paraId="79B0973D" w14:textId="66B162E5" w:rsidR="00BF5B10" w:rsidRPr="006604AD" w:rsidRDefault="00620B74" w:rsidP="00137D7E">
      <w:pPr>
        <w:pStyle w:val="ListParagraph"/>
        <w:numPr>
          <w:ilvl w:val="0"/>
          <w:numId w:val="3"/>
        </w:numPr>
        <w:rPr>
          <w:rFonts w:cstheme="minorHAnsi"/>
        </w:rPr>
      </w:pPr>
      <w:r w:rsidRPr="006604AD">
        <w:rPr>
          <w:rFonts w:cstheme="minorHAnsi"/>
        </w:rPr>
        <w:t xml:space="preserve">Is the business willing to work remotely with the employment </w:t>
      </w:r>
      <w:r w:rsidR="00682E95" w:rsidRPr="006604AD">
        <w:rPr>
          <w:rFonts w:cstheme="minorHAnsi"/>
        </w:rPr>
        <w:t xml:space="preserve">services </w:t>
      </w:r>
      <w:r w:rsidRPr="006604AD">
        <w:rPr>
          <w:rFonts w:cstheme="minorHAnsi"/>
        </w:rPr>
        <w:t xml:space="preserve">provider to address any support needs? </w:t>
      </w:r>
    </w:p>
    <w:p w14:paraId="2ED935B8" w14:textId="190BA2CC" w:rsidR="00730940" w:rsidRPr="006604AD" w:rsidRDefault="00730940" w:rsidP="00BF5B10">
      <w:pPr>
        <w:pStyle w:val="ListParagraph"/>
        <w:numPr>
          <w:ilvl w:val="0"/>
          <w:numId w:val="3"/>
        </w:numPr>
        <w:rPr>
          <w:rFonts w:cstheme="minorHAnsi"/>
        </w:rPr>
      </w:pPr>
      <w:r w:rsidRPr="006604AD">
        <w:rPr>
          <w:rFonts w:cstheme="minorHAnsi"/>
        </w:rPr>
        <w:lastRenderedPageBreak/>
        <w:t>What self-management tools and technology are available to promote success and independence at work?</w:t>
      </w:r>
    </w:p>
    <w:p w14:paraId="345BA875" w14:textId="5B5A9C71" w:rsidR="00AD4565" w:rsidRPr="006604AD" w:rsidRDefault="00BF5B10" w:rsidP="00AD4565">
      <w:pPr>
        <w:pStyle w:val="ListParagraph"/>
        <w:numPr>
          <w:ilvl w:val="0"/>
          <w:numId w:val="3"/>
        </w:numPr>
        <w:rPr>
          <w:rFonts w:cstheme="minorHAnsi"/>
        </w:rPr>
      </w:pPr>
      <w:r w:rsidRPr="006604AD">
        <w:rPr>
          <w:rFonts w:cstheme="minorHAnsi"/>
        </w:rPr>
        <w:t xml:space="preserve">Are there natural supports available in the </w:t>
      </w:r>
      <w:r w:rsidR="00AD4565" w:rsidRPr="006604AD">
        <w:rPr>
          <w:rFonts w:cstheme="minorHAnsi"/>
        </w:rPr>
        <w:t>workplace</w:t>
      </w:r>
      <w:r w:rsidRPr="006604AD">
        <w:rPr>
          <w:rFonts w:cstheme="minorHAnsi"/>
        </w:rPr>
        <w:t xml:space="preserve"> to support success</w:t>
      </w:r>
      <w:r w:rsidR="00682E95" w:rsidRPr="006604AD">
        <w:rPr>
          <w:rFonts w:cstheme="minorHAnsi"/>
        </w:rPr>
        <w:t xml:space="preserve"> and to help monitor employee safety</w:t>
      </w:r>
      <w:r w:rsidRPr="006604AD">
        <w:rPr>
          <w:rFonts w:cstheme="minorHAnsi"/>
        </w:rPr>
        <w:t xml:space="preserve">? </w:t>
      </w:r>
    </w:p>
    <w:p w14:paraId="74D80F04" w14:textId="18E380F9" w:rsidR="00137D7E" w:rsidRPr="006604AD" w:rsidRDefault="00137D7E" w:rsidP="00137D7E">
      <w:pPr>
        <w:rPr>
          <w:rFonts w:cstheme="minorHAnsi"/>
        </w:rPr>
      </w:pPr>
    </w:p>
    <w:p w14:paraId="6AD7891A" w14:textId="4E1AD195" w:rsidR="00137D7E" w:rsidRPr="006604AD" w:rsidRDefault="00137D7E" w:rsidP="00FB0E57">
      <w:pPr>
        <w:pStyle w:val="ListParagraph"/>
        <w:numPr>
          <w:ilvl w:val="0"/>
          <w:numId w:val="1"/>
        </w:numPr>
        <w:ind w:left="360"/>
        <w:rPr>
          <w:rFonts w:cstheme="minorHAnsi"/>
          <w:b/>
          <w:bCs/>
        </w:rPr>
      </w:pPr>
      <w:r w:rsidRPr="006604AD">
        <w:rPr>
          <w:rFonts w:cstheme="minorHAnsi"/>
          <w:b/>
          <w:bCs/>
        </w:rPr>
        <w:t>Transportation</w:t>
      </w:r>
    </w:p>
    <w:p w14:paraId="75E72B4D" w14:textId="13629D63" w:rsidR="00137D7E" w:rsidRPr="006604AD" w:rsidRDefault="00137D7E" w:rsidP="00FB0E57">
      <w:pPr>
        <w:pStyle w:val="ListParagraph"/>
        <w:numPr>
          <w:ilvl w:val="1"/>
          <w:numId w:val="1"/>
        </w:numPr>
        <w:ind w:left="720"/>
        <w:rPr>
          <w:rFonts w:cstheme="minorHAnsi"/>
        </w:rPr>
      </w:pPr>
      <w:r w:rsidRPr="006604AD">
        <w:rPr>
          <w:rFonts w:cstheme="minorHAnsi"/>
        </w:rPr>
        <w:t xml:space="preserve">What are the transportation options to get to and from work? </w:t>
      </w:r>
    </w:p>
    <w:p w14:paraId="409F3F22" w14:textId="0EEB00F7" w:rsidR="007F0D0A" w:rsidRPr="006604AD" w:rsidRDefault="00137D7E" w:rsidP="00FB0E57">
      <w:pPr>
        <w:pStyle w:val="ListParagraph"/>
        <w:numPr>
          <w:ilvl w:val="1"/>
          <w:numId w:val="1"/>
        </w:numPr>
        <w:ind w:left="720"/>
        <w:rPr>
          <w:rFonts w:cstheme="minorHAnsi"/>
        </w:rPr>
      </w:pPr>
      <w:r w:rsidRPr="006604AD">
        <w:rPr>
          <w:rFonts w:cstheme="minorHAnsi"/>
        </w:rPr>
        <w:t>Do</w:t>
      </w:r>
      <w:r w:rsidR="00153E1E" w:rsidRPr="006604AD">
        <w:rPr>
          <w:rFonts w:cstheme="minorHAnsi"/>
        </w:rPr>
        <w:t xml:space="preserve">es </w:t>
      </w:r>
      <w:r w:rsidR="00C343EB" w:rsidRPr="006604AD">
        <w:rPr>
          <w:rFonts w:cstheme="minorHAnsi"/>
        </w:rPr>
        <w:t>transportation pose additional risk?</w:t>
      </w:r>
      <w:r w:rsidR="00FB0E57" w:rsidRPr="006604AD">
        <w:rPr>
          <w:rFonts w:cstheme="minorHAnsi"/>
        </w:rPr>
        <w:t xml:space="preserve"> Is the transportation provider taking necessary precautions? </w:t>
      </w:r>
      <w:r w:rsidR="007F0D0A" w:rsidRPr="006604AD">
        <w:rPr>
          <w:rFonts w:cstheme="minorHAnsi"/>
        </w:rPr>
        <w:t>Are there other options that might be available during th</w:t>
      </w:r>
      <w:r w:rsidR="0047073E" w:rsidRPr="006604AD">
        <w:rPr>
          <w:rFonts w:cstheme="minorHAnsi"/>
        </w:rPr>
        <w:t>is</w:t>
      </w:r>
      <w:r w:rsidR="007F0D0A" w:rsidRPr="006604AD">
        <w:rPr>
          <w:rFonts w:cstheme="minorHAnsi"/>
        </w:rPr>
        <w:t xml:space="preserve"> time? </w:t>
      </w:r>
    </w:p>
    <w:p w14:paraId="789DA0B6" w14:textId="6E6BFB52" w:rsidR="00137D7E" w:rsidRPr="006604AD" w:rsidRDefault="00137D7E" w:rsidP="00137D7E">
      <w:pPr>
        <w:rPr>
          <w:rFonts w:cstheme="minorHAnsi"/>
        </w:rPr>
      </w:pPr>
    </w:p>
    <w:p w14:paraId="3F956403" w14:textId="1EB40F84" w:rsidR="00137D7E" w:rsidRPr="006604AD" w:rsidRDefault="00137D7E" w:rsidP="00FB0E57">
      <w:pPr>
        <w:pStyle w:val="ListParagraph"/>
        <w:numPr>
          <w:ilvl w:val="0"/>
          <w:numId w:val="1"/>
        </w:numPr>
        <w:ind w:left="360"/>
        <w:rPr>
          <w:rFonts w:cstheme="minorHAnsi"/>
          <w:b/>
          <w:bCs/>
        </w:rPr>
      </w:pPr>
      <w:r w:rsidRPr="006604AD">
        <w:rPr>
          <w:rFonts w:cstheme="minorHAnsi"/>
          <w:b/>
          <w:bCs/>
        </w:rPr>
        <w:t>Fina</w:t>
      </w:r>
      <w:r w:rsidR="00153E1E" w:rsidRPr="006604AD">
        <w:rPr>
          <w:rFonts w:cstheme="minorHAnsi"/>
          <w:b/>
          <w:bCs/>
        </w:rPr>
        <w:t>ncial considerations</w:t>
      </w:r>
    </w:p>
    <w:p w14:paraId="7CC3F7A4" w14:textId="0747A5D2" w:rsidR="007F0D0A" w:rsidRPr="006604AD" w:rsidRDefault="007F0D0A" w:rsidP="00FB0E57">
      <w:pPr>
        <w:pStyle w:val="ListParagraph"/>
        <w:numPr>
          <w:ilvl w:val="1"/>
          <w:numId w:val="1"/>
        </w:numPr>
        <w:ind w:left="720"/>
        <w:rPr>
          <w:rFonts w:cstheme="minorHAnsi"/>
        </w:rPr>
      </w:pPr>
      <w:r w:rsidRPr="006604AD">
        <w:rPr>
          <w:rFonts w:cstheme="minorHAnsi"/>
        </w:rPr>
        <w:t xml:space="preserve">Does the individual and/or their household have pressing financial needs? </w:t>
      </w:r>
    </w:p>
    <w:p w14:paraId="62B10F5A" w14:textId="1BFFB6E4" w:rsidR="007F0D0A" w:rsidRPr="006604AD" w:rsidRDefault="007F0D0A" w:rsidP="00FB0E57">
      <w:pPr>
        <w:pStyle w:val="ListParagraph"/>
        <w:numPr>
          <w:ilvl w:val="1"/>
          <w:numId w:val="1"/>
        </w:numPr>
        <w:ind w:left="720"/>
        <w:rPr>
          <w:rFonts w:cstheme="minorHAnsi"/>
        </w:rPr>
      </w:pPr>
      <w:r w:rsidRPr="006604AD">
        <w:rPr>
          <w:rFonts w:cstheme="minorHAnsi"/>
        </w:rPr>
        <w:t>If there are benefit considerations</w:t>
      </w:r>
      <w:r w:rsidR="0047073E" w:rsidRPr="006604AD">
        <w:rPr>
          <w:rFonts w:cstheme="minorHAnsi"/>
        </w:rPr>
        <w:t>,</w:t>
      </w:r>
      <w:r w:rsidRPr="006604AD">
        <w:rPr>
          <w:rFonts w:cstheme="minorHAnsi"/>
        </w:rPr>
        <w:t xml:space="preserve"> is access to </w:t>
      </w:r>
      <w:r w:rsidR="00620B74" w:rsidRPr="006604AD">
        <w:rPr>
          <w:rFonts w:cstheme="minorHAnsi"/>
        </w:rPr>
        <w:t>benefits counseling available?</w:t>
      </w:r>
    </w:p>
    <w:p w14:paraId="50452EFF" w14:textId="13E059F6" w:rsidR="00AD4565" w:rsidRPr="006604AD" w:rsidRDefault="00AD4565" w:rsidP="00AD4565">
      <w:pPr>
        <w:rPr>
          <w:rFonts w:cstheme="minorHAnsi"/>
        </w:rPr>
      </w:pPr>
    </w:p>
    <w:p w14:paraId="5F772C1D" w14:textId="0BAF60CF" w:rsidR="00AD4565" w:rsidRPr="006604AD" w:rsidRDefault="00AD4565" w:rsidP="00FB0E57">
      <w:pPr>
        <w:pStyle w:val="ListParagraph"/>
        <w:numPr>
          <w:ilvl w:val="0"/>
          <w:numId w:val="1"/>
        </w:numPr>
        <w:ind w:left="360"/>
        <w:rPr>
          <w:rFonts w:cstheme="minorHAnsi"/>
          <w:b/>
          <w:bCs/>
        </w:rPr>
      </w:pPr>
      <w:r w:rsidRPr="006604AD">
        <w:rPr>
          <w:rFonts w:cstheme="minorHAnsi"/>
          <w:b/>
          <w:bCs/>
        </w:rPr>
        <w:t>Other supports and resources</w:t>
      </w:r>
    </w:p>
    <w:p w14:paraId="6221A6C2" w14:textId="3CB990E3" w:rsidR="00AD4565" w:rsidRPr="006604AD" w:rsidRDefault="00AD4565" w:rsidP="00FB0E57">
      <w:pPr>
        <w:pStyle w:val="ListParagraph"/>
        <w:numPr>
          <w:ilvl w:val="0"/>
          <w:numId w:val="6"/>
        </w:numPr>
        <w:rPr>
          <w:rFonts w:cstheme="minorHAnsi"/>
        </w:rPr>
      </w:pPr>
      <w:r w:rsidRPr="006604AD">
        <w:rPr>
          <w:rFonts w:cstheme="minorHAnsi"/>
        </w:rPr>
        <w:t xml:space="preserve">If the person being supported typically accesses other supports </w:t>
      </w:r>
      <w:r w:rsidR="00A148ED" w:rsidRPr="006604AD">
        <w:rPr>
          <w:rFonts w:cstheme="minorHAnsi"/>
        </w:rPr>
        <w:t>from family, residential staff, and/or a therapist, are these resources available at this time?</w:t>
      </w:r>
    </w:p>
    <w:p w14:paraId="35F82FF4" w14:textId="687A6365" w:rsidR="00A148ED" w:rsidRPr="006604AD" w:rsidRDefault="00A148ED" w:rsidP="00FB0E57">
      <w:pPr>
        <w:pStyle w:val="ListParagraph"/>
        <w:numPr>
          <w:ilvl w:val="0"/>
          <w:numId w:val="6"/>
        </w:numPr>
        <w:rPr>
          <w:rFonts w:cstheme="minorHAnsi"/>
        </w:rPr>
      </w:pPr>
      <w:r w:rsidRPr="006604AD">
        <w:rPr>
          <w:rFonts w:cstheme="minorHAnsi"/>
        </w:rPr>
        <w:t>If not, are alternative supports need</w:t>
      </w:r>
      <w:r w:rsidR="0047073E" w:rsidRPr="006604AD">
        <w:rPr>
          <w:rFonts w:cstheme="minorHAnsi"/>
        </w:rPr>
        <w:t>ed</w:t>
      </w:r>
      <w:r w:rsidRPr="006604AD">
        <w:rPr>
          <w:rFonts w:cstheme="minorHAnsi"/>
        </w:rPr>
        <w:t xml:space="preserve"> to support the individual’s well-being</w:t>
      </w:r>
      <w:r w:rsidR="0047073E" w:rsidRPr="006604AD">
        <w:rPr>
          <w:rFonts w:cstheme="minorHAnsi"/>
        </w:rPr>
        <w:t>?</w:t>
      </w:r>
      <w:r w:rsidRPr="006604AD">
        <w:rPr>
          <w:rFonts w:cstheme="minorHAnsi"/>
        </w:rPr>
        <w:t xml:space="preserve"> </w:t>
      </w:r>
    </w:p>
    <w:p w14:paraId="3E30829A" w14:textId="5DBA0BAF" w:rsidR="00682E95" w:rsidRPr="006604AD" w:rsidRDefault="00DB39D8" w:rsidP="00FB0E57">
      <w:pPr>
        <w:pStyle w:val="ListParagraph"/>
        <w:numPr>
          <w:ilvl w:val="0"/>
          <w:numId w:val="6"/>
        </w:numPr>
        <w:rPr>
          <w:rFonts w:cstheme="minorHAnsi"/>
        </w:rPr>
      </w:pPr>
      <w:r w:rsidRPr="006604AD">
        <w:rPr>
          <w:rFonts w:cstheme="minorHAnsi"/>
        </w:rPr>
        <w:t xml:space="preserve">Does the individual have a health care provider they can consult if they have questions about COVID-19? </w:t>
      </w:r>
    </w:p>
    <w:p w14:paraId="15E5CEC1" w14:textId="77777777" w:rsidR="009D0322" w:rsidRPr="006604AD" w:rsidRDefault="009D0322" w:rsidP="00A148ED">
      <w:pPr>
        <w:rPr>
          <w:rFonts w:cstheme="minorHAnsi"/>
        </w:rPr>
      </w:pPr>
    </w:p>
    <w:p w14:paraId="5D915939" w14:textId="09D0C1E6" w:rsidR="00A148ED" w:rsidRPr="006604AD" w:rsidRDefault="00A148ED" w:rsidP="00A148ED">
      <w:pPr>
        <w:rPr>
          <w:rFonts w:cstheme="minorHAnsi"/>
        </w:rPr>
      </w:pPr>
      <w:r w:rsidRPr="006604AD">
        <w:rPr>
          <w:rFonts w:cstheme="minorHAnsi"/>
        </w:rPr>
        <w:t>If the person being supported is seeking a new job, this is a particularly important time to consider the quality of the job match.</w:t>
      </w:r>
      <w:r w:rsidR="00FB0E57" w:rsidRPr="006604AD">
        <w:rPr>
          <w:rFonts w:cstheme="minorHAnsi"/>
        </w:rPr>
        <w:t xml:space="preserve"> </w:t>
      </w:r>
      <w:r w:rsidRPr="006604AD">
        <w:rPr>
          <w:rFonts w:cstheme="minorHAnsi"/>
        </w:rPr>
        <w:t>The range of opportunities currently available is more limited and it can be tempting to take whatever job is available.</w:t>
      </w:r>
      <w:r w:rsidR="00FB0E57" w:rsidRPr="006604AD">
        <w:rPr>
          <w:rFonts w:cstheme="minorHAnsi"/>
        </w:rPr>
        <w:t xml:space="preserve"> </w:t>
      </w:r>
      <w:r w:rsidRPr="006604AD">
        <w:rPr>
          <w:rFonts w:cstheme="minorHAnsi"/>
        </w:rPr>
        <w:t>At the same time, on-site support many be limited or not available, managers and supervisors may be stressed with less time to devote to training and onboarding</w:t>
      </w:r>
      <w:r w:rsidR="00305408" w:rsidRPr="006604AD">
        <w:rPr>
          <w:rFonts w:cstheme="minorHAnsi"/>
        </w:rPr>
        <w:t>,</w:t>
      </w:r>
      <w:r w:rsidRPr="006604AD">
        <w:rPr>
          <w:rFonts w:cstheme="minorHAnsi"/>
        </w:rPr>
        <w:t xml:space="preserve"> and the demands of the job may be compounded by high vacancy rates.</w:t>
      </w:r>
      <w:r w:rsidR="00FB0E57" w:rsidRPr="006604AD">
        <w:rPr>
          <w:rFonts w:cstheme="minorHAnsi"/>
        </w:rPr>
        <w:t xml:space="preserve"> </w:t>
      </w:r>
    </w:p>
    <w:p w14:paraId="3735276E" w14:textId="0D366827" w:rsidR="009D0322" w:rsidRPr="006604AD" w:rsidRDefault="009D0322" w:rsidP="00A148ED">
      <w:pPr>
        <w:rPr>
          <w:rFonts w:cstheme="minorHAnsi"/>
        </w:rPr>
      </w:pPr>
    </w:p>
    <w:p w14:paraId="7B4654B0" w14:textId="076478D9" w:rsidR="009D0322" w:rsidRPr="006604AD" w:rsidRDefault="009D0322" w:rsidP="00A148ED">
      <w:pPr>
        <w:rPr>
          <w:rFonts w:cstheme="minorHAnsi"/>
        </w:rPr>
      </w:pPr>
      <w:r w:rsidRPr="006604AD">
        <w:rPr>
          <w:rFonts w:cstheme="minorHAnsi"/>
        </w:rPr>
        <w:t>Working during this pandemic comes with risks but also can provide opportunities.</w:t>
      </w:r>
      <w:r w:rsidR="00FB0E57" w:rsidRPr="006604AD">
        <w:rPr>
          <w:rFonts w:cstheme="minorHAnsi"/>
        </w:rPr>
        <w:t xml:space="preserve"> </w:t>
      </w:r>
      <w:r w:rsidR="00003576" w:rsidRPr="006604AD">
        <w:rPr>
          <w:rFonts w:cstheme="minorHAnsi"/>
        </w:rPr>
        <w:t>Employment providers can play an important role in supporting the individuals they work with and others who support them to make an informed decision about work.</w:t>
      </w:r>
      <w:r w:rsidR="00FB0E57" w:rsidRPr="006604AD">
        <w:rPr>
          <w:rFonts w:cstheme="minorHAnsi"/>
        </w:rPr>
        <w:t xml:space="preserve"> </w:t>
      </w:r>
    </w:p>
    <w:p w14:paraId="5FC5AF8A" w14:textId="1314DE9F" w:rsidR="00DA38C7" w:rsidRPr="006604AD" w:rsidRDefault="00DA38C7" w:rsidP="00DA38C7">
      <w:pPr>
        <w:pBdr>
          <w:bottom w:val="single" w:sz="6" w:space="1" w:color="auto"/>
        </w:pBdr>
        <w:rPr>
          <w:rFonts w:cstheme="minorHAnsi"/>
        </w:rPr>
      </w:pPr>
    </w:p>
    <w:p w14:paraId="64056A7F" w14:textId="77777777" w:rsidR="006604AD" w:rsidRPr="006604AD" w:rsidRDefault="006604AD" w:rsidP="00DA38C7">
      <w:pPr>
        <w:rPr>
          <w:rFonts w:cstheme="minorHAnsi"/>
        </w:rPr>
      </w:pPr>
    </w:p>
    <w:p w14:paraId="3C497C76" w14:textId="3A13D547" w:rsidR="001A26BC" w:rsidRPr="006604AD" w:rsidRDefault="006604AD">
      <w:pPr>
        <w:rPr>
          <w:rFonts w:cstheme="minorHAnsi"/>
        </w:rPr>
      </w:pPr>
      <w:r w:rsidRPr="006604AD">
        <w:rPr>
          <w:rFonts w:cstheme="minorHAnsi"/>
        </w:rPr>
        <w:t xml:space="preserve">Editorial assistance for this publication provided by Mary </w:t>
      </w:r>
      <w:proofErr w:type="spellStart"/>
      <w:r w:rsidRPr="006604AD">
        <w:rPr>
          <w:rFonts w:cstheme="minorHAnsi"/>
        </w:rPr>
        <w:t>DiBiase</w:t>
      </w:r>
      <w:proofErr w:type="spellEnd"/>
      <w:r w:rsidRPr="006604AD">
        <w:rPr>
          <w:rFonts w:cstheme="minorHAnsi"/>
        </w:rPr>
        <w:t xml:space="preserve"> and Anya</w:t>
      </w:r>
      <w:r>
        <w:rPr>
          <w:rFonts w:cstheme="minorHAnsi"/>
        </w:rPr>
        <w:t xml:space="preserve"> Weber.</w:t>
      </w:r>
      <w:r w:rsidRPr="006604AD">
        <w:rPr>
          <w:rFonts w:cstheme="minorHAnsi"/>
        </w:rPr>
        <w:t xml:space="preserve"> </w:t>
      </w:r>
    </w:p>
    <w:p w14:paraId="61A89B4D" w14:textId="1C5ABC08" w:rsidR="006604AD" w:rsidRPr="006604AD" w:rsidRDefault="006604AD">
      <w:pPr>
        <w:rPr>
          <w:rFonts w:cstheme="minorHAnsi"/>
        </w:rPr>
      </w:pPr>
    </w:p>
    <w:p w14:paraId="7539BDF2" w14:textId="295C1441" w:rsidR="006604AD" w:rsidRPr="006604AD" w:rsidRDefault="006604AD" w:rsidP="006604AD">
      <w:pPr>
        <w:autoSpaceDE w:val="0"/>
        <w:autoSpaceDN w:val="0"/>
        <w:adjustRightInd w:val="0"/>
        <w:rPr>
          <w:rFonts w:cstheme="minorHAnsi"/>
        </w:rPr>
      </w:pPr>
      <w:r w:rsidRPr="006604AD">
        <w:rPr>
          <w:rFonts w:cstheme="minorHAnsi"/>
        </w:rPr>
        <w:t>This COVID-19 publication series was produced by the Institute for Community Inclusion at UMass Boston and funded by the Massachusetts Department of Developmental Services (DDS) as part of the DDS Employment First initiative.</w:t>
      </w:r>
    </w:p>
    <w:p w14:paraId="4338E9AB" w14:textId="4EF95D10" w:rsidR="006604AD" w:rsidRPr="006604AD" w:rsidRDefault="006604AD" w:rsidP="006604AD">
      <w:pPr>
        <w:autoSpaceDE w:val="0"/>
        <w:autoSpaceDN w:val="0"/>
        <w:adjustRightInd w:val="0"/>
        <w:rPr>
          <w:rFonts w:cstheme="minorHAnsi"/>
        </w:rPr>
      </w:pPr>
      <w:r w:rsidRPr="006604AD">
        <w:rPr>
          <w:rFonts w:cstheme="minorHAnsi"/>
        </w:rPr>
        <w:t>For more information:</w:t>
      </w:r>
    </w:p>
    <w:p w14:paraId="5FEC3753" w14:textId="1E25BF8B" w:rsidR="006604AD" w:rsidRDefault="006604AD" w:rsidP="006604AD">
      <w:pPr>
        <w:rPr>
          <w:rFonts w:cstheme="minorHAnsi"/>
        </w:rPr>
      </w:pPr>
      <w:r w:rsidRPr="006604AD">
        <w:rPr>
          <w:rFonts w:cstheme="minorHAnsi"/>
        </w:rPr>
        <w:t xml:space="preserve">David Hoff | </w:t>
      </w:r>
      <w:hyperlink r:id="rId10" w:history="1">
        <w:r w:rsidR="00683559" w:rsidRPr="00EC777F">
          <w:rPr>
            <w:rStyle w:val="Hyperlink"/>
            <w:rFonts w:cstheme="minorHAnsi"/>
          </w:rPr>
          <w:t>david.hoff@umb.edu</w:t>
        </w:r>
      </w:hyperlink>
    </w:p>
    <w:p w14:paraId="0961D31C" w14:textId="4F740FFE" w:rsidR="00683559" w:rsidRDefault="00683559" w:rsidP="006604AD">
      <w:pPr>
        <w:pBdr>
          <w:bottom w:val="single" w:sz="6" w:space="1" w:color="auto"/>
        </w:pBdr>
        <w:rPr>
          <w:rFonts w:cstheme="minorHAnsi"/>
        </w:rPr>
      </w:pPr>
    </w:p>
    <w:p w14:paraId="5B078D96" w14:textId="4BCFA7A1" w:rsidR="00683559" w:rsidRDefault="00683559" w:rsidP="006604AD">
      <w:pPr>
        <w:rPr>
          <w:rFonts w:cstheme="minorHAnsi"/>
        </w:rPr>
      </w:pPr>
    </w:p>
    <w:p w14:paraId="785EBA27" w14:textId="1E59E590" w:rsidR="00683559" w:rsidRDefault="00683559" w:rsidP="006604AD">
      <w:pPr>
        <w:rPr>
          <w:rFonts w:cstheme="minorHAnsi"/>
        </w:rPr>
      </w:pPr>
      <w:r>
        <w:rPr>
          <w:rFonts w:cstheme="minorHAnsi"/>
        </w:rPr>
        <w:t xml:space="preserve">Call out box: </w:t>
      </w:r>
    </w:p>
    <w:p w14:paraId="1CF0D67C" w14:textId="77777777" w:rsidR="00683559" w:rsidRDefault="00683559" w:rsidP="00683559">
      <w:pPr>
        <w:rPr>
          <w:rFonts w:cstheme="minorHAnsi"/>
        </w:rPr>
      </w:pPr>
      <w:r>
        <w:rPr>
          <w:rFonts w:cstheme="minorHAnsi"/>
        </w:rPr>
        <w:lastRenderedPageBreak/>
        <w:t>Summary of factors to be considered by individuals in making an informed choice about going to work:</w:t>
      </w:r>
    </w:p>
    <w:p w14:paraId="5E611CB3" w14:textId="77777777" w:rsidR="00683559" w:rsidRPr="004C3CB0" w:rsidRDefault="00683559" w:rsidP="00683559">
      <w:pPr>
        <w:pStyle w:val="ListParagraph"/>
        <w:numPr>
          <w:ilvl w:val="0"/>
          <w:numId w:val="7"/>
        </w:numPr>
        <w:rPr>
          <w:rFonts w:cstheme="minorHAnsi"/>
        </w:rPr>
      </w:pPr>
      <w:r w:rsidRPr="004C3CB0">
        <w:rPr>
          <w:rFonts w:cstheme="minorHAnsi"/>
        </w:rPr>
        <w:t>Risk to themselves and others</w:t>
      </w:r>
    </w:p>
    <w:p w14:paraId="4E96EE12" w14:textId="77777777" w:rsidR="00683559" w:rsidRPr="004C3CB0" w:rsidRDefault="00683559" w:rsidP="00683559">
      <w:pPr>
        <w:pStyle w:val="ListParagraph"/>
        <w:numPr>
          <w:ilvl w:val="0"/>
          <w:numId w:val="7"/>
        </w:numPr>
        <w:rPr>
          <w:rFonts w:cstheme="minorHAnsi"/>
        </w:rPr>
      </w:pPr>
      <w:r w:rsidRPr="004C3CB0">
        <w:rPr>
          <w:rFonts w:cstheme="minorHAnsi"/>
        </w:rPr>
        <w:t>Steps being taken by employer to protect workers</w:t>
      </w:r>
    </w:p>
    <w:p w14:paraId="0F3809B9" w14:textId="77777777" w:rsidR="00683559" w:rsidRPr="004C3CB0" w:rsidRDefault="00683559" w:rsidP="00683559">
      <w:pPr>
        <w:pStyle w:val="ListParagraph"/>
        <w:numPr>
          <w:ilvl w:val="0"/>
          <w:numId w:val="7"/>
        </w:numPr>
        <w:rPr>
          <w:rFonts w:cstheme="minorHAnsi"/>
        </w:rPr>
      </w:pPr>
      <w:r w:rsidRPr="004C3CB0">
        <w:rPr>
          <w:rFonts w:cstheme="minorHAnsi"/>
        </w:rPr>
        <w:t xml:space="preserve">Impact on employment situation if </w:t>
      </w:r>
      <w:r>
        <w:rPr>
          <w:rFonts w:cstheme="minorHAnsi"/>
        </w:rPr>
        <w:t>you</w:t>
      </w:r>
      <w:r w:rsidRPr="004C3CB0">
        <w:rPr>
          <w:rFonts w:cstheme="minorHAnsi"/>
        </w:rPr>
        <w:t xml:space="preserve"> choose not to work</w:t>
      </w:r>
    </w:p>
    <w:p w14:paraId="73D9C83C" w14:textId="77777777" w:rsidR="00683559" w:rsidRPr="004C3CB0" w:rsidRDefault="00683559" w:rsidP="00683559">
      <w:pPr>
        <w:pStyle w:val="ListParagraph"/>
        <w:numPr>
          <w:ilvl w:val="0"/>
          <w:numId w:val="7"/>
        </w:numPr>
        <w:rPr>
          <w:rFonts w:cstheme="minorHAnsi"/>
        </w:rPr>
      </w:pPr>
      <w:r w:rsidRPr="004C3CB0">
        <w:rPr>
          <w:rFonts w:cstheme="minorHAnsi"/>
        </w:rPr>
        <w:t>Need for wages from employment</w:t>
      </w:r>
    </w:p>
    <w:p w14:paraId="04E39153" w14:textId="77777777" w:rsidR="00683559" w:rsidRDefault="00683559" w:rsidP="00683559">
      <w:pPr>
        <w:pStyle w:val="ListParagraph"/>
        <w:numPr>
          <w:ilvl w:val="0"/>
          <w:numId w:val="7"/>
        </w:numPr>
        <w:rPr>
          <w:rFonts w:cstheme="minorHAnsi"/>
        </w:rPr>
      </w:pPr>
      <w:r w:rsidRPr="004C3CB0">
        <w:rPr>
          <w:rFonts w:cstheme="minorHAnsi"/>
        </w:rPr>
        <w:t>Level of supports needed by the individual and how they can be provided</w:t>
      </w:r>
    </w:p>
    <w:p w14:paraId="294AC371" w14:textId="77777777" w:rsidR="00683559" w:rsidRPr="004C3CB0" w:rsidRDefault="00683559" w:rsidP="00683559">
      <w:pPr>
        <w:pStyle w:val="ListParagraph"/>
        <w:numPr>
          <w:ilvl w:val="0"/>
          <w:numId w:val="7"/>
        </w:numPr>
        <w:rPr>
          <w:rFonts w:cstheme="minorHAnsi"/>
        </w:rPr>
      </w:pPr>
      <w:r>
        <w:rPr>
          <w:rFonts w:cstheme="minorHAnsi"/>
        </w:rPr>
        <w:t>Availability of transportation</w:t>
      </w:r>
    </w:p>
    <w:p w14:paraId="343898EC" w14:textId="77777777" w:rsidR="00683559" w:rsidRPr="004C3CB0" w:rsidRDefault="00683559" w:rsidP="00683559">
      <w:pPr>
        <w:pStyle w:val="ListParagraph"/>
        <w:numPr>
          <w:ilvl w:val="0"/>
          <w:numId w:val="7"/>
        </w:numPr>
        <w:rPr>
          <w:rFonts w:cstheme="minorHAnsi"/>
        </w:rPr>
      </w:pPr>
      <w:r w:rsidRPr="004C3CB0">
        <w:rPr>
          <w:rFonts w:cstheme="minorHAnsi"/>
        </w:rPr>
        <w:t>Overall implications of working vs. not working fo</w:t>
      </w:r>
      <w:r>
        <w:rPr>
          <w:rFonts w:cstheme="minorHAnsi"/>
        </w:rPr>
        <w:t>r themselves and their job</w:t>
      </w:r>
    </w:p>
    <w:p w14:paraId="79C88705" w14:textId="77777777" w:rsidR="00683559" w:rsidRDefault="00683559" w:rsidP="006604AD">
      <w:pPr>
        <w:rPr>
          <w:rFonts w:cstheme="minorHAnsi"/>
        </w:rPr>
      </w:pPr>
      <w:bookmarkStart w:id="0" w:name="_GoBack"/>
      <w:bookmarkEnd w:id="0"/>
    </w:p>
    <w:p w14:paraId="7A7AAADA" w14:textId="77777777" w:rsidR="00683559" w:rsidRPr="006604AD" w:rsidRDefault="00683559" w:rsidP="006604AD">
      <w:pPr>
        <w:rPr>
          <w:rFonts w:cstheme="minorHAnsi"/>
        </w:rPr>
      </w:pPr>
    </w:p>
    <w:sectPr w:rsidR="00683559" w:rsidRPr="006604AD" w:rsidSect="00AD57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7043E2"/>
    <w:multiLevelType w:val="hybridMultilevel"/>
    <w:tmpl w:val="F66079F4"/>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1" w15:restartNumberingAfterBreak="0">
    <w:nsid w:val="07807299"/>
    <w:multiLevelType w:val="hybridMultilevel"/>
    <w:tmpl w:val="36E8E890"/>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cs="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5031416"/>
    <w:multiLevelType w:val="hybridMultilevel"/>
    <w:tmpl w:val="A546FA46"/>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3" w15:restartNumberingAfterBreak="0">
    <w:nsid w:val="571D38ED"/>
    <w:multiLevelType w:val="hybridMultilevel"/>
    <w:tmpl w:val="5B542FC4"/>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4" w15:restartNumberingAfterBreak="0">
    <w:nsid w:val="59822345"/>
    <w:multiLevelType w:val="hybridMultilevel"/>
    <w:tmpl w:val="97AC11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01A736D"/>
    <w:multiLevelType w:val="hybridMultilevel"/>
    <w:tmpl w:val="80E8CC5E"/>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cs="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5772DF5"/>
    <w:multiLevelType w:val="hybridMultilevel"/>
    <w:tmpl w:val="957AD8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2"/>
  </w:num>
  <w:num w:numId="3">
    <w:abstractNumId w:val="0"/>
  </w:num>
  <w:num w:numId="4">
    <w:abstractNumId w:val="3"/>
  </w:num>
  <w:num w:numId="5">
    <w:abstractNumId w:val="6"/>
  </w:num>
  <w:num w:numId="6">
    <w:abstractNumId w:val="1"/>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3"/>
  <w:proofState w:spelling="clean" w:grammar="clean"/>
  <w:doNotTrackMov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0BDD"/>
    <w:rsid w:val="0000053B"/>
    <w:rsid w:val="00003576"/>
    <w:rsid w:val="00022B79"/>
    <w:rsid w:val="00057119"/>
    <w:rsid w:val="00131310"/>
    <w:rsid w:val="00137D7E"/>
    <w:rsid w:val="00153E1E"/>
    <w:rsid w:val="001A26BC"/>
    <w:rsid w:val="00305408"/>
    <w:rsid w:val="003165BB"/>
    <w:rsid w:val="00394A53"/>
    <w:rsid w:val="0047073E"/>
    <w:rsid w:val="004E6B0D"/>
    <w:rsid w:val="005330E8"/>
    <w:rsid w:val="00544EA8"/>
    <w:rsid w:val="00580BDD"/>
    <w:rsid w:val="00620B74"/>
    <w:rsid w:val="006604AD"/>
    <w:rsid w:val="00682E95"/>
    <w:rsid w:val="00683559"/>
    <w:rsid w:val="00715E45"/>
    <w:rsid w:val="00730940"/>
    <w:rsid w:val="00771BD8"/>
    <w:rsid w:val="0079313F"/>
    <w:rsid w:val="007F0D0A"/>
    <w:rsid w:val="007F4E38"/>
    <w:rsid w:val="00816E9A"/>
    <w:rsid w:val="008D1330"/>
    <w:rsid w:val="009D0322"/>
    <w:rsid w:val="00A148ED"/>
    <w:rsid w:val="00AD4565"/>
    <w:rsid w:val="00AD57C0"/>
    <w:rsid w:val="00B03D54"/>
    <w:rsid w:val="00B25688"/>
    <w:rsid w:val="00B4235E"/>
    <w:rsid w:val="00B56C03"/>
    <w:rsid w:val="00BF099B"/>
    <w:rsid w:val="00BF5B10"/>
    <w:rsid w:val="00C051FC"/>
    <w:rsid w:val="00C343EB"/>
    <w:rsid w:val="00D025FE"/>
    <w:rsid w:val="00D85FBF"/>
    <w:rsid w:val="00D960B7"/>
    <w:rsid w:val="00D97C45"/>
    <w:rsid w:val="00DA38C7"/>
    <w:rsid w:val="00DB39D8"/>
    <w:rsid w:val="00DB533C"/>
    <w:rsid w:val="00E30BE1"/>
    <w:rsid w:val="00E4505F"/>
    <w:rsid w:val="00FB0E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416CFB"/>
  <w15:chartTrackingRefBased/>
  <w15:docId w15:val="{F2DE0987-2D1D-174E-B43B-CE93966E9E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9313F"/>
    <w:pPr>
      <w:ind w:left="720"/>
      <w:contextualSpacing/>
    </w:pPr>
  </w:style>
  <w:style w:type="paragraph" w:styleId="BalloonText">
    <w:name w:val="Balloon Text"/>
    <w:basedOn w:val="Normal"/>
    <w:link w:val="BalloonTextChar"/>
    <w:uiPriority w:val="99"/>
    <w:semiHidden/>
    <w:unhideWhenUsed/>
    <w:rsid w:val="00730940"/>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730940"/>
    <w:rPr>
      <w:rFonts w:ascii="Times New Roman" w:hAnsi="Times New Roman" w:cs="Times New Roman"/>
      <w:sz w:val="18"/>
      <w:szCs w:val="18"/>
    </w:rPr>
  </w:style>
  <w:style w:type="character" w:styleId="CommentReference">
    <w:name w:val="annotation reference"/>
    <w:basedOn w:val="DefaultParagraphFont"/>
    <w:uiPriority w:val="99"/>
    <w:semiHidden/>
    <w:unhideWhenUsed/>
    <w:rsid w:val="00730940"/>
    <w:rPr>
      <w:sz w:val="16"/>
      <w:szCs w:val="16"/>
    </w:rPr>
  </w:style>
  <w:style w:type="paragraph" w:styleId="CommentText">
    <w:name w:val="annotation text"/>
    <w:basedOn w:val="Normal"/>
    <w:link w:val="CommentTextChar"/>
    <w:uiPriority w:val="99"/>
    <w:semiHidden/>
    <w:unhideWhenUsed/>
    <w:rsid w:val="00730940"/>
    <w:rPr>
      <w:sz w:val="20"/>
      <w:szCs w:val="20"/>
    </w:rPr>
  </w:style>
  <w:style w:type="character" w:customStyle="1" w:styleId="CommentTextChar">
    <w:name w:val="Comment Text Char"/>
    <w:basedOn w:val="DefaultParagraphFont"/>
    <w:link w:val="CommentText"/>
    <w:uiPriority w:val="99"/>
    <w:semiHidden/>
    <w:rsid w:val="00730940"/>
    <w:rPr>
      <w:sz w:val="20"/>
      <w:szCs w:val="20"/>
    </w:rPr>
  </w:style>
  <w:style w:type="paragraph" w:styleId="CommentSubject">
    <w:name w:val="annotation subject"/>
    <w:basedOn w:val="CommentText"/>
    <w:next w:val="CommentText"/>
    <w:link w:val="CommentSubjectChar"/>
    <w:uiPriority w:val="99"/>
    <w:semiHidden/>
    <w:unhideWhenUsed/>
    <w:rsid w:val="00730940"/>
    <w:rPr>
      <w:b/>
      <w:bCs/>
    </w:rPr>
  </w:style>
  <w:style w:type="character" w:customStyle="1" w:styleId="CommentSubjectChar">
    <w:name w:val="Comment Subject Char"/>
    <w:basedOn w:val="CommentTextChar"/>
    <w:link w:val="CommentSubject"/>
    <w:uiPriority w:val="99"/>
    <w:semiHidden/>
    <w:rsid w:val="00730940"/>
    <w:rPr>
      <w:b/>
      <w:bCs/>
      <w:sz w:val="20"/>
      <w:szCs w:val="20"/>
    </w:rPr>
  </w:style>
  <w:style w:type="character" w:styleId="Hyperlink">
    <w:name w:val="Hyperlink"/>
    <w:basedOn w:val="DefaultParagraphFont"/>
    <w:uiPriority w:val="99"/>
    <w:unhideWhenUsed/>
    <w:rsid w:val="00AD4565"/>
    <w:rPr>
      <w:color w:val="0563C1" w:themeColor="hyperlink"/>
      <w:u w:val="single"/>
    </w:rPr>
  </w:style>
  <w:style w:type="character" w:customStyle="1" w:styleId="UnresolvedMention1">
    <w:name w:val="Unresolved Mention1"/>
    <w:basedOn w:val="DefaultParagraphFont"/>
    <w:uiPriority w:val="99"/>
    <w:semiHidden/>
    <w:unhideWhenUsed/>
    <w:rsid w:val="00AD4565"/>
    <w:rPr>
      <w:color w:val="605E5C"/>
      <w:shd w:val="clear" w:color="auto" w:fill="E1DFDD"/>
    </w:rPr>
  </w:style>
  <w:style w:type="character" w:styleId="FollowedHyperlink">
    <w:name w:val="FollowedHyperlink"/>
    <w:basedOn w:val="DefaultParagraphFont"/>
    <w:uiPriority w:val="99"/>
    <w:semiHidden/>
    <w:unhideWhenUsed/>
    <w:rsid w:val="00FB0E57"/>
    <w:rPr>
      <w:color w:val="954F72" w:themeColor="followedHyperlink"/>
      <w:u w:val="single"/>
    </w:rPr>
  </w:style>
  <w:style w:type="character" w:styleId="UnresolvedMention">
    <w:name w:val="Unresolved Mention"/>
    <w:basedOn w:val="DefaultParagraphFont"/>
    <w:uiPriority w:val="99"/>
    <w:semiHidden/>
    <w:unhideWhenUsed/>
    <w:rsid w:val="00FB0E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dc.gov/coronavirus/2019-ncov/need-extra-precautions/people-at-higher-risk.html"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yperlink" Target="mailto:david.hoff@umb.edu" TargetMode="External"/><Relationship Id="rId4" Type="http://schemas.openxmlformats.org/officeDocument/2006/relationships/numbering" Target="numbering.xml"/><Relationship Id="rId9" Type="http://schemas.openxmlformats.org/officeDocument/2006/relationships/hyperlink" Target="https://www.cdc.gov/coronavirus/2019-ncov/downloads/stop-the-spread-of-germs.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875802A846617429AE0E9D4CD35F30D" ma:contentTypeVersion="4" ma:contentTypeDescription="Create a new document." ma:contentTypeScope="" ma:versionID="44f997883aec4b491bf4c8bdfcc84025">
  <xsd:schema xmlns:xsd="http://www.w3.org/2001/XMLSchema" xmlns:xs="http://www.w3.org/2001/XMLSchema" xmlns:p="http://schemas.microsoft.com/office/2006/metadata/properties" xmlns:ns2="f566c167-ca5e-495d-897b-45ca0e02b295" targetNamespace="http://schemas.microsoft.com/office/2006/metadata/properties" ma:root="true" ma:fieldsID="c0c06904a5cd760d02900004c6780ece" ns2:_="">
    <xsd:import namespace="f566c167-ca5e-495d-897b-45ca0e02b29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66c167-ca5e-495d-897b-45ca0e02b29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4D2E470-A6CE-485A-9320-6434661DF6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566c167-ca5e-495d-897b-45ca0e02b29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21386E2-8CA5-471B-AC44-19EFBA42A925}">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8A1FD98-8C7B-44BB-89AC-124475BBDE4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3</Pages>
  <Words>775</Words>
  <Characters>4419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Cindy Thomas</dc:creator>
  <cp:keywords/>
  <dc:description/>
  <cp:lastModifiedBy>David Hoff</cp:lastModifiedBy>
  <cp:revision>5</cp:revision>
  <dcterms:created xsi:type="dcterms:W3CDTF">2020-04-28T12:47:00Z</dcterms:created>
  <dcterms:modified xsi:type="dcterms:W3CDTF">2020-05-07T11:17:00Z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0x0101009875802A846617429AE0E9D4CD35F30D</vt:lpwstr>
  </property>
</Properties>
</file>