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523A87" w14:textId="1EEE39E7" w:rsidR="00CE67B2" w:rsidRDefault="00CE67B2" w:rsidP="00A66CFF">
      <w:pPr>
        <w:widowControl w:val="0"/>
        <w:spacing w:after="0"/>
        <w:rPr>
          <w:rFonts w:ascii="Calibri" w:hAnsi="Calibri" w:cs="Calibri"/>
          <w:b/>
          <w:sz w:val="26"/>
          <w:szCs w:val="26"/>
        </w:rPr>
      </w:pPr>
      <w:r w:rsidRPr="009D00B5">
        <w:rPr>
          <w:rFonts w:ascii="Calibri" w:hAnsi="Calibri" w:cs="Calibri"/>
          <w:b/>
          <w:sz w:val="26"/>
          <w:szCs w:val="26"/>
        </w:rPr>
        <w:t xml:space="preserve">Employment First Fidelity &amp; Elevating Capacity Tool (EFFECT) </w:t>
      </w:r>
      <w:r w:rsidR="0085616D">
        <w:rPr>
          <w:rFonts w:ascii="Calibri" w:hAnsi="Calibri" w:cs="Calibri"/>
          <w:b/>
          <w:sz w:val="26"/>
          <w:szCs w:val="26"/>
        </w:rPr>
        <w:t>–</w:t>
      </w:r>
      <w:r w:rsidRPr="009D00B5">
        <w:rPr>
          <w:rFonts w:ascii="Calibri" w:hAnsi="Calibri" w:cs="Calibri"/>
          <w:b/>
          <w:sz w:val="26"/>
          <w:szCs w:val="26"/>
        </w:rPr>
        <w:t xml:space="preserve"> Provider</w:t>
      </w:r>
      <w:r w:rsidR="0085616D">
        <w:rPr>
          <w:rFonts w:ascii="Calibri" w:hAnsi="Calibri" w:cs="Calibri"/>
          <w:b/>
          <w:sz w:val="26"/>
          <w:szCs w:val="26"/>
        </w:rPr>
        <w:t xml:space="preserve"> </w:t>
      </w:r>
    </w:p>
    <w:p w14:paraId="3440C208" w14:textId="77777777" w:rsidR="001D5CEF" w:rsidRPr="009D00B5" w:rsidRDefault="001D5CEF" w:rsidP="00A66CFF">
      <w:pPr>
        <w:widowControl w:val="0"/>
        <w:spacing w:after="0"/>
        <w:rPr>
          <w:rFonts w:ascii="Calibri" w:hAnsi="Calibri" w:cs="Calibri"/>
          <w:b/>
          <w:sz w:val="26"/>
          <w:szCs w:val="26"/>
        </w:rPr>
      </w:pPr>
    </w:p>
    <w:p w14:paraId="689C247B" w14:textId="77777777" w:rsidR="00CE67B2" w:rsidRPr="009D00B5" w:rsidRDefault="00CE67B2" w:rsidP="00CE67B2">
      <w:pPr>
        <w:pStyle w:val="Header"/>
        <w:jc w:val="center"/>
        <w:rPr>
          <w:rFonts w:ascii="Calibri" w:hAnsi="Calibri" w:cs="Calibri"/>
          <w:b/>
          <w:sz w:val="26"/>
          <w:szCs w:val="26"/>
        </w:rPr>
      </w:pPr>
      <w:r w:rsidRPr="009D00B5">
        <w:rPr>
          <w:rFonts w:ascii="Calibri" w:hAnsi="Calibri" w:cs="Calibri"/>
          <w:b/>
          <w:sz w:val="26"/>
          <w:szCs w:val="26"/>
        </w:rPr>
        <w:t>Version 1.0</w:t>
      </w:r>
    </w:p>
    <w:p w14:paraId="493081E9" w14:textId="77777777" w:rsidR="00CE67B2" w:rsidRPr="009D00B5" w:rsidRDefault="00CE67B2" w:rsidP="00CE67B2">
      <w:pPr>
        <w:rPr>
          <w:rFonts w:ascii="Calibri" w:hAnsi="Calibri" w:cs="Calibri"/>
          <w:sz w:val="23"/>
          <w:szCs w:val="23"/>
        </w:rPr>
      </w:pPr>
    </w:p>
    <w:p w14:paraId="64F4B1D1" w14:textId="77777777" w:rsidR="00CE67B2" w:rsidRPr="009D00B5" w:rsidRDefault="00CE67B2" w:rsidP="00CE67B2">
      <w:pPr>
        <w:pStyle w:val="Heading5"/>
        <w:rPr>
          <w:rFonts w:ascii="Calibri" w:hAnsi="Calibri" w:cs="Calibri"/>
          <w:sz w:val="22"/>
          <w:szCs w:val="22"/>
          <w:u w:val="single"/>
        </w:rPr>
      </w:pPr>
      <w:r w:rsidRPr="009D00B5">
        <w:rPr>
          <w:rFonts w:ascii="Calibri" w:hAnsi="Calibri" w:cs="Calibri"/>
          <w:sz w:val="22"/>
          <w:szCs w:val="22"/>
          <w:u w:val="single"/>
        </w:rPr>
        <w:t>Fidelity Review Protocol</w:t>
      </w:r>
    </w:p>
    <w:p w14:paraId="1A568787" w14:textId="69405D83" w:rsidR="00CE67B2" w:rsidRPr="00B4443B" w:rsidRDefault="00CE67B2" w:rsidP="00CE67B2">
      <w:pPr>
        <w:spacing w:after="0" w:line="240" w:lineRule="auto"/>
        <w:rPr>
          <w:rFonts w:ascii="Calibri" w:hAnsi="Calibri" w:cs="Calibri"/>
          <w:sz w:val="20"/>
          <w:szCs w:val="20"/>
        </w:rPr>
      </w:pPr>
      <w:r w:rsidRPr="00B4443B">
        <w:rPr>
          <w:rFonts w:ascii="Calibri" w:hAnsi="Calibri" w:cs="Calibri"/>
          <w:sz w:val="20"/>
          <w:szCs w:val="20"/>
        </w:rPr>
        <w:t>A</w:t>
      </w:r>
      <w:r w:rsidR="009E0BE7">
        <w:rPr>
          <w:rFonts w:ascii="Calibri" w:hAnsi="Calibri" w:cs="Calibri"/>
          <w:sz w:val="20"/>
          <w:szCs w:val="20"/>
        </w:rPr>
        <w:t xml:space="preserve"> </w:t>
      </w:r>
      <w:r w:rsidRPr="00B4443B">
        <w:rPr>
          <w:rFonts w:ascii="Calibri" w:hAnsi="Calibri" w:cs="Calibri"/>
          <w:sz w:val="20"/>
          <w:szCs w:val="20"/>
        </w:rPr>
        <w:t>measure of an organization’s alignment with tenets of Employment First and its capacity in creating employment pathways for individuals.</w:t>
      </w:r>
    </w:p>
    <w:p w14:paraId="049A0F67" w14:textId="77777777" w:rsidR="00CE67B2" w:rsidRPr="00B4443B" w:rsidRDefault="00CE67B2" w:rsidP="00CE67B2">
      <w:pPr>
        <w:spacing w:after="0" w:line="240" w:lineRule="auto"/>
        <w:rPr>
          <w:rFonts w:ascii="Calibri" w:hAnsi="Calibri" w:cs="Calibri"/>
          <w:sz w:val="20"/>
          <w:szCs w:val="20"/>
        </w:rPr>
      </w:pPr>
    </w:p>
    <w:p w14:paraId="254D8F3A" w14:textId="77777777" w:rsidR="00CE67B2" w:rsidRPr="009D00B5" w:rsidRDefault="00CE67B2" w:rsidP="00CE67B2">
      <w:pPr>
        <w:pStyle w:val="Heading2"/>
        <w:rPr>
          <w:rFonts w:ascii="Calibri" w:hAnsi="Calibri" w:cs="Calibri"/>
          <w:sz w:val="22"/>
          <w:szCs w:val="22"/>
        </w:rPr>
      </w:pPr>
      <w:r w:rsidRPr="009D00B5">
        <w:rPr>
          <w:rFonts w:ascii="Calibri" w:hAnsi="Calibri" w:cs="Calibri"/>
          <w:sz w:val="22"/>
          <w:szCs w:val="22"/>
        </w:rPr>
        <w:t xml:space="preserve">Functional Analysis   </w:t>
      </w:r>
    </w:p>
    <w:p w14:paraId="2B7C6F60" w14:textId="77777777" w:rsidR="00CE67B2" w:rsidRPr="00B4443B" w:rsidRDefault="00CE67B2" w:rsidP="00CE67B2">
      <w:pPr>
        <w:rPr>
          <w:rFonts w:ascii="Calibri" w:hAnsi="Calibri" w:cs="Calibri"/>
          <w:sz w:val="20"/>
          <w:szCs w:val="20"/>
        </w:rPr>
      </w:pPr>
      <w:r w:rsidRPr="00B4443B">
        <w:rPr>
          <w:rFonts w:ascii="Calibri" w:hAnsi="Calibri" w:cs="Calibri"/>
          <w:sz w:val="20"/>
          <w:szCs w:val="20"/>
        </w:rPr>
        <w:t>The EFFECT benchmarks the critical elements of an employment provider’s organization’s processes and capacity to facilitate employment pathways and outcomes for all individuals in their pursuit of employment options and opportunities. Results are used to:</w:t>
      </w:r>
    </w:p>
    <w:p w14:paraId="5FC97E67" w14:textId="099C6FFF" w:rsidR="00CE67B2" w:rsidRPr="00B4443B" w:rsidRDefault="00CE67B2" w:rsidP="00CE67B2">
      <w:pPr>
        <w:widowControl w:val="0"/>
        <w:numPr>
          <w:ilvl w:val="0"/>
          <w:numId w:val="1"/>
        </w:numPr>
        <w:spacing w:after="0" w:line="240" w:lineRule="auto"/>
        <w:rPr>
          <w:rFonts w:ascii="Calibri" w:hAnsi="Calibri" w:cs="Calibri"/>
          <w:sz w:val="20"/>
          <w:szCs w:val="20"/>
        </w:rPr>
      </w:pPr>
      <w:r w:rsidRPr="00B4443B">
        <w:rPr>
          <w:rFonts w:ascii="Calibri" w:hAnsi="Calibri" w:cs="Calibri"/>
          <w:sz w:val="20"/>
          <w:szCs w:val="20"/>
        </w:rPr>
        <w:t>Evaluate practices that are in place</w:t>
      </w:r>
      <w:r w:rsidR="00956F16">
        <w:rPr>
          <w:rFonts w:ascii="Calibri" w:hAnsi="Calibri" w:cs="Calibri"/>
          <w:sz w:val="20"/>
          <w:szCs w:val="20"/>
        </w:rPr>
        <w:t>.</w:t>
      </w:r>
    </w:p>
    <w:p w14:paraId="50032F07" w14:textId="77777777" w:rsidR="00CE67B2" w:rsidRPr="00B4443B" w:rsidRDefault="00CE67B2" w:rsidP="00CE67B2">
      <w:pPr>
        <w:widowControl w:val="0"/>
        <w:numPr>
          <w:ilvl w:val="0"/>
          <w:numId w:val="1"/>
        </w:numPr>
        <w:spacing w:after="0" w:line="240" w:lineRule="auto"/>
        <w:rPr>
          <w:rFonts w:ascii="Calibri" w:hAnsi="Calibri" w:cs="Calibri"/>
          <w:sz w:val="20"/>
          <w:szCs w:val="20"/>
        </w:rPr>
      </w:pPr>
      <w:r w:rsidRPr="00B4443B">
        <w:rPr>
          <w:rFonts w:ascii="Calibri" w:hAnsi="Calibri" w:cs="Calibri"/>
          <w:sz w:val="20"/>
          <w:szCs w:val="20"/>
        </w:rPr>
        <w:t>Identify goals for agency-wide effective employment service provision,</w:t>
      </w:r>
    </w:p>
    <w:p w14:paraId="252FF1D1" w14:textId="7F1145A4" w:rsidR="00CE67B2" w:rsidRPr="00B4443B" w:rsidRDefault="00CE67B2" w:rsidP="00CE67B2">
      <w:pPr>
        <w:widowControl w:val="0"/>
        <w:numPr>
          <w:ilvl w:val="0"/>
          <w:numId w:val="1"/>
        </w:numPr>
        <w:spacing w:after="0" w:line="240" w:lineRule="auto"/>
        <w:rPr>
          <w:rFonts w:ascii="Calibri" w:hAnsi="Calibri" w:cs="Calibri"/>
          <w:sz w:val="20"/>
          <w:szCs w:val="20"/>
        </w:rPr>
      </w:pPr>
      <w:r w:rsidRPr="00B4443B">
        <w:rPr>
          <w:rFonts w:ascii="Calibri" w:hAnsi="Calibri" w:cs="Calibri"/>
          <w:sz w:val="20"/>
          <w:szCs w:val="20"/>
        </w:rPr>
        <w:t xml:space="preserve">Measure on-going efforts toward </w:t>
      </w:r>
      <w:hyperlink r:id="rId11" w:history="1">
        <w:r w:rsidRPr="00956F16">
          <w:rPr>
            <w:rStyle w:val="Hyperlink"/>
            <w:rFonts w:ascii="Calibri" w:hAnsi="Calibri" w:cs="Calibri"/>
            <w:sz w:val="20"/>
            <w:szCs w:val="20"/>
          </w:rPr>
          <w:t>Olmstead compliance</w:t>
        </w:r>
      </w:hyperlink>
      <w:r w:rsidRPr="00B4443B">
        <w:rPr>
          <w:rFonts w:ascii="Calibri" w:hAnsi="Calibri" w:cs="Calibri"/>
          <w:sz w:val="20"/>
          <w:szCs w:val="20"/>
        </w:rPr>
        <w:t xml:space="preserve"> and adherence to the </w:t>
      </w:r>
      <w:hyperlink r:id="rId12" w:history="1">
        <w:r w:rsidRPr="00956F16">
          <w:rPr>
            <w:rStyle w:val="Hyperlink"/>
            <w:rFonts w:ascii="Calibri" w:hAnsi="Calibri" w:cs="Calibri"/>
            <w:sz w:val="20"/>
            <w:szCs w:val="20"/>
          </w:rPr>
          <w:t>DMH DD Employment First Policy</w:t>
        </w:r>
      </w:hyperlink>
      <w:r w:rsidRPr="00B4443B">
        <w:rPr>
          <w:rFonts w:ascii="Calibri" w:hAnsi="Calibri" w:cs="Calibri"/>
          <w:sz w:val="20"/>
          <w:szCs w:val="20"/>
        </w:rPr>
        <w:t xml:space="preserve">. </w:t>
      </w:r>
    </w:p>
    <w:p w14:paraId="3B5CA356" w14:textId="518134A5" w:rsidR="00CE67B2" w:rsidRPr="00B4443B" w:rsidRDefault="00CE67B2" w:rsidP="00CE67B2">
      <w:pPr>
        <w:widowControl w:val="0"/>
        <w:numPr>
          <w:ilvl w:val="0"/>
          <w:numId w:val="1"/>
        </w:numPr>
        <w:spacing w:after="0" w:line="240" w:lineRule="auto"/>
        <w:rPr>
          <w:rFonts w:ascii="Calibri" w:hAnsi="Calibri" w:cs="Calibri"/>
          <w:sz w:val="20"/>
          <w:szCs w:val="20"/>
        </w:rPr>
      </w:pPr>
      <w:r w:rsidRPr="00B4443B">
        <w:rPr>
          <w:rFonts w:ascii="Calibri" w:hAnsi="Calibri" w:cs="Calibri"/>
          <w:sz w:val="20"/>
          <w:szCs w:val="20"/>
        </w:rPr>
        <w:t>Embed technical strategies for organizational implementation</w:t>
      </w:r>
      <w:r w:rsidR="00956F16">
        <w:rPr>
          <w:rFonts w:ascii="Calibri" w:hAnsi="Calibri" w:cs="Calibri"/>
          <w:sz w:val="20"/>
          <w:szCs w:val="20"/>
        </w:rPr>
        <w:t>.</w:t>
      </w:r>
    </w:p>
    <w:p w14:paraId="6BF2EDDC" w14:textId="77777777" w:rsidR="00CE67B2" w:rsidRPr="00B4443B" w:rsidRDefault="00CE67B2" w:rsidP="00CE67B2">
      <w:pPr>
        <w:widowControl w:val="0"/>
        <w:numPr>
          <w:ilvl w:val="0"/>
          <w:numId w:val="1"/>
        </w:numPr>
        <w:spacing w:after="0" w:line="240" w:lineRule="auto"/>
        <w:rPr>
          <w:rFonts w:ascii="Calibri" w:hAnsi="Calibri" w:cs="Calibri"/>
          <w:sz w:val="20"/>
          <w:szCs w:val="20"/>
        </w:rPr>
      </w:pPr>
      <w:r w:rsidRPr="00B4443B">
        <w:rPr>
          <w:rFonts w:ascii="Calibri" w:hAnsi="Calibri" w:cs="Calibri"/>
          <w:sz w:val="20"/>
          <w:szCs w:val="20"/>
        </w:rPr>
        <w:t>Benchmark efforts toward development and implementation of agency-wide employment service goals over time.</w:t>
      </w:r>
    </w:p>
    <w:p w14:paraId="619C0608" w14:textId="77777777" w:rsidR="00CE67B2" w:rsidRPr="00B4443B" w:rsidRDefault="00CE67B2" w:rsidP="00CE67B2">
      <w:pPr>
        <w:widowControl w:val="0"/>
        <w:numPr>
          <w:ilvl w:val="0"/>
          <w:numId w:val="1"/>
        </w:numPr>
        <w:spacing w:after="0" w:line="240" w:lineRule="auto"/>
        <w:rPr>
          <w:rFonts w:ascii="Calibri" w:hAnsi="Calibri" w:cs="Calibri"/>
          <w:sz w:val="20"/>
          <w:szCs w:val="20"/>
        </w:rPr>
      </w:pPr>
      <w:r w:rsidRPr="00B4443B">
        <w:rPr>
          <w:rFonts w:ascii="Calibri" w:hAnsi="Calibri" w:cs="Calibri"/>
          <w:sz w:val="20"/>
          <w:szCs w:val="20"/>
        </w:rPr>
        <w:t xml:space="preserve">Establish baseline data for comparison after technical assistance. </w:t>
      </w:r>
    </w:p>
    <w:p w14:paraId="39A05D83" w14:textId="77777777" w:rsidR="00CE67B2" w:rsidRPr="00B4443B" w:rsidRDefault="00CE67B2" w:rsidP="00CE67B2">
      <w:pPr>
        <w:spacing w:after="0" w:line="240" w:lineRule="auto"/>
        <w:ind w:left="720" w:hanging="720"/>
        <w:rPr>
          <w:rFonts w:ascii="Calibri" w:hAnsi="Calibri" w:cs="Calibri"/>
          <w:sz w:val="20"/>
          <w:szCs w:val="20"/>
        </w:rPr>
      </w:pPr>
    </w:p>
    <w:p w14:paraId="5830470D" w14:textId="034EC7E7" w:rsidR="00CE67B2" w:rsidRPr="00B4443B" w:rsidRDefault="00CE67B2" w:rsidP="00CE67B2">
      <w:pPr>
        <w:spacing w:after="0" w:line="240" w:lineRule="auto"/>
        <w:ind w:left="720" w:hanging="720"/>
        <w:rPr>
          <w:rFonts w:ascii="Calibri" w:hAnsi="Calibri" w:cs="Calibri"/>
          <w:sz w:val="20"/>
          <w:szCs w:val="20"/>
        </w:rPr>
      </w:pPr>
      <w:r w:rsidRPr="00B4443B">
        <w:rPr>
          <w:rFonts w:ascii="Calibri" w:hAnsi="Calibri" w:cs="Calibri"/>
          <w:sz w:val="20"/>
          <w:szCs w:val="20"/>
        </w:rPr>
        <w:t xml:space="preserve">Completion is through observation, </w:t>
      </w:r>
      <w:r w:rsidR="00D808FA">
        <w:rPr>
          <w:rFonts w:ascii="Calibri" w:hAnsi="Calibri" w:cs="Calibri"/>
          <w:sz w:val="20"/>
          <w:szCs w:val="20"/>
        </w:rPr>
        <w:t>*</w:t>
      </w:r>
      <w:r w:rsidR="006E2713">
        <w:rPr>
          <w:rFonts w:ascii="Calibri" w:hAnsi="Calibri" w:cs="Calibri"/>
          <w:sz w:val="20"/>
          <w:szCs w:val="20"/>
        </w:rPr>
        <w:t xml:space="preserve">stakeholder interviews, </w:t>
      </w:r>
      <w:r w:rsidR="00093700">
        <w:rPr>
          <w:rFonts w:ascii="Calibri" w:hAnsi="Calibri" w:cs="Calibri"/>
          <w:sz w:val="20"/>
          <w:szCs w:val="20"/>
        </w:rPr>
        <w:t xml:space="preserve">staff </w:t>
      </w:r>
      <w:r w:rsidRPr="00B4443B">
        <w:rPr>
          <w:rFonts w:ascii="Calibri" w:hAnsi="Calibri" w:cs="Calibri"/>
          <w:sz w:val="20"/>
          <w:szCs w:val="20"/>
        </w:rPr>
        <w:t xml:space="preserve">survey, and product review. Product review includes: </w:t>
      </w:r>
    </w:p>
    <w:p w14:paraId="4F229D1B" w14:textId="77777777" w:rsidR="00CE67B2" w:rsidRPr="00B4443B" w:rsidRDefault="00CE67B2" w:rsidP="00CE67B2">
      <w:pPr>
        <w:spacing w:after="0" w:line="240" w:lineRule="auto"/>
        <w:ind w:left="720" w:hanging="720"/>
        <w:rPr>
          <w:rFonts w:ascii="Calibri" w:hAnsi="Calibri" w:cs="Calibri"/>
          <w:sz w:val="20"/>
          <w:szCs w:val="20"/>
        </w:rPr>
      </w:pPr>
    </w:p>
    <w:p w14:paraId="7DF1F769" w14:textId="00BF72E0" w:rsidR="00CE67B2" w:rsidRPr="00B4443B" w:rsidRDefault="00CE67B2" w:rsidP="00CE67B2">
      <w:pPr>
        <w:pStyle w:val="ListParagraph"/>
        <w:numPr>
          <w:ilvl w:val="0"/>
          <w:numId w:val="2"/>
        </w:numPr>
        <w:spacing w:after="0" w:line="240" w:lineRule="auto"/>
        <w:rPr>
          <w:rFonts w:ascii="Calibri" w:hAnsi="Calibri" w:cs="Calibri"/>
          <w:sz w:val="20"/>
          <w:szCs w:val="20"/>
        </w:rPr>
      </w:pPr>
      <w:r w:rsidRPr="00B4443B">
        <w:rPr>
          <w:rFonts w:ascii="Calibri" w:hAnsi="Calibri" w:cs="Calibri"/>
          <w:sz w:val="20"/>
          <w:szCs w:val="20"/>
        </w:rPr>
        <w:t>Vision statements, mission statements, guiding values</w:t>
      </w:r>
      <w:r w:rsidR="00B5066C">
        <w:rPr>
          <w:rFonts w:ascii="Calibri" w:hAnsi="Calibri" w:cs="Calibri"/>
          <w:sz w:val="20"/>
          <w:szCs w:val="20"/>
        </w:rPr>
        <w:t>, and strategic plan</w:t>
      </w:r>
    </w:p>
    <w:p w14:paraId="46AD78D8" w14:textId="77777777" w:rsidR="00CE67B2" w:rsidRPr="00B4443B" w:rsidRDefault="00CE67B2" w:rsidP="00CE67B2">
      <w:pPr>
        <w:pStyle w:val="ListParagraph"/>
        <w:numPr>
          <w:ilvl w:val="0"/>
          <w:numId w:val="2"/>
        </w:numPr>
        <w:spacing w:after="0" w:line="240" w:lineRule="auto"/>
        <w:rPr>
          <w:rFonts w:ascii="Calibri" w:hAnsi="Calibri" w:cs="Calibri"/>
          <w:sz w:val="20"/>
          <w:szCs w:val="20"/>
        </w:rPr>
      </w:pPr>
      <w:r w:rsidRPr="00B4443B">
        <w:rPr>
          <w:rFonts w:ascii="Calibri" w:hAnsi="Calibri" w:cs="Calibri"/>
          <w:sz w:val="20"/>
          <w:szCs w:val="20"/>
        </w:rPr>
        <w:t>Policies, procedures, and practices</w:t>
      </w:r>
    </w:p>
    <w:p w14:paraId="0801E07F" w14:textId="77777777" w:rsidR="00CE67B2" w:rsidRPr="00B4443B" w:rsidRDefault="00CE67B2" w:rsidP="00CE67B2">
      <w:pPr>
        <w:pStyle w:val="ListParagraph"/>
        <w:numPr>
          <w:ilvl w:val="0"/>
          <w:numId w:val="2"/>
        </w:numPr>
        <w:spacing w:after="0" w:line="240" w:lineRule="auto"/>
        <w:rPr>
          <w:rFonts w:ascii="Calibri" w:hAnsi="Calibri" w:cs="Calibri"/>
          <w:sz w:val="20"/>
          <w:szCs w:val="20"/>
        </w:rPr>
      </w:pPr>
      <w:r w:rsidRPr="00B4443B">
        <w:rPr>
          <w:rFonts w:ascii="Calibri" w:hAnsi="Calibri" w:cs="Calibri"/>
          <w:sz w:val="20"/>
          <w:szCs w:val="20"/>
        </w:rPr>
        <w:t>Training materials</w:t>
      </w:r>
    </w:p>
    <w:p w14:paraId="4B0E1C70" w14:textId="4BED2D5B" w:rsidR="00CE67B2" w:rsidRPr="00B4443B" w:rsidRDefault="00CE67B2" w:rsidP="00CE67B2">
      <w:pPr>
        <w:pStyle w:val="ListParagraph"/>
        <w:numPr>
          <w:ilvl w:val="0"/>
          <w:numId w:val="2"/>
        </w:numPr>
        <w:spacing w:after="0" w:line="240" w:lineRule="auto"/>
        <w:rPr>
          <w:rFonts w:ascii="Calibri" w:hAnsi="Calibri" w:cs="Calibri"/>
          <w:sz w:val="20"/>
          <w:szCs w:val="20"/>
        </w:rPr>
      </w:pPr>
      <w:r w:rsidRPr="00B4443B">
        <w:rPr>
          <w:rFonts w:ascii="Calibri" w:hAnsi="Calibri" w:cs="Calibri"/>
          <w:sz w:val="20"/>
          <w:szCs w:val="20"/>
        </w:rPr>
        <w:t>Job descriptions</w:t>
      </w:r>
      <w:r w:rsidR="00531550">
        <w:rPr>
          <w:rFonts w:ascii="Calibri" w:hAnsi="Calibri" w:cs="Calibri"/>
          <w:sz w:val="20"/>
          <w:szCs w:val="20"/>
        </w:rPr>
        <w:t xml:space="preserve"> (employment staff, leadership, etc. as applicable)</w:t>
      </w:r>
    </w:p>
    <w:p w14:paraId="7765C648" w14:textId="4BDAC672" w:rsidR="00CE67B2" w:rsidRPr="00B4443B" w:rsidRDefault="00CE67B2" w:rsidP="00CE67B2">
      <w:pPr>
        <w:pStyle w:val="ListParagraph"/>
        <w:numPr>
          <w:ilvl w:val="0"/>
          <w:numId w:val="2"/>
        </w:numPr>
        <w:spacing w:after="0" w:line="240" w:lineRule="auto"/>
        <w:rPr>
          <w:rFonts w:ascii="Calibri" w:hAnsi="Calibri" w:cs="Calibri"/>
          <w:sz w:val="20"/>
          <w:szCs w:val="20"/>
        </w:rPr>
      </w:pPr>
      <w:r w:rsidRPr="00B4443B">
        <w:rPr>
          <w:rFonts w:ascii="Calibri" w:hAnsi="Calibri" w:cs="Calibri"/>
          <w:sz w:val="20"/>
          <w:szCs w:val="20"/>
        </w:rPr>
        <w:t>Participant handbooks</w:t>
      </w:r>
      <w:r w:rsidR="0080311B">
        <w:rPr>
          <w:rFonts w:ascii="Calibri" w:hAnsi="Calibri" w:cs="Calibri"/>
          <w:sz w:val="20"/>
          <w:szCs w:val="20"/>
        </w:rPr>
        <w:t xml:space="preserve"> </w:t>
      </w:r>
    </w:p>
    <w:p w14:paraId="1674B0F2" w14:textId="77777777" w:rsidR="00CE67B2" w:rsidRPr="00B4443B" w:rsidRDefault="00CE67B2" w:rsidP="00CE67B2">
      <w:pPr>
        <w:pStyle w:val="ListParagraph"/>
        <w:numPr>
          <w:ilvl w:val="0"/>
          <w:numId w:val="2"/>
        </w:numPr>
        <w:spacing w:after="0" w:line="240" w:lineRule="auto"/>
        <w:rPr>
          <w:rFonts w:ascii="Calibri" w:hAnsi="Calibri" w:cs="Calibri"/>
          <w:sz w:val="20"/>
          <w:szCs w:val="20"/>
        </w:rPr>
      </w:pPr>
      <w:r w:rsidRPr="00B4443B">
        <w:rPr>
          <w:rFonts w:ascii="Calibri" w:hAnsi="Calibri" w:cs="Calibri"/>
          <w:sz w:val="20"/>
          <w:szCs w:val="20"/>
        </w:rPr>
        <w:t>Website and outreach material</w:t>
      </w:r>
    </w:p>
    <w:p w14:paraId="15B4DFE6" w14:textId="28E5D8B5" w:rsidR="00CE67B2" w:rsidRDefault="00CE67B2" w:rsidP="00CE67B2">
      <w:pPr>
        <w:pStyle w:val="ListParagraph"/>
        <w:numPr>
          <w:ilvl w:val="0"/>
          <w:numId w:val="2"/>
        </w:numPr>
        <w:spacing w:after="0" w:line="240" w:lineRule="auto"/>
        <w:rPr>
          <w:rFonts w:ascii="Calibri" w:hAnsi="Calibri" w:cs="Calibri"/>
          <w:sz w:val="20"/>
          <w:szCs w:val="20"/>
        </w:rPr>
      </w:pPr>
      <w:r w:rsidRPr="00B4443B">
        <w:rPr>
          <w:rFonts w:ascii="Calibri" w:hAnsi="Calibri" w:cs="Calibri"/>
          <w:sz w:val="20"/>
          <w:szCs w:val="20"/>
        </w:rPr>
        <w:t>Employment service</w:t>
      </w:r>
      <w:r w:rsidR="006B32E1">
        <w:rPr>
          <w:rFonts w:ascii="Calibri" w:hAnsi="Calibri" w:cs="Calibri"/>
          <w:sz w:val="20"/>
          <w:szCs w:val="20"/>
        </w:rPr>
        <w:t xml:space="preserve"> documentation and outcomes</w:t>
      </w:r>
    </w:p>
    <w:p w14:paraId="3C1D601C" w14:textId="77777777" w:rsidR="00D808FA" w:rsidRDefault="00D808FA" w:rsidP="00D808FA">
      <w:pPr>
        <w:spacing w:after="0" w:line="240" w:lineRule="auto"/>
        <w:rPr>
          <w:rFonts w:ascii="Calibri" w:hAnsi="Calibri" w:cs="Calibri"/>
          <w:sz w:val="20"/>
          <w:szCs w:val="20"/>
        </w:rPr>
      </w:pPr>
    </w:p>
    <w:p w14:paraId="0F731CE4" w14:textId="5B27641E" w:rsidR="00D808FA" w:rsidRPr="00897866" w:rsidRDefault="00D808FA" w:rsidP="00D808FA">
      <w:pPr>
        <w:spacing w:after="0" w:line="240" w:lineRule="auto"/>
        <w:rPr>
          <w:rFonts w:ascii="Calibri" w:hAnsi="Calibri" w:cs="Calibri"/>
          <w:i/>
          <w:iCs/>
          <w:sz w:val="20"/>
          <w:szCs w:val="20"/>
        </w:rPr>
      </w:pPr>
      <w:r w:rsidRPr="00897866">
        <w:rPr>
          <w:rFonts w:ascii="Calibri" w:hAnsi="Calibri" w:cs="Calibri"/>
          <w:i/>
          <w:iCs/>
          <w:sz w:val="20"/>
          <w:szCs w:val="20"/>
        </w:rPr>
        <w:t>*See interview gu</w:t>
      </w:r>
      <w:r w:rsidR="00897866" w:rsidRPr="00897866">
        <w:rPr>
          <w:rFonts w:ascii="Calibri" w:hAnsi="Calibri" w:cs="Calibri"/>
          <w:i/>
          <w:iCs/>
          <w:sz w:val="20"/>
          <w:szCs w:val="20"/>
        </w:rPr>
        <w:t xml:space="preserve">ide and facilitator guides. </w:t>
      </w:r>
    </w:p>
    <w:p w14:paraId="65C333DD" w14:textId="77777777" w:rsidR="00F72122" w:rsidRDefault="00F72122" w:rsidP="00F72122">
      <w:pPr>
        <w:pStyle w:val="ListParagraph"/>
        <w:ind w:left="770"/>
        <w:rPr>
          <w:rFonts w:ascii="Calibri" w:hAnsi="Calibri" w:cs="Calibri"/>
          <w:sz w:val="20"/>
          <w:szCs w:val="20"/>
        </w:rPr>
      </w:pPr>
    </w:p>
    <w:p w14:paraId="54EDBB34" w14:textId="61786BC4" w:rsidR="00B24A8B" w:rsidRPr="00F72122" w:rsidRDefault="00BE5F8D" w:rsidP="00F72122">
      <w:pPr>
        <w:rPr>
          <w:rFonts w:ascii="Calibri" w:hAnsi="Calibri" w:cs="Calibri"/>
          <w:sz w:val="20"/>
          <w:szCs w:val="20"/>
        </w:rPr>
      </w:pPr>
      <w:r>
        <w:rPr>
          <w:rFonts w:ascii="Calibri" w:hAnsi="Calibri" w:cs="Calibri"/>
          <w:b/>
          <w:bCs/>
          <w:sz w:val="20"/>
          <w:szCs w:val="20"/>
        </w:rPr>
        <w:t xml:space="preserve">Each </w:t>
      </w:r>
      <w:r w:rsidR="006D3ADF">
        <w:rPr>
          <w:rFonts w:ascii="Calibri" w:hAnsi="Calibri" w:cs="Calibri"/>
          <w:b/>
          <w:bCs/>
          <w:sz w:val="20"/>
          <w:szCs w:val="20"/>
        </w:rPr>
        <w:t>organization participati</w:t>
      </w:r>
      <w:r w:rsidR="00FE1B27">
        <w:rPr>
          <w:rFonts w:ascii="Calibri" w:hAnsi="Calibri" w:cs="Calibri"/>
          <w:b/>
          <w:bCs/>
          <w:sz w:val="20"/>
          <w:szCs w:val="20"/>
        </w:rPr>
        <w:t xml:space="preserve">ng </w:t>
      </w:r>
      <w:r w:rsidR="009B4B28">
        <w:rPr>
          <w:rFonts w:ascii="Calibri" w:hAnsi="Calibri" w:cs="Calibri"/>
          <w:b/>
          <w:bCs/>
          <w:sz w:val="20"/>
          <w:szCs w:val="20"/>
        </w:rPr>
        <w:t xml:space="preserve">should identify a primary contact/point person. </w:t>
      </w:r>
      <w:r w:rsidR="00F72122" w:rsidRPr="00F72122">
        <w:rPr>
          <w:rFonts w:ascii="Calibri" w:hAnsi="Calibri" w:cs="Calibri"/>
          <w:sz w:val="20"/>
          <w:szCs w:val="20"/>
        </w:rPr>
        <w:t>This person will collect specific supporting materials and identify a time for an Employment First Missouri staff member to preview the products, set up observations, and interview/survey opportunities. The organization will use self-assessment and facilitated discussion with an Employment First Missouri staff member to complete the EFFECT</w:t>
      </w:r>
      <w:r w:rsidR="002A4712" w:rsidRPr="00F72122">
        <w:rPr>
          <w:rFonts w:ascii="Calibri" w:hAnsi="Calibri" w:cs="Calibri"/>
          <w:sz w:val="20"/>
          <w:szCs w:val="20"/>
        </w:rPr>
        <w:t>.</w:t>
      </w:r>
      <w:r w:rsidR="002A4712">
        <w:rPr>
          <w:rFonts w:ascii="Calibri" w:hAnsi="Calibri" w:cs="Calibri"/>
          <w:sz w:val="20"/>
          <w:szCs w:val="20"/>
        </w:rPr>
        <w:t xml:space="preserve"> </w:t>
      </w:r>
      <w:r w:rsidR="00B24A8B">
        <w:rPr>
          <w:rFonts w:ascii="Calibri" w:hAnsi="Calibri" w:cs="Calibri"/>
          <w:sz w:val="20"/>
          <w:szCs w:val="20"/>
        </w:rPr>
        <w:t xml:space="preserve">Materials may be provided via email, hard copy, </w:t>
      </w:r>
      <w:r w:rsidR="00706D8E">
        <w:rPr>
          <w:rFonts w:ascii="Calibri" w:hAnsi="Calibri" w:cs="Calibri"/>
          <w:sz w:val="20"/>
          <w:szCs w:val="20"/>
        </w:rPr>
        <w:t xml:space="preserve">directions to location within website, </w:t>
      </w:r>
      <w:r w:rsidR="00B24A8B">
        <w:rPr>
          <w:rFonts w:ascii="Calibri" w:hAnsi="Calibri" w:cs="Calibri"/>
          <w:sz w:val="20"/>
          <w:szCs w:val="20"/>
        </w:rPr>
        <w:t>or uploaded in</w:t>
      </w:r>
      <w:r w:rsidR="00792C63">
        <w:rPr>
          <w:rFonts w:ascii="Calibri" w:hAnsi="Calibri" w:cs="Calibri"/>
          <w:sz w:val="20"/>
          <w:szCs w:val="20"/>
        </w:rPr>
        <w:t xml:space="preserve">to </w:t>
      </w:r>
      <w:r w:rsidR="00B24A8B">
        <w:rPr>
          <w:rFonts w:ascii="Calibri" w:hAnsi="Calibri" w:cs="Calibri"/>
          <w:sz w:val="20"/>
          <w:szCs w:val="20"/>
        </w:rPr>
        <w:t xml:space="preserve">a designated Teams channel. </w:t>
      </w:r>
    </w:p>
    <w:p w14:paraId="17A458BE" w14:textId="112EEB52" w:rsidR="00F72122" w:rsidRPr="00F72122" w:rsidRDefault="00F72122" w:rsidP="00F72122">
      <w:pPr>
        <w:rPr>
          <w:rFonts w:ascii="Arial" w:hAnsi="Arial" w:cs="Arial"/>
          <w:sz w:val="19"/>
          <w:szCs w:val="19"/>
        </w:rPr>
      </w:pPr>
      <w:r w:rsidRPr="00F72122">
        <w:rPr>
          <w:rFonts w:ascii="Calibri" w:hAnsi="Calibri" w:cs="Calibri"/>
          <w:sz w:val="20"/>
          <w:szCs w:val="20"/>
        </w:rPr>
        <w:t xml:space="preserve">Areas of focus for implementation or enhancement of national best practices will be identified through completion of the EFFECT and will be used to develop a </w:t>
      </w:r>
      <w:r w:rsidR="000C5EF2">
        <w:rPr>
          <w:rFonts w:ascii="Calibri" w:hAnsi="Calibri" w:cs="Calibri"/>
          <w:sz w:val="20"/>
          <w:szCs w:val="20"/>
        </w:rPr>
        <w:t xml:space="preserve">summary report, and </w:t>
      </w:r>
      <w:r w:rsidR="00BD1B27">
        <w:rPr>
          <w:rFonts w:ascii="Calibri" w:hAnsi="Calibri" w:cs="Calibri"/>
          <w:sz w:val="20"/>
          <w:szCs w:val="20"/>
        </w:rPr>
        <w:t xml:space="preserve">customized </w:t>
      </w:r>
      <w:r w:rsidRPr="00F72122">
        <w:rPr>
          <w:rFonts w:ascii="Calibri" w:hAnsi="Calibri" w:cs="Calibri"/>
          <w:sz w:val="20"/>
          <w:szCs w:val="20"/>
        </w:rPr>
        <w:t xml:space="preserve">training and technical assistance plan. </w:t>
      </w:r>
    </w:p>
    <w:p w14:paraId="37132E61" w14:textId="4B210660" w:rsidR="00F72122" w:rsidRPr="009D00B5" w:rsidRDefault="00F72122" w:rsidP="00F72122">
      <w:pPr>
        <w:pStyle w:val="Heading2"/>
        <w:rPr>
          <w:rFonts w:ascii="Calibri" w:hAnsi="Calibri" w:cs="Calibri"/>
          <w:sz w:val="22"/>
          <w:szCs w:val="22"/>
        </w:rPr>
      </w:pPr>
      <w:r w:rsidRPr="009D00B5">
        <w:rPr>
          <w:rFonts w:ascii="Calibri" w:hAnsi="Calibri" w:cs="Calibri"/>
          <w:sz w:val="22"/>
          <w:szCs w:val="22"/>
        </w:rPr>
        <w:t>Scoring</w:t>
      </w:r>
    </w:p>
    <w:p w14:paraId="49EB1653" w14:textId="77777777" w:rsidR="005E3081" w:rsidRPr="00B8550C" w:rsidRDefault="005E3081" w:rsidP="005E3081">
      <w:pPr>
        <w:spacing w:after="0" w:line="240" w:lineRule="auto"/>
        <w:rPr>
          <w:rFonts w:ascii="Calibri" w:eastAsia="Times New Roman" w:hAnsi="Calibri" w:cs="Calibri"/>
          <w:color w:val="212121"/>
        </w:rPr>
      </w:pPr>
      <w:r>
        <w:rPr>
          <w:rFonts w:ascii="Calibri" w:eastAsia="Times New Roman" w:hAnsi="Calibri" w:cs="Calibri"/>
          <w:color w:val="212121"/>
        </w:rPr>
        <w:t>0</w:t>
      </w:r>
      <w:r w:rsidRPr="00B8550C">
        <w:rPr>
          <w:rFonts w:ascii="Calibri" w:eastAsia="Times New Roman" w:hAnsi="Calibri" w:cs="Calibri"/>
          <w:color w:val="212121"/>
        </w:rPr>
        <w:t>: Not targeted or started: No activity.</w:t>
      </w:r>
    </w:p>
    <w:p w14:paraId="3198D877" w14:textId="77777777" w:rsidR="002F032C" w:rsidRPr="005B5CFD" w:rsidRDefault="002F032C" w:rsidP="005E3081">
      <w:pPr>
        <w:spacing w:after="0" w:line="240" w:lineRule="auto"/>
        <w:rPr>
          <w:rFonts w:ascii="Calibri" w:eastAsia="Times New Roman" w:hAnsi="Calibri" w:cs="Calibri"/>
          <w:b/>
          <w:bCs/>
          <w:color w:val="212121"/>
          <w:sz w:val="11"/>
          <w:szCs w:val="11"/>
        </w:rPr>
      </w:pPr>
    </w:p>
    <w:p w14:paraId="34A3889F" w14:textId="7EC0480B" w:rsidR="005E3081" w:rsidRPr="00B8550C" w:rsidRDefault="005E3081" w:rsidP="005E3081">
      <w:pPr>
        <w:spacing w:after="0" w:line="240" w:lineRule="auto"/>
        <w:rPr>
          <w:rFonts w:ascii="Calibri" w:eastAsia="Times New Roman" w:hAnsi="Calibri" w:cs="Calibri"/>
          <w:color w:val="212121"/>
        </w:rPr>
      </w:pPr>
      <w:r w:rsidRPr="00B8550C">
        <w:rPr>
          <w:rFonts w:ascii="Calibri" w:eastAsia="Times New Roman" w:hAnsi="Calibri" w:cs="Calibri"/>
          <w:b/>
          <w:bCs/>
          <w:color w:val="212121"/>
        </w:rPr>
        <w:t>Future Employment First Model Agency</w:t>
      </w:r>
    </w:p>
    <w:p w14:paraId="00BD14B5" w14:textId="77777777" w:rsidR="005E3081" w:rsidRPr="00B8550C" w:rsidRDefault="005E3081" w:rsidP="005E3081">
      <w:pPr>
        <w:spacing w:after="0" w:line="240" w:lineRule="auto"/>
        <w:rPr>
          <w:rFonts w:ascii="Calibri" w:eastAsia="Times New Roman" w:hAnsi="Calibri" w:cs="Calibri"/>
          <w:color w:val="212121"/>
        </w:rPr>
      </w:pPr>
      <w:r>
        <w:rPr>
          <w:rFonts w:ascii="Calibri" w:eastAsia="Times New Roman" w:hAnsi="Calibri" w:cs="Calibri"/>
          <w:color w:val="212121"/>
        </w:rPr>
        <w:t>1</w:t>
      </w:r>
      <w:r w:rsidRPr="00B8550C">
        <w:rPr>
          <w:rFonts w:ascii="Calibri" w:eastAsia="Times New Roman" w:hAnsi="Calibri" w:cs="Calibri"/>
          <w:color w:val="212121"/>
        </w:rPr>
        <w:t>: Planning and development phase: An initial strategic plan may be created, but not yet fully implemented</w:t>
      </w:r>
    </w:p>
    <w:p w14:paraId="70D0082B" w14:textId="77777777" w:rsidR="005E3081" w:rsidRPr="005B5CFD" w:rsidRDefault="005E3081" w:rsidP="005E3081">
      <w:pPr>
        <w:spacing w:after="0" w:line="240" w:lineRule="auto"/>
        <w:rPr>
          <w:rFonts w:ascii="Calibri" w:eastAsia="Times New Roman" w:hAnsi="Calibri" w:cs="Calibri"/>
          <w:b/>
          <w:bCs/>
          <w:color w:val="212121"/>
          <w:sz w:val="11"/>
          <w:szCs w:val="11"/>
        </w:rPr>
      </w:pPr>
    </w:p>
    <w:p w14:paraId="77D63E19" w14:textId="77777777" w:rsidR="005E3081" w:rsidRPr="00B8550C" w:rsidRDefault="005E3081" w:rsidP="005E3081">
      <w:pPr>
        <w:spacing w:after="0" w:line="240" w:lineRule="auto"/>
        <w:rPr>
          <w:rFonts w:ascii="Calibri" w:eastAsia="Times New Roman" w:hAnsi="Calibri" w:cs="Calibri"/>
          <w:color w:val="212121"/>
        </w:rPr>
      </w:pPr>
      <w:r w:rsidRPr="00B8550C">
        <w:rPr>
          <w:rFonts w:ascii="Calibri" w:eastAsia="Times New Roman" w:hAnsi="Calibri" w:cs="Calibri"/>
          <w:b/>
          <w:bCs/>
          <w:color w:val="212121"/>
        </w:rPr>
        <w:t>Emerging Employment First Model Agency</w:t>
      </w:r>
    </w:p>
    <w:p w14:paraId="711940A3" w14:textId="77777777" w:rsidR="005E3081" w:rsidRPr="00B8550C" w:rsidRDefault="005E3081" w:rsidP="005E3081">
      <w:pPr>
        <w:spacing w:after="0" w:line="240" w:lineRule="auto"/>
        <w:rPr>
          <w:rFonts w:ascii="Calibri" w:eastAsia="Times New Roman" w:hAnsi="Calibri" w:cs="Calibri"/>
          <w:color w:val="212121"/>
        </w:rPr>
      </w:pPr>
      <w:r>
        <w:rPr>
          <w:rFonts w:ascii="Calibri" w:eastAsia="Times New Roman" w:hAnsi="Calibri" w:cs="Calibri"/>
          <w:color w:val="212121"/>
        </w:rPr>
        <w:t>2</w:t>
      </w:r>
      <w:r w:rsidRPr="00B8550C">
        <w:rPr>
          <w:rFonts w:ascii="Calibri" w:eastAsia="Times New Roman" w:hAnsi="Calibri" w:cs="Calibri"/>
          <w:color w:val="212121"/>
        </w:rPr>
        <w:t>: Implementation phase: Active participation, resources, and practices are present across the organization</w:t>
      </w:r>
    </w:p>
    <w:p w14:paraId="70D19B48" w14:textId="77777777" w:rsidR="005E3081" w:rsidRPr="005B5CFD" w:rsidRDefault="005E3081" w:rsidP="005E3081">
      <w:pPr>
        <w:spacing w:after="0" w:line="240" w:lineRule="auto"/>
        <w:rPr>
          <w:rFonts w:ascii="Calibri" w:eastAsia="Times New Roman" w:hAnsi="Calibri" w:cs="Calibri"/>
          <w:b/>
          <w:bCs/>
          <w:color w:val="212121"/>
          <w:sz w:val="11"/>
          <w:szCs w:val="11"/>
        </w:rPr>
      </w:pPr>
    </w:p>
    <w:p w14:paraId="343F12EA" w14:textId="77777777" w:rsidR="005E3081" w:rsidRPr="00B8550C" w:rsidRDefault="005E3081" w:rsidP="005E3081">
      <w:pPr>
        <w:spacing w:after="0" w:line="240" w:lineRule="auto"/>
        <w:rPr>
          <w:rFonts w:ascii="Calibri" w:eastAsia="Times New Roman" w:hAnsi="Calibri" w:cs="Calibri"/>
          <w:color w:val="212121"/>
        </w:rPr>
      </w:pPr>
      <w:r w:rsidRPr="00B8550C">
        <w:rPr>
          <w:rFonts w:ascii="Calibri" w:eastAsia="Times New Roman" w:hAnsi="Calibri" w:cs="Calibri"/>
          <w:b/>
          <w:bCs/>
          <w:color w:val="212121"/>
        </w:rPr>
        <w:t>Employment First Model Agency</w:t>
      </w:r>
    </w:p>
    <w:p w14:paraId="72C57B4A" w14:textId="77777777" w:rsidR="005E3081" w:rsidRPr="00B8550C" w:rsidRDefault="005E3081" w:rsidP="005E3081">
      <w:pPr>
        <w:spacing w:after="0" w:line="240" w:lineRule="auto"/>
        <w:rPr>
          <w:rFonts w:ascii="Calibri" w:eastAsia="Times New Roman" w:hAnsi="Calibri" w:cs="Calibri"/>
          <w:color w:val="212121"/>
        </w:rPr>
      </w:pPr>
      <w:r>
        <w:rPr>
          <w:rFonts w:ascii="Calibri" w:eastAsia="Times New Roman" w:hAnsi="Calibri" w:cs="Calibri"/>
          <w:color w:val="212121"/>
        </w:rPr>
        <w:t>3</w:t>
      </w:r>
      <w:r w:rsidRPr="00B8550C">
        <w:rPr>
          <w:rFonts w:ascii="Calibri" w:eastAsia="Times New Roman" w:hAnsi="Calibri" w:cs="Calibri"/>
          <w:color w:val="212121"/>
        </w:rPr>
        <w:t>: Sustainable phase: Widespread adoption is established.  Evaluation &amp; refinement to ensure processes are aligned with fidelity.  Address challenges.</w:t>
      </w:r>
    </w:p>
    <w:p w14:paraId="1D17AF62" w14:textId="77777777" w:rsidR="005E3081" w:rsidRPr="00B8550C" w:rsidRDefault="005E3081" w:rsidP="005E3081">
      <w:pPr>
        <w:spacing w:after="0" w:line="240" w:lineRule="auto"/>
        <w:rPr>
          <w:rFonts w:ascii="Calibri" w:eastAsia="Times New Roman" w:hAnsi="Calibri" w:cs="Calibri"/>
          <w:color w:val="212121"/>
        </w:rPr>
      </w:pPr>
      <w:r>
        <w:rPr>
          <w:rFonts w:ascii="Calibri" w:eastAsia="Times New Roman" w:hAnsi="Calibri" w:cs="Calibri"/>
          <w:color w:val="212121"/>
        </w:rPr>
        <w:t>4</w:t>
      </w:r>
      <w:r w:rsidRPr="00B8550C">
        <w:rPr>
          <w:rFonts w:ascii="Calibri" w:eastAsia="Times New Roman" w:hAnsi="Calibri" w:cs="Calibri"/>
          <w:color w:val="212121"/>
        </w:rPr>
        <w:t>: Quality Assurance: QA activities, ongoing commitment, and enhancement to maintain alignment to fidelity</w:t>
      </w:r>
    </w:p>
    <w:p w14:paraId="30B012DA" w14:textId="77777777" w:rsidR="005E3081" w:rsidRPr="005B5CFD" w:rsidRDefault="005E3081" w:rsidP="005E3081">
      <w:pPr>
        <w:spacing w:after="0" w:line="240" w:lineRule="auto"/>
        <w:rPr>
          <w:rFonts w:ascii="Calibri" w:eastAsia="Times New Roman" w:hAnsi="Calibri" w:cs="Calibri"/>
          <w:b/>
          <w:bCs/>
          <w:color w:val="212121"/>
          <w:sz w:val="11"/>
          <w:szCs w:val="11"/>
        </w:rPr>
      </w:pPr>
    </w:p>
    <w:p w14:paraId="6DCFFD46" w14:textId="77777777" w:rsidR="005E3081" w:rsidRPr="00B8550C" w:rsidRDefault="005E3081" w:rsidP="005E3081">
      <w:pPr>
        <w:spacing w:after="0" w:line="240" w:lineRule="auto"/>
        <w:rPr>
          <w:rFonts w:ascii="Calibri" w:eastAsia="Times New Roman" w:hAnsi="Calibri" w:cs="Calibri"/>
          <w:color w:val="212121"/>
        </w:rPr>
      </w:pPr>
      <w:r w:rsidRPr="00B8550C">
        <w:rPr>
          <w:rFonts w:ascii="Calibri" w:eastAsia="Times New Roman" w:hAnsi="Calibri" w:cs="Calibri"/>
          <w:b/>
          <w:bCs/>
          <w:color w:val="212121"/>
        </w:rPr>
        <w:t>Advanced Employment First Model Agency</w:t>
      </w:r>
    </w:p>
    <w:p w14:paraId="5F345C97" w14:textId="77777777" w:rsidR="005E3081" w:rsidRPr="00B8550C" w:rsidRDefault="005E3081" w:rsidP="005E3081">
      <w:pPr>
        <w:spacing w:after="0" w:line="240" w:lineRule="auto"/>
        <w:rPr>
          <w:rFonts w:ascii="Calibri" w:eastAsia="Times New Roman" w:hAnsi="Calibri" w:cs="Calibri"/>
          <w:color w:val="212121"/>
        </w:rPr>
      </w:pPr>
      <w:r>
        <w:rPr>
          <w:rFonts w:ascii="Calibri" w:eastAsia="Times New Roman" w:hAnsi="Calibri" w:cs="Calibri"/>
          <w:color w:val="212121"/>
        </w:rPr>
        <w:t>5</w:t>
      </w:r>
      <w:r w:rsidRPr="00B8550C">
        <w:rPr>
          <w:rFonts w:ascii="Calibri" w:eastAsia="Times New Roman" w:hAnsi="Calibri" w:cs="Calibri"/>
          <w:color w:val="212121"/>
        </w:rPr>
        <w:t>: Leadership phase: Serve as a model and mentor for statewide capacity building.</w:t>
      </w:r>
    </w:p>
    <w:p w14:paraId="1A68E82D" w14:textId="77777777" w:rsidR="00F72122" w:rsidRDefault="00F72122" w:rsidP="00F72122">
      <w:pPr>
        <w:pStyle w:val="NormalWeb"/>
        <w:shd w:val="clear" w:color="auto" w:fill="FFFFFF"/>
        <w:spacing w:before="0" w:beforeAutospacing="0" w:after="0" w:afterAutospacing="0"/>
        <w:textAlignment w:val="baseline"/>
        <w:rPr>
          <w:rFonts w:ascii="Calibri" w:eastAsiaTheme="minorHAnsi" w:hAnsi="Calibri" w:cs="Calibri"/>
          <w:sz w:val="20"/>
          <w:szCs w:val="20"/>
        </w:rPr>
      </w:pPr>
    </w:p>
    <w:p w14:paraId="70AB4B64" w14:textId="77777777" w:rsidR="00F72122" w:rsidRDefault="00F72122" w:rsidP="00F72122">
      <w:pPr>
        <w:pStyle w:val="NormalWeb"/>
        <w:shd w:val="clear" w:color="auto" w:fill="FFFFFF"/>
        <w:spacing w:before="0" w:beforeAutospacing="0" w:after="0" w:afterAutospacing="0"/>
        <w:textAlignment w:val="baseline"/>
        <w:rPr>
          <w:rFonts w:ascii="Calibri" w:eastAsiaTheme="minorHAnsi" w:hAnsi="Calibri" w:cs="Calibri"/>
          <w:sz w:val="20"/>
          <w:szCs w:val="20"/>
        </w:rPr>
      </w:pPr>
    </w:p>
    <w:p w14:paraId="767835FC" w14:textId="77777777" w:rsidR="00F72122" w:rsidRPr="009D00B5" w:rsidRDefault="00F72122" w:rsidP="00F72122">
      <w:pPr>
        <w:pStyle w:val="Heading2"/>
        <w:rPr>
          <w:rFonts w:ascii="Calibri" w:hAnsi="Calibri" w:cs="Calibri"/>
          <w:sz w:val="22"/>
          <w:szCs w:val="22"/>
        </w:rPr>
      </w:pPr>
      <w:r w:rsidRPr="009D00B5">
        <w:rPr>
          <w:rFonts w:ascii="Calibri" w:hAnsi="Calibri" w:cs="Calibri"/>
          <w:sz w:val="22"/>
          <w:szCs w:val="22"/>
        </w:rPr>
        <w:t>Value Proposition</w:t>
      </w:r>
    </w:p>
    <w:p w14:paraId="7C1747DA" w14:textId="77777777" w:rsidR="00F72122" w:rsidRDefault="00F72122" w:rsidP="00F72122">
      <w:pPr>
        <w:rPr>
          <w:rFonts w:ascii="Calibri" w:hAnsi="Calibri" w:cs="Calibri"/>
          <w:sz w:val="20"/>
          <w:szCs w:val="20"/>
        </w:rPr>
      </w:pPr>
      <w:r w:rsidRPr="00B4443B">
        <w:rPr>
          <w:rFonts w:ascii="Calibri" w:hAnsi="Calibri" w:cs="Calibri"/>
          <w:sz w:val="20"/>
          <w:szCs w:val="20"/>
        </w:rPr>
        <w:t xml:space="preserve">The results of the EFFECT will provide organizations with a measure of alignment to standards and tenets of national best practice that affirm the </w:t>
      </w:r>
      <w:hyperlink r:id="rId13" w:history="1">
        <w:r w:rsidRPr="00394091">
          <w:rPr>
            <w:rStyle w:val="Hyperlink"/>
            <w:rFonts w:ascii="Calibri" w:hAnsi="Calibri" w:cs="Calibri"/>
            <w:sz w:val="20"/>
            <w:szCs w:val="20"/>
          </w:rPr>
          <w:t>CMS Medicaid-funded Home and Community Based Services (HCBS)</w:t>
        </w:r>
        <w:r w:rsidR="00394091" w:rsidRPr="00394091">
          <w:rPr>
            <w:rStyle w:val="Hyperlink"/>
            <w:rFonts w:ascii="Calibri" w:hAnsi="Calibri" w:cs="Calibri"/>
            <w:sz w:val="20"/>
            <w:szCs w:val="20"/>
          </w:rPr>
          <w:t>.</w:t>
        </w:r>
        <w:r w:rsidRPr="00394091">
          <w:rPr>
            <w:rStyle w:val="Hyperlink"/>
            <w:rFonts w:ascii="Calibri" w:hAnsi="Calibri" w:cs="Calibri"/>
            <w:sz w:val="20"/>
            <w:szCs w:val="20"/>
          </w:rPr>
          <w:t xml:space="preserve"> Settings Rule</w:t>
        </w:r>
      </w:hyperlink>
      <w:r w:rsidRPr="00B4443B">
        <w:rPr>
          <w:rFonts w:ascii="Calibri" w:hAnsi="Calibri" w:cs="Calibri"/>
          <w:sz w:val="20"/>
          <w:szCs w:val="20"/>
        </w:rPr>
        <w:t xml:space="preserve"> and ongoing interpretation of </w:t>
      </w:r>
      <w:hyperlink r:id="rId14" w:history="1">
        <w:r w:rsidRPr="00394091">
          <w:rPr>
            <w:rStyle w:val="Hyperlink"/>
            <w:rFonts w:ascii="Calibri" w:hAnsi="Calibri" w:cs="Calibri"/>
            <w:sz w:val="20"/>
            <w:szCs w:val="20"/>
          </w:rPr>
          <w:t>Olmstead</w:t>
        </w:r>
      </w:hyperlink>
      <w:r w:rsidRPr="00B4443B">
        <w:rPr>
          <w:rFonts w:ascii="Calibri" w:hAnsi="Calibri" w:cs="Calibri"/>
          <w:sz w:val="20"/>
          <w:szCs w:val="20"/>
        </w:rPr>
        <w:t xml:space="preserve"> protected rights.  Guiding principles </w:t>
      </w:r>
      <w:proofErr w:type="gramStart"/>
      <w:r w:rsidRPr="00B4443B">
        <w:rPr>
          <w:rFonts w:ascii="Calibri" w:hAnsi="Calibri" w:cs="Calibri"/>
          <w:sz w:val="20"/>
          <w:szCs w:val="20"/>
        </w:rPr>
        <w:t>are</w:t>
      </w:r>
      <w:r w:rsidR="00394091">
        <w:rPr>
          <w:rFonts w:ascii="Calibri" w:hAnsi="Calibri" w:cs="Calibri"/>
          <w:sz w:val="20"/>
          <w:szCs w:val="20"/>
        </w:rPr>
        <w:t>:</w:t>
      </w:r>
      <w:proofErr w:type="gramEnd"/>
      <w:r w:rsidR="00394091">
        <w:rPr>
          <w:rFonts w:ascii="Calibri" w:hAnsi="Calibri" w:cs="Calibri"/>
          <w:sz w:val="20"/>
          <w:szCs w:val="20"/>
        </w:rPr>
        <w:t xml:space="preserve"> a) </w:t>
      </w:r>
      <w:r w:rsidRPr="00B4443B">
        <w:rPr>
          <w:rFonts w:ascii="Calibri" w:hAnsi="Calibri" w:cs="Calibri"/>
          <w:sz w:val="20"/>
          <w:szCs w:val="20"/>
        </w:rPr>
        <w:t xml:space="preserve">individual rights; </w:t>
      </w:r>
      <w:r w:rsidR="00394091">
        <w:rPr>
          <w:rFonts w:ascii="Calibri" w:hAnsi="Calibri" w:cs="Calibri"/>
          <w:sz w:val="20"/>
          <w:szCs w:val="20"/>
        </w:rPr>
        <w:t xml:space="preserve">b) </w:t>
      </w:r>
      <w:r w:rsidRPr="00B4443B">
        <w:rPr>
          <w:rFonts w:ascii="Calibri" w:hAnsi="Calibri" w:cs="Calibri"/>
          <w:sz w:val="20"/>
          <w:szCs w:val="20"/>
        </w:rPr>
        <w:t xml:space="preserve">opportunities to seek employment and work in competitive integrated settings; </w:t>
      </w:r>
      <w:r w:rsidR="00394091">
        <w:rPr>
          <w:rFonts w:ascii="Calibri" w:hAnsi="Calibri" w:cs="Calibri"/>
          <w:sz w:val="20"/>
          <w:szCs w:val="20"/>
        </w:rPr>
        <w:t xml:space="preserve">c) </w:t>
      </w:r>
      <w:r w:rsidRPr="00B4443B">
        <w:rPr>
          <w:rFonts w:ascii="Calibri" w:hAnsi="Calibri" w:cs="Calibri"/>
          <w:sz w:val="20"/>
          <w:szCs w:val="20"/>
        </w:rPr>
        <w:t xml:space="preserve">engagement in community life; </w:t>
      </w:r>
      <w:r w:rsidR="00394091">
        <w:rPr>
          <w:rFonts w:ascii="Calibri" w:hAnsi="Calibri" w:cs="Calibri"/>
          <w:sz w:val="20"/>
          <w:szCs w:val="20"/>
        </w:rPr>
        <w:t xml:space="preserve">d) </w:t>
      </w:r>
      <w:r w:rsidRPr="00B4443B">
        <w:rPr>
          <w:rFonts w:ascii="Calibri" w:hAnsi="Calibri" w:cs="Calibri"/>
          <w:sz w:val="20"/>
          <w:szCs w:val="20"/>
        </w:rPr>
        <w:t xml:space="preserve">optimize initiative, </w:t>
      </w:r>
      <w:r w:rsidR="00254136" w:rsidRPr="00B4443B">
        <w:rPr>
          <w:rFonts w:ascii="Calibri" w:hAnsi="Calibri" w:cs="Calibri"/>
          <w:sz w:val="20"/>
          <w:szCs w:val="20"/>
        </w:rPr>
        <w:t>autonomy,</w:t>
      </w:r>
      <w:r w:rsidRPr="00B4443B">
        <w:rPr>
          <w:rFonts w:ascii="Calibri" w:hAnsi="Calibri" w:cs="Calibri"/>
          <w:sz w:val="20"/>
          <w:szCs w:val="20"/>
        </w:rPr>
        <w:t xml:space="preserve"> and independe</w:t>
      </w:r>
      <w:r w:rsidR="00254136">
        <w:rPr>
          <w:rFonts w:ascii="Calibri" w:hAnsi="Calibri" w:cs="Calibri"/>
          <w:sz w:val="20"/>
          <w:szCs w:val="20"/>
        </w:rPr>
        <w:t>n</w:t>
      </w:r>
      <w:r w:rsidR="00F23558">
        <w:rPr>
          <w:rFonts w:ascii="Calibri" w:hAnsi="Calibri" w:cs="Calibri"/>
          <w:sz w:val="20"/>
          <w:szCs w:val="20"/>
        </w:rPr>
        <w:t>ce.</w:t>
      </w:r>
    </w:p>
    <w:p w14:paraId="0F869097" w14:textId="09A2F79B" w:rsidR="00001FBB" w:rsidRPr="00001FBB" w:rsidRDefault="00001FBB" w:rsidP="00001FBB">
      <w:pPr>
        <w:rPr>
          <w:rFonts w:cstheme="minorHAnsi"/>
          <w:sz w:val="20"/>
          <w:szCs w:val="20"/>
        </w:rPr>
        <w:sectPr w:rsidR="00001FBB" w:rsidRPr="00001FBB" w:rsidSect="00001FBB">
          <w:headerReference w:type="even" r:id="rId15"/>
          <w:headerReference w:type="default" r:id="rId16"/>
          <w:footerReference w:type="even" r:id="rId17"/>
          <w:footerReference w:type="default" r:id="rId18"/>
          <w:headerReference w:type="first" r:id="rId19"/>
          <w:footerReference w:type="first" r:id="rId20"/>
          <w:type w:val="continuous"/>
          <w:pgSz w:w="15840" w:h="12240" w:orient="landscape" w:code="1"/>
          <w:pgMar w:top="1440" w:right="1440" w:bottom="1440" w:left="1440" w:header="720" w:footer="720" w:gutter="0"/>
          <w:cols w:space="720"/>
          <w:titlePg/>
          <w:docGrid w:linePitch="360"/>
        </w:sectPr>
      </w:pPr>
      <w:proofErr w:type="gramStart"/>
      <w:r w:rsidRPr="00001FBB">
        <w:rPr>
          <w:rFonts w:cstheme="minorHAnsi"/>
          <w:sz w:val="20"/>
          <w:szCs w:val="20"/>
        </w:rPr>
        <w:t>The EFFECT</w:t>
      </w:r>
      <w:proofErr w:type="gramEnd"/>
      <w:r w:rsidRPr="00001FBB">
        <w:rPr>
          <w:rFonts w:cstheme="minorHAnsi"/>
          <w:sz w:val="20"/>
          <w:szCs w:val="20"/>
        </w:rPr>
        <w:t xml:space="preserve"> is a quality improvement and assurance process to assist organizations in aligning with and supporting Missouri’s Employment First policy. It is </w:t>
      </w:r>
      <w:r w:rsidR="00DD3A2A">
        <w:rPr>
          <w:rFonts w:cstheme="minorHAnsi"/>
          <w:sz w:val="20"/>
          <w:szCs w:val="20"/>
        </w:rPr>
        <w:t xml:space="preserve">not a compliance monitoring process and </w:t>
      </w:r>
      <w:r w:rsidRPr="00001FBB">
        <w:rPr>
          <w:rFonts w:cstheme="minorHAnsi"/>
          <w:sz w:val="20"/>
          <w:szCs w:val="20"/>
        </w:rPr>
        <w:t xml:space="preserve">should not </w:t>
      </w:r>
      <w:proofErr w:type="gramStart"/>
      <w:r w:rsidRPr="00001FBB">
        <w:rPr>
          <w:rFonts w:cstheme="minorHAnsi"/>
          <w:sz w:val="20"/>
          <w:szCs w:val="20"/>
        </w:rPr>
        <w:t>viewed</w:t>
      </w:r>
      <w:proofErr w:type="gramEnd"/>
      <w:r w:rsidRPr="00001FBB">
        <w:rPr>
          <w:rFonts w:cstheme="minorHAnsi"/>
          <w:sz w:val="20"/>
          <w:szCs w:val="20"/>
        </w:rPr>
        <w:t xml:space="preserve"> as such.</w:t>
      </w:r>
    </w:p>
    <w:p w14:paraId="60B55F5A" w14:textId="2BFCA5BF" w:rsidR="00001FBB" w:rsidRPr="00F72122" w:rsidRDefault="00001FBB" w:rsidP="00F72122">
      <w:pPr>
        <w:rPr>
          <w:rFonts w:ascii="Calibri" w:hAnsi="Calibri" w:cs="Calibri"/>
          <w:sz w:val="20"/>
          <w:szCs w:val="20"/>
        </w:rPr>
        <w:sectPr w:rsidR="00001FBB" w:rsidRPr="00F72122" w:rsidSect="00F77B98">
          <w:footerReference w:type="default" r:id="rId21"/>
          <w:footerReference w:type="first" r:id="rId22"/>
          <w:type w:val="continuous"/>
          <w:pgSz w:w="15840" w:h="12240" w:orient="landscape" w:code="1"/>
          <w:pgMar w:top="1440" w:right="1440" w:bottom="1440" w:left="1440" w:header="720" w:footer="720" w:gutter="0"/>
          <w:cols w:space="720"/>
          <w:titlePg/>
          <w:docGrid w:linePitch="360"/>
        </w:sectPr>
      </w:pPr>
    </w:p>
    <w:tbl>
      <w:tblPr>
        <w:tblStyle w:val="TableGrid"/>
        <w:tblW w:w="11589" w:type="dxa"/>
        <w:tblInd w:w="-5" w:type="dxa"/>
        <w:tblLayout w:type="fixed"/>
        <w:tblLook w:val="04A0" w:firstRow="1" w:lastRow="0" w:firstColumn="1" w:lastColumn="0" w:noHBand="0" w:noVBand="1"/>
      </w:tblPr>
      <w:tblGrid>
        <w:gridCol w:w="1980"/>
        <w:gridCol w:w="3690"/>
        <w:gridCol w:w="900"/>
        <w:gridCol w:w="5019"/>
      </w:tblGrid>
      <w:tr w:rsidR="0003004A" w14:paraId="1A344B15" w14:textId="77777777" w:rsidTr="609A63D5">
        <w:tc>
          <w:tcPr>
            <w:tcW w:w="1980" w:type="dxa"/>
            <w:tcBorders>
              <w:top w:val="single" w:sz="4" w:space="0" w:color="auto"/>
            </w:tcBorders>
          </w:tcPr>
          <w:p w14:paraId="5D6B18AC" w14:textId="289C4DF7" w:rsidR="0003004A" w:rsidRPr="00DA0438" w:rsidRDefault="0003004A" w:rsidP="00CE67B2">
            <w:pPr>
              <w:tabs>
                <w:tab w:val="center" w:pos="1187"/>
              </w:tabs>
              <w:rPr>
                <w:b/>
                <w:bCs/>
                <w:sz w:val="24"/>
                <w:szCs w:val="24"/>
              </w:rPr>
            </w:pPr>
            <w:r w:rsidRPr="00DA0438">
              <w:rPr>
                <w:b/>
                <w:bCs/>
                <w:sz w:val="24"/>
                <w:szCs w:val="24"/>
              </w:rPr>
              <w:lastRenderedPageBreak/>
              <w:t>Agency:</w:t>
            </w:r>
          </w:p>
        </w:tc>
        <w:tc>
          <w:tcPr>
            <w:tcW w:w="3690" w:type="dxa"/>
            <w:tcBorders>
              <w:top w:val="single" w:sz="4" w:space="0" w:color="auto"/>
            </w:tcBorders>
          </w:tcPr>
          <w:p w14:paraId="709E7924" w14:textId="2323A40A" w:rsidR="0003004A" w:rsidRPr="00DA0438" w:rsidRDefault="0003004A">
            <w:pPr>
              <w:rPr>
                <w:sz w:val="24"/>
                <w:szCs w:val="24"/>
              </w:rPr>
            </w:pPr>
          </w:p>
        </w:tc>
        <w:tc>
          <w:tcPr>
            <w:tcW w:w="5919" w:type="dxa"/>
            <w:gridSpan w:val="2"/>
            <w:tcBorders>
              <w:top w:val="single" w:sz="4" w:space="0" w:color="auto"/>
            </w:tcBorders>
          </w:tcPr>
          <w:p w14:paraId="13400609" w14:textId="342EDE93" w:rsidR="0003004A" w:rsidRPr="00DA0438" w:rsidRDefault="0003004A">
            <w:pPr>
              <w:rPr>
                <w:b/>
                <w:bCs/>
                <w:sz w:val="24"/>
                <w:szCs w:val="24"/>
              </w:rPr>
            </w:pPr>
            <w:r w:rsidRPr="00DA0438">
              <w:rPr>
                <w:b/>
                <w:bCs/>
                <w:sz w:val="24"/>
                <w:szCs w:val="24"/>
              </w:rPr>
              <w:t>Date:</w:t>
            </w:r>
          </w:p>
        </w:tc>
      </w:tr>
      <w:tr w:rsidR="0003004A" w14:paraId="101B6A5B" w14:textId="77777777" w:rsidTr="609A63D5">
        <w:tc>
          <w:tcPr>
            <w:tcW w:w="1980" w:type="dxa"/>
          </w:tcPr>
          <w:p w14:paraId="633126DD" w14:textId="1BE7A480" w:rsidR="0003004A" w:rsidRPr="00DA0438" w:rsidRDefault="0003004A">
            <w:pPr>
              <w:rPr>
                <w:b/>
                <w:bCs/>
                <w:sz w:val="24"/>
                <w:szCs w:val="24"/>
              </w:rPr>
            </w:pPr>
            <w:r w:rsidRPr="00DA0438">
              <w:rPr>
                <w:b/>
                <w:bCs/>
                <w:sz w:val="24"/>
                <w:szCs w:val="24"/>
              </w:rPr>
              <w:t>Region:</w:t>
            </w:r>
          </w:p>
        </w:tc>
        <w:tc>
          <w:tcPr>
            <w:tcW w:w="3690" w:type="dxa"/>
          </w:tcPr>
          <w:p w14:paraId="6FACDC00" w14:textId="77777777" w:rsidR="0003004A" w:rsidRPr="00DA0438" w:rsidRDefault="0003004A">
            <w:pPr>
              <w:rPr>
                <w:sz w:val="24"/>
                <w:szCs w:val="24"/>
              </w:rPr>
            </w:pPr>
          </w:p>
        </w:tc>
        <w:tc>
          <w:tcPr>
            <w:tcW w:w="5919" w:type="dxa"/>
            <w:gridSpan w:val="2"/>
          </w:tcPr>
          <w:p w14:paraId="0EC7552D" w14:textId="0AD31562" w:rsidR="0003004A" w:rsidRPr="00DA0438" w:rsidRDefault="0003004A">
            <w:pPr>
              <w:rPr>
                <w:b/>
                <w:bCs/>
                <w:sz w:val="24"/>
                <w:szCs w:val="24"/>
              </w:rPr>
            </w:pPr>
            <w:r w:rsidRPr="00DA0438">
              <w:rPr>
                <w:b/>
                <w:bCs/>
                <w:sz w:val="24"/>
                <w:szCs w:val="24"/>
              </w:rPr>
              <w:t>Agency/Contact:</w:t>
            </w:r>
          </w:p>
        </w:tc>
      </w:tr>
      <w:tr w:rsidR="00DA0438" w14:paraId="54AF897B" w14:textId="77777777" w:rsidTr="609A63D5">
        <w:tc>
          <w:tcPr>
            <w:tcW w:w="1980" w:type="dxa"/>
          </w:tcPr>
          <w:p w14:paraId="0E2FDEC3" w14:textId="776A65C4" w:rsidR="00DA0438" w:rsidRPr="00DA0438" w:rsidRDefault="00DA0438" w:rsidP="002E7932">
            <w:pPr>
              <w:rPr>
                <w:b/>
                <w:bCs/>
                <w:sz w:val="24"/>
                <w:szCs w:val="24"/>
              </w:rPr>
            </w:pPr>
            <w:r w:rsidRPr="00DA0438">
              <w:rPr>
                <w:b/>
                <w:bCs/>
                <w:sz w:val="24"/>
                <w:szCs w:val="24"/>
              </w:rPr>
              <w:t>Suggested Data</w:t>
            </w:r>
          </w:p>
        </w:tc>
        <w:tc>
          <w:tcPr>
            <w:tcW w:w="9609" w:type="dxa"/>
            <w:gridSpan w:val="3"/>
          </w:tcPr>
          <w:p w14:paraId="119479FF" w14:textId="77777777" w:rsidR="00DA0438" w:rsidRPr="00DA0438" w:rsidRDefault="00DA0438" w:rsidP="002E7932">
            <w:pPr>
              <w:rPr>
                <w:rFonts w:eastAsia="Times New Roman" w:cs="Arial"/>
              </w:rPr>
            </w:pPr>
            <w:r w:rsidRPr="00DA0438">
              <w:rPr>
                <w:rFonts w:eastAsia="Times New Roman" w:cs="Arial"/>
              </w:rPr>
              <w:t xml:space="preserve">Interviews (I), Document Review (D), Policies &amp; procedures (P), Collateral Information (C) Other (O) </w:t>
            </w:r>
          </w:p>
          <w:p w14:paraId="4CC8F6C4" w14:textId="494660A8" w:rsidR="00DA0438" w:rsidRPr="001D4587" w:rsidRDefault="00DA0438" w:rsidP="002E7932">
            <w:pPr>
              <w:rPr>
                <w:b/>
                <w:bCs/>
              </w:rPr>
            </w:pPr>
          </w:p>
        </w:tc>
      </w:tr>
      <w:tr w:rsidR="002E7932" w14:paraId="14DC3F5B" w14:textId="77777777" w:rsidTr="609A63D5">
        <w:tc>
          <w:tcPr>
            <w:tcW w:w="1980" w:type="dxa"/>
          </w:tcPr>
          <w:p w14:paraId="06CBD1B8" w14:textId="209E863D" w:rsidR="002E7932" w:rsidRPr="00DA0438" w:rsidRDefault="002E7932" w:rsidP="002E7932">
            <w:pPr>
              <w:rPr>
                <w:b/>
                <w:bCs/>
                <w:sz w:val="24"/>
                <w:szCs w:val="24"/>
              </w:rPr>
            </w:pPr>
            <w:r w:rsidRPr="00DA0438">
              <w:rPr>
                <w:b/>
                <w:bCs/>
                <w:sz w:val="24"/>
                <w:szCs w:val="24"/>
              </w:rPr>
              <w:t xml:space="preserve">Training Associate: </w:t>
            </w:r>
          </w:p>
        </w:tc>
        <w:tc>
          <w:tcPr>
            <w:tcW w:w="3690" w:type="dxa"/>
          </w:tcPr>
          <w:p w14:paraId="54393D36" w14:textId="77777777" w:rsidR="002E7932" w:rsidRDefault="002E7932" w:rsidP="002E7932"/>
        </w:tc>
        <w:tc>
          <w:tcPr>
            <w:tcW w:w="5919" w:type="dxa"/>
            <w:gridSpan w:val="2"/>
          </w:tcPr>
          <w:p w14:paraId="0352A6F9" w14:textId="705491B8" w:rsidR="002E7932" w:rsidRPr="00DA0438" w:rsidRDefault="002E7932" w:rsidP="002E7932">
            <w:pPr>
              <w:rPr>
                <w:b/>
                <w:bCs/>
                <w:sz w:val="24"/>
                <w:szCs w:val="24"/>
              </w:rPr>
            </w:pPr>
            <w:r w:rsidRPr="00DA0438">
              <w:rPr>
                <w:b/>
                <w:bCs/>
                <w:sz w:val="24"/>
                <w:szCs w:val="24"/>
              </w:rPr>
              <w:t>Pre/Post:</w:t>
            </w:r>
          </w:p>
        </w:tc>
      </w:tr>
      <w:tr w:rsidR="002E7932" w14:paraId="4DDC2E0E" w14:textId="77777777" w:rsidTr="609A63D5">
        <w:tc>
          <w:tcPr>
            <w:tcW w:w="1980" w:type="dxa"/>
            <w:shd w:val="clear" w:color="auto" w:fill="E7E6E6" w:themeFill="background2"/>
          </w:tcPr>
          <w:p w14:paraId="43CB3224" w14:textId="367FE5AF" w:rsidR="002E7932" w:rsidRPr="00DA0438" w:rsidRDefault="002E7932" w:rsidP="002E7932">
            <w:pPr>
              <w:rPr>
                <w:b/>
                <w:bCs/>
                <w:sz w:val="24"/>
                <w:szCs w:val="24"/>
              </w:rPr>
            </w:pPr>
            <w:r w:rsidRPr="00DA0438">
              <w:rPr>
                <w:b/>
                <w:bCs/>
                <w:sz w:val="24"/>
                <w:szCs w:val="24"/>
              </w:rPr>
              <w:t xml:space="preserve">Domain </w:t>
            </w:r>
          </w:p>
        </w:tc>
        <w:tc>
          <w:tcPr>
            <w:tcW w:w="3690" w:type="dxa"/>
            <w:shd w:val="clear" w:color="auto" w:fill="E7E6E6" w:themeFill="background2"/>
          </w:tcPr>
          <w:p w14:paraId="654F65C5" w14:textId="569B7550" w:rsidR="002E7932" w:rsidRPr="00DA0438" w:rsidRDefault="002E7932" w:rsidP="002E7932">
            <w:pPr>
              <w:rPr>
                <w:b/>
                <w:bCs/>
                <w:sz w:val="24"/>
                <w:szCs w:val="24"/>
              </w:rPr>
            </w:pPr>
            <w:r w:rsidRPr="00DA0438">
              <w:rPr>
                <w:b/>
                <w:bCs/>
                <w:sz w:val="24"/>
                <w:szCs w:val="24"/>
              </w:rPr>
              <w:t xml:space="preserve">Evaluation Question </w:t>
            </w:r>
          </w:p>
        </w:tc>
        <w:tc>
          <w:tcPr>
            <w:tcW w:w="900" w:type="dxa"/>
            <w:shd w:val="clear" w:color="auto" w:fill="E7E6E6" w:themeFill="background2"/>
          </w:tcPr>
          <w:p w14:paraId="486B0CFA" w14:textId="651AB163" w:rsidR="002E7932" w:rsidRPr="00DA0438" w:rsidRDefault="002E7932" w:rsidP="002E7932">
            <w:pPr>
              <w:jc w:val="center"/>
              <w:rPr>
                <w:b/>
                <w:bCs/>
                <w:sz w:val="24"/>
                <w:szCs w:val="24"/>
              </w:rPr>
            </w:pPr>
            <w:r w:rsidRPr="609A63D5">
              <w:rPr>
                <w:b/>
                <w:bCs/>
                <w:sz w:val="24"/>
                <w:szCs w:val="24"/>
              </w:rPr>
              <w:t xml:space="preserve">Score </w:t>
            </w:r>
            <w:r>
              <w:br/>
            </w:r>
            <w:r w:rsidRPr="609A63D5">
              <w:rPr>
                <w:b/>
                <w:bCs/>
                <w:sz w:val="24"/>
                <w:szCs w:val="24"/>
              </w:rPr>
              <w:t>1-</w:t>
            </w:r>
            <w:r w:rsidR="164114BF" w:rsidRPr="609A63D5">
              <w:rPr>
                <w:b/>
                <w:bCs/>
                <w:sz w:val="24"/>
                <w:szCs w:val="24"/>
              </w:rPr>
              <w:t>5</w:t>
            </w:r>
          </w:p>
        </w:tc>
        <w:tc>
          <w:tcPr>
            <w:tcW w:w="5019" w:type="dxa"/>
            <w:shd w:val="clear" w:color="auto" w:fill="E7E6E6" w:themeFill="background2"/>
          </w:tcPr>
          <w:p w14:paraId="4DDDB7AC" w14:textId="29CC632A" w:rsidR="002E7932" w:rsidRPr="00DA0438" w:rsidRDefault="002E7932" w:rsidP="002E7932">
            <w:pPr>
              <w:rPr>
                <w:b/>
                <w:bCs/>
                <w:sz w:val="24"/>
                <w:szCs w:val="24"/>
              </w:rPr>
            </w:pPr>
            <w:r w:rsidRPr="00DA0438">
              <w:rPr>
                <w:b/>
                <w:bCs/>
                <w:sz w:val="24"/>
                <w:szCs w:val="24"/>
              </w:rPr>
              <w:t xml:space="preserve">Evidence </w:t>
            </w:r>
          </w:p>
        </w:tc>
      </w:tr>
      <w:tr w:rsidR="002E7932" w14:paraId="24EAA9D7" w14:textId="77777777" w:rsidTr="609A63D5">
        <w:tc>
          <w:tcPr>
            <w:tcW w:w="1980" w:type="dxa"/>
            <w:vMerge w:val="restart"/>
            <w:vAlign w:val="center"/>
          </w:tcPr>
          <w:p w14:paraId="12DFB07F" w14:textId="0EBE09FC" w:rsidR="002E7932" w:rsidRPr="00DE3BAC" w:rsidRDefault="002E7932" w:rsidP="002E7932">
            <w:pPr>
              <w:jc w:val="center"/>
              <w:rPr>
                <w:b/>
                <w:bCs/>
              </w:rPr>
            </w:pPr>
            <w:r w:rsidRPr="00DE3BAC">
              <w:rPr>
                <w:b/>
                <w:bCs/>
              </w:rPr>
              <w:t>A. Values &amp; Culture</w:t>
            </w:r>
          </w:p>
        </w:tc>
        <w:tc>
          <w:tcPr>
            <w:tcW w:w="3690" w:type="dxa"/>
          </w:tcPr>
          <w:p w14:paraId="2A82B0B6" w14:textId="165FC1CC" w:rsidR="002E7932" w:rsidRDefault="002E7932" w:rsidP="002E7932">
            <w:r w:rsidRPr="00AA3FAB">
              <w:rPr>
                <w:rFonts w:eastAsia="Times New Roman" w:cstheme="minorHAnsi"/>
                <w:sz w:val="20"/>
                <w:szCs w:val="20"/>
              </w:rPr>
              <w:t>1. The organization has a clear vision</w:t>
            </w:r>
            <w:r>
              <w:rPr>
                <w:rFonts w:eastAsia="Times New Roman" w:cstheme="minorHAnsi"/>
                <w:sz w:val="20"/>
                <w:szCs w:val="20"/>
              </w:rPr>
              <w:t>,</w:t>
            </w:r>
            <w:r w:rsidRPr="00AA3FAB">
              <w:rPr>
                <w:rFonts w:eastAsia="Times New Roman" w:cstheme="minorHAnsi"/>
                <w:sz w:val="20"/>
                <w:szCs w:val="20"/>
              </w:rPr>
              <w:t xml:space="preserve"> mission</w:t>
            </w:r>
            <w:r>
              <w:rPr>
                <w:rFonts w:eastAsia="Times New Roman" w:cstheme="minorHAnsi"/>
                <w:sz w:val="20"/>
                <w:szCs w:val="20"/>
              </w:rPr>
              <w:t>, and timelines</w:t>
            </w:r>
            <w:r w:rsidRPr="00AA3FAB">
              <w:rPr>
                <w:rFonts w:eastAsia="Times New Roman" w:cstheme="minorHAnsi"/>
                <w:sz w:val="20"/>
                <w:szCs w:val="20"/>
              </w:rPr>
              <w:t xml:space="preserve"> that </w:t>
            </w:r>
            <w:r>
              <w:rPr>
                <w:rFonts w:eastAsia="Times New Roman" w:cstheme="minorHAnsi"/>
                <w:sz w:val="20"/>
                <w:szCs w:val="20"/>
              </w:rPr>
              <w:t>encourage</w:t>
            </w:r>
            <w:r w:rsidRPr="00AA3FAB">
              <w:rPr>
                <w:rFonts w:eastAsia="Times New Roman" w:cstheme="minorHAnsi"/>
                <w:sz w:val="20"/>
                <w:szCs w:val="20"/>
              </w:rPr>
              <w:t xml:space="preserve"> integrated employment for all individuals and priori</w:t>
            </w:r>
            <w:r>
              <w:rPr>
                <w:rFonts w:eastAsia="Times New Roman" w:cstheme="minorHAnsi"/>
                <w:sz w:val="20"/>
                <w:szCs w:val="20"/>
              </w:rPr>
              <w:t xml:space="preserve">tizes individualized and community-based services. </w:t>
            </w:r>
          </w:p>
        </w:tc>
        <w:tc>
          <w:tcPr>
            <w:tcW w:w="900" w:type="dxa"/>
          </w:tcPr>
          <w:p w14:paraId="14F754B6" w14:textId="0934C9F0" w:rsidR="002E7932" w:rsidRDefault="002E7932" w:rsidP="002E7932"/>
        </w:tc>
        <w:tc>
          <w:tcPr>
            <w:tcW w:w="5019" w:type="dxa"/>
          </w:tcPr>
          <w:p w14:paraId="6F798B87" w14:textId="35D6C7E4" w:rsidR="002E7932" w:rsidRDefault="002E7932" w:rsidP="008E3047">
            <w:pPr>
              <w:tabs>
                <w:tab w:val="left" w:pos="3450"/>
              </w:tabs>
            </w:pPr>
          </w:p>
        </w:tc>
      </w:tr>
      <w:tr w:rsidR="002E7932" w14:paraId="18537077" w14:textId="77777777" w:rsidTr="609A63D5">
        <w:tc>
          <w:tcPr>
            <w:tcW w:w="1980" w:type="dxa"/>
            <w:vMerge/>
          </w:tcPr>
          <w:p w14:paraId="598250E1" w14:textId="77777777" w:rsidR="002E7932" w:rsidRDefault="002E7932" w:rsidP="002E7932"/>
        </w:tc>
        <w:tc>
          <w:tcPr>
            <w:tcW w:w="3690" w:type="dxa"/>
          </w:tcPr>
          <w:p w14:paraId="5F33F210" w14:textId="24119FC0" w:rsidR="002E7932" w:rsidRPr="00AA3FAB" w:rsidRDefault="002E7932" w:rsidP="002E7932">
            <w:pPr>
              <w:widowControl w:val="0"/>
              <w:contextualSpacing/>
              <w:rPr>
                <w:rFonts w:ascii="Calibri" w:eastAsia="Times New Roman" w:hAnsi="Calibri" w:cs="Calibri"/>
                <w:sz w:val="20"/>
                <w:szCs w:val="20"/>
              </w:rPr>
            </w:pPr>
            <w:r w:rsidRPr="00AA3FAB">
              <w:rPr>
                <w:rFonts w:ascii="Calibri" w:eastAsia="Times New Roman" w:hAnsi="Calibri" w:cs="Calibri"/>
                <w:sz w:val="20"/>
                <w:szCs w:val="20"/>
              </w:rPr>
              <w:t xml:space="preserve">2. Staff </w:t>
            </w:r>
            <w:r w:rsidR="00CE2C5E">
              <w:rPr>
                <w:rFonts w:ascii="Calibri" w:eastAsia="Times New Roman" w:hAnsi="Calibri" w:cs="Calibri"/>
                <w:sz w:val="20"/>
                <w:szCs w:val="20"/>
              </w:rPr>
              <w:t xml:space="preserve">and board </w:t>
            </w:r>
            <w:r w:rsidRPr="00AA3FAB">
              <w:rPr>
                <w:rFonts w:ascii="Calibri" w:eastAsia="Times New Roman" w:hAnsi="Calibri" w:cs="Calibri"/>
                <w:sz w:val="20"/>
                <w:szCs w:val="20"/>
              </w:rPr>
              <w:t xml:space="preserve">at all levels </w:t>
            </w:r>
            <w:r>
              <w:rPr>
                <w:rFonts w:ascii="Calibri" w:eastAsia="Times New Roman" w:hAnsi="Calibri" w:cs="Calibri"/>
                <w:sz w:val="20"/>
                <w:szCs w:val="20"/>
              </w:rPr>
              <w:t xml:space="preserve">and across all programs </w:t>
            </w:r>
            <w:r w:rsidRPr="00AA3FAB">
              <w:rPr>
                <w:rFonts w:ascii="Calibri" w:eastAsia="Times New Roman" w:hAnsi="Calibri" w:cs="Calibri"/>
                <w:sz w:val="20"/>
                <w:szCs w:val="20"/>
              </w:rPr>
              <w:t>exhibit a belief &amp; expectation that all individuals have a right to pursue</w:t>
            </w:r>
            <w:r>
              <w:rPr>
                <w:rFonts w:ascii="Calibri" w:eastAsia="Times New Roman" w:hAnsi="Calibri" w:cs="Calibri"/>
                <w:sz w:val="20"/>
                <w:szCs w:val="20"/>
              </w:rPr>
              <w:t xml:space="preserve"> competitive</w:t>
            </w:r>
            <w:r w:rsidRPr="00AA3FAB">
              <w:rPr>
                <w:rFonts w:ascii="Calibri" w:eastAsia="Times New Roman" w:hAnsi="Calibri" w:cs="Calibri"/>
                <w:sz w:val="20"/>
                <w:szCs w:val="20"/>
              </w:rPr>
              <w:t xml:space="preserve"> </w:t>
            </w:r>
            <w:r w:rsidRPr="00327387">
              <w:rPr>
                <w:rFonts w:ascii="Calibri" w:eastAsia="Times New Roman" w:hAnsi="Calibri" w:cs="Calibri"/>
                <w:sz w:val="20"/>
                <w:szCs w:val="20"/>
              </w:rPr>
              <w:t>integrated</w:t>
            </w:r>
            <w:r>
              <w:rPr>
                <w:rFonts w:ascii="Calibri" w:eastAsia="Times New Roman" w:hAnsi="Calibri" w:cs="Calibri"/>
                <w:sz w:val="20"/>
                <w:szCs w:val="20"/>
              </w:rPr>
              <w:t xml:space="preserve"> employment and be supported in doing so. </w:t>
            </w:r>
          </w:p>
          <w:p w14:paraId="7765B548" w14:textId="77777777" w:rsidR="002E7932" w:rsidRDefault="002E7932" w:rsidP="002E7932"/>
        </w:tc>
        <w:tc>
          <w:tcPr>
            <w:tcW w:w="900" w:type="dxa"/>
          </w:tcPr>
          <w:p w14:paraId="66D73187" w14:textId="315E20EB" w:rsidR="002E7932" w:rsidRDefault="002E7932" w:rsidP="002E7932">
            <w:r>
              <w:t xml:space="preserve">   </w:t>
            </w:r>
          </w:p>
          <w:p w14:paraId="10583E38" w14:textId="77777777" w:rsidR="002E7932" w:rsidRDefault="002E7932" w:rsidP="002E7932"/>
          <w:p w14:paraId="58AD7765" w14:textId="25DF8415" w:rsidR="002E7932" w:rsidRDefault="002E7932" w:rsidP="002E7932">
            <w:r>
              <w:t xml:space="preserve"> </w:t>
            </w:r>
          </w:p>
        </w:tc>
        <w:tc>
          <w:tcPr>
            <w:tcW w:w="5019" w:type="dxa"/>
          </w:tcPr>
          <w:p w14:paraId="11CA48B1" w14:textId="5CA7F6FE" w:rsidR="002E7932" w:rsidRDefault="002E7932" w:rsidP="008E3047">
            <w:pPr>
              <w:pStyle w:val="ListParagraph"/>
              <w:tabs>
                <w:tab w:val="left" w:pos="3450"/>
              </w:tabs>
            </w:pPr>
          </w:p>
        </w:tc>
      </w:tr>
      <w:tr w:rsidR="002E7932" w14:paraId="0C491AA7" w14:textId="77777777" w:rsidTr="609A63D5">
        <w:tc>
          <w:tcPr>
            <w:tcW w:w="1980" w:type="dxa"/>
            <w:vMerge w:val="restart"/>
            <w:shd w:val="clear" w:color="auto" w:fill="E7E6E6" w:themeFill="background2"/>
            <w:vAlign w:val="center"/>
          </w:tcPr>
          <w:p w14:paraId="3D406615" w14:textId="77777777" w:rsidR="002E7932" w:rsidRDefault="002E7932" w:rsidP="002E7932">
            <w:pPr>
              <w:rPr>
                <w:b/>
                <w:bCs/>
              </w:rPr>
            </w:pPr>
          </w:p>
          <w:p w14:paraId="0BC0909D" w14:textId="77777777" w:rsidR="002E7932" w:rsidRDefault="002E7932" w:rsidP="002E7932">
            <w:pPr>
              <w:jc w:val="center"/>
              <w:rPr>
                <w:b/>
                <w:bCs/>
              </w:rPr>
            </w:pPr>
          </w:p>
          <w:p w14:paraId="4E7400A8" w14:textId="1892CC9C" w:rsidR="002E7932" w:rsidRPr="0060577C" w:rsidRDefault="002E7932" w:rsidP="002E7932">
            <w:pPr>
              <w:rPr>
                <w:b/>
                <w:bCs/>
              </w:rPr>
            </w:pPr>
            <w:r w:rsidRPr="0060577C">
              <w:rPr>
                <w:b/>
                <w:bCs/>
              </w:rPr>
              <w:t>B. Communication</w:t>
            </w:r>
          </w:p>
        </w:tc>
        <w:tc>
          <w:tcPr>
            <w:tcW w:w="3690" w:type="dxa"/>
            <w:shd w:val="clear" w:color="auto" w:fill="E7E6E6" w:themeFill="background2"/>
          </w:tcPr>
          <w:p w14:paraId="625CE23E" w14:textId="17B9BA30" w:rsidR="002E7932" w:rsidRDefault="009816A5" w:rsidP="002E7932">
            <w:pPr>
              <w:widowControl w:val="0"/>
              <w:contextualSpacing/>
              <w:rPr>
                <w:rFonts w:eastAsia="Times New Roman" w:cs="Arial"/>
                <w:sz w:val="20"/>
                <w:szCs w:val="20"/>
              </w:rPr>
            </w:pPr>
            <w:r>
              <w:rPr>
                <w:rFonts w:eastAsia="Times New Roman" w:cs="Arial"/>
                <w:sz w:val="20"/>
                <w:szCs w:val="20"/>
              </w:rPr>
              <w:t>3</w:t>
            </w:r>
            <w:r w:rsidR="002E7932" w:rsidRPr="008D6D10">
              <w:rPr>
                <w:rFonts w:eastAsia="Times New Roman" w:cs="Arial"/>
                <w:sz w:val="20"/>
                <w:szCs w:val="20"/>
              </w:rPr>
              <w:t>. Agency promotes</w:t>
            </w:r>
            <w:r w:rsidR="00B41F59">
              <w:rPr>
                <w:rFonts w:eastAsia="Times New Roman" w:cs="Arial"/>
                <w:sz w:val="20"/>
                <w:szCs w:val="20"/>
              </w:rPr>
              <w:t xml:space="preserve"> CIE to all stakeholders</w:t>
            </w:r>
            <w:r w:rsidR="00D23344">
              <w:rPr>
                <w:rFonts w:eastAsia="Times New Roman" w:cs="Arial"/>
                <w:sz w:val="20"/>
                <w:szCs w:val="20"/>
              </w:rPr>
              <w:t xml:space="preserve">. </w:t>
            </w:r>
            <w:r w:rsidR="002E7932">
              <w:rPr>
                <w:rFonts w:eastAsia="Times New Roman" w:cs="Arial"/>
                <w:sz w:val="20"/>
                <w:szCs w:val="20"/>
              </w:rPr>
              <w:t>Information is presented using</w:t>
            </w:r>
            <w:r w:rsidR="002E7932" w:rsidRPr="00327387">
              <w:rPr>
                <w:rFonts w:eastAsia="Times New Roman" w:cs="Arial"/>
                <w:sz w:val="20"/>
                <w:szCs w:val="20"/>
              </w:rPr>
              <w:t xml:space="preserve"> plain language and in a variety of modes to enhance understanding.</w:t>
            </w:r>
            <w:r w:rsidR="002E7932">
              <w:rPr>
                <w:rFonts w:eastAsia="Times New Roman" w:cs="Arial"/>
                <w:sz w:val="20"/>
                <w:szCs w:val="20"/>
              </w:rPr>
              <w:t xml:space="preserve"> </w:t>
            </w:r>
          </w:p>
          <w:p w14:paraId="534A1AF3" w14:textId="72D5CE80" w:rsidR="002E7932" w:rsidRPr="009052D4" w:rsidRDefault="002E7932" w:rsidP="002E7932">
            <w:pPr>
              <w:widowControl w:val="0"/>
              <w:contextualSpacing/>
              <w:rPr>
                <w:rFonts w:eastAsia="Times New Roman" w:cs="Arial"/>
                <w:sz w:val="20"/>
                <w:szCs w:val="20"/>
              </w:rPr>
            </w:pPr>
          </w:p>
        </w:tc>
        <w:tc>
          <w:tcPr>
            <w:tcW w:w="900" w:type="dxa"/>
            <w:shd w:val="clear" w:color="auto" w:fill="E7E6E6" w:themeFill="background2"/>
          </w:tcPr>
          <w:p w14:paraId="6624A933" w14:textId="5A7AB4A1" w:rsidR="002E7932" w:rsidRDefault="002E7932" w:rsidP="002E7932">
            <w:r>
              <w:t xml:space="preserve"> </w:t>
            </w:r>
          </w:p>
          <w:p w14:paraId="5A0759B4" w14:textId="73EB587D" w:rsidR="002E7932" w:rsidRDefault="002E7932" w:rsidP="002E7932">
            <w:r>
              <w:t xml:space="preserve">     </w:t>
            </w:r>
          </w:p>
          <w:p w14:paraId="4F1E6FA9" w14:textId="5F4EF859" w:rsidR="002E7932" w:rsidRDefault="002E7932" w:rsidP="002E7932">
            <w:r>
              <w:t xml:space="preserve"> </w:t>
            </w:r>
          </w:p>
        </w:tc>
        <w:tc>
          <w:tcPr>
            <w:tcW w:w="5019" w:type="dxa"/>
            <w:shd w:val="clear" w:color="auto" w:fill="E7E6E6" w:themeFill="background2"/>
          </w:tcPr>
          <w:p w14:paraId="5DAE8C4C" w14:textId="23849318" w:rsidR="002E7932" w:rsidRPr="008E3047" w:rsidRDefault="002E7932" w:rsidP="008E3047">
            <w:pPr>
              <w:tabs>
                <w:tab w:val="left" w:pos="3450"/>
              </w:tabs>
              <w:rPr>
                <w:color w:val="000000" w:themeColor="text1"/>
              </w:rPr>
            </w:pPr>
          </w:p>
        </w:tc>
      </w:tr>
      <w:tr w:rsidR="002E7932" w14:paraId="54FB4726" w14:textId="77777777" w:rsidTr="609A63D5">
        <w:tc>
          <w:tcPr>
            <w:tcW w:w="1980" w:type="dxa"/>
            <w:vMerge/>
          </w:tcPr>
          <w:p w14:paraId="6B902061" w14:textId="77777777" w:rsidR="002E7932" w:rsidRDefault="002E7932" w:rsidP="002E7932"/>
        </w:tc>
        <w:tc>
          <w:tcPr>
            <w:tcW w:w="3690" w:type="dxa"/>
            <w:shd w:val="clear" w:color="auto" w:fill="E7E6E6" w:themeFill="background2"/>
          </w:tcPr>
          <w:p w14:paraId="606C0901" w14:textId="18CDDC70" w:rsidR="002E7932" w:rsidRDefault="0051019B" w:rsidP="002E7932">
            <w:pPr>
              <w:widowControl w:val="0"/>
              <w:contextualSpacing/>
              <w:rPr>
                <w:rFonts w:eastAsia="Times New Roman" w:cs="Arial"/>
                <w:sz w:val="20"/>
                <w:szCs w:val="20"/>
              </w:rPr>
            </w:pPr>
            <w:r>
              <w:rPr>
                <w:rFonts w:eastAsia="Times New Roman" w:cs="Arial"/>
                <w:sz w:val="20"/>
                <w:szCs w:val="20"/>
              </w:rPr>
              <w:t>4</w:t>
            </w:r>
            <w:r w:rsidR="002E7932" w:rsidRPr="0006608D">
              <w:rPr>
                <w:rFonts w:eastAsia="Times New Roman" w:cs="Arial"/>
                <w:sz w:val="20"/>
                <w:szCs w:val="20"/>
              </w:rPr>
              <w:t>. Staff</w:t>
            </w:r>
            <w:r w:rsidR="002E7932">
              <w:rPr>
                <w:rFonts w:eastAsia="Times New Roman" w:cs="Arial"/>
                <w:sz w:val="20"/>
                <w:szCs w:val="20"/>
              </w:rPr>
              <w:t xml:space="preserve"> provide informed choice and communicate </w:t>
            </w:r>
            <w:r w:rsidR="008554CB">
              <w:rPr>
                <w:rFonts w:eastAsia="Times New Roman" w:cs="Arial"/>
                <w:sz w:val="20"/>
                <w:szCs w:val="20"/>
              </w:rPr>
              <w:t>e</w:t>
            </w:r>
            <w:r w:rsidR="002E7932">
              <w:rPr>
                <w:rFonts w:eastAsia="Times New Roman" w:cs="Arial"/>
                <w:sz w:val="20"/>
                <w:szCs w:val="20"/>
              </w:rPr>
              <w:t xml:space="preserve">mployment </w:t>
            </w:r>
            <w:r w:rsidR="008554CB">
              <w:rPr>
                <w:rFonts w:eastAsia="Times New Roman" w:cs="Arial"/>
                <w:sz w:val="20"/>
                <w:szCs w:val="20"/>
              </w:rPr>
              <w:t>f</w:t>
            </w:r>
            <w:r w:rsidR="002E7932">
              <w:rPr>
                <w:rFonts w:eastAsia="Times New Roman" w:cs="Arial"/>
                <w:sz w:val="20"/>
                <w:szCs w:val="20"/>
              </w:rPr>
              <w:t>irst principles and</w:t>
            </w:r>
            <w:r w:rsidR="002E7932" w:rsidRPr="0006608D">
              <w:rPr>
                <w:rFonts w:eastAsia="Times New Roman" w:cs="Arial"/>
                <w:sz w:val="20"/>
                <w:szCs w:val="20"/>
              </w:rPr>
              <w:t xml:space="preserve"> values</w:t>
            </w:r>
            <w:r w:rsidR="002E7932">
              <w:rPr>
                <w:rFonts w:eastAsia="Times New Roman" w:cs="Arial"/>
              </w:rPr>
              <w:t xml:space="preserve"> </w:t>
            </w:r>
            <w:r w:rsidR="002E7932" w:rsidRPr="00327387">
              <w:rPr>
                <w:rFonts w:eastAsia="Times New Roman" w:cs="Arial"/>
                <w:sz w:val="20"/>
                <w:szCs w:val="20"/>
              </w:rPr>
              <w:t xml:space="preserve">using individualized and </w:t>
            </w:r>
            <w:r w:rsidR="002E7932">
              <w:rPr>
                <w:rFonts w:eastAsia="Times New Roman" w:cs="Arial"/>
                <w:sz w:val="20"/>
                <w:szCs w:val="20"/>
              </w:rPr>
              <w:t xml:space="preserve">person-driven </w:t>
            </w:r>
            <w:r w:rsidR="002E7932" w:rsidRPr="00327387">
              <w:rPr>
                <w:rFonts w:eastAsia="Times New Roman" w:cs="Arial"/>
                <w:sz w:val="20"/>
                <w:szCs w:val="20"/>
              </w:rPr>
              <w:t>techniques</w:t>
            </w:r>
            <w:r w:rsidR="002E7932">
              <w:rPr>
                <w:rFonts w:eastAsia="Times New Roman" w:cs="Arial"/>
                <w:sz w:val="20"/>
                <w:szCs w:val="20"/>
              </w:rPr>
              <w:t xml:space="preserve">. </w:t>
            </w:r>
          </w:p>
          <w:p w14:paraId="13370D6C" w14:textId="35E6AE53" w:rsidR="002E7932" w:rsidRDefault="002E7932" w:rsidP="002E7932">
            <w:r>
              <w:t xml:space="preserve"> </w:t>
            </w:r>
          </w:p>
        </w:tc>
        <w:tc>
          <w:tcPr>
            <w:tcW w:w="900" w:type="dxa"/>
            <w:shd w:val="clear" w:color="auto" w:fill="E7E6E6" w:themeFill="background2"/>
          </w:tcPr>
          <w:p w14:paraId="2B2FB05C" w14:textId="16362AE8" w:rsidR="002E7932" w:rsidRDefault="002E7932" w:rsidP="002E7932">
            <w:r>
              <w:t xml:space="preserve">    </w:t>
            </w:r>
          </w:p>
        </w:tc>
        <w:tc>
          <w:tcPr>
            <w:tcW w:w="5019" w:type="dxa"/>
            <w:shd w:val="clear" w:color="auto" w:fill="E7E6E6" w:themeFill="background2"/>
          </w:tcPr>
          <w:p w14:paraId="5F8D90DD" w14:textId="1F283762" w:rsidR="003D5023" w:rsidRDefault="003D5023" w:rsidP="008E3047"/>
        </w:tc>
      </w:tr>
      <w:tr w:rsidR="002E7932" w14:paraId="5B89515C" w14:textId="77777777" w:rsidTr="609A63D5">
        <w:tc>
          <w:tcPr>
            <w:tcW w:w="1980" w:type="dxa"/>
            <w:vMerge w:val="restart"/>
            <w:vAlign w:val="center"/>
          </w:tcPr>
          <w:p w14:paraId="46E566FA" w14:textId="1FCEC0BD" w:rsidR="002E7932" w:rsidRPr="0060577C" w:rsidRDefault="002E7932" w:rsidP="002E7932">
            <w:pPr>
              <w:jc w:val="center"/>
              <w:rPr>
                <w:b/>
                <w:bCs/>
              </w:rPr>
            </w:pPr>
            <w:r w:rsidRPr="0060577C">
              <w:rPr>
                <w:b/>
                <w:bCs/>
              </w:rPr>
              <w:t>C. Skills &amp; Competencies</w:t>
            </w:r>
          </w:p>
        </w:tc>
        <w:tc>
          <w:tcPr>
            <w:tcW w:w="3690" w:type="dxa"/>
          </w:tcPr>
          <w:p w14:paraId="69AC6D6B" w14:textId="40D6E688" w:rsidR="002E7932" w:rsidRDefault="00DB526B" w:rsidP="002E7932">
            <w:pPr>
              <w:widowControl w:val="0"/>
              <w:contextualSpacing/>
            </w:pPr>
            <w:r>
              <w:rPr>
                <w:rFonts w:eastAsia="Times New Roman" w:cs="Arial"/>
                <w:sz w:val="20"/>
                <w:szCs w:val="20"/>
              </w:rPr>
              <w:t>5</w:t>
            </w:r>
            <w:r w:rsidR="002E7932" w:rsidRPr="00A24991">
              <w:rPr>
                <w:rFonts w:eastAsia="Times New Roman" w:cs="Arial"/>
                <w:sz w:val="20"/>
                <w:szCs w:val="20"/>
              </w:rPr>
              <w:t xml:space="preserve">. Staff </w:t>
            </w:r>
            <w:r w:rsidR="002E7932">
              <w:rPr>
                <w:rFonts w:eastAsia="Times New Roman" w:cs="Arial"/>
                <w:sz w:val="20"/>
                <w:szCs w:val="20"/>
              </w:rPr>
              <w:t xml:space="preserve">training focuses on </w:t>
            </w:r>
            <w:r w:rsidR="00B15570">
              <w:rPr>
                <w:rFonts w:eastAsia="Times New Roman" w:cs="Arial"/>
                <w:sz w:val="20"/>
                <w:szCs w:val="20"/>
              </w:rPr>
              <w:t>employment service best practices.</w:t>
            </w:r>
          </w:p>
        </w:tc>
        <w:tc>
          <w:tcPr>
            <w:tcW w:w="900" w:type="dxa"/>
          </w:tcPr>
          <w:p w14:paraId="18D92890" w14:textId="3718C96B" w:rsidR="002E7932" w:rsidRDefault="002E7932" w:rsidP="002E7932">
            <w:r>
              <w:t xml:space="preserve">    </w:t>
            </w:r>
          </w:p>
          <w:p w14:paraId="59542106" w14:textId="23FC73F3" w:rsidR="002E7932" w:rsidRDefault="002E7932" w:rsidP="002E7932"/>
        </w:tc>
        <w:tc>
          <w:tcPr>
            <w:tcW w:w="5019" w:type="dxa"/>
          </w:tcPr>
          <w:p w14:paraId="0B83D4D9" w14:textId="564608E8" w:rsidR="002F7A03" w:rsidRDefault="002F7A03" w:rsidP="008E3047">
            <w:pPr>
              <w:pStyle w:val="ListParagraph"/>
            </w:pPr>
          </w:p>
        </w:tc>
      </w:tr>
      <w:tr w:rsidR="002E7932" w14:paraId="000C0771" w14:textId="77777777" w:rsidTr="609A63D5">
        <w:tc>
          <w:tcPr>
            <w:tcW w:w="1980" w:type="dxa"/>
            <w:vMerge/>
          </w:tcPr>
          <w:p w14:paraId="3E033008" w14:textId="77777777" w:rsidR="002E7932" w:rsidRDefault="002E7932" w:rsidP="002E7932"/>
        </w:tc>
        <w:tc>
          <w:tcPr>
            <w:tcW w:w="3690" w:type="dxa"/>
          </w:tcPr>
          <w:p w14:paraId="644CE39F" w14:textId="7FCCD3FD" w:rsidR="002E7932" w:rsidRPr="008A3C11" w:rsidRDefault="002E7932" w:rsidP="008A3C11">
            <w:pPr>
              <w:pStyle w:val="ListParagraph"/>
              <w:widowControl w:val="0"/>
              <w:numPr>
                <w:ilvl w:val="0"/>
                <w:numId w:val="1"/>
              </w:numPr>
              <w:rPr>
                <w:rFonts w:eastAsia="Times New Roman" w:cs="Arial"/>
                <w:sz w:val="20"/>
                <w:szCs w:val="20"/>
              </w:rPr>
            </w:pPr>
            <w:r w:rsidRPr="008A3C11">
              <w:rPr>
                <w:rFonts w:eastAsia="Times New Roman" w:cs="Arial"/>
                <w:sz w:val="20"/>
                <w:szCs w:val="20"/>
              </w:rPr>
              <w:t>Staff use a variety of strategies to assist with achieving employment goal</w:t>
            </w:r>
            <w:r w:rsidR="001F0972" w:rsidRPr="008A3C11">
              <w:rPr>
                <w:rFonts w:eastAsia="Times New Roman" w:cs="Arial"/>
                <w:sz w:val="20"/>
                <w:szCs w:val="20"/>
              </w:rPr>
              <w:t xml:space="preserve">s and are flexible with </w:t>
            </w:r>
            <w:r w:rsidR="00941B4F" w:rsidRPr="008A3C11">
              <w:rPr>
                <w:rFonts w:eastAsia="Times New Roman" w:cs="Arial"/>
                <w:sz w:val="20"/>
                <w:szCs w:val="20"/>
              </w:rPr>
              <w:t>strategies</w:t>
            </w:r>
            <w:r w:rsidR="001F0972" w:rsidRPr="008A3C11">
              <w:rPr>
                <w:rFonts w:eastAsia="Times New Roman" w:cs="Arial"/>
                <w:sz w:val="20"/>
                <w:szCs w:val="20"/>
              </w:rPr>
              <w:t xml:space="preserve"> </w:t>
            </w:r>
            <w:r w:rsidR="00941B4F" w:rsidRPr="008A3C11">
              <w:rPr>
                <w:rFonts w:eastAsia="Times New Roman" w:cs="Arial"/>
                <w:sz w:val="20"/>
                <w:szCs w:val="20"/>
              </w:rPr>
              <w:t xml:space="preserve">depending on </w:t>
            </w:r>
            <w:r w:rsidR="00941B4F" w:rsidRPr="008A3C11">
              <w:rPr>
                <w:rFonts w:eastAsia="Times New Roman" w:cs="Arial"/>
                <w:sz w:val="20"/>
                <w:szCs w:val="20"/>
              </w:rPr>
              <w:lastRenderedPageBreak/>
              <w:t>individual need</w:t>
            </w:r>
            <w:r w:rsidR="00F32E78" w:rsidRPr="008A3C11">
              <w:rPr>
                <w:rFonts w:eastAsia="Times New Roman" w:cs="Arial"/>
                <w:sz w:val="20"/>
                <w:szCs w:val="20"/>
              </w:rPr>
              <w:t xml:space="preserve">. </w:t>
            </w:r>
          </w:p>
          <w:p w14:paraId="0E575305" w14:textId="77777777" w:rsidR="002E7932" w:rsidRDefault="002E7932" w:rsidP="002E7932">
            <w:r w:rsidRPr="0060577C">
              <w:t xml:space="preserve"> </w:t>
            </w:r>
          </w:p>
          <w:p w14:paraId="6317606A" w14:textId="77777777" w:rsidR="002E7932" w:rsidRDefault="002E7932" w:rsidP="002E7932"/>
          <w:p w14:paraId="1B56752E" w14:textId="450B79CF" w:rsidR="002E7932" w:rsidRPr="0060577C" w:rsidRDefault="002E7932" w:rsidP="002E7932"/>
        </w:tc>
        <w:tc>
          <w:tcPr>
            <w:tcW w:w="900" w:type="dxa"/>
          </w:tcPr>
          <w:p w14:paraId="728EBAE1" w14:textId="4CF3DE1E" w:rsidR="002E7932" w:rsidRPr="00A847E4" w:rsidRDefault="002E7932" w:rsidP="002E7932">
            <w:r>
              <w:lastRenderedPageBreak/>
              <w:t xml:space="preserve">    </w:t>
            </w:r>
          </w:p>
        </w:tc>
        <w:tc>
          <w:tcPr>
            <w:tcW w:w="5019" w:type="dxa"/>
          </w:tcPr>
          <w:p w14:paraId="68A43ED9" w14:textId="75B06530" w:rsidR="00640BF3" w:rsidRDefault="00640BF3" w:rsidP="008E3047">
            <w:pPr>
              <w:pStyle w:val="ListParagraph"/>
              <w:tabs>
                <w:tab w:val="left" w:pos="3450"/>
              </w:tabs>
            </w:pPr>
          </w:p>
        </w:tc>
      </w:tr>
      <w:tr w:rsidR="002E7932" w14:paraId="7E8E3D64" w14:textId="77777777" w:rsidTr="609A63D5">
        <w:trPr>
          <w:trHeight w:val="2060"/>
        </w:trPr>
        <w:tc>
          <w:tcPr>
            <w:tcW w:w="1980" w:type="dxa"/>
            <w:vMerge/>
          </w:tcPr>
          <w:p w14:paraId="68863026" w14:textId="77777777" w:rsidR="002E7932" w:rsidRDefault="002E7932" w:rsidP="002E7932"/>
        </w:tc>
        <w:tc>
          <w:tcPr>
            <w:tcW w:w="3690" w:type="dxa"/>
          </w:tcPr>
          <w:p w14:paraId="7EF20130" w14:textId="78C17678" w:rsidR="002E7932" w:rsidRDefault="001A689D" w:rsidP="002E7932">
            <w:r>
              <w:rPr>
                <w:sz w:val="20"/>
                <w:szCs w:val="20"/>
              </w:rPr>
              <w:t>7</w:t>
            </w:r>
            <w:r w:rsidR="002E7932">
              <w:rPr>
                <w:sz w:val="20"/>
                <w:szCs w:val="20"/>
              </w:rPr>
              <w:t>.</w:t>
            </w:r>
            <w:r w:rsidR="002E7932" w:rsidRPr="004A31BC">
              <w:rPr>
                <w:sz w:val="20"/>
                <w:szCs w:val="20"/>
              </w:rPr>
              <w:t xml:space="preserve"> Organization has recruitment policies and strategies that result in the hiring of qualified staff with desired attitudes and skills</w:t>
            </w:r>
            <w:r w:rsidR="0030245C">
              <w:rPr>
                <w:sz w:val="20"/>
                <w:szCs w:val="20"/>
              </w:rPr>
              <w:t xml:space="preserve">. </w:t>
            </w:r>
          </w:p>
        </w:tc>
        <w:tc>
          <w:tcPr>
            <w:tcW w:w="900" w:type="dxa"/>
          </w:tcPr>
          <w:p w14:paraId="041CB6F3" w14:textId="429D1358" w:rsidR="002E7932" w:rsidRDefault="002E7932" w:rsidP="002E7932">
            <w:r>
              <w:t xml:space="preserve">    </w:t>
            </w:r>
          </w:p>
        </w:tc>
        <w:tc>
          <w:tcPr>
            <w:tcW w:w="5019" w:type="dxa"/>
          </w:tcPr>
          <w:p w14:paraId="5CA344AB" w14:textId="510E24C3" w:rsidR="00327B31" w:rsidRDefault="00327B31" w:rsidP="008E3047">
            <w:pPr>
              <w:tabs>
                <w:tab w:val="left" w:pos="3450"/>
              </w:tabs>
              <w:ind w:left="360"/>
            </w:pPr>
          </w:p>
        </w:tc>
      </w:tr>
      <w:tr w:rsidR="002E7932" w14:paraId="024B910C" w14:textId="77777777" w:rsidTr="609A63D5">
        <w:tc>
          <w:tcPr>
            <w:tcW w:w="1980" w:type="dxa"/>
            <w:vMerge w:val="restart"/>
            <w:shd w:val="clear" w:color="auto" w:fill="E7E6E6" w:themeFill="background2"/>
            <w:vAlign w:val="center"/>
          </w:tcPr>
          <w:p w14:paraId="31D62D66" w14:textId="66FE9318" w:rsidR="002E7932" w:rsidRPr="007732AF" w:rsidRDefault="002E7932" w:rsidP="002E7932">
            <w:pPr>
              <w:jc w:val="center"/>
              <w:rPr>
                <w:b/>
                <w:bCs/>
              </w:rPr>
            </w:pPr>
            <w:r w:rsidRPr="007732AF">
              <w:rPr>
                <w:b/>
                <w:bCs/>
              </w:rPr>
              <w:t>D. Active Person-Driven Service Delivery</w:t>
            </w:r>
          </w:p>
        </w:tc>
        <w:tc>
          <w:tcPr>
            <w:tcW w:w="3690" w:type="dxa"/>
            <w:shd w:val="clear" w:color="auto" w:fill="E7E6E6" w:themeFill="background2"/>
          </w:tcPr>
          <w:p w14:paraId="00987681" w14:textId="5535AFDD" w:rsidR="002E7932" w:rsidRDefault="00CB0395" w:rsidP="0072557C">
            <w:pPr>
              <w:pageBreakBefore/>
              <w:widowControl w:val="0"/>
              <w:contextualSpacing/>
            </w:pPr>
            <w:r>
              <w:rPr>
                <w:rFonts w:eastAsia="Times New Roman" w:cs="Arial"/>
                <w:sz w:val="20"/>
                <w:szCs w:val="20"/>
              </w:rPr>
              <w:t>8</w:t>
            </w:r>
            <w:r w:rsidR="002E7932">
              <w:rPr>
                <w:rFonts w:eastAsia="Times New Roman" w:cs="Arial"/>
                <w:sz w:val="20"/>
                <w:szCs w:val="20"/>
              </w:rPr>
              <w:t xml:space="preserve">. </w:t>
            </w:r>
            <w:r w:rsidR="002E7932" w:rsidRPr="00A53BD2">
              <w:rPr>
                <w:rFonts w:eastAsia="Times New Roman" w:cs="Arial"/>
                <w:sz w:val="20"/>
                <w:szCs w:val="20"/>
              </w:rPr>
              <w:t>The organization has</w:t>
            </w:r>
            <w:r w:rsidR="002E7932">
              <w:rPr>
                <w:rFonts w:eastAsia="Times New Roman" w:cs="Arial"/>
                <w:sz w:val="20"/>
                <w:szCs w:val="20"/>
              </w:rPr>
              <w:t xml:space="preserve"> a clear </w:t>
            </w:r>
            <w:r w:rsidR="008A3C11">
              <w:rPr>
                <w:rFonts w:eastAsia="Times New Roman" w:cs="Arial"/>
                <w:sz w:val="20"/>
                <w:szCs w:val="20"/>
              </w:rPr>
              <w:t xml:space="preserve">step-by-step </w:t>
            </w:r>
            <w:r w:rsidR="002E7932">
              <w:rPr>
                <w:rFonts w:eastAsia="Times New Roman" w:cs="Arial"/>
                <w:sz w:val="20"/>
                <w:szCs w:val="20"/>
              </w:rPr>
              <w:t>service flow process</w:t>
            </w:r>
            <w:r w:rsidR="008A3C11">
              <w:rPr>
                <w:rFonts w:eastAsia="Times New Roman" w:cs="Arial"/>
                <w:sz w:val="20"/>
                <w:szCs w:val="20"/>
              </w:rPr>
              <w:t>,</w:t>
            </w:r>
            <w:r w:rsidR="002C02DB">
              <w:rPr>
                <w:rFonts w:eastAsia="Times New Roman" w:cs="Arial"/>
                <w:sz w:val="20"/>
                <w:szCs w:val="20"/>
              </w:rPr>
              <w:t xml:space="preserve"> with tools aligned with best practices, </w:t>
            </w:r>
            <w:r w:rsidR="00986447">
              <w:rPr>
                <w:rFonts w:eastAsia="Times New Roman" w:cs="Arial"/>
                <w:sz w:val="20"/>
                <w:szCs w:val="20"/>
              </w:rPr>
              <w:t>that is driven by individual</w:t>
            </w:r>
            <w:r w:rsidR="0072557C">
              <w:rPr>
                <w:rFonts w:eastAsia="Times New Roman" w:cs="Arial"/>
                <w:sz w:val="20"/>
                <w:szCs w:val="20"/>
              </w:rPr>
              <w:t xml:space="preserve"> choices</w:t>
            </w:r>
            <w:r w:rsidR="00986447">
              <w:rPr>
                <w:rFonts w:eastAsia="Times New Roman" w:cs="Arial"/>
                <w:sz w:val="20"/>
                <w:szCs w:val="20"/>
              </w:rPr>
              <w:t xml:space="preserve"> and preferences</w:t>
            </w:r>
            <w:r w:rsidR="0072557C">
              <w:rPr>
                <w:rFonts w:eastAsia="Times New Roman" w:cs="Arial"/>
                <w:sz w:val="20"/>
                <w:szCs w:val="20"/>
              </w:rPr>
              <w:t>.</w:t>
            </w:r>
            <w:r w:rsidR="00914259">
              <w:rPr>
                <w:rFonts w:eastAsia="Times New Roman" w:cs="Arial"/>
                <w:sz w:val="20"/>
                <w:szCs w:val="20"/>
              </w:rPr>
              <w:t xml:space="preserve"> </w:t>
            </w:r>
            <w:r w:rsidR="0072557C">
              <w:rPr>
                <w:rFonts w:eastAsia="Times New Roman" w:cs="Arial"/>
                <w:sz w:val="20"/>
                <w:szCs w:val="20"/>
              </w:rPr>
              <w:t>This includes planning for their future, exploring careers, finding jobs</w:t>
            </w:r>
            <w:r w:rsidR="00D554F9">
              <w:rPr>
                <w:rFonts w:eastAsia="Times New Roman" w:cs="Arial"/>
                <w:sz w:val="20"/>
                <w:szCs w:val="20"/>
              </w:rPr>
              <w:t xml:space="preserve"> based on individual interests and </w:t>
            </w:r>
            <w:proofErr w:type="gramStart"/>
            <w:r w:rsidR="00D554F9">
              <w:rPr>
                <w:rFonts w:eastAsia="Times New Roman" w:cs="Arial"/>
                <w:sz w:val="20"/>
                <w:szCs w:val="20"/>
              </w:rPr>
              <w:t>skills</w:t>
            </w:r>
            <w:r w:rsidR="00914259">
              <w:rPr>
                <w:rFonts w:eastAsia="Times New Roman" w:cs="Arial"/>
                <w:sz w:val="20"/>
                <w:szCs w:val="20"/>
              </w:rPr>
              <w:t xml:space="preserve"> </w:t>
            </w:r>
            <w:r w:rsidR="0072557C">
              <w:rPr>
                <w:rFonts w:eastAsia="Times New Roman" w:cs="Arial"/>
                <w:sz w:val="20"/>
                <w:szCs w:val="20"/>
              </w:rPr>
              <w:t>,</w:t>
            </w:r>
            <w:proofErr w:type="gramEnd"/>
            <w:r w:rsidR="0072557C">
              <w:rPr>
                <w:rFonts w:eastAsia="Times New Roman" w:cs="Arial"/>
                <w:sz w:val="20"/>
                <w:szCs w:val="20"/>
              </w:rPr>
              <w:t xml:space="preserve"> and getting support once employed. </w:t>
            </w:r>
          </w:p>
        </w:tc>
        <w:tc>
          <w:tcPr>
            <w:tcW w:w="900" w:type="dxa"/>
            <w:shd w:val="clear" w:color="auto" w:fill="E7E6E6" w:themeFill="background2"/>
          </w:tcPr>
          <w:p w14:paraId="46131C8C" w14:textId="1EFBE6C5" w:rsidR="002E7932" w:rsidRDefault="002E7932" w:rsidP="002E7932">
            <w:r>
              <w:t xml:space="preserve">     </w:t>
            </w:r>
          </w:p>
        </w:tc>
        <w:tc>
          <w:tcPr>
            <w:tcW w:w="5019" w:type="dxa"/>
            <w:shd w:val="clear" w:color="auto" w:fill="E7E6E6" w:themeFill="background2"/>
          </w:tcPr>
          <w:p w14:paraId="663B0C16" w14:textId="08E60D67" w:rsidR="002E7932" w:rsidRPr="008E3047" w:rsidRDefault="00F32E78" w:rsidP="008E3047">
            <w:pPr>
              <w:rPr>
                <w:color w:val="0D0D0D" w:themeColor="text1" w:themeTint="F2"/>
              </w:rPr>
            </w:pPr>
            <w:r w:rsidRPr="008E3047">
              <w:rPr>
                <w:color w:val="0D0D0D" w:themeColor="text1" w:themeTint="F2"/>
              </w:rPr>
              <w:t xml:space="preserve"> </w:t>
            </w:r>
          </w:p>
        </w:tc>
      </w:tr>
      <w:tr w:rsidR="002E7932" w14:paraId="7C543385" w14:textId="77777777" w:rsidTr="609A63D5">
        <w:tc>
          <w:tcPr>
            <w:tcW w:w="1980" w:type="dxa"/>
            <w:vMerge/>
          </w:tcPr>
          <w:p w14:paraId="28081FCD" w14:textId="77777777" w:rsidR="002E7932" w:rsidRDefault="002E7932" w:rsidP="002E7932"/>
        </w:tc>
        <w:tc>
          <w:tcPr>
            <w:tcW w:w="3690" w:type="dxa"/>
            <w:shd w:val="clear" w:color="auto" w:fill="E7E6E6" w:themeFill="background2"/>
          </w:tcPr>
          <w:p w14:paraId="5AB8B5EB" w14:textId="79E0F93E" w:rsidR="002E7932" w:rsidRDefault="00E376B2" w:rsidP="00EA6C3D">
            <w:pPr>
              <w:pageBreakBefore/>
              <w:widowControl w:val="0"/>
              <w:contextualSpacing/>
            </w:pPr>
            <w:r>
              <w:rPr>
                <w:sz w:val="20"/>
                <w:szCs w:val="20"/>
              </w:rPr>
              <w:t>9</w:t>
            </w:r>
            <w:r w:rsidR="002E7932" w:rsidRPr="003B5A63">
              <w:rPr>
                <w:sz w:val="20"/>
                <w:szCs w:val="20"/>
              </w:rPr>
              <w:t>. Career exploration is</w:t>
            </w:r>
            <w:r w:rsidR="002E7932">
              <w:rPr>
                <w:sz w:val="20"/>
                <w:szCs w:val="20"/>
              </w:rPr>
              <w:t xml:space="preserve"> strength based and is </w:t>
            </w:r>
            <w:r w:rsidR="002E7932" w:rsidRPr="003B5A63">
              <w:rPr>
                <w:sz w:val="20"/>
                <w:szCs w:val="20"/>
              </w:rPr>
              <w:t>conducted in the community</w:t>
            </w:r>
            <w:r w:rsidR="00EA6C3D">
              <w:rPr>
                <w:sz w:val="20"/>
                <w:szCs w:val="20"/>
              </w:rPr>
              <w:t xml:space="preserve">. </w:t>
            </w:r>
          </w:p>
        </w:tc>
        <w:tc>
          <w:tcPr>
            <w:tcW w:w="900" w:type="dxa"/>
            <w:shd w:val="clear" w:color="auto" w:fill="E7E6E6" w:themeFill="background2"/>
          </w:tcPr>
          <w:p w14:paraId="435340CC" w14:textId="40D0D833" w:rsidR="002E7932" w:rsidRDefault="002E7932" w:rsidP="002E7932">
            <w:r>
              <w:t xml:space="preserve">    </w:t>
            </w:r>
          </w:p>
        </w:tc>
        <w:tc>
          <w:tcPr>
            <w:tcW w:w="5019" w:type="dxa"/>
            <w:shd w:val="clear" w:color="auto" w:fill="E7E6E6" w:themeFill="background2"/>
          </w:tcPr>
          <w:p w14:paraId="6BE99DB6" w14:textId="4AC481B3" w:rsidR="0014159A" w:rsidRPr="00EF6E6D" w:rsidRDefault="0014159A" w:rsidP="008E3047">
            <w:pPr>
              <w:pStyle w:val="ListParagraph"/>
              <w:tabs>
                <w:tab w:val="left" w:pos="3450"/>
              </w:tabs>
            </w:pPr>
          </w:p>
        </w:tc>
      </w:tr>
      <w:tr w:rsidR="002E7932" w14:paraId="05A9C553" w14:textId="77777777" w:rsidTr="609A63D5">
        <w:tc>
          <w:tcPr>
            <w:tcW w:w="1980" w:type="dxa"/>
            <w:vMerge/>
          </w:tcPr>
          <w:p w14:paraId="45495E71" w14:textId="77777777" w:rsidR="002E7932" w:rsidRDefault="002E7932" w:rsidP="002E7932"/>
        </w:tc>
        <w:tc>
          <w:tcPr>
            <w:tcW w:w="3690" w:type="dxa"/>
            <w:shd w:val="clear" w:color="auto" w:fill="E7E6E6" w:themeFill="background2"/>
          </w:tcPr>
          <w:p w14:paraId="573078E6" w14:textId="6DB5DB32" w:rsidR="002E7932" w:rsidRDefault="002E7932" w:rsidP="002E7932">
            <w:pPr>
              <w:rPr>
                <w:sz w:val="20"/>
                <w:szCs w:val="20"/>
              </w:rPr>
            </w:pPr>
            <w:r>
              <w:rPr>
                <w:sz w:val="20"/>
                <w:szCs w:val="20"/>
              </w:rPr>
              <w:t>1</w:t>
            </w:r>
            <w:r w:rsidR="00AD045F">
              <w:rPr>
                <w:sz w:val="20"/>
                <w:szCs w:val="20"/>
              </w:rPr>
              <w:t>0</w:t>
            </w:r>
            <w:r>
              <w:rPr>
                <w:sz w:val="20"/>
                <w:szCs w:val="20"/>
              </w:rPr>
              <w:t xml:space="preserve">. </w:t>
            </w:r>
            <w:r w:rsidRPr="00EF5355">
              <w:rPr>
                <w:sz w:val="20"/>
                <w:szCs w:val="20"/>
              </w:rPr>
              <w:t xml:space="preserve">Job development and employer outreach </w:t>
            </w:r>
            <w:r w:rsidR="00934018" w:rsidRPr="00EF5355">
              <w:rPr>
                <w:sz w:val="20"/>
                <w:szCs w:val="20"/>
              </w:rPr>
              <w:t>are</w:t>
            </w:r>
            <w:r w:rsidRPr="00EF5355">
              <w:rPr>
                <w:sz w:val="20"/>
                <w:szCs w:val="20"/>
              </w:rPr>
              <w:t xml:space="preserve"> done </w:t>
            </w:r>
            <w:r w:rsidR="00C42B56" w:rsidRPr="00EF5355">
              <w:rPr>
                <w:sz w:val="20"/>
                <w:szCs w:val="20"/>
              </w:rPr>
              <w:t>strategically</w:t>
            </w:r>
            <w:r w:rsidR="00051E32">
              <w:rPr>
                <w:sz w:val="20"/>
                <w:szCs w:val="20"/>
              </w:rPr>
              <w:t>, based on individual interest</w:t>
            </w:r>
            <w:r w:rsidR="00C42B56">
              <w:rPr>
                <w:sz w:val="20"/>
                <w:szCs w:val="20"/>
              </w:rPr>
              <w:t xml:space="preserve">s, </w:t>
            </w:r>
            <w:r w:rsidR="00051E32">
              <w:rPr>
                <w:sz w:val="20"/>
                <w:szCs w:val="20"/>
              </w:rPr>
              <w:t>encompasses the full rang</w:t>
            </w:r>
            <w:r w:rsidR="00C42B56">
              <w:rPr>
                <w:sz w:val="20"/>
                <w:szCs w:val="20"/>
              </w:rPr>
              <w:t>e of</w:t>
            </w:r>
            <w:r w:rsidR="00051E32">
              <w:rPr>
                <w:sz w:val="20"/>
                <w:szCs w:val="20"/>
              </w:rPr>
              <w:t xml:space="preserve"> opportunities in the local labor marke</w:t>
            </w:r>
            <w:r w:rsidR="00C42B56">
              <w:rPr>
                <w:sz w:val="20"/>
                <w:szCs w:val="20"/>
              </w:rPr>
              <w:t>t</w:t>
            </w:r>
            <w:r w:rsidR="007558BE">
              <w:rPr>
                <w:sz w:val="20"/>
                <w:szCs w:val="20"/>
              </w:rPr>
              <w:t xml:space="preserve">, and emphasizes the use of existing networks and negotiation. </w:t>
            </w:r>
          </w:p>
          <w:p w14:paraId="49B8D9AE" w14:textId="77777777" w:rsidR="002E7932" w:rsidRDefault="002E7932" w:rsidP="002E7932">
            <w:pPr>
              <w:rPr>
                <w:sz w:val="20"/>
                <w:szCs w:val="20"/>
              </w:rPr>
            </w:pPr>
          </w:p>
          <w:p w14:paraId="2AB8E8E6" w14:textId="20311F95" w:rsidR="002E7932" w:rsidRDefault="002E7932" w:rsidP="002E7932"/>
        </w:tc>
        <w:tc>
          <w:tcPr>
            <w:tcW w:w="900" w:type="dxa"/>
            <w:shd w:val="clear" w:color="auto" w:fill="E7E6E6" w:themeFill="background2"/>
          </w:tcPr>
          <w:p w14:paraId="23815AA3" w14:textId="2703050E" w:rsidR="002E7932" w:rsidRDefault="002E7932" w:rsidP="002E7932">
            <w:r>
              <w:t xml:space="preserve">      </w:t>
            </w:r>
          </w:p>
        </w:tc>
        <w:tc>
          <w:tcPr>
            <w:tcW w:w="5019" w:type="dxa"/>
            <w:shd w:val="clear" w:color="auto" w:fill="E7E6E6" w:themeFill="background2"/>
          </w:tcPr>
          <w:p w14:paraId="347EF5D5" w14:textId="17E409E5" w:rsidR="00242D2C" w:rsidRPr="008E3047" w:rsidRDefault="00A76D05" w:rsidP="008E3047">
            <w:pPr>
              <w:tabs>
                <w:tab w:val="left" w:pos="3450"/>
              </w:tabs>
              <w:rPr>
                <w:color w:val="0D0D0D" w:themeColor="text1" w:themeTint="F2"/>
              </w:rPr>
            </w:pPr>
            <w:r w:rsidRPr="008E3047">
              <w:rPr>
                <w:color w:val="0D0D0D" w:themeColor="text1" w:themeTint="F2"/>
              </w:rPr>
              <w:t xml:space="preserve"> </w:t>
            </w:r>
          </w:p>
        </w:tc>
      </w:tr>
      <w:tr w:rsidR="002E7932" w14:paraId="0096C1BC" w14:textId="77777777" w:rsidTr="609A63D5">
        <w:tc>
          <w:tcPr>
            <w:tcW w:w="1980" w:type="dxa"/>
            <w:vMerge/>
          </w:tcPr>
          <w:p w14:paraId="5D03A591" w14:textId="77777777" w:rsidR="002E7932" w:rsidRDefault="002E7932" w:rsidP="002E7932"/>
        </w:tc>
        <w:tc>
          <w:tcPr>
            <w:tcW w:w="3690" w:type="dxa"/>
            <w:shd w:val="clear" w:color="auto" w:fill="E7E6E6" w:themeFill="background2"/>
          </w:tcPr>
          <w:p w14:paraId="6FF39027" w14:textId="2B256BA3" w:rsidR="002E7932" w:rsidRDefault="002E7932" w:rsidP="00244CA6">
            <w:r>
              <w:rPr>
                <w:sz w:val="20"/>
                <w:szCs w:val="20"/>
              </w:rPr>
              <w:t>1</w:t>
            </w:r>
            <w:r w:rsidR="00E50BAD">
              <w:rPr>
                <w:sz w:val="20"/>
                <w:szCs w:val="20"/>
              </w:rPr>
              <w:t>1</w:t>
            </w:r>
            <w:r>
              <w:rPr>
                <w:sz w:val="20"/>
                <w:szCs w:val="20"/>
              </w:rPr>
              <w:t xml:space="preserve">. </w:t>
            </w:r>
            <w:r w:rsidRPr="007F3CD9">
              <w:rPr>
                <w:sz w:val="20"/>
                <w:szCs w:val="20"/>
              </w:rPr>
              <w:t xml:space="preserve">Placements reflect individual interests and preferences including type of job, job duties, work culture preferences, hours, </w:t>
            </w:r>
            <w:r w:rsidR="00244CA6">
              <w:rPr>
                <w:sz w:val="20"/>
                <w:szCs w:val="20"/>
              </w:rPr>
              <w:t xml:space="preserve">and </w:t>
            </w:r>
            <w:r w:rsidRPr="007F3CD9">
              <w:rPr>
                <w:sz w:val="20"/>
                <w:szCs w:val="20"/>
              </w:rPr>
              <w:t>pay</w:t>
            </w:r>
            <w:r w:rsidR="00244CA6">
              <w:rPr>
                <w:sz w:val="20"/>
                <w:szCs w:val="20"/>
              </w:rPr>
              <w:t xml:space="preserve">. </w:t>
            </w:r>
          </w:p>
        </w:tc>
        <w:tc>
          <w:tcPr>
            <w:tcW w:w="900" w:type="dxa"/>
            <w:shd w:val="clear" w:color="auto" w:fill="E7E6E6" w:themeFill="background2"/>
          </w:tcPr>
          <w:p w14:paraId="622591FD" w14:textId="5EE65674" w:rsidR="002E7932" w:rsidRDefault="002E7932" w:rsidP="002E7932">
            <w:r>
              <w:t xml:space="preserve">    </w:t>
            </w:r>
          </w:p>
        </w:tc>
        <w:tc>
          <w:tcPr>
            <w:tcW w:w="5019" w:type="dxa"/>
            <w:shd w:val="clear" w:color="auto" w:fill="E7E6E6" w:themeFill="background2"/>
          </w:tcPr>
          <w:p w14:paraId="565E740C" w14:textId="4F084A35" w:rsidR="00244CA6" w:rsidRPr="00137D76" w:rsidRDefault="00244CA6" w:rsidP="008E3047">
            <w:pPr>
              <w:pStyle w:val="ListParagraph"/>
              <w:tabs>
                <w:tab w:val="left" w:pos="3450"/>
              </w:tabs>
              <w:rPr>
                <w:color w:val="0D0D0D" w:themeColor="text1" w:themeTint="F2"/>
              </w:rPr>
            </w:pPr>
            <w:r>
              <w:rPr>
                <w:color w:val="0D0D0D" w:themeColor="text1" w:themeTint="F2"/>
              </w:rPr>
              <w:t xml:space="preserve"> </w:t>
            </w:r>
          </w:p>
        </w:tc>
      </w:tr>
      <w:tr w:rsidR="002E7932" w14:paraId="0C91B1D9" w14:textId="77777777" w:rsidTr="609A63D5">
        <w:tc>
          <w:tcPr>
            <w:tcW w:w="1980" w:type="dxa"/>
            <w:vMerge/>
          </w:tcPr>
          <w:p w14:paraId="329306D0" w14:textId="77777777" w:rsidR="002E7932" w:rsidRDefault="002E7932" w:rsidP="002E7932"/>
        </w:tc>
        <w:tc>
          <w:tcPr>
            <w:tcW w:w="3690" w:type="dxa"/>
            <w:shd w:val="clear" w:color="auto" w:fill="E7E6E6" w:themeFill="background2"/>
          </w:tcPr>
          <w:p w14:paraId="4D793846" w14:textId="413F0563" w:rsidR="002E7932" w:rsidRDefault="002E7932" w:rsidP="002E7932">
            <w:r>
              <w:rPr>
                <w:sz w:val="20"/>
                <w:szCs w:val="20"/>
              </w:rPr>
              <w:t>1</w:t>
            </w:r>
            <w:r w:rsidR="00244CA6">
              <w:rPr>
                <w:sz w:val="20"/>
                <w:szCs w:val="20"/>
              </w:rPr>
              <w:t>2</w:t>
            </w:r>
            <w:r>
              <w:rPr>
                <w:sz w:val="20"/>
                <w:szCs w:val="20"/>
              </w:rPr>
              <w:t xml:space="preserve">. </w:t>
            </w:r>
            <w:r w:rsidR="002E1C2C">
              <w:rPr>
                <w:sz w:val="20"/>
                <w:szCs w:val="20"/>
              </w:rPr>
              <w:t>J</w:t>
            </w:r>
            <w:r>
              <w:rPr>
                <w:sz w:val="20"/>
                <w:szCs w:val="20"/>
              </w:rPr>
              <w:t xml:space="preserve">ob </w:t>
            </w:r>
            <w:proofErr w:type="gramStart"/>
            <w:r>
              <w:rPr>
                <w:sz w:val="20"/>
                <w:szCs w:val="20"/>
              </w:rPr>
              <w:t xml:space="preserve">supports </w:t>
            </w:r>
            <w:r w:rsidR="00FE53CA">
              <w:rPr>
                <w:sz w:val="20"/>
                <w:szCs w:val="20"/>
              </w:rPr>
              <w:t>reflect</w:t>
            </w:r>
            <w:proofErr w:type="gramEnd"/>
            <w:r w:rsidR="00FE53CA">
              <w:rPr>
                <w:sz w:val="20"/>
                <w:szCs w:val="20"/>
              </w:rPr>
              <w:t xml:space="preserve"> a </w:t>
            </w:r>
            <w:r w:rsidR="00292FBA">
              <w:rPr>
                <w:sz w:val="20"/>
                <w:szCs w:val="20"/>
              </w:rPr>
              <w:t xml:space="preserve">variety of strategies and </w:t>
            </w:r>
            <w:proofErr w:type="gramStart"/>
            <w:r w:rsidR="00292FBA">
              <w:rPr>
                <w:sz w:val="20"/>
                <w:szCs w:val="20"/>
              </w:rPr>
              <w:t>demonstrate</w:t>
            </w:r>
            <w:proofErr w:type="gramEnd"/>
            <w:r w:rsidR="00292FBA">
              <w:rPr>
                <w:sz w:val="20"/>
                <w:szCs w:val="20"/>
              </w:rPr>
              <w:t xml:space="preserve"> best practices.</w:t>
            </w:r>
          </w:p>
        </w:tc>
        <w:tc>
          <w:tcPr>
            <w:tcW w:w="900" w:type="dxa"/>
            <w:shd w:val="clear" w:color="auto" w:fill="E7E6E6" w:themeFill="background2"/>
          </w:tcPr>
          <w:p w14:paraId="036412D4" w14:textId="39E5AC79" w:rsidR="002E7932" w:rsidRDefault="002E7932" w:rsidP="002E7932">
            <w:r>
              <w:t xml:space="preserve">     </w:t>
            </w:r>
          </w:p>
        </w:tc>
        <w:tc>
          <w:tcPr>
            <w:tcW w:w="5019" w:type="dxa"/>
            <w:shd w:val="clear" w:color="auto" w:fill="E7E6E6" w:themeFill="background2"/>
          </w:tcPr>
          <w:p w14:paraId="3132FFF2" w14:textId="54E1B066" w:rsidR="004A6AE5" w:rsidRDefault="004A6AE5" w:rsidP="008E3047">
            <w:pPr>
              <w:pStyle w:val="ListParagraph"/>
            </w:pPr>
          </w:p>
        </w:tc>
      </w:tr>
      <w:tr w:rsidR="002E7932" w14:paraId="15CF4C6F" w14:textId="77777777" w:rsidTr="609A63D5">
        <w:trPr>
          <w:trHeight w:val="440"/>
        </w:trPr>
        <w:tc>
          <w:tcPr>
            <w:tcW w:w="1980" w:type="dxa"/>
            <w:vMerge/>
          </w:tcPr>
          <w:p w14:paraId="4C607785" w14:textId="77777777" w:rsidR="002E7932" w:rsidRDefault="002E7932" w:rsidP="002E7932"/>
        </w:tc>
        <w:tc>
          <w:tcPr>
            <w:tcW w:w="3690" w:type="dxa"/>
            <w:shd w:val="clear" w:color="auto" w:fill="E7E6E6" w:themeFill="background2"/>
          </w:tcPr>
          <w:p w14:paraId="2BD6112B" w14:textId="40F9682B" w:rsidR="002E7932" w:rsidRPr="00392982" w:rsidRDefault="002E7932" w:rsidP="002E7932">
            <w:pPr>
              <w:rPr>
                <w:highlight w:val="cyan"/>
              </w:rPr>
            </w:pPr>
            <w:r w:rsidRPr="00E577F3">
              <w:rPr>
                <w:sz w:val="20"/>
                <w:szCs w:val="20"/>
              </w:rPr>
              <w:t>1</w:t>
            </w:r>
            <w:r w:rsidR="00292FBA" w:rsidRPr="00E577F3">
              <w:rPr>
                <w:sz w:val="20"/>
                <w:szCs w:val="20"/>
              </w:rPr>
              <w:t>3</w:t>
            </w:r>
            <w:r w:rsidRPr="00E577F3">
              <w:rPr>
                <w:sz w:val="20"/>
                <w:szCs w:val="20"/>
              </w:rPr>
              <w:t xml:space="preserve">. There is a clear process in place for addressing benefits and resolving concerns as a potential barrier to employment. </w:t>
            </w:r>
          </w:p>
        </w:tc>
        <w:tc>
          <w:tcPr>
            <w:tcW w:w="900" w:type="dxa"/>
            <w:shd w:val="clear" w:color="auto" w:fill="E7E6E6" w:themeFill="background2"/>
          </w:tcPr>
          <w:p w14:paraId="7178E8D5" w14:textId="641F71D6" w:rsidR="002E7932" w:rsidRPr="00052D58" w:rsidRDefault="002E7932" w:rsidP="002E7932">
            <w:r w:rsidRPr="00052D58">
              <w:t xml:space="preserve">   </w:t>
            </w:r>
          </w:p>
        </w:tc>
        <w:tc>
          <w:tcPr>
            <w:tcW w:w="5019" w:type="dxa"/>
            <w:shd w:val="clear" w:color="auto" w:fill="E7E6E6" w:themeFill="background2"/>
          </w:tcPr>
          <w:p w14:paraId="4689214C" w14:textId="58069F7B" w:rsidR="002E7932" w:rsidRPr="00052D58" w:rsidRDefault="002E7932" w:rsidP="008E3047"/>
        </w:tc>
      </w:tr>
      <w:tr w:rsidR="002E7932" w14:paraId="7979D23C" w14:textId="77777777" w:rsidTr="609A63D5">
        <w:tc>
          <w:tcPr>
            <w:tcW w:w="1980" w:type="dxa"/>
            <w:vMerge w:val="restart"/>
            <w:vAlign w:val="center"/>
          </w:tcPr>
          <w:p w14:paraId="3F37D47E" w14:textId="77777777" w:rsidR="002E7932" w:rsidRDefault="002E7932" w:rsidP="002E7932"/>
          <w:p w14:paraId="170F0A4C" w14:textId="7128A466" w:rsidR="002E7932" w:rsidRPr="00A50239" w:rsidRDefault="002E7932" w:rsidP="002E7932">
            <w:pPr>
              <w:rPr>
                <w:b/>
                <w:bCs/>
              </w:rPr>
            </w:pPr>
            <w:r w:rsidRPr="00A50239">
              <w:rPr>
                <w:b/>
                <w:bCs/>
              </w:rPr>
              <w:t>E. Holistic Approach</w:t>
            </w:r>
          </w:p>
        </w:tc>
        <w:tc>
          <w:tcPr>
            <w:tcW w:w="3690" w:type="dxa"/>
          </w:tcPr>
          <w:p w14:paraId="370ABFE8" w14:textId="071AEE65" w:rsidR="002E7932" w:rsidRDefault="002E7932" w:rsidP="002E7932">
            <w:r>
              <w:rPr>
                <w:rFonts w:ascii="Calibri" w:eastAsia="Times New Roman" w:hAnsi="Calibri" w:cs="Arial"/>
                <w:sz w:val="20"/>
                <w:szCs w:val="20"/>
              </w:rPr>
              <w:t>1</w:t>
            </w:r>
            <w:r w:rsidR="00BE612D">
              <w:rPr>
                <w:rFonts w:ascii="Calibri" w:eastAsia="Times New Roman" w:hAnsi="Calibri" w:cs="Arial"/>
                <w:sz w:val="20"/>
                <w:szCs w:val="20"/>
              </w:rPr>
              <w:t>4</w:t>
            </w:r>
            <w:r>
              <w:rPr>
                <w:rFonts w:ascii="Calibri" w:eastAsia="Times New Roman" w:hAnsi="Calibri" w:cs="Arial"/>
                <w:sz w:val="20"/>
                <w:szCs w:val="20"/>
              </w:rPr>
              <w:t>.</w:t>
            </w:r>
            <w:r w:rsidRPr="0006608D">
              <w:rPr>
                <w:rFonts w:ascii="Calibri" w:eastAsia="Times New Roman" w:hAnsi="Calibri" w:cs="Arial"/>
                <w:sz w:val="20"/>
                <w:szCs w:val="20"/>
              </w:rPr>
              <w:t xml:space="preserve"> </w:t>
            </w:r>
            <w:r w:rsidR="000078F8">
              <w:rPr>
                <w:rFonts w:ascii="Calibri" w:eastAsia="Times New Roman" w:hAnsi="Calibri" w:cs="Arial"/>
                <w:sz w:val="20"/>
                <w:szCs w:val="20"/>
              </w:rPr>
              <w:t>For individuals who need structured activities during non-work hours, t</w:t>
            </w:r>
            <w:r w:rsidRPr="00A53BD2">
              <w:rPr>
                <w:rFonts w:eastAsia="Times New Roman" w:cs="Arial"/>
                <w:sz w:val="20"/>
                <w:szCs w:val="20"/>
              </w:rPr>
              <w:t xml:space="preserve">he organization has </w:t>
            </w:r>
            <w:r w:rsidRPr="00713614">
              <w:rPr>
                <w:rFonts w:eastAsia="Times New Roman" w:cs="Arial"/>
                <w:sz w:val="20"/>
                <w:szCs w:val="20"/>
              </w:rPr>
              <w:t xml:space="preserve">resources </w:t>
            </w:r>
            <w:r w:rsidRPr="00713614">
              <w:rPr>
                <w:rFonts w:ascii="Calibri" w:eastAsia="Times New Roman" w:hAnsi="Calibri" w:cs="Arial"/>
                <w:sz w:val="20"/>
                <w:szCs w:val="20"/>
              </w:rPr>
              <w:t>to</w:t>
            </w:r>
            <w:r>
              <w:rPr>
                <w:rFonts w:ascii="Calibri" w:eastAsia="Times New Roman" w:hAnsi="Calibri" w:cs="Arial"/>
                <w:sz w:val="20"/>
                <w:szCs w:val="20"/>
              </w:rPr>
              <w:t xml:space="preserve"> provide or connect individuals with different supports and services to</w:t>
            </w:r>
            <w:r w:rsidRPr="0006608D">
              <w:rPr>
                <w:rFonts w:ascii="Calibri" w:eastAsia="Times New Roman" w:hAnsi="Calibri" w:cs="Arial"/>
                <w:sz w:val="20"/>
                <w:szCs w:val="20"/>
              </w:rPr>
              <w:t xml:space="preserve"> </w:t>
            </w:r>
            <w:r>
              <w:rPr>
                <w:rFonts w:ascii="Calibri" w:eastAsia="Times New Roman" w:hAnsi="Calibri" w:cs="Arial"/>
                <w:sz w:val="20"/>
                <w:szCs w:val="20"/>
              </w:rPr>
              <w:t>provide a full life while supporting</w:t>
            </w:r>
            <w:r w:rsidRPr="0006608D">
              <w:rPr>
                <w:rFonts w:ascii="Calibri" w:eastAsia="Times New Roman" w:hAnsi="Calibri" w:cs="Arial"/>
                <w:sz w:val="20"/>
                <w:szCs w:val="20"/>
              </w:rPr>
              <w:t xml:space="preserve"> employment </w:t>
            </w:r>
            <w:r>
              <w:rPr>
                <w:rFonts w:ascii="Calibri" w:eastAsia="Times New Roman" w:hAnsi="Calibri" w:cs="Arial"/>
                <w:sz w:val="20"/>
                <w:szCs w:val="20"/>
              </w:rPr>
              <w:t xml:space="preserve">goals. </w:t>
            </w:r>
          </w:p>
        </w:tc>
        <w:tc>
          <w:tcPr>
            <w:tcW w:w="900" w:type="dxa"/>
          </w:tcPr>
          <w:p w14:paraId="3056C133" w14:textId="3B167540" w:rsidR="002E7932" w:rsidRDefault="002E7932" w:rsidP="002E7932">
            <w:r>
              <w:t xml:space="preserve">    </w:t>
            </w:r>
          </w:p>
        </w:tc>
        <w:tc>
          <w:tcPr>
            <w:tcW w:w="5019" w:type="dxa"/>
          </w:tcPr>
          <w:p w14:paraId="0B3E8B7C" w14:textId="75AB9E43" w:rsidR="00973C20" w:rsidRDefault="00973C20" w:rsidP="008E3047"/>
        </w:tc>
      </w:tr>
      <w:tr w:rsidR="002E7932" w14:paraId="32AD71A9" w14:textId="77777777" w:rsidTr="609A63D5">
        <w:tc>
          <w:tcPr>
            <w:tcW w:w="1980" w:type="dxa"/>
            <w:vMerge/>
          </w:tcPr>
          <w:p w14:paraId="51833EDB" w14:textId="77777777" w:rsidR="002E7932" w:rsidRDefault="002E7932" w:rsidP="002E7932"/>
        </w:tc>
        <w:tc>
          <w:tcPr>
            <w:tcW w:w="3690" w:type="dxa"/>
          </w:tcPr>
          <w:p w14:paraId="330F4987" w14:textId="1D44E581" w:rsidR="002E7932" w:rsidRDefault="002E7932" w:rsidP="002E7932">
            <w:r>
              <w:rPr>
                <w:rFonts w:eastAsia="Times New Roman" w:cs="Arial"/>
                <w:sz w:val="20"/>
                <w:szCs w:val="20"/>
              </w:rPr>
              <w:t>1</w:t>
            </w:r>
            <w:r w:rsidR="00BE612D">
              <w:rPr>
                <w:rFonts w:eastAsia="Times New Roman" w:cs="Arial"/>
                <w:sz w:val="20"/>
                <w:szCs w:val="20"/>
              </w:rPr>
              <w:t>5</w:t>
            </w:r>
            <w:r>
              <w:rPr>
                <w:rFonts w:eastAsia="Times New Roman" w:cs="Arial"/>
                <w:sz w:val="20"/>
                <w:szCs w:val="20"/>
              </w:rPr>
              <w:t xml:space="preserve">. </w:t>
            </w:r>
            <w:r w:rsidRPr="00713614">
              <w:rPr>
                <w:rFonts w:eastAsia="Times New Roman" w:cs="Arial"/>
                <w:sz w:val="20"/>
                <w:szCs w:val="20"/>
              </w:rPr>
              <w:t xml:space="preserve">Standard </w:t>
            </w:r>
            <w:r>
              <w:rPr>
                <w:rFonts w:eastAsia="Times New Roman" w:cs="Arial"/>
                <w:sz w:val="20"/>
                <w:szCs w:val="20"/>
              </w:rPr>
              <w:t>p</w:t>
            </w:r>
            <w:r w:rsidRPr="00713614">
              <w:rPr>
                <w:rFonts w:eastAsia="Times New Roman" w:cs="Arial"/>
                <w:sz w:val="20"/>
                <w:szCs w:val="20"/>
              </w:rPr>
              <w:t>ractice</w:t>
            </w:r>
            <w:r>
              <w:rPr>
                <w:rFonts w:eastAsia="Times New Roman" w:cs="Arial"/>
                <w:sz w:val="20"/>
                <w:szCs w:val="20"/>
              </w:rPr>
              <w:t xml:space="preserve">s </w:t>
            </w:r>
            <w:r w:rsidRPr="00713614">
              <w:rPr>
                <w:rFonts w:ascii="Calibri" w:eastAsia="Times New Roman" w:hAnsi="Calibri" w:cs="Arial"/>
                <w:sz w:val="20"/>
                <w:szCs w:val="20"/>
              </w:rPr>
              <w:t>address employment barriers rather than allowing barriers to prevent employment pathways and outcomes</w:t>
            </w:r>
            <w:r w:rsidR="002A4712" w:rsidRPr="00713614">
              <w:rPr>
                <w:rFonts w:ascii="Calibri" w:eastAsia="Times New Roman" w:hAnsi="Calibri" w:cs="Arial"/>
                <w:sz w:val="20"/>
                <w:szCs w:val="20"/>
              </w:rPr>
              <w:t xml:space="preserve">. </w:t>
            </w:r>
            <w:r>
              <w:rPr>
                <w:rFonts w:ascii="Calibri" w:eastAsia="Times New Roman" w:hAnsi="Calibri" w:cs="Arial"/>
                <w:sz w:val="20"/>
                <w:szCs w:val="20"/>
              </w:rPr>
              <w:t xml:space="preserve">Examples: transportation, benefits, support during non-traditional work hours, </w:t>
            </w:r>
            <w:r w:rsidR="001D6479">
              <w:rPr>
                <w:rFonts w:ascii="Calibri" w:eastAsia="Times New Roman" w:hAnsi="Calibri" w:cs="Arial"/>
                <w:sz w:val="20"/>
                <w:szCs w:val="20"/>
              </w:rPr>
              <w:t xml:space="preserve">behaviors, </w:t>
            </w:r>
            <w:r w:rsidR="002A4712">
              <w:rPr>
                <w:rFonts w:ascii="Calibri" w:eastAsia="Times New Roman" w:hAnsi="Calibri" w:cs="Arial"/>
                <w:sz w:val="20"/>
                <w:szCs w:val="20"/>
              </w:rPr>
              <w:t xml:space="preserve">etc. </w:t>
            </w:r>
          </w:p>
        </w:tc>
        <w:tc>
          <w:tcPr>
            <w:tcW w:w="900" w:type="dxa"/>
          </w:tcPr>
          <w:p w14:paraId="31E5D4C1" w14:textId="054D0162" w:rsidR="002E7932" w:rsidRDefault="002E7932" w:rsidP="002E7932">
            <w:r>
              <w:t xml:space="preserve">     </w:t>
            </w:r>
          </w:p>
        </w:tc>
        <w:tc>
          <w:tcPr>
            <w:tcW w:w="5019" w:type="dxa"/>
          </w:tcPr>
          <w:p w14:paraId="591FC3F5" w14:textId="224C2D73" w:rsidR="006A2C63" w:rsidRDefault="006A2C63" w:rsidP="008E3047">
            <w:pPr>
              <w:pStyle w:val="ListParagraph"/>
            </w:pPr>
          </w:p>
        </w:tc>
      </w:tr>
      <w:tr w:rsidR="002E7932" w14:paraId="0F63F37C" w14:textId="77777777" w:rsidTr="609A63D5">
        <w:tc>
          <w:tcPr>
            <w:tcW w:w="1980" w:type="dxa"/>
            <w:vMerge/>
          </w:tcPr>
          <w:p w14:paraId="1920202A" w14:textId="77777777" w:rsidR="002E7932" w:rsidRDefault="002E7932" w:rsidP="002E7932"/>
        </w:tc>
        <w:tc>
          <w:tcPr>
            <w:tcW w:w="3690" w:type="dxa"/>
          </w:tcPr>
          <w:p w14:paraId="007EA6AE" w14:textId="35AD2739" w:rsidR="002E7932" w:rsidRPr="00713614" w:rsidRDefault="002E7932" w:rsidP="002E7932">
            <w:pPr>
              <w:rPr>
                <w:rFonts w:eastAsia="Times New Roman" w:cs="Arial"/>
                <w:sz w:val="20"/>
                <w:szCs w:val="20"/>
              </w:rPr>
            </w:pPr>
            <w:r>
              <w:rPr>
                <w:rFonts w:eastAsia="Times New Roman" w:cs="Arial"/>
                <w:sz w:val="20"/>
                <w:szCs w:val="20"/>
              </w:rPr>
              <w:t>1</w:t>
            </w:r>
            <w:r w:rsidR="00805F64">
              <w:rPr>
                <w:rFonts w:eastAsia="Times New Roman" w:cs="Arial"/>
                <w:sz w:val="20"/>
                <w:szCs w:val="20"/>
              </w:rPr>
              <w:t>6</w:t>
            </w:r>
            <w:r>
              <w:rPr>
                <w:rFonts w:eastAsia="Times New Roman" w:cs="Arial"/>
                <w:sz w:val="20"/>
                <w:szCs w:val="20"/>
              </w:rPr>
              <w:t xml:space="preserve">. The organization has multiple </w:t>
            </w:r>
            <w:r w:rsidR="002A02CC">
              <w:rPr>
                <w:rFonts w:eastAsia="Times New Roman" w:cs="Arial"/>
                <w:sz w:val="20"/>
                <w:szCs w:val="20"/>
              </w:rPr>
              <w:t xml:space="preserve">community </w:t>
            </w:r>
            <w:r>
              <w:rPr>
                <w:rFonts w:eastAsia="Times New Roman" w:cs="Arial"/>
                <w:sz w:val="20"/>
                <w:szCs w:val="20"/>
              </w:rPr>
              <w:t>partnership</w:t>
            </w:r>
            <w:r w:rsidR="0089099B">
              <w:rPr>
                <w:rFonts w:eastAsia="Times New Roman" w:cs="Arial"/>
                <w:sz w:val="20"/>
                <w:szCs w:val="20"/>
              </w:rPr>
              <w:t>s</w:t>
            </w:r>
            <w:r w:rsidR="002A02CC">
              <w:rPr>
                <w:rFonts w:eastAsia="Times New Roman" w:cs="Arial"/>
                <w:sz w:val="20"/>
                <w:szCs w:val="20"/>
              </w:rPr>
              <w:t xml:space="preserve">. </w:t>
            </w:r>
          </w:p>
        </w:tc>
        <w:tc>
          <w:tcPr>
            <w:tcW w:w="900" w:type="dxa"/>
          </w:tcPr>
          <w:p w14:paraId="77DBD2E4" w14:textId="5772F0E6" w:rsidR="002E7932" w:rsidRDefault="002E7932" w:rsidP="002E7932">
            <w:r>
              <w:t xml:space="preserve">    </w:t>
            </w:r>
          </w:p>
        </w:tc>
        <w:tc>
          <w:tcPr>
            <w:tcW w:w="5019" w:type="dxa"/>
          </w:tcPr>
          <w:p w14:paraId="47367644" w14:textId="5DF0625F" w:rsidR="00400129" w:rsidRDefault="00400129" w:rsidP="008E3047"/>
        </w:tc>
      </w:tr>
      <w:tr w:rsidR="002E7932" w14:paraId="11F80094" w14:textId="77777777" w:rsidTr="609A63D5">
        <w:tc>
          <w:tcPr>
            <w:tcW w:w="1980" w:type="dxa"/>
            <w:vMerge w:val="restart"/>
            <w:shd w:val="clear" w:color="auto" w:fill="E7E6E6" w:themeFill="background2"/>
            <w:vAlign w:val="center"/>
          </w:tcPr>
          <w:p w14:paraId="42EE2A33" w14:textId="2FF72658" w:rsidR="002E7932" w:rsidRDefault="002E7932" w:rsidP="002E7932">
            <w:pPr>
              <w:jc w:val="center"/>
            </w:pPr>
            <w:r w:rsidRPr="003A26D9">
              <w:rPr>
                <w:b/>
                <w:bCs/>
              </w:rPr>
              <w:t>F. Retention &amp; Advancement</w:t>
            </w:r>
          </w:p>
        </w:tc>
        <w:tc>
          <w:tcPr>
            <w:tcW w:w="3690" w:type="dxa"/>
            <w:shd w:val="clear" w:color="auto" w:fill="E7E6E6" w:themeFill="background2"/>
          </w:tcPr>
          <w:p w14:paraId="125D50AB" w14:textId="51BF6BC2" w:rsidR="002E7932" w:rsidRPr="003A26D9" w:rsidRDefault="00693878" w:rsidP="002E7932">
            <w:pPr>
              <w:widowControl w:val="0"/>
              <w:contextualSpacing/>
              <w:rPr>
                <w:rFonts w:ascii="Calibri" w:eastAsia="Times New Roman" w:hAnsi="Calibri" w:cs="Arial"/>
                <w:sz w:val="20"/>
                <w:szCs w:val="20"/>
              </w:rPr>
            </w:pPr>
            <w:r>
              <w:rPr>
                <w:rFonts w:ascii="Calibri" w:eastAsia="Times New Roman" w:hAnsi="Calibri" w:cs="Arial"/>
                <w:sz w:val="20"/>
                <w:szCs w:val="20"/>
              </w:rPr>
              <w:t>1</w:t>
            </w:r>
            <w:r w:rsidR="00805F64">
              <w:rPr>
                <w:rFonts w:ascii="Calibri" w:eastAsia="Times New Roman" w:hAnsi="Calibri" w:cs="Arial"/>
                <w:sz w:val="20"/>
                <w:szCs w:val="20"/>
              </w:rPr>
              <w:t>7</w:t>
            </w:r>
            <w:r w:rsidR="002E7932">
              <w:rPr>
                <w:rFonts w:ascii="Calibri" w:eastAsia="Times New Roman" w:hAnsi="Calibri" w:cs="Arial"/>
                <w:sz w:val="20"/>
                <w:szCs w:val="20"/>
              </w:rPr>
              <w:t xml:space="preserve">. </w:t>
            </w:r>
            <w:r w:rsidR="002E7932" w:rsidRPr="00062687">
              <w:rPr>
                <w:rFonts w:ascii="Calibri" w:eastAsia="Times New Roman" w:hAnsi="Calibri" w:cs="Arial"/>
                <w:sz w:val="20"/>
                <w:szCs w:val="20"/>
              </w:rPr>
              <w:t>Staff</w:t>
            </w:r>
            <w:r w:rsidR="002E7932">
              <w:rPr>
                <w:rFonts w:ascii="Calibri" w:eastAsia="Times New Roman" w:hAnsi="Calibri" w:cs="Arial"/>
                <w:sz w:val="20"/>
                <w:szCs w:val="20"/>
              </w:rPr>
              <w:t xml:space="preserve"> maintain relationships with individuals and </w:t>
            </w:r>
            <w:proofErr w:type="gramStart"/>
            <w:r w:rsidR="002E7932">
              <w:rPr>
                <w:rFonts w:ascii="Calibri" w:eastAsia="Times New Roman" w:hAnsi="Calibri" w:cs="Arial"/>
                <w:sz w:val="20"/>
                <w:szCs w:val="20"/>
              </w:rPr>
              <w:t>employers</w:t>
            </w:r>
            <w:proofErr w:type="gramEnd"/>
            <w:r w:rsidR="002E7932">
              <w:rPr>
                <w:rFonts w:ascii="Calibri" w:eastAsia="Times New Roman" w:hAnsi="Calibri" w:cs="Arial"/>
                <w:sz w:val="20"/>
                <w:szCs w:val="20"/>
              </w:rPr>
              <w:t xml:space="preserve"> to provide ongoing </w:t>
            </w:r>
            <w:r w:rsidR="002E7932" w:rsidRPr="00062687">
              <w:rPr>
                <w:rFonts w:ascii="Calibri" w:eastAsia="Times New Roman" w:hAnsi="Calibri" w:cs="Arial"/>
                <w:sz w:val="20"/>
                <w:szCs w:val="20"/>
              </w:rPr>
              <w:t>support and</w:t>
            </w:r>
            <w:r w:rsidR="002E7932">
              <w:rPr>
                <w:rFonts w:ascii="Calibri" w:eastAsia="Times New Roman" w:hAnsi="Calibri" w:cs="Arial"/>
                <w:sz w:val="20"/>
                <w:szCs w:val="20"/>
              </w:rPr>
              <w:t xml:space="preserve"> problem-</w:t>
            </w:r>
            <w:proofErr w:type="gramStart"/>
            <w:r w:rsidR="002E7932">
              <w:rPr>
                <w:rFonts w:ascii="Calibri" w:eastAsia="Times New Roman" w:hAnsi="Calibri" w:cs="Arial"/>
                <w:sz w:val="20"/>
                <w:szCs w:val="20"/>
              </w:rPr>
              <w:t>solve</w:t>
            </w:r>
            <w:proofErr w:type="gramEnd"/>
            <w:r w:rsidR="002E7932">
              <w:rPr>
                <w:rFonts w:ascii="Calibri" w:eastAsia="Times New Roman" w:hAnsi="Calibri" w:cs="Arial"/>
                <w:sz w:val="20"/>
                <w:szCs w:val="20"/>
              </w:rPr>
              <w:t xml:space="preserve"> as needed</w:t>
            </w:r>
            <w:r w:rsidR="002A4712">
              <w:rPr>
                <w:rFonts w:ascii="Calibri" w:eastAsia="Times New Roman" w:hAnsi="Calibri" w:cs="Arial"/>
                <w:sz w:val="20"/>
                <w:szCs w:val="20"/>
              </w:rPr>
              <w:t xml:space="preserve">. </w:t>
            </w:r>
          </w:p>
          <w:p w14:paraId="47B8FF59" w14:textId="77777777" w:rsidR="002E7932" w:rsidRDefault="002E7932" w:rsidP="002E7932"/>
          <w:p w14:paraId="45D5BD25" w14:textId="77777777" w:rsidR="002E7932" w:rsidRDefault="002E7932" w:rsidP="002E7932"/>
        </w:tc>
        <w:tc>
          <w:tcPr>
            <w:tcW w:w="900" w:type="dxa"/>
            <w:shd w:val="clear" w:color="auto" w:fill="E7E6E6" w:themeFill="background2"/>
          </w:tcPr>
          <w:p w14:paraId="4FFC3361" w14:textId="08C427C4" w:rsidR="002E7932" w:rsidRDefault="002E7932" w:rsidP="002E7932">
            <w:r>
              <w:t xml:space="preserve">     </w:t>
            </w:r>
          </w:p>
        </w:tc>
        <w:tc>
          <w:tcPr>
            <w:tcW w:w="5019" w:type="dxa"/>
            <w:shd w:val="clear" w:color="auto" w:fill="E7E6E6" w:themeFill="background2"/>
          </w:tcPr>
          <w:p w14:paraId="194BF4B8" w14:textId="0E938770" w:rsidR="005B5350" w:rsidRPr="00D57D0B" w:rsidRDefault="005B5350" w:rsidP="008E3047">
            <w:pPr>
              <w:pStyle w:val="ListParagraph"/>
              <w:tabs>
                <w:tab w:val="left" w:pos="1360"/>
              </w:tabs>
              <w:rPr>
                <w:rFonts w:cstheme="minorHAnsi"/>
              </w:rPr>
            </w:pPr>
          </w:p>
        </w:tc>
      </w:tr>
      <w:tr w:rsidR="002E7932" w14:paraId="41B11888" w14:textId="77777777" w:rsidTr="609A63D5">
        <w:tc>
          <w:tcPr>
            <w:tcW w:w="1980" w:type="dxa"/>
            <w:vMerge/>
          </w:tcPr>
          <w:p w14:paraId="723AD70C" w14:textId="77777777" w:rsidR="002E7932" w:rsidRDefault="002E7932" w:rsidP="002E7932"/>
        </w:tc>
        <w:tc>
          <w:tcPr>
            <w:tcW w:w="3690" w:type="dxa"/>
            <w:shd w:val="clear" w:color="auto" w:fill="E7E6E6" w:themeFill="background2"/>
          </w:tcPr>
          <w:p w14:paraId="5658EAC8" w14:textId="281D5C6E" w:rsidR="002E7932" w:rsidRDefault="00693878" w:rsidP="002E7932">
            <w:r>
              <w:rPr>
                <w:sz w:val="20"/>
                <w:szCs w:val="20"/>
              </w:rPr>
              <w:t>1</w:t>
            </w:r>
            <w:r w:rsidR="001346E6">
              <w:rPr>
                <w:sz w:val="20"/>
                <w:szCs w:val="20"/>
              </w:rPr>
              <w:t>8</w:t>
            </w:r>
            <w:r w:rsidR="002E7932">
              <w:rPr>
                <w:sz w:val="20"/>
                <w:szCs w:val="20"/>
              </w:rPr>
              <w:t xml:space="preserve">. </w:t>
            </w:r>
            <w:r w:rsidR="002E7932" w:rsidRPr="00457A0D">
              <w:rPr>
                <w:sz w:val="20"/>
                <w:szCs w:val="20"/>
              </w:rPr>
              <w:t>Career advancement is supported and encouraged</w:t>
            </w:r>
            <w:r w:rsidR="002A4712">
              <w:rPr>
                <w:sz w:val="20"/>
                <w:szCs w:val="20"/>
              </w:rPr>
              <w:t xml:space="preserve">. </w:t>
            </w:r>
          </w:p>
        </w:tc>
        <w:tc>
          <w:tcPr>
            <w:tcW w:w="900" w:type="dxa"/>
            <w:shd w:val="clear" w:color="auto" w:fill="E7E6E6" w:themeFill="background2"/>
          </w:tcPr>
          <w:p w14:paraId="5EE135FA" w14:textId="68364BB0" w:rsidR="002E7932" w:rsidRDefault="002E7932" w:rsidP="002E7932">
            <w:r>
              <w:t xml:space="preserve">     </w:t>
            </w:r>
          </w:p>
        </w:tc>
        <w:tc>
          <w:tcPr>
            <w:tcW w:w="5019" w:type="dxa"/>
            <w:shd w:val="clear" w:color="auto" w:fill="E7E6E6" w:themeFill="background2"/>
          </w:tcPr>
          <w:p w14:paraId="00E08DEB" w14:textId="5DF2261B" w:rsidR="005503D1" w:rsidRDefault="005503D1" w:rsidP="008E3047"/>
        </w:tc>
      </w:tr>
      <w:tr w:rsidR="002E7932" w14:paraId="2CC35BEB" w14:textId="77777777" w:rsidTr="609A63D5">
        <w:tc>
          <w:tcPr>
            <w:tcW w:w="1980" w:type="dxa"/>
            <w:vAlign w:val="center"/>
          </w:tcPr>
          <w:p w14:paraId="627CD9FB" w14:textId="03CABF88" w:rsidR="002E7932" w:rsidRPr="00B67E50" w:rsidRDefault="002E7932" w:rsidP="002E7932">
            <w:pPr>
              <w:jc w:val="center"/>
              <w:rPr>
                <w:b/>
                <w:bCs/>
              </w:rPr>
            </w:pPr>
            <w:r w:rsidRPr="00B67E50">
              <w:rPr>
                <w:b/>
                <w:bCs/>
              </w:rPr>
              <w:t>G. Ongoing Staff Development</w:t>
            </w:r>
          </w:p>
        </w:tc>
        <w:tc>
          <w:tcPr>
            <w:tcW w:w="3690" w:type="dxa"/>
          </w:tcPr>
          <w:p w14:paraId="7CA793E9" w14:textId="261212BD" w:rsidR="002E7932" w:rsidRPr="00062687" w:rsidRDefault="001346E6" w:rsidP="002E7932">
            <w:pPr>
              <w:widowControl w:val="0"/>
              <w:contextualSpacing/>
              <w:rPr>
                <w:sz w:val="20"/>
                <w:szCs w:val="20"/>
              </w:rPr>
            </w:pPr>
            <w:r>
              <w:rPr>
                <w:sz w:val="20"/>
                <w:szCs w:val="20"/>
              </w:rPr>
              <w:t>19.</w:t>
            </w:r>
            <w:r w:rsidR="002E7932" w:rsidRPr="00062687">
              <w:rPr>
                <w:sz w:val="20"/>
                <w:szCs w:val="20"/>
              </w:rPr>
              <w:t xml:space="preserve"> </w:t>
            </w:r>
            <w:r w:rsidR="004969F2" w:rsidRPr="004969F2">
              <w:rPr>
                <w:sz w:val="20"/>
                <w:szCs w:val="20"/>
              </w:rPr>
              <w:t xml:space="preserve">The organization supports staff in employment services with ongoing training and </w:t>
            </w:r>
            <w:r w:rsidR="004969F2">
              <w:rPr>
                <w:sz w:val="20"/>
                <w:szCs w:val="20"/>
              </w:rPr>
              <w:t xml:space="preserve">development. </w:t>
            </w:r>
          </w:p>
          <w:p w14:paraId="43E240FD" w14:textId="77777777" w:rsidR="002E7932" w:rsidRPr="00062687" w:rsidRDefault="002E7932" w:rsidP="002E7932">
            <w:pPr>
              <w:widowControl w:val="0"/>
              <w:contextualSpacing/>
              <w:rPr>
                <w:rFonts w:eastAsia="Times New Roman" w:cs="Arial"/>
                <w:sz w:val="20"/>
                <w:szCs w:val="20"/>
              </w:rPr>
            </w:pPr>
          </w:p>
          <w:p w14:paraId="6AC34CB2" w14:textId="77777777" w:rsidR="002E7932" w:rsidRDefault="002E7932" w:rsidP="002E7932"/>
        </w:tc>
        <w:tc>
          <w:tcPr>
            <w:tcW w:w="900" w:type="dxa"/>
          </w:tcPr>
          <w:p w14:paraId="0F3F649B" w14:textId="060295B4" w:rsidR="002E7932" w:rsidRDefault="002E7932" w:rsidP="002E7932">
            <w:r>
              <w:t xml:space="preserve">      </w:t>
            </w:r>
          </w:p>
        </w:tc>
        <w:tc>
          <w:tcPr>
            <w:tcW w:w="5019" w:type="dxa"/>
          </w:tcPr>
          <w:p w14:paraId="0E03398C" w14:textId="4FEAB086" w:rsidR="007076E5" w:rsidRDefault="007076E5" w:rsidP="008E3047"/>
        </w:tc>
      </w:tr>
      <w:tr w:rsidR="002E7932" w14:paraId="18B7C379" w14:textId="77777777" w:rsidTr="609A63D5">
        <w:tc>
          <w:tcPr>
            <w:tcW w:w="1980" w:type="dxa"/>
            <w:vMerge w:val="restart"/>
            <w:shd w:val="clear" w:color="auto" w:fill="E7E6E6" w:themeFill="background2"/>
            <w:vAlign w:val="center"/>
          </w:tcPr>
          <w:p w14:paraId="3B8EFE13" w14:textId="27168061" w:rsidR="002E7932" w:rsidRPr="00083738" w:rsidRDefault="002E7932" w:rsidP="002E7932">
            <w:pPr>
              <w:jc w:val="center"/>
              <w:rPr>
                <w:b/>
                <w:bCs/>
              </w:rPr>
            </w:pPr>
            <w:r w:rsidRPr="00083738">
              <w:rPr>
                <w:b/>
                <w:bCs/>
              </w:rPr>
              <w:t>H. Goals &amp; Measurement</w:t>
            </w:r>
          </w:p>
        </w:tc>
        <w:tc>
          <w:tcPr>
            <w:tcW w:w="3690" w:type="dxa"/>
            <w:shd w:val="clear" w:color="auto" w:fill="E7E6E6" w:themeFill="background2"/>
          </w:tcPr>
          <w:p w14:paraId="2AAD7DAA" w14:textId="37B31E4F" w:rsidR="002E7932" w:rsidRPr="00062687" w:rsidRDefault="002E7932" w:rsidP="002E7932">
            <w:pPr>
              <w:widowControl w:val="0"/>
              <w:contextualSpacing/>
              <w:rPr>
                <w:rFonts w:ascii="Calibri" w:eastAsia="Times New Roman" w:hAnsi="Calibri" w:cs="Calibri"/>
                <w:sz w:val="20"/>
                <w:szCs w:val="20"/>
              </w:rPr>
            </w:pPr>
            <w:r>
              <w:rPr>
                <w:rFonts w:ascii="Calibri" w:eastAsia="Times New Roman" w:hAnsi="Calibri" w:cs="Calibri"/>
                <w:sz w:val="20"/>
                <w:szCs w:val="20"/>
              </w:rPr>
              <w:t>2</w:t>
            </w:r>
            <w:r w:rsidR="00824D6E">
              <w:rPr>
                <w:rFonts w:ascii="Calibri" w:eastAsia="Times New Roman" w:hAnsi="Calibri" w:cs="Calibri"/>
                <w:sz w:val="20"/>
                <w:szCs w:val="20"/>
              </w:rPr>
              <w:t>0</w:t>
            </w:r>
            <w:r>
              <w:rPr>
                <w:rFonts w:ascii="Calibri" w:eastAsia="Times New Roman" w:hAnsi="Calibri" w:cs="Calibri"/>
                <w:sz w:val="20"/>
                <w:szCs w:val="20"/>
              </w:rPr>
              <w:t xml:space="preserve">. </w:t>
            </w:r>
            <w:r w:rsidRPr="00062687">
              <w:rPr>
                <w:rFonts w:ascii="Calibri" w:eastAsia="Times New Roman" w:hAnsi="Calibri" w:cs="Calibri"/>
                <w:sz w:val="20"/>
                <w:szCs w:val="20"/>
              </w:rPr>
              <w:t xml:space="preserve">Organization has specific </w:t>
            </w:r>
            <w:r>
              <w:rPr>
                <w:rFonts w:ascii="Calibri" w:eastAsia="Times New Roman" w:hAnsi="Calibri" w:cs="Calibri"/>
                <w:sz w:val="20"/>
                <w:szCs w:val="20"/>
              </w:rPr>
              <w:t xml:space="preserve">&amp; </w:t>
            </w:r>
            <w:r w:rsidRPr="00062687">
              <w:rPr>
                <w:rFonts w:ascii="Calibri" w:eastAsia="Times New Roman" w:hAnsi="Calibri" w:cs="Calibri"/>
                <w:sz w:val="20"/>
                <w:szCs w:val="20"/>
              </w:rPr>
              <w:t>measurable goal</w:t>
            </w:r>
            <w:r>
              <w:rPr>
                <w:rFonts w:ascii="Calibri" w:eastAsia="Times New Roman" w:hAnsi="Calibri" w:cs="Calibri"/>
                <w:sz w:val="20"/>
                <w:szCs w:val="20"/>
              </w:rPr>
              <w:t xml:space="preserve">s </w:t>
            </w:r>
            <w:r w:rsidRPr="00062687">
              <w:rPr>
                <w:rFonts w:ascii="Calibri" w:eastAsia="Times New Roman" w:hAnsi="Calibri" w:cs="Calibri"/>
                <w:sz w:val="20"/>
                <w:szCs w:val="20"/>
              </w:rPr>
              <w:t>f</w:t>
            </w:r>
            <w:r>
              <w:rPr>
                <w:rFonts w:ascii="Calibri" w:eastAsia="Times New Roman" w:hAnsi="Calibri" w:cs="Calibri"/>
                <w:sz w:val="20"/>
                <w:szCs w:val="20"/>
              </w:rPr>
              <w:t>or</w:t>
            </w:r>
            <w:r w:rsidRPr="00062687">
              <w:rPr>
                <w:rFonts w:ascii="Calibri" w:eastAsia="Times New Roman" w:hAnsi="Calibri" w:cs="Calibri"/>
                <w:sz w:val="20"/>
                <w:szCs w:val="20"/>
              </w:rPr>
              <w:t xml:space="preserve"> individuals engaging in competitive, integrated employmen</w:t>
            </w:r>
            <w:r>
              <w:rPr>
                <w:rFonts w:ascii="Calibri" w:eastAsia="Times New Roman" w:hAnsi="Calibri" w:cs="Calibri"/>
                <w:sz w:val="20"/>
                <w:szCs w:val="20"/>
              </w:rPr>
              <w:t>t</w:t>
            </w:r>
            <w:r w:rsidR="002A4712">
              <w:rPr>
                <w:rFonts w:ascii="Calibri" w:eastAsia="Times New Roman" w:hAnsi="Calibri" w:cs="Calibri"/>
                <w:sz w:val="20"/>
                <w:szCs w:val="20"/>
              </w:rPr>
              <w:t xml:space="preserve">. </w:t>
            </w:r>
            <w:r>
              <w:rPr>
                <w:rFonts w:ascii="Calibri" w:eastAsia="Times New Roman" w:hAnsi="Calibri" w:cs="Calibri"/>
                <w:sz w:val="20"/>
                <w:szCs w:val="20"/>
              </w:rPr>
              <w:t xml:space="preserve">Goals are reviewed on an ongoing basis. Quality assurance measures are in place to assess progress towards goals and refine </w:t>
            </w:r>
            <w:r>
              <w:rPr>
                <w:rFonts w:ascii="Calibri" w:eastAsia="Times New Roman" w:hAnsi="Calibri" w:cs="Calibri"/>
                <w:sz w:val="20"/>
                <w:szCs w:val="20"/>
              </w:rPr>
              <w:lastRenderedPageBreak/>
              <w:t xml:space="preserve">practices as needed. </w:t>
            </w:r>
          </w:p>
          <w:p w14:paraId="77B5EF86" w14:textId="77777777" w:rsidR="002E7932" w:rsidRDefault="002E7932" w:rsidP="002E7932"/>
        </w:tc>
        <w:tc>
          <w:tcPr>
            <w:tcW w:w="900" w:type="dxa"/>
            <w:shd w:val="clear" w:color="auto" w:fill="E7E6E6" w:themeFill="background2"/>
          </w:tcPr>
          <w:p w14:paraId="7C463F93" w14:textId="2694F5EB" w:rsidR="002E7932" w:rsidRDefault="002E7932" w:rsidP="002E7932">
            <w:r>
              <w:lastRenderedPageBreak/>
              <w:t xml:space="preserve">     </w:t>
            </w:r>
          </w:p>
        </w:tc>
        <w:tc>
          <w:tcPr>
            <w:tcW w:w="5019" w:type="dxa"/>
            <w:shd w:val="clear" w:color="auto" w:fill="E7E6E6" w:themeFill="background2"/>
          </w:tcPr>
          <w:p w14:paraId="2E01DE3E" w14:textId="0A186F78" w:rsidR="00C74935" w:rsidRDefault="00C74935" w:rsidP="008E3047">
            <w:pPr>
              <w:pStyle w:val="ListParagraph"/>
            </w:pPr>
          </w:p>
        </w:tc>
      </w:tr>
      <w:tr w:rsidR="002E7932" w14:paraId="6D0D4D1D" w14:textId="77777777" w:rsidTr="609A63D5">
        <w:tc>
          <w:tcPr>
            <w:tcW w:w="1980" w:type="dxa"/>
            <w:vMerge/>
          </w:tcPr>
          <w:p w14:paraId="5CD2AF5B" w14:textId="77777777" w:rsidR="002E7932" w:rsidRDefault="002E7932" w:rsidP="002E7932"/>
        </w:tc>
        <w:tc>
          <w:tcPr>
            <w:tcW w:w="3690" w:type="dxa"/>
            <w:shd w:val="clear" w:color="auto" w:fill="E7E6E6" w:themeFill="background2"/>
          </w:tcPr>
          <w:p w14:paraId="199E0AF4" w14:textId="75C5F78A" w:rsidR="002E7932" w:rsidRDefault="002E7932" w:rsidP="002E7932">
            <w:r>
              <w:rPr>
                <w:rFonts w:ascii="Calibri" w:eastAsia="Times New Roman" w:hAnsi="Calibri" w:cs="Calibri"/>
                <w:sz w:val="20"/>
                <w:szCs w:val="20"/>
              </w:rPr>
              <w:t>2</w:t>
            </w:r>
            <w:r w:rsidR="00824D6E">
              <w:rPr>
                <w:rFonts w:ascii="Calibri" w:eastAsia="Times New Roman" w:hAnsi="Calibri" w:cs="Calibri"/>
                <w:sz w:val="20"/>
                <w:szCs w:val="20"/>
              </w:rPr>
              <w:t>1</w:t>
            </w:r>
            <w:r>
              <w:rPr>
                <w:rFonts w:ascii="Calibri" w:eastAsia="Times New Roman" w:hAnsi="Calibri" w:cs="Calibri"/>
                <w:sz w:val="20"/>
                <w:szCs w:val="20"/>
              </w:rPr>
              <w:t xml:space="preserve">. There is a system in place to capture employment data. </w:t>
            </w:r>
          </w:p>
        </w:tc>
        <w:tc>
          <w:tcPr>
            <w:tcW w:w="900" w:type="dxa"/>
            <w:shd w:val="clear" w:color="auto" w:fill="E7E6E6" w:themeFill="background2"/>
          </w:tcPr>
          <w:p w14:paraId="111E89AE" w14:textId="3BAAFDC1" w:rsidR="002E7932" w:rsidRDefault="002E7932" w:rsidP="002E7932">
            <w:r>
              <w:t xml:space="preserve">    </w:t>
            </w:r>
          </w:p>
        </w:tc>
        <w:tc>
          <w:tcPr>
            <w:tcW w:w="5019" w:type="dxa"/>
            <w:shd w:val="clear" w:color="auto" w:fill="E7E6E6" w:themeFill="background2"/>
          </w:tcPr>
          <w:p w14:paraId="5B948DB5" w14:textId="6C56E089" w:rsidR="002E7932" w:rsidRDefault="002E7932" w:rsidP="008E3047"/>
        </w:tc>
      </w:tr>
      <w:tr w:rsidR="002E7932" w14:paraId="26E22FC5" w14:textId="77777777" w:rsidTr="609A63D5">
        <w:tc>
          <w:tcPr>
            <w:tcW w:w="1980" w:type="dxa"/>
            <w:vMerge/>
          </w:tcPr>
          <w:p w14:paraId="3254551C" w14:textId="77777777" w:rsidR="002E7932" w:rsidRDefault="002E7932" w:rsidP="002E7932"/>
        </w:tc>
        <w:tc>
          <w:tcPr>
            <w:tcW w:w="3690" w:type="dxa"/>
            <w:shd w:val="clear" w:color="auto" w:fill="E7E6E6" w:themeFill="background2"/>
          </w:tcPr>
          <w:p w14:paraId="6851EB83" w14:textId="5B5083E4" w:rsidR="002E7932" w:rsidRPr="00AF4FEC" w:rsidRDefault="002E7932" w:rsidP="002E7932">
            <w:pPr>
              <w:rPr>
                <w:sz w:val="20"/>
                <w:szCs w:val="20"/>
              </w:rPr>
            </w:pPr>
            <w:r>
              <w:rPr>
                <w:sz w:val="20"/>
                <w:szCs w:val="20"/>
              </w:rPr>
              <w:t>2</w:t>
            </w:r>
            <w:r w:rsidR="00824D6E">
              <w:rPr>
                <w:sz w:val="20"/>
                <w:szCs w:val="20"/>
              </w:rPr>
              <w:t>2</w:t>
            </w:r>
            <w:r>
              <w:rPr>
                <w:sz w:val="20"/>
                <w:szCs w:val="20"/>
              </w:rPr>
              <w:t xml:space="preserve">. The organization </w:t>
            </w:r>
            <w:r w:rsidRPr="00AF4FEC">
              <w:rPr>
                <w:sz w:val="20"/>
                <w:szCs w:val="20"/>
              </w:rPr>
              <w:t>measure</w:t>
            </w:r>
            <w:r w:rsidR="00B4246E">
              <w:rPr>
                <w:sz w:val="20"/>
                <w:szCs w:val="20"/>
              </w:rPr>
              <w:t>s</w:t>
            </w:r>
            <w:r w:rsidRPr="00AF4FEC">
              <w:rPr>
                <w:sz w:val="20"/>
                <w:szCs w:val="20"/>
              </w:rPr>
              <w:t xml:space="preserve"> stakeholder satisfaction, including individuals </w:t>
            </w:r>
            <w:r>
              <w:rPr>
                <w:sz w:val="20"/>
                <w:szCs w:val="20"/>
              </w:rPr>
              <w:t>&amp;</w:t>
            </w:r>
            <w:r w:rsidRPr="00AF4FEC">
              <w:rPr>
                <w:sz w:val="20"/>
                <w:szCs w:val="20"/>
              </w:rPr>
              <w:t xml:space="preserve"> families, employers, organization staff</w:t>
            </w:r>
            <w:r>
              <w:rPr>
                <w:sz w:val="20"/>
                <w:szCs w:val="20"/>
              </w:rPr>
              <w:t xml:space="preserve">, and funding partners. </w:t>
            </w:r>
          </w:p>
        </w:tc>
        <w:tc>
          <w:tcPr>
            <w:tcW w:w="900" w:type="dxa"/>
            <w:shd w:val="clear" w:color="auto" w:fill="E7E6E6" w:themeFill="background2"/>
          </w:tcPr>
          <w:p w14:paraId="00DF956C" w14:textId="29D5B699" w:rsidR="002E7932" w:rsidRDefault="002E7932" w:rsidP="002E7932">
            <w:r>
              <w:t xml:space="preserve">     </w:t>
            </w:r>
          </w:p>
        </w:tc>
        <w:tc>
          <w:tcPr>
            <w:tcW w:w="5019" w:type="dxa"/>
            <w:shd w:val="clear" w:color="auto" w:fill="E7E6E6" w:themeFill="background2"/>
          </w:tcPr>
          <w:p w14:paraId="1C73F09B" w14:textId="4D37DC66" w:rsidR="00E40FFB" w:rsidRDefault="00E40FFB" w:rsidP="008E3047"/>
        </w:tc>
      </w:tr>
      <w:tr w:rsidR="002E7932" w14:paraId="63F68C0E" w14:textId="77777777" w:rsidTr="609A63D5">
        <w:tc>
          <w:tcPr>
            <w:tcW w:w="1980" w:type="dxa"/>
            <w:vMerge w:val="restart"/>
            <w:vAlign w:val="center"/>
          </w:tcPr>
          <w:p w14:paraId="4E4F6627" w14:textId="54405B57" w:rsidR="002E7932" w:rsidRPr="009052D4" w:rsidRDefault="002E7932" w:rsidP="002E7932">
            <w:pPr>
              <w:jc w:val="center"/>
              <w:rPr>
                <w:b/>
                <w:bCs/>
              </w:rPr>
            </w:pPr>
            <w:r w:rsidRPr="009052D4">
              <w:rPr>
                <w:b/>
                <w:bCs/>
              </w:rPr>
              <w:t>I. Allocation of Resources</w:t>
            </w:r>
          </w:p>
        </w:tc>
        <w:tc>
          <w:tcPr>
            <w:tcW w:w="3690" w:type="dxa"/>
          </w:tcPr>
          <w:p w14:paraId="570ED699" w14:textId="559B6279" w:rsidR="002E7932" w:rsidRDefault="002E7932" w:rsidP="002E7932">
            <w:r>
              <w:rPr>
                <w:sz w:val="20"/>
                <w:szCs w:val="20"/>
              </w:rPr>
              <w:t>2</w:t>
            </w:r>
            <w:r w:rsidR="00824D6E">
              <w:rPr>
                <w:sz w:val="20"/>
                <w:szCs w:val="20"/>
              </w:rPr>
              <w:t>3</w:t>
            </w:r>
            <w:r>
              <w:rPr>
                <w:sz w:val="20"/>
                <w:szCs w:val="20"/>
              </w:rPr>
              <w:t xml:space="preserve">. </w:t>
            </w:r>
            <w:r w:rsidRPr="00F37407">
              <w:rPr>
                <w:sz w:val="20"/>
                <w:szCs w:val="20"/>
              </w:rPr>
              <w:t>The organization demonstrates commitment to competitive</w:t>
            </w:r>
            <w:r w:rsidR="00E40FFB">
              <w:rPr>
                <w:sz w:val="20"/>
                <w:szCs w:val="20"/>
              </w:rPr>
              <w:t>, integrated</w:t>
            </w:r>
            <w:r w:rsidRPr="00F37407">
              <w:rPr>
                <w:sz w:val="20"/>
                <w:szCs w:val="20"/>
              </w:rPr>
              <w:t xml:space="preserve"> employment through the dedication of resources, including staff, </w:t>
            </w:r>
            <w:r>
              <w:rPr>
                <w:sz w:val="20"/>
                <w:szCs w:val="20"/>
              </w:rPr>
              <w:t xml:space="preserve">time, </w:t>
            </w:r>
            <w:r w:rsidRPr="00F37407">
              <w:rPr>
                <w:sz w:val="20"/>
                <w:szCs w:val="20"/>
              </w:rPr>
              <w:t xml:space="preserve">technology, budget, </w:t>
            </w:r>
            <w:r>
              <w:rPr>
                <w:sz w:val="20"/>
                <w:szCs w:val="20"/>
              </w:rPr>
              <w:t xml:space="preserve">reimbursement to staff for incurred expenses, </w:t>
            </w:r>
            <w:r w:rsidRPr="00F37407">
              <w:rPr>
                <w:sz w:val="20"/>
                <w:szCs w:val="20"/>
              </w:rPr>
              <w:t>etc</w:t>
            </w:r>
            <w:r>
              <w:t xml:space="preserve">. </w:t>
            </w:r>
          </w:p>
        </w:tc>
        <w:tc>
          <w:tcPr>
            <w:tcW w:w="900" w:type="dxa"/>
          </w:tcPr>
          <w:p w14:paraId="3F97EE6A" w14:textId="06CACB20" w:rsidR="002E7932" w:rsidRDefault="002E7932" w:rsidP="002E7932">
            <w:r>
              <w:t xml:space="preserve">    </w:t>
            </w:r>
          </w:p>
        </w:tc>
        <w:tc>
          <w:tcPr>
            <w:tcW w:w="5019" w:type="dxa"/>
          </w:tcPr>
          <w:p w14:paraId="42A235CB" w14:textId="6425B7DD" w:rsidR="0059690F" w:rsidRDefault="0059690F" w:rsidP="008E3047"/>
        </w:tc>
      </w:tr>
      <w:tr w:rsidR="002E7932" w14:paraId="588CE25F" w14:textId="77777777" w:rsidTr="609A63D5">
        <w:tc>
          <w:tcPr>
            <w:tcW w:w="1980" w:type="dxa"/>
            <w:vMerge/>
          </w:tcPr>
          <w:p w14:paraId="592CB0F7" w14:textId="77777777" w:rsidR="002E7932" w:rsidRDefault="002E7932" w:rsidP="002E7932"/>
        </w:tc>
        <w:tc>
          <w:tcPr>
            <w:tcW w:w="3690" w:type="dxa"/>
          </w:tcPr>
          <w:p w14:paraId="228DE9E5" w14:textId="74C85696" w:rsidR="002E7932" w:rsidRPr="00F37407" w:rsidRDefault="002E7932" w:rsidP="002E7932">
            <w:pPr>
              <w:rPr>
                <w:sz w:val="20"/>
                <w:szCs w:val="20"/>
              </w:rPr>
            </w:pPr>
            <w:r>
              <w:rPr>
                <w:sz w:val="20"/>
                <w:szCs w:val="20"/>
              </w:rPr>
              <w:t>2</w:t>
            </w:r>
            <w:r w:rsidR="00283FEF">
              <w:rPr>
                <w:sz w:val="20"/>
                <w:szCs w:val="20"/>
              </w:rPr>
              <w:t>4</w:t>
            </w:r>
            <w:r>
              <w:rPr>
                <w:sz w:val="20"/>
                <w:szCs w:val="20"/>
              </w:rPr>
              <w:t>. The o</w:t>
            </w:r>
            <w:r w:rsidRPr="00F37407">
              <w:rPr>
                <w:sz w:val="20"/>
                <w:szCs w:val="20"/>
              </w:rPr>
              <w:t>rganization</w:t>
            </w:r>
            <w:r>
              <w:rPr>
                <w:sz w:val="20"/>
                <w:szCs w:val="20"/>
              </w:rPr>
              <w:t xml:space="preserve"> uses a </w:t>
            </w:r>
            <w:r w:rsidR="00546B31">
              <w:rPr>
                <w:sz w:val="20"/>
                <w:szCs w:val="20"/>
              </w:rPr>
              <w:t xml:space="preserve">variety </w:t>
            </w:r>
            <w:r>
              <w:rPr>
                <w:sz w:val="20"/>
                <w:szCs w:val="20"/>
              </w:rPr>
              <w:t>of funding sources and</w:t>
            </w:r>
            <w:r w:rsidRPr="00F37407">
              <w:rPr>
                <w:sz w:val="20"/>
                <w:szCs w:val="20"/>
              </w:rPr>
              <w:t xml:space="preserve"> is knowledgeable on how to access additional funding/sources to provide seamless </w:t>
            </w:r>
            <w:r w:rsidR="0034510F">
              <w:rPr>
                <w:sz w:val="20"/>
                <w:szCs w:val="20"/>
              </w:rPr>
              <w:t xml:space="preserve">transition. </w:t>
            </w:r>
          </w:p>
        </w:tc>
        <w:tc>
          <w:tcPr>
            <w:tcW w:w="900" w:type="dxa"/>
          </w:tcPr>
          <w:p w14:paraId="35D6192E" w14:textId="2CDF3F4D" w:rsidR="002E7932" w:rsidRDefault="002E7932" w:rsidP="002E7932">
            <w:r>
              <w:t xml:space="preserve">     </w:t>
            </w:r>
          </w:p>
        </w:tc>
        <w:tc>
          <w:tcPr>
            <w:tcW w:w="5019" w:type="dxa"/>
          </w:tcPr>
          <w:p w14:paraId="7190BC18" w14:textId="2A1FC20F" w:rsidR="0032785A" w:rsidRDefault="0032785A" w:rsidP="008E3047">
            <w:pPr>
              <w:tabs>
                <w:tab w:val="left" w:pos="3450"/>
              </w:tabs>
            </w:pPr>
          </w:p>
        </w:tc>
      </w:tr>
      <w:tr w:rsidR="00BC7C5A" w14:paraId="0F5F023B" w14:textId="77777777" w:rsidTr="609A63D5">
        <w:tc>
          <w:tcPr>
            <w:tcW w:w="1980" w:type="dxa"/>
          </w:tcPr>
          <w:p w14:paraId="205C1C0E" w14:textId="1958D89B" w:rsidR="00BC7C5A" w:rsidRPr="00852874" w:rsidRDefault="008C2D3E" w:rsidP="00852874">
            <w:pPr>
              <w:jc w:val="center"/>
              <w:rPr>
                <w:b/>
                <w:bCs/>
              </w:rPr>
            </w:pPr>
            <w:r w:rsidRPr="00852874">
              <w:rPr>
                <w:b/>
                <w:bCs/>
              </w:rPr>
              <w:t xml:space="preserve">J. </w:t>
            </w:r>
            <w:r w:rsidR="00852874" w:rsidRPr="00852874">
              <w:rPr>
                <w:b/>
                <w:bCs/>
              </w:rPr>
              <w:t>Policies and Procedures</w:t>
            </w:r>
          </w:p>
        </w:tc>
        <w:tc>
          <w:tcPr>
            <w:tcW w:w="3690" w:type="dxa"/>
          </w:tcPr>
          <w:p w14:paraId="08AD0EAB" w14:textId="7A360158" w:rsidR="00BC7C5A" w:rsidRDefault="00852874" w:rsidP="002E7932">
            <w:pPr>
              <w:rPr>
                <w:sz w:val="20"/>
                <w:szCs w:val="20"/>
              </w:rPr>
            </w:pPr>
            <w:r>
              <w:rPr>
                <w:sz w:val="20"/>
                <w:szCs w:val="20"/>
              </w:rPr>
              <w:t>2</w:t>
            </w:r>
            <w:r w:rsidR="00283FEF">
              <w:rPr>
                <w:sz w:val="20"/>
                <w:szCs w:val="20"/>
              </w:rPr>
              <w:t>5</w:t>
            </w:r>
            <w:r>
              <w:rPr>
                <w:sz w:val="20"/>
                <w:szCs w:val="20"/>
              </w:rPr>
              <w:t xml:space="preserve">. The organization has a full range of </w:t>
            </w:r>
            <w:proofErr w:type="spellStart"/>
            <w:r>
              <w:rPr>
                <w:sz w:val="20"/>
                <w:szCs w:val="20"/>
              </w:rPr>
              <w:t>polices</w:t>
            </w:r>
            <w:proofErr w:type="spellEnd"/>
            <w:r>
              <w:rPr>
                <w:sz w:val="20"/>
                <w:szCs w:val="20"/>
              </w:rPr>
              <w:t xml:space="preserve"> and procedures to support the effective provision of employment services. </w:t>
            </w:r>
          </w:p>
        </w:tc>
        <w:tc>
          <w:tcPr>
            <w:tcW w:w="900" w:type="dxa"/>
          </w:tcPr>
          <w:p w14:paraId="721877D5" w14:textId="77777777" w:rsidR="00BC7C5A" w:rsidRDefault="00BC7C5A" w:rsidP="002E7932"/>
        </w:tc>
        <w:tc>
          <w:tcPr>
            <w:tcW w:w="5019" w:type="dxa"/>
          </w:tcPr>
          <w:p w14:paraId="2FBA0BAF" w14:textId="6A555A07" w:rsidR="00BF4B85" w:rsidRDefault="00BF4B85" w:rsidP="008E3047">
            <w:pPr>
              <w:tabs>
                <w:tab w:val="left" w:pos="3450"/>
              </w:tabs>
            </w:pPr>
          </w:p>
        </w:tc>
      </w:tr>
    </w:tbl>
    <w:p w14:paraId="6892CA30" w14:textId="77777777" w:rsidR="00FB0216" w:rsidRDefault="00FB0216"/>
    <w:p w14:paraId="4C1FCC2F" w14:textId="77777777" w:rsidR="0013295C" w:rsidRDefault="0013295C"/>
    <w:p w14:paraId="5784664D" w14:textId="77777777" w:rsidR="0013295C" w:rsidRDefault="0013295C"/>
    <w:tbl>
      <w:tblPr>
        <w:tblStyle w:val="TableGrid"/>
        <w:tblW w:w="0" w:type="auto"/>
        <w:tblLook w:val="04A0" w:firstRow="1" w:lastRow="0" w:firstColumn="1" w:lastColumn="0" w:noHBand="0" w:noVBand="1"/>
      </w:tblPr>
      <w:tblGrid>
        <w:gridCol w:w="2655"/>
        <w:gridCol w:w="2573"/>
        <w:gridCol w:w="82"/>
        <w:gridCol w:w="2492"/>
        <w:gridCol w:w="2574"/>
        <w:gridCol w:w="2574"/>
      </w:tblGrid>
      <w:tr w:rsidR="0013295C" w14:paraId="0811B379" w14:textId="77777777" w:rsidTr="0013295C">
        <w:tc>
          <w:tcPr>
            <w:tcW w:w="2655" w:type="dxa"/>
          </w:tcPr>
          <w:p w14:paraId="5D21792F" w14:textId="77777777" w:rsidR="0013295C" w:rsidRDefault="0013295C" w:rsidP="00297870">
            <w:pPr>
              <w:pStyle w:val="Header"/>
              <w:widowControl w:val="0"/>
              <w:tabs>
                <w:tab w:val="clear" w:pos="4680"/>
                <w:tab w:val="clear" w:pos="9360"/>
              </w:tabs>
              <w:contextualSpacing/>
            </w:pPr>
            <w:r>
              <w:t xml:space="preserve">Summary Scores: </w:t>
            </w:r>
          </w:p>
        </w:tc>
        <w:tc>
          <w:tcPr>
            <w:tcW w:w="2573" w:type="dxa"/>
          </w:tcPr>
          <w:p w14:paraId="6832F4A9" w14:textId="2FB3B994" w:rsidR="0013295C" w:rsidRDefault="0013295C" w:rsidP="00297870">
            <w:pPr>
              <w:pStyle w:val="Header"/>
              <w:widowControl w:val="0"/>
              <w:tabs>
                <w:tab w:val="clear" w:pos="4680"/>
                <w:tab w:val="clear" w:pos="9360"/>
              </w:tabs>
              <w:contextualSpacing/>
            </w:pPr>
            <w:r>
              <w:t xml:space="preserve">A: </w:t>
            </w:r>
          </w:p>
        </w:tc>
        <w:tc>
          <w:tcPr>
            <w:tcW w:w="2574" w:type="dxa"/>
            <w:gridSpan w:val="2"/>
          </w:tcPr>
          <w:p w14:paraId="05E0E984" w14:textId="45AF1F8B" w:rsidR="0013295C" w:rsidRDefault="0013295C" w:rsidP="00297870">
            <w:pPr>
              <w:pStyle w:val="Header"/>
              <w:widowControl w:val="0"/>
              <w:tabs>
                <w:tab w:val="clear" w:pos="4680"/>
                <w:tab w:val="clear" w:pos="9360"/>
              </w:tabs>
              <w:contextualSpacing/>
            </w:pPr>
            <w:r>
              <w:t xml:space="preserve">B: </w:t>
            </w:r>
            <w:r w:rsidR="00A61D21">
              <w:t xml:space="preserve"> </w:t>
            </w:r>
          </w:p>
        </w:tc>
        <w:tc>
          <w:tcPr>
            <w:tcW w:w="2574" w:type="dxa"/>
          </w:tcPr>
          <w:p w14:paraId="206B1292" w14:textId="6A59DEFA" w:rsidR="0013295C" w:rsidRDefault="0013295C" w:rsidP="00297870">
            <w:pPr>
              <w:pStyle w:val="Header"/>
              <w:widowControl w:val="0"/>
              <w:tabs>
                <w:tab w:val="clear" w:pos="4680"/>
                <w:tab w:val="clear" w:pos="9360"/>
              </w:tabs>
              <w:contextualSpacing/>
            </w:pPr>
            <w:r>
              <w:t xml:space="preserve">C: </w:t>
            </w:r>
          </w:p>
        </w:tc>
        <w:tc>
          <w:tcPr>
            <w:tcW w:w="2574" w:type="dxa"/>
          </w:tcPr>
          <w:p w14:paraId="46B4258F" w14:textId="31ADD295" w:rsidR="0013295C" w:rsidRDefault="0013295C" w:rsidP="00297870">
            <w:pPr>
              <w:pStyle w:val="Header"/>
              <w:widowControl w:val="0"/>
              <w:tabs>
                <w:tab w:val="clear" w:pos="4680"/>
                <w:tab w:val="clear" w:pos="9360"/>
              </w:tabs>
              <w:contextualSpacing/>
            </w:pPr>
            <w:r>
              <w:t xml:space="preserve">D: </w:t>
            </w:r>
          </w:p>
        </w:tc>
      </w:tr>
      <w:tr w:rsidR="0013295C" w14:paraId="202952E6" w14:textId="77777777" w:rsidTr="0013295C">
        <w:tc>
          <w:tcPr>
            <w:tcW w:w="2655" w:type="dxa"/>
          </w:tcPr>
          <w:p w14:paraId="2A1ED83D" w14:textId="3E2D165B" w:rsidR="0013295C" w:rsidRDefault="0013295C" w:rsidP="00297870">
            <w:pPr>
              <w:pStyle w:val="Header"/>
              <w:widowControl w:val="0"/>
              <w:tabs>
                <w:tab w:val="clear" w:pos="4680"/>
                <w:tab w:val="clear" w:pos="9360"/>
              </w:tabs>
              <w:contextualSpacing/>
            </w:pPr>
            <w:r>
              <w:t xml:space="preserve">E: </w:t>
            </w:r>
          </w:p>
        </w:tc>
        <w:tc>
          <w:tcPr>
            <w:tcW w:w="2573" w:type="dxa"/>
          </w:tcPr>
          <w:p w14:paraId="7C5A673C" w14:textId="62BF793F" w:rsidR="0013295C" w:rsidRDefault="0013295C" w:rsidP="00297870">
            <w:pPr>
              <w:pStyle w:val="Header"/>
              <w:widowControl w:val="0"/>
              <w:tabs>
                <w:tab w:val="clear" w:pos="4680"/>
                <w:tab w:val="clear" w:pos="9360"/>
              </w:tabs>
              <w:contextualSpacing/>
            </w:pPr>
            <w:r>
              <w:t xml:space="preserve">F: </w:t>
            </w:r>
          </w:p>
        </w:tc>
        <w:tc>
          <w:tcPr>
            <w:tcW w:w="2574" w:type="dxa"/>
            <w:gridSpan w:val="2"/>
          </w:tcPr>
          <w:p w14:paraId="33376926" w14:textId="26F16DA2" w:rsidR="0013295C" w:rsidRDefault="0013295C" w:rsidP="00297870">
            <w:pPr>
              <w:pStyle w:val="Header"/>
              <w:widowControl w:val="0"/>
              <w:tabs>
                <w:tab w:val="clear" w:pos="4680"/>
                <w:tab w:val="clear" w:pos="9360"/>
              </w:tabs>
              <w:contextualSpacing/>
            </w:pPr>
            <w:r>
              <w:t xml:space="preserve">G: </w:t>
            </w:r>
          </w:p>
        </w:tc>
        <w:tc>
          <w:tcPr>
            <w:tcW w:w="2574" w:type="dxa"/>
          </w:tcPr>
          <w:p w14:paraId="6FC9B67C" w14:textId="66D2005E" w:rsidR="0013295C" w:rsidRDefault="0013295C" w:rsidP="00297870">
            <w:pPr>
              <w:pStyle w:val="Header"/>
              <w:widowControl w:val="0"/>
              <w:tabs>
                <w:tab w:val="clear" w:pos="4680"/>
                <w:tab w:val="clear" w:pos="9360"/>
              </w:tabs>
              <w:contextualSpacing/>
            </w:pPr>
            <w:r>
              <w:t xml:space="preserve">H: </w:t>
            </w:r>
          </w:p>
        </w:tc>
        <w:tc>
          <w:tcPr>
            <w:tcW w:w="2574" w:type="dxa"/>
          </w:tcPr>
          <w:p w14:paraId="286AB187" w14:textId="1924DF59" w:rsidR="0013295C" w:rsidRDefault="0013295C" w:rsidP="00297870">
            <w:pPr>
              <w:pStyle w:val="Header"/>
              <w:widowControl w:val="0"/>
              <w:tabs>
                <w:tab w:val="clear" w:pos="4680"/>
                <w:tab w:val="clear" w:pos="9360"/>
              </w:tabs>
              <w:contextualSpacing/>
            </w:pPr>
            <w:r>
              <w:t xml:space="preserve">I:  </w:t>
            </w:r>
          </w:p>
        </w:tc>
      </w:tr>
      <w:tr w:rsidR="00BC7C5A" w14:paraId="1F61AD6C" w14:textId="77777777" w:rsidTr="00E40EBC">
        <w:trPr>
          <w:gridAfter w:val="3"/>
          <w:wAfter w:w="7640" w:type="dxa"/>
        </w:trPr>
        <w:tc>
          <w:tcPr>
            <w:tcW w:w="2655" w:type="dxa"/>
          </w:tcPr>
          <w:p w14:paraId="52CC78FD" w14:textId="0BA78F5F" w:rsidR="00BC7C5A" w:rsidRDefault="00BC7C5A" w:rsidP="00297870">
            <w:pPr>
              <w:pStyle w:val="Header"/>
              <w:widowControl w:val="0"/>
              <w:tabs>
                <w:tab w:val="clear" w:pos="4680"/>
                <w:tab w:val="clear" w:pos="9360"/>
              </w:tabs>
              <w:contextualSpacing/>
            </w:pPr>
            <w:r>
              <w:t xml:space="preserve">J: </w:t>
            </w:r>
          </w:p>
        </w:tc>
        <w:tc>
          <w:tcPr>
            <w:tcW w:w="2655" w:type="dxa"/>
            <w:gridSpan w:val="2"/>
          </w:tcPr>
          <w:p w14:paraId="2784A4C9" w14:textId="66A493F1" w:rsidR="00BC7C5A" w:rsidRDefault="00BC7C5A" w:rsidP="00297870">
            <w:pPr>
              <w:pStyle w:val="Header"/>
              <w:widowControl w:val="0"/>
              <w:tabs>
                <w:tab w:val="clear" w:pos="4680"/>
                <w:tab w:val="clear" w:pos="9360"/>
              </w:tabs>
              <w:contextualSpacing/>
            </w:pPr>
            <w:r>
              <w:t xml:space="preserve">Average: </w:t>
            </w:r>
          </w:p>
        </w:tc>
      </w:tr>
    </w:tbl>
    <w:p w14:paraId="21FC0A3D" w14:textId="57801C72" w:rsidR="0013295C" w:rsidRDefault="0013295C"/>
    <w:p w14:paraId="6C24C261" w14:textId="77777777" w:rsidR="00157B6F" w:rsidRDefault="00157B6F"/>
    <w:p w14:paraId="54377B9F" w14:textId="211EAEEC" w:rsidR="00157B6F" w:rsidRPr="00724E71" w:rsidRDefault="00724E71">
      <w:pPr>
        <w:rPr>
          <w:i/>
          <w:iCs/>
        </w:rPr>
      </w:pPr>
      <w:r w:rsidRPr="00724E71">
        <w:rPr>
          <w:i/>
          <w:iCs/>
        </w:rPr>
        <w:t>December 2025</w:t>
      </w:r>
    </w:p>
    <w:sectPr w:rsidR="00157B6F" w:rsidRPr="00724E71" w:rsidSect="00F77B98">
      <w:footerReference w:type="first" r:id="rId23"/>
      <w:pgSz w:w="15840" w:h="12240" w:orient="landscape"/>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40209E" w14:textId="77777777" w:rsidR="002202F2" w:rsidRDefault="002202F2">
      <w:pPr>
        <w:spacing w:after="0" w:line="240" w:lineRule="auto"/>
      </w:pPr>
      <w:r>
        <w:separator/>
      </w:r>
    </w:p>
  </w:endnote>
  <w:endnote w:type="continuationSeparator" w:id="0">
    <w:p w14:paraId="7DC92A15" w14:textId="77777777" w:rsidR="002202F2" w:rsidRDefault="002202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E8276" w14:textId="77777777" w:rsidR="00001FBB" w:rsidRDefault="00001FB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82E4B3" w14:textId="4ADF7BE1" w:rsidR="00001FBB" w:rsidRPr="00254136" w:rsidRDefault="40137BD2">
    <w:pPr>
      <w:pStyle w:val="Footer"/>
      <w:rPr>
        <w:sz w:val="24"/>
        <w:szCs w:val="24"/>
      </w:rPr>
    </w:pPr>
    <w:r w:rsidRPr="40137BD2">
      <w:rPr>
        <w:b/>
        <w:bCs/>
        <w:sz w:val="24"/>
        <w:szCs w:val="24"/>
      </w:rPr>
      <w:t>Scoring:</w:t>
    </w:r>
    <w:r w:rsidRPr="40137BD2">
      <w:rPr>
        <w:sz w:val="24"/>
        <w:szCs w:val="24"/>
      </w:rPr>
      <w:t xml:space="preserve"> </w:t>
    </w:r>
    <w:r w:rsidRPr="40137BD2">
      <w:rPr>
        <w:rFonts w:eastAsia="Times New Roman"/>
        <w:sz w:val="24"/>
        <w:szCs w:val="24"/>
      </w:rPr>
      <w:t>(1=Planning, 2=Implementation, 3=Sustainable, 4=Quality Assurance, 5=Leadership</w:t>
    </w:r>
    <w:r w:rsidRPr="40137BD2">
      <w:rPr>
        <w:sz w:val="24"/>
        <w:szCs w:val="24"/>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BB9B4" w14:textId="77777777" w:rsidR="00001FBB" w:rsidRPr="008D4B40" w:rsidRDefault="00001FBB" w:rsidP="008D4B40">
    <w:pPr>
      <w:pStyle w:val="Footer"/>
      <w:rPr>
        <w:sz w:val="24"/>
        <w:szCs w:val="24"/>
      </w:rPr>
    </w:pPr>
  </w:p>
  <w:p w14:paraId="551023F4" w14:textId="77777777" w:rsidR="00001FBB" w:rsidRPr="00BD5CC8" w:rsidRDefault="00001FBB" w:rsidP="008D4B40">
    <w:pPr>
      <w:pStyle w:val="Footer"/>
      <w:spacing w:before="240"/>
      <w:rPr>
        <w:sz w:val="24"/>
        <w:szCs w:val="24"/>
      </w:rPr>
    </w:pPr>
  </w:p>
  <w:p w14:paraId="67402154" w14:textId="77777777" w:rsidR="00001FBB" w:rsidRPr="00BD5CC8" w:rsidRDefault="00001FBB" w:rsidP="008D4B40">
    <w:pPr>
      <w:pStyle w:val="Footer"/>
      <w:rPr>
        <w:sz w:val="24"/>
        <w:szCs w:val="24"/>
      </w:rPr>
    </w:pPr>
  </w:p>
  <w:p w14:paraId="224B7D9E" w14:textId="77777777" w:rsidR="00001FBB" w:rsidRDefault="00001FBB" w:rsidP="008D4B40">
    <w:pPr>
      <w:pStyle w:val="Footer"/>
    </w:pPr>
  </w:p>
  <w:p w14:paraId="451ED1AB" w14:textId="77777777" w:rsidR="00001FBB" w:rsidRPr="00BD5CC8" w:rsidRDefault="00001FBB" w:rsidP="008D4B40">
    <w:pPr>
      <w:pStyle w:val="Footer"/>
      <w:rPr>
        <w:sz w:val="24"/>
        <w:szCs w:val="24"/>
      </w:rPr>
    </w:pPr>
  </w:p>
  <w:p w14:paraId="4A5E5A99" w14:textId="77777777" w:rsidR="00001FBB" w:rsidRDefault="00001FBB" w:rsidP="008D4B40">
    <w:pPr>
      <w:pStyle w:val="Footer"/>
    </w:pPr>
  </w:p>
  <w:p w14:paraId="20C67261" w14:textId="77777777" w:rsidR="00001FBB" w:rsidRPr="009A65B1" w:rsidRDefault="00001FBB" w:rsidP="009A65B1">
    <w:pPr>
      <w:pStyle w:val="Footer"/>
      <w:ind w:firstLine="720"/>
      <w:rPr>
        <w:b/>
        <w:bCs/>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77856" w14:textId="728AF491" w:rsidR="00F72122" w:rsidRPr="00254136" w:rsidRDefault="40137BD2" w:rsidP="40137BD2">
    <w:pPr>
      <w:pStyle w:val="Footer"/>
      <w:rPr>
        <w:rFonts w:eastAsia="Times New Roman"/>
        <w:sz w:val="24"/>
        <w:szCs w:val="24"/>
      </w:rPr>
    </w:pPr>
    <w:r w:rsidRPr="40137BD2">
      <w:rPr>
        <w:b/>
        <w:bCs/>
        <w:sz w:val="24"/>
        <w:szCs w:val="24"/>
      </w:rPr>
      <w:t>Scoring:</w:t>
    </w:r>
    <w:r w:rsidRPr="40137BD2">
      <w:rPr>
        <w:sz w:val="24"/>
        <w:szCs w:val="24"/>
      </w:rPr>
      <w:t xml:space="preserve"> </w:t>
    </w:r>
    <w:r w:rsidRPr="40137BD2">
      <w:rPr>
        <w:rFonts w:eastAsia="Times New Roman"/>
        <w:sz w:val="24"/>
        <w:szCs w:val="24"/>
      </w:rPr>
      <w:t>(1=Planning, 2=Implementation, 3=Sustainable, 4=Quality Assurance, 5=Leadership)</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C033CE" w14:textId="77777777" w:rsidR="00F72122" w:rsidRPr="008D4B40" w:rsidRDefault="00F72122" w:rsidP="008D4B40">
    <w:pPr>
      <w:pStyle w:val="Footer"/>
      <w:rPr>
        <w:sz w:val="24"/>
        <w:szCs w:val="24"/>
      </w:rPr>
    </w:pPr>
  </w:p>
  <w:p w14:paraId="4B9036D5" w14:textId="77777777" w:rsidR="00F72122" w:rsidRPr="00BD5CC8" w:rsidRDefault="00F72122" w:rsidP="008D4B40">
    <w:pPr>
      <w:pStyle w:val="Footer"/>
      <w:spacing w:before="240"/>
      <w:rPr>
        <w:sz w:val="24"/>
        <w:szCs w:val="24"/>
      </w:rPr>
    </w:pPr>
  </w:p>
  <w:p w14:paraId="769470C7" w14:textId="77777777" w:rsidR="00F72122" w:rsidRPr="00BD5CC8" w:rsidRDefault="00F72122" w:rsidP="008D4B40">
    <w:pPr>
      <w:pStyle w:val="Footer"/>
      <w:rPr>
        <w:sz w:val="24"/>
        <w:szCs w:val="24"/>
      </w:rPr>
    </w:pPr>
  </w:p>
  <w:p w14:paraId="37B7759C" w14:textId="77777777" w:rsidR="00F72122" w:rsidRDefault="00F72122" w:rsidP="008D4B40">
    <w:pPr>
      <w:pStyle w:val="Footer"/>
    </w:pPr>
  </w:p>
  <w:p w14:paraId="1427AA21" w14:textId="77777777" w:rsidR="00F72122" w:rsidRPr="00BD5CC8" w:rsidRDefault="00F72122" w:rsidP="008D4B40">
    <w:pPr>
      <w:pStyle w:val="Footer"/>
      <w:rPr>
        <w:sz w:val="24"/>
        <w:szCs w:val="24"/>
      </w:rPr>
    </w:pPr>
  </w:p>
  <w:p w14:paraId="50B68044" w14:textId="77777777" w:rsidR="00F72122" w:rsidRDefault="00F72122" w:rsidP="008D4B40">
    <w:pPr>
      <w:pStyle w:val="Footer"/>
    </w:pPr>
  </w:p>
  <w:p w14:paraId="04638719" w14:textId="77777777" w:rsidR="00F72122" w:rsidRPr="009A65B1" w:rsidRDefault="00F72122" w:rsidP="009A65B1">
    <w:pPr>
      <w:pStyle w:val="Footer"/>
      <w:ind w:firstLine="720"/>
      <w:rPr>
        <w:b/>
        <w:bCs/>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3120F" w14:textId="7D921E63" w:rsidR="008D4B40" w:rsidRPr="00254136" w:rsidRDefault="40137BD2" w:rsidP="40137BD2">
    <w:pPr>
      <w:pStyle w:val="Footer"/>
      <w:rPr>
        <w:rFonts w:eastAsia="Times New Roman"/>
        <w:sz w:val="24"/>
        <w:szCs w:val="24"/>
      </w:rPr>
    </w:pPr>
    <w:bookmarkStart w:id="0" w:name="_Hlk158113779"/>
    <w:bookmarkStart w:id="1" w:name="_Hlk158113780"/>
    <w:r w:rsidRPr="40137BD2">
      <w:rPr>
        <w:b/>
        <w:bCs/>
        <w:sz w:val="24"/>
        <w:szCs w:val="24"/>
      </w:rPr>
      <w:t>Scoring:</w:t>
    </w:r>
    <w:r w:rsidRPr="40137BD2">
      <w:rPr>
        <w:sz w:val="24"/>
        <w:szCs w:val="24"/>
      </w:rPr>
      <w:t xml:space="preserve"> </w:t>
    </w:r>
    <w:r w:rsidRPr="40137BD2">
      <w:rPr>
        <w:rFonts w:eastAsia="Times New Roman"/>
        <w:sz w:val="24"/>
        <w:szCs w:val="24"/>
      </w:rPr>
      <w:t>(1=Planning, 2=Implementation, 3=Sustainable, 4=Quality Assurance, 5=Leadership)</w:t>
    </w:r>
    <w:bookmarkEnd w:id="0"/>
    <w:bookmarkEnd w:id="1"/>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BFBC25" w14:textId="77777777" w:rsidR="002202F2" w:rsidRDefault="002202F2">
      <w:pPr>
        <w:spacing w:after="0" w:line="240" w:lineRule="auto"/>
      </w:pPr>
      <w:r>
        <w:separator/>
      </w:r>
    </w:p>
  </w:footnote>
  <w:footnote w:type="continuationSeparator" w:id="0">
    <w:p w14:paraId="40915D0F" w14:textId="77777777" w:rsidR="002202F2" w:rsidRDefault="002202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5A468" w14:textId="77777777" w:rsidR="00001FBB" w:rsidRDefault="00001FB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6BE80" w14:textId="77777777" w:rsidR="00001FBB" w:rsidRDefault="00001FB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8BBAE" w14:textId="77777777" w:rsidR="00001FBB" w:rsidRDefault="00001F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B240DE"/>
    <w:multiLevelType w:val="hybridMultilevel"/>
    <w:tmpl w:val="75EC40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9506FD"/>
    <w:multiLevelType w:val="hybridMultilevel"/>
    <w:tmpl w:val="A93288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D577C7"/>
    <w:multiLevelType w:val="hybridMultilevel"/>
    <w:tmpl w:val="DA3A8A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F54A10"/>
    <w:multiLevelType w:val="hybridMultilevel"/>
    <w:tmpl w:val="A508B3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CC5163"/>
    <w:multiLevelType w:val="hybridMultilevel"/>
    <w:tmpl w:val="086A07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7F5A6D"/>
    <w:multiLevelType w:val="hybridMultilevel"/>
    <w:tmpl w:val="BBF642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FDF7027"/>
    <w:multiLevelType w:val="hybridMultilevel"/>
    <w:tmpl w:val="C71614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0800FB3"/>
    <w:multiLevelType w:val="hybridMultilevel"/>
    <w:tmpl w:val="FE7472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5294918"/>
    <w:multiLevelType w:val="hybridMultilevel"/>
    <w:tmpl w:val="A80443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55A2857"/>
    <w:multiLevelType w:val="hybridMultilevel"/>
    <w:tmpl w:val="B588DA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0AB441A"/>
    <w:multiLevelType w:val="hybridMultilevel"/>
    <w:tmpl w:val="BEA41D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68D75DF"/>
    <w:multiLevelType w:val="hybridMultilevel"/>
    <w:tmpl w:val="63EE2640"/>
    <w:lvl w:ilvl="0" w:tplc="04090003">
      <w:start w:val="1"/>
      <w:numFmt w:val="bullet"/>
      <w:lvlText w:val="o"/>
      <w:lvlJc w:val="left"/>
      <w:pPr>
        <w:ind w:left="770" w:hanging="360"/>
      </w:pPr>
      <w:rPr>
        <w:rFonts w:ascii="Courier New" w:hAnsi="Courier New" w:cs="Courier New"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12" w15:restartNumberingAfterBreak="0">
    <w:nsid w:val="3D5F2EF7"/>
    <w:multiLevelType w:val="hybridMultilevel"/>
    <w:tmpl w:val="D12C07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AB25B42"/>
    <w:multiLevelType w:val="hybridMultilevel"/>
    <w:tmpl w:val="93EEB0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BB34926"/>
    <w:multiLevelType w:val="singleLevel"/>
    <w:tmpl w:val="086464E4"/>
    <w:lvl w:ilvl="0">
      <w:start w:val="1"/>
      <w:numFmt w:val="decimal"/>
      <w:lvlText w:val="%1."/>
      <w:lvlJc w:val="left"/>
      <w:pPr>
        <w:tabs>
          <w:tab w:val="num" w:pos="1080"/>
        </w:tabs>
        <w:ind w:left="1080" w:hanging="360"/>
      </w:pPr>
      <w:rPr>
        <w:rFonts w:hint="default"/>
      </w:rPr>
    </w:lvl>
  </w:abstractNum>
  <w:abstractNum w:abstractNumId="15" w15:restartNumberingAfterBreak="0">
    <w:nsid w:val="54336A9A"/>
    <w:multiLevelType w:val="hybridMultilevel"/>
    <w:tmpl w:val="B484C6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7C85900"/>
    <w:multiLevelType w:val="hybridMultilevel"/>
    <w:tmpl w:val="2E3877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BD8499E"/>
    <w:multiLevelType w:val="hybridMultilevel"/>
    <w:tmpl w:val="FA9855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FE401FD"/>
    <w:multiLevelType w:val="hybridMultilevel"/>
    <w:tmpl w:val="D03050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5F82DD5"/>
    <w:multiLevelType w:val="hybridMultilevel"/>
    <w:tmpl w:val="03EA7C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BEB5F1C"/>
    <w:multiLevelType w:val="hybridMultilevel"/>
    <w:tmpl w:val="0B5069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2FF7E6B"/>
    <w:multiLevelType w:val="hybridMultilevel"/>
    <w:tmpl w:val="2026A2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367127B"/>
    <w:multiLevelType w:val="hybridMultilevel"/>
    <w:tmpl w:val="6CF8DA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54B0BB5"/>
    <w:multiLevelType w:val="hybridMultilevel"/>
    <w:tmpl w:val="A5AAD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6055E03"/>
    <w:multiLevelType w:val="hybridMultilevel"/>
    <w:tmpl w:val="AB4888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8C31445"/>
    <w:multiLevelType w:val="hybridMultilevel"/>
    <w:tmpl w:val="8C2E45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70558746">
    <w:abstractNumId w:val="14"/>
  </w:num>
  <w:num w:numId="2" w16cid:durableId="1948344108">
    <w:abstractNumId w:val="11"/>
  </w:num>
  <w:num w:numId="3" w16cid:durableId="1379743940">
    <w:abstractNumId w:val="20"/>
  </w:num>
  <w:num w:numId="4" w16cid:durableId="930897996">
    <w:abstractNumId w:val="5"/>
  </w:num>
  <w:num w:numId="5" w16cid:durableId="429737196">
    <w:abstractNumId w:val="13"/>
  </w:num>
  <w:num w:numId="6" w16cid:durableId="1111314808">
    <w:abstractNumId w:val="12"/>
  </w:num>
  <w:num w:numId="7" w16cid:durableId="1014962577">
    <w:abstractNumId w:val="23"/>
  </w:num>
  <w:num w:numId="8" w16cid:durableId="160044208">
    <w:abstractNumId w:val="19"/>
  </w:num>
  <w:num w:numId="9" w16cid:durableId="1606885126">
    <w:abstractNumId w:val="21"/>
  </w:num>
  <w:num w:numId="10" w16cid:durableId="1990595178">
    <w:abstractNumId w:val="10"/>
  </w:num>
  <w:num w:numId="11" w16cid:durableId="1442527106">
    <w:abstractNumId w:val="8"/>
  </w:num>
  <w:num w:numId="12" w16cid:durableId="1294486861">
    <w:abstractNumId w:val="16"/>
  </w:num>
  <w:num w:numId="13" w16cid:durableId="828785945">
    <w:abstractNumId w:val="2"/>
  </w:num>
  <w:num w:numId="14" w16cid:durableId="116728230">
    <w:abstractNumId w:val="3"/>
  </w:num>
  <w:num w:numId="15" w16cid:durableId="847718953">
    <w:abstractNumId w:val="7"/>
  </w:num>
  <w:num w:numId="16" w16cid:durableId="62610828">
    <w:abstractNumId w:val="6"/>
  </w:num>
  <w:num w:numId="17" w16cid:durableId="367608244">
    <w:abstractNumId w:val="15"/>
  </w:num>
  <w:num w:numId="18" w16cid:durableId="978534837">
    <w:abstractNumId w:val="22"/>
  </w:num>
  <w:num w:numId="19" w16cid:durableId="1092046426">
    <w:abstractNumId w:val="4"/>
  </w:num>
  <w:num w:numId="20" w16cid:durableId="920991284">
    <w:abstractNumId w:val="1"/>
  </w:num>
  <w:num w:numId="21" w16cid:durableId="2065716348">
    <w:abstractNumId w:val="18"/>
  </w:num>
  <w:num w:numId="22" w16cid:durableId="524949062">
    <w:abstractNumId w:val="9"/>
  </w:num>
  <w:num w:numId="23" w16cid:durableId="1468276870">
    <w:abstractNumId w:val="17"/>
  </w:num>
  <w:num w:numId="24" w16cid:durableId="442186862">
    <w:abstractNumId w:val="24"/>
  </w:num>
  <w:num w:numId="25" w16cid:durableId="1357464376">
    <w:abstractNumId w:val="0"/>
  </w:num>
  <w:num w:numId="26" w16cid:durableId="1066613746">
    <w:abstractNumId w:val="25"/>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1BB1"/>
    <w:rsid w:val="0000082B"/>
    <w:rsid w:val="00001FBB"/>
    <w:rsid w:val="00002589"/>
    <w:rsid w:val="000074E4"/>
    <w:rsid w:val="000078F8"/>
    <w:rsid w:val="00011099"/>
    <w:rsid w:val="00012515"/>
    <w:rsid w:val="00013F3D"/>
    <w:rsid w:val="00015C42"/>
    <w:rsid w:val="00023252"/>
    <w:rsid w:val="00024F88"/>
    <w:rsid w:val="00025093"/>
    <w:rsid w:val="0002595D"/>
    <w:rsid w:val="0003004A"/>
    <w:rsid w:val="00036CA0"/>
    <w:rsid w:val="00042CE4"/>
    <w:rsid w:val="0004394B"/>
    <w:rsid w:val="0004548A"/>
    <w:rsid w:val="00051E32"/>
    <w:rsid w:val="00052D58"/>
    <w:rsid w:val="000541CB"/>
    <w:rsid w:val="00056420"/>
    <w:rsid w:val="0005642B"/>
    <w:rsid w:val="000637D0"/>
    <w:rsid w:val="00063C8F"/>
    <w:rsid w:val="000647F5"/>
    <w:rsid w:val="00065D87"/>
    <w:rsid w:val="00074F33"/>
    <w:rsid w:val="00077965"/>
    <w:rsid w:val="00077F7B"/>
    <w:rsid w:val="00082608"/>
    <w:rsid w:val="00082E12"/>
    <w:rsid w:val="00083738"/>
    <w:rsid w:val="000839DC"/>
    <w:rsid w:val="00084C32"/>
    <w:rsid w:val="000921EB"/>
    <w:rsid w:val="00093700"/>
    <w:rsid w:val="000943B2"/>
    <w:rsid w:val="000A1BF8"/>
    <w:rsid w:val="000A6A4D"/>
    <w:rsid w:val="000B1528"/>
    <w:rsid w:val="000B193B"/>
    <w:rsid w:val="000B1F4D"/>
    <w:rsid w:val="000B2CE4"/>
    <w:rsid w:val="000B4521"/>
    <w:rsid w:val="000C0F61"/>
    <w:rsid w:val="000C156B"/>
    <w:rsid w:val="000C23E5"/>
    <w:rsid w:val="000C5EF2"/>
    <w:rsid w:val="000C716D"/>
    <w:rsid w:val="000D3593"/>
    <w:rsid w:val="000D589E"/>
    <w:rsid w:val="001066C7"/>
    <w:rsid w:val="0010779A"/>
    <w:rsid w:val="00114299"/>
    <w:rsid w:val="001161CE"/>
    <w:rsid w:val="0013295C"/>
    <w:rsid w:val="001346E6"/>
    <w:rsid w:val="001347F0"/>
    <w:rsid w:val="00137D76"/>
    <w:rsid w:val="00140F06"/>
    <w:rsid w:val="0014159A"/>
    <w:rsid w:val="00145351"/>
    <w:rsid w:val="00147024"/>
    <w:rsid w:val="00157B6F"/>
    <w:rsid w:val="0017403A"/>
    <w:rsid w:val="00175CC2"/>
    <w:rsid w:val="00177D20"/>
    <w:rsid w:val="00183835"/>
    <w:rsid w:val="0019285B"/>
    <w:rsid w:val="00192AE7"/>
    <w:rsid w:val="00194C51"/>
    <w:rsid w:val="001A1534"/>
    <w:rsid w:val="001A689D"/>
    <w:rsid w:val="001B52E4"/>
    <w:rsid w:val="001C2CA0"/>
    <w:rsid w:val="001C4774"/>
    <w:rsid w:val="001C5164"/>
    <w:rsid w:val="001C721B"/>
    <w:rsid w:val="001D4587"/>
    <w:rsid w:val="001D5CEF"/>
    <w:rsid w:val="001D6479"/>
    <w:rsid w:val="001D707D"/>
    <w:rsid w:val="001D7BA9"/>
    <w:rsid w:val="001E197F"/>
    <w:rsid w:val="001E6FFA"/>
    <w:rsid w:val="001F01EB"/>
    <w:rsid w:val="001F01FA"/>
    <w:rsid w:val="001F0972"/>
    <w:rsid w:val="001F1967"/>
    <w:rsid w:val="001F4018"/>
    <w:rsid w:val="002018A0"/>
    <w:rsid w:val="002065A2"/>
    <w:rsid w:val="00212C75"/>
    <w:rsid w:val="00216505"/>
    <w:rsid w:val="002202F2"/>
    <w:rsid w:val="00227016"/>
    <w:rsid w:val="00237730"/>
    <w:rsid w:val="00242956"/>
    <w:rsid w:val="00242D2C"/>
    <w:rsid w:val="00244CA6"/>
    <w:rsid w:val="00245469"/>
    <w:rsid w:val="00254136"/>
    <w:rsid w:val="00254843"/>
    <w:rsid w:val="00255ED0"/>
    <w:rsid w:val="002614D3"/>
    <w:rsid w:val="00270F03"/>
    <w:rsid w:val="00271326"/>
    <w:rsid w:val="00274397"/>
    <w:rsid w:val="002746D6"/>
    <w:rsid w:val="00275C0D"/>
    <w:rsid w:val="00275EBF"/>
    <w:rsid w:val="002829BE"/>
    <w:rsid w:val="00282B46"/>
    <w:rsid w:val="00283FEF"/>
    <w:rsid w:val="002858BE"/>
    <w:rsid w:val="00291C5B"/>
    <w:rsid w:val="00292B34"/>
    <w:rsid w:val="00292FBA"/>
    <w:rsid w:val="00293A00"/>
    <w:rsid w:val="00296BF6"/>
    <w:rsid w:val="002A02CC"/>
    <w:rsid w:val="002A4166"/>
    <w:rsid w:val="002A4712"/>
    <w:rsid w:val="002B48E1"/>
    <w:rsid w:val="002B67E3"/>
    <w:rsid w:val="002C02DB"/>
    <w:rsid w:val="002C7974"/>
    <w:rsid w:val="002D4113"/>
    <w:rsid w:val="002D675F"/>
    <w:rsid w:val="002E1230"/>
    <w:rsid w:val="002E1C2C"/>
    <w:rsid w:val="002E6E96"/>
    <w:rsid w:val="002E7932"/>
    <w:rsid w:val="002F01F8"/>
    <w:rsid w:val="002F032C"/>
    <w:rsid w:val="002F209B"/>
    <w:rsid w:val="002F2A34"/>
    <w:rsid w:val="002F69BF"/>
    <w:rsid w:val="002F703E"/>
    <w:rsid w:val="002F7A03"/>
    <w:rsid w:val="0030245C"/>
    <w:rsid w:val="00303259"/>
    <w:rsid w:val="00304057"/>
    <w:rsid w:val="00305925"/>
    <w:rsid w:val="003064F8"/>
    <w:rsid w:val="00310355"/>
    <w:rsid w:val="00311A7B"/>
    <w:rsid w:val="00311E3C"/>
    <w:rsid w:val="00314763"/>
    <w:rsid w:val="00316B56"/>
    <w:rsid w:val="00320D31"/>
    <w:rsid w:val="003237EF"/>
    <w:rsid w:val="0032785A"/>
    <w:rsid w:val="00327B31"/>
    <w:rsid w:val="00333BE6"/>
    <w:rsid w:val="00334CF2"/>
    <w:rsid w:val="00335EF5"/>
    <w:rsid w:val="0033675F"/>
    <w:rsid w:val="00341A33"/>
    <w:rsid w:val="0034510F"/>
    <w:rsid w:val="00355E29"/>
    <w:rsid w:val="003573F8"/>
    <w:rsid w:val="00360657"/>
    <w:rsid w:val="00360931"/>
    <w:rsid w:val="003655D2"/>
    <w:rsid w:val="0037062D"/>
    <w:rsid w:val="00370D26"/>
    <w:rsid w:val="00371551"/>
    <w:rsid w:val="00373AA0"/>
    <w:rsid w:val="00382CF2"/>
    <w:rsid w:val="003871EF"/>
    <w:rsid w:val="00387654"/>
    <w:rsid w:val="00392982"/>
    <w:rsid w:val="00394091"/>
    <w:rsid w:val="00396AEC"/>
    <w:rsid w:val="003A04BC"/>
    <w:rsid w:val="003A1732"/>
    <w:rsid w:val="003A26D9"/>
    <w:rsid w:val="003A78E2"/>
    <w:rsid w:val="003B3A12"/>
    <w:rsid w:val="003C01DE"/>
    <w:rsid w:val="003C164E"/>
    <w:rsid w:val="003C2892"/>
    <w:rsid w:val="003C5FDB"/>
    <w:rsid w:val="003D3B3C"/>
    <w:rsid w:val="003D5023"/>
    <w:rsid w:val="003D5766"/>
    <w:rsid w:val="003F2A0D"/>
    <w:rsid w:val="003F3B23"/>
    <w:rsid w:val="00400129"/>
    <w:rsid w:val="004016F4"/>
    <w:rsid w:val="004102B4"/>
    <w:rsid w:val="00410B5C"/>
    <w:rsid w:val="0041179D"/>
    <w:rsid w:val="00413C30"/>
    <w:rsid w:val="004154C2"/>
    <w:rsid w:val="004204A2"/>
    <w:rsid w:val="00421BAF"/>
    <w:rsid w:val="00422E01"/>
    <w:rsid w:val="004234FB"/>
    <w:rsid w:val="00424A66"/>
    <w:rsid w:val="00424BF4"/>
    <w:rsid w:val="00432CFD"/>
    <w:rsid w:val="00440692"/>
    <w:rsid w:val="00442C8F"/>
    <w:rsid w:val="00444ECF"/>
    <w:rsid w:val="00446995"/>
    <w:rsid w:val="00446BB8"/>
    <w:rsid w:val="00450D92"/>
    <w:rsid w:val="00457214"/>
    <w:rsid w:val="0046521D"/>
    <w:rsid w:val="00467834"/>
    <w:rsid w:val="00470946"/>
    <w:rsid w:val="0047415C"/>
    <w:rsid w:val="00476518"/>
    <w:rsid w:val="00476AA4"/>
    <w:rsid w:val="00480B9B"/>
    <w:rsid w:val="0048491A"/>
    <w:rsid w:val="00485D6D"/>
    <w:rsid w:val="00485DC7"/>
    <w:rsid w:val="00487B2E"/>
    <w:rsid w:val="004969F2"/>
    <w:rsid w:val="004A31BC"/>
    <w:rsid w:val="004A57F5"/>
    <w:rsid w:val="004A6AE5"/>
    <w:rsid w:val="004A6D64"/>
    <w:rsid w:val="004B08D4"/>
    <w:rsid w:val="004B2B31"/>
    <w:rsid w:val="004B3A5F"/>
    <w:rsid w:val="004B5073"/>
    <w:rsid w:val="004B6E24"/>
    <w:rsid w:val="004D0DA3"/>
    <w:rsid w:val="004D4C01"/>
    <w:rsid w:val="004E262B"/>
    <w:rsid w:val="004E7DAB"/>
    <w:rsid w:val="004F3462"/>
    <w:rsid w:val="004F38E3"/>
    <w:rsid w:val="0050360D"/>
    <w:rsid w:val="00503AFE"/>
    <w:rsid w:val="00504AD1"/>
    <w:rsid w:val="005059B0"/>
    <w:rsid w:val="0051019B"/>
    <w:rsid w:val="00513D77"/>
    <w:rsid w:val="00520D8C"/>
    <w:rsid w:val="0052183F"/>
    <w:rsid w:val="00525501"/>
    <w:rsid w:val="005255A7"/>
    <w:rsid w:val="00527813"/>
    <w:rsid w:val="00531550"/>
    <w:rsid w:val="005349CC"/>
    <w:rsid w:val="00536676"/>
    <w:rsid w:val="0054158F"/>
    <w:rsid w:val="005453E0"/>
    <w:rsid w:val="00546B31"/>
    <w:rsid w:val="005503D1"/>
    <w:rsid w:val="00564B32"/>
    <w:rsid w:val="00565991"/>
    <w:rsid w:val="00566DAA"/>
    <w:rsid w:val="0058236E"/>
    <w:rsid w:val="0058341A"/>
    <w:rsid w:val="00585134"/>
    <w:rsid w:val="00585151"/>
    <w:rsid w:val="00585EAB"/>
    <w:rsid w:val="005916C5"/>
    <w:rsid w:val="005945DA"/>
    <w:rsid w:val="005955E7"/>
    <w:rsid w:val="0059690F"/>
    <w:rsid w:val="005A3917"/>
    <w:rsid w:val="005A5989"/>
    <w:rsid w:val="005A787B"/>
    <w:rsid w:val="005B5350"/>
    <w:rsid w:val="005B5CFD"/>
    <w:rsid w:val="005B74AA"/>
    <w:rsid w:val="005D4ACF"/>
    <w:rsid w:val="005E0726"/>
    <w:rsid w:val="005E1E7E"/>
    <w:rsid w:val="005E3081"/>
    <w:rsid w:val="005E6327"/>
    <w:rsid w:val="005E73B3"/>
    <w:rsid w:val="005F3860"/>
    <w:rsid w:val="005F3C02"/>
    <w:rsid w:val="0060577C"/>
    <w:rsid w:val="00611ADF"/>
    <w:rsid w:val="00612662"/>
    <w:rsid w:val="0062184B"/>
    <w:rsid w:val="00621BB1"/>
    <w:rsid w:val="0062209B"/>
    <w:rsid w:val="0062597E"/>
    <w:rsid w:val="00626133"/>
    <w:rsid w:val="006265E2"/>
    <w:rsid w:val="00635667"/>
    <w:rsid w:val="00635912"/>
    <w:rsid w:val="00637A22"/>
    <w:rsid w:val="00640BF3"/>
    <w:rsid w:val="00647C25"/>
    <w:rsid w:val="0065065F"/>
    <w:rsid w:val="00653E4D"/>
    <w:rsid w:val="006540BD"/>
    <w:rsid w:val="006574D7"/>
    <w:rsid w:val="0065797A"/>
    <w:rsid w:val="006655D7"/>
    <w:rsid w:val="00666739"/>
    <w:rsid w:val="00667746"/>
    <w:rsid w:val="006758F3"/>
    <w:rsid w:val="00677D78"/>
    <w:rsid w:val="00687D54"/>
    <w:rsid w:val="00693878"/>
    <w:rsid w:val="006A08B4"/>
    <w:rsid w:val="006A2C63"/>
    <w:rsid w:val="006B2FCC"/>
    <w:rsid w:val="006B32E1"/>
    <w:rsid w:val="006B73E6"/>
    <w:rsid w:val="006C74F9"/>
    <w:rsid w:val="006C7841"/>
    <w:rsid w:val="006D2619"/>
    <w:rsid w:val="006D3ADF"/>
    <w:rsid w:val="006D4CC7"/>
    <w:rsid w:val="006D5EEA"/>
    <w:rsid w:val="006E2713"/>
    <w:rsid w:val="006E5C3A"/>
    <w:rsid w:val="006F6B92"/>
    <w:rsid w:val="006F6C46"/>
    <w:rsid w:val="007006CB"/>
    <w:rsid w:val="007012D0"/>
    <w:rsid w:val="00704369"/>
    <w:rsid w:val="007046D2"/>
    <w:rsid w:val="00706D8E"/>
    <w:rsid w:val="007076E5"/>
    <w:rsid w:val="00713280"/>
    <w:rsid w:val="007138E0"/>
    <w:rsid w:val="00714554"/>
    <w:rsid w:val="00715A50"/>
    <w:rsid w:val="0071646E"/>
    <w:rsid w:val="007165E4"/>
    <w:rsid w:val="00721E2D"/>
    <w:rsid w:val="00721EE0"/>
    <w:rsid w:val="00724E71"/>
    <w:rsid w:val="0072557C"/>
    <w:rsid w:val="0072722A"/>
    <w:rsid w:val="007311A8"/>
    <w:rsid w:val="00735CA0"/>
    <w:rsid w:val="0073673D"/>
    <w:rsid w:val="00736EA9"/>
    <w:rsid w:val="00740C02"/>
    <w:rsid w:val="00751192"/>
    <w:rsid w:val="00754C34"/>
    <w:rsid w:val="00754F79"/>
    <w:rsid w:val="007558BE"/>
    <w:rsid w:val="00757999"/>
    <w:rsid w:val="00760D44"/>
    <w:rsid w:val="0076174B"/>
    <w:rsid w:val="00764C13"/>
    <w:rsid w:val="00772485"/>
    <w:rsid w:val="007732AF"/>
    <w:rsid w:val="007738C2"/>
    <w:rsid w:val="00776F8B"/>
    <w:rsid w:val="00783B50"/>
    <w:rsid w:val="00785B8D"/>
    <w:rsid w:val="00792C63"/>
    <w:rsid w:val="00793391"/>
    <w:rsid w:val="00796281"/>
    <w:rsid w:val="00797A93"/>
    <w:rsid w:val="007A2885"/>
    <w:rsid w:val="007A43B0"/>
    <w:rsid w:val="007B535C"/>
    <w:rsid w:val="007C1194"/>
    <w:rsid w:val="007C2E7D"/>
    <w:rsid w:val="007C346D"/>
    <w:rsid w:val="007C7456"/>
    <w:rsid w:val="007D4077"/>
    <w:rsid w:val="007D46E4"/>
    <w:rsid w:val="007D473A"/>
    <w:rsid w:val="007D502D"/>
    <w:rsid w:val="007E0E3B"/>
    <w:rsid w:val="007E5FD6"/>
    <w:rsid w:val="007F088E"/>
    <w:rsid w:val="007F2124"/>
    <w:rsid w:val="007F3618"/>
    <w:rsid w:val="007F4FE2"/>
    <w:rsid w:val="007F5920"/>
    <w:rsid w:val="007F6156"/>
    <w:rsid w:val="007F61A6"/>
    <w:rsid w:val="0080017A"/>
    <w:rsid w:val="00802620"/>
    <w:rsid w:val="0080311B"/>
    <w:rsid w:val="008039CA"/>
    <w:rsid w:val="00805DE2"/>
    <w:rsid w:val="00805F64"/>
    <w:rsid w:val="00806B47"/>
    <w:rsid w:val="008079B5"/>
    <w:rsid w:val="00810D86"/>
    <w:rsid w:val="0081215A"/>
    <w:rsid w:val="00816915"/>
    <w:rsid w:val="0081789E"/>
    <w:rsid w:val="0082019B"/>
    <w:rsid w:val="00821D2B"/>
    <w:rsid w:val="00824D6E"/>
    <w:rsid w:val="00825F7B"/>
    <w:rsid w:val="00826125"/>
    <w:rsid w:val="00831FF5"/>
    <w:rsid w:val="00840AA9"/>
    <w:rsid w:val="008431B2"/>
    <w:rsid w:val="00843F53"/>
    <w:rsid w:val="00852874"/>
    <w:rsid w:val="00854A98"/>
    <w:rsid w:val="008554CB"/>
    <w:rsid w:val="00855E72"/>
    <w:rsid w:val="0085616D"/>
    <w:rsid w:val="00857F06"/>
    <w:rsid w:val="00863496"/>
    <w:rsid w:val="00873441"/>
    <w:rsid w:val="00874448"/>
    <w:rsid w:val="008750B1"/>
    <w:rsid w:val="00876D37"/>
    <w:rsid w:val="00884EC0"/>
    <w:rsid w:val="0088563A"/>
    <w:rsid w:val="00885FD6"/>
    <w:rsid w:val="0089099B"/>
    <w:rsid w:val="00894E65"/>
    <w:rsid w:val="00897866"/>
    <w:rsid w:val="008A0954"/>
    <w:rsid w:val="008A3C11"/>
    <w:rsid w:val="008B3D81"/>
    <w:rsid w:val="008B6B8F"/>
    <w:rsid w:val="008C2D3E"/>
    <w:rsid w:val="008D4B40"/>
    <w:rsid w:val="008D54B9"/>
    <w:rsid w:val="008E0419"/>
    <w:rsid w:val="008E3047"/>
    <w:rsid w:val="008E4265"/>
    <w:rsid w:val="008F0720"/>
    <w:rsid w:val="008F3544"/>
    <w:rsid w:val="00900FE1"/>
    <w:rsid w:val="009052D4"/>
    <w:rsid w:val="00905EEA"/>
    <w:rsid w:val="00914259"/>
    <w:rsid w:val="009162F7"/>
    <w:rsid w:val="00922D49"/>
    <w:rsid w:val="00924134"/>
    <w:rsid w:val="00933791"/>
    <w:rsid w:val="00934018"/>
    <w:rsid w:val="00941B4F"/>
    <w:rsid w:val="009421F1"/>
    <w:rsid w:val="0094293E"/>
    <w:rsid w:val="00943E45"/>
    <w:rsid w:val="00947CA5"/>
    <w:rsid w:val="00952010"/>
    <w:rsid w:val="00954762"/>
    <w:rsid w:val="00956F16"/>
    <w:rsid w:val="00962464"/>
    <w:rsid w:val="009641AD"/>
    <w:rsid w:val="00964C87"/>
    <w:rsid w:val="00965229"/>
    <w:rsid w:val="00972987"/>
    <w:rsid w:val="00973C20"/>
    <w:rsid w:val="00976AC7"/>
    <w:rsid w:val="00977756"/>
    <w:rsid w:val="009816A5"/>
    <w:rsid w:val="009831F4"/>
    <w:rsid w:val="00983552"/>
    <w:rsid w:val="00984B45"/>
    <w:rsid w:val="009853EC"/>
    <w:rsid w:val="00986447"/>
    <w:rsid w:val="00992B91"/>
    <w:rsid w:val="00996AAB"/>
    <w:rsid w:val="009A0298"/>
    <w:rsid w:val="009A65B1"/>
    <w:rsid w:val="009B4B28"/>
    <w:rsid w:val="009C3540"/>
    <w:rsid w:val="009C53B0"/>
    <w:rsid w:val="009C78DB"/>
    <w:rsid w:val="009C790B"/>
    <w:rsid w:val="009D00B5"/>
    <w:rsid w:val="009D2128"/>
    <w:rsid w:val="009D59A9"/>
    <w:rsid w:val="009E0BE7"/>
    <w:rsid w:val="009F0B8E"/>
    <w:rsid w:val="009F202E"/>
    <w:rsid w:val="009F3381"/>
    <w:rsid w:val="009F3BC2"/>
    <w:rsid w:val="00A03C3D"/>
    <w:rsid w:val="00A06135"/>
    <w:rsid w:val="00A23DC9"/>
    <w:rsid w:val="00A30578"/>
    <w:rsid w:val="00A35219"/>
    <w:rsid w:val="00A40F86"/>
    <w:rsid w:val="00A43529"/>
    <w:rsid w:val="00A437FA"/>
    <w:rsid w:val="00A50239"/>
    <w:rsid w:val="00A513BF"/>
    <w:rsid w:val="00A57FEB"/>
    <w:rsid w:val="00A61D21"/>
    <w:rsid w:val="00A64740"/>
    <w:rsid w:val="00A649B6"/>
    <w:rsid w:val="00A65CFA"/>
    <w:rsid w:val="00A66CFF"/>
    <w:rsid w:val="00A71F03"/>
    <w:rsid w:val="00A76D05"/>
    <w:rsid w:val="00A82CF3"/>
    <w:rsid w:val="00A847E4"/>
    <w:rsid w:val="00A85364"/>
    <w:rsid w:val="00A857A7"/>
    <w:rsid w:val="00A86963"/>
    <w:rsid w:val="00A9171B"/>
    <w:rsid w:val="00A9367E"/>
    <w:rsid w:val="00A9488C"/>
    <w:rsid w:val="00A955DD"/>
    <w:rsid w:val="00A965DC"/>
    <w:rsid w:val="00AA0148"/>
    <w:rsid w:val="00AA51BD"/>
    <w:rsid w:val="00AB2E02"/>
    <w:rsid w:val="00AB5C06"/>
    <w:rsid w:val="00AB7FB1"/>
    <w:rsid w:val="00AC0A67"/>
    <w:rsid w:val="00AC3373"/>
    <w:rsid w:val="00AC33D7"/>
    <w:rsid w:val="00AD045F"/>
    <w:rsid w:val="00AE0DB3"/>
    <w:rsid w:val="00AE4D15"/>
    <w:rsid w:val="00AE5CF3"/>
    <w:rsid w:val="00AF4FEC"/>
    <w:rsid w:val="00AF5296"/>
    <w:rsid w:val="00B00BB7"/>
    <w:rsid w:val="00B0551D"/>
    <w:rsid w:val="00B10BFB"/>
    <w:rsid w:val="00B11078"/>
    <w:rsid w:val="00B15570"/>
    <w:rsid w:val="00B220C5"/>
    <w:rsid w:val="00B24A8B"/>
    <w:rsid w:val="00B26262"/>
    <w:rsid w:val="00B274B2"/>
    <w:rsid w:val="00B34F93"/>
    <w:rsid w:val="00B41F59"/>
    <w:rsid w:val="00B4246E"/>
    <w:rsid w:val="00B4443B"/>
    <w:rsid w:val="00B44F85"/>
    <w:rsid w:val="00B501F6"/>
    <w:rsid w:val="00B5066C"/>
    <w:rsid w:val="00B55F9E"/>
    <w:rsid w:val="00B57715"/>
    <w:rsid w:val="00B63334"/>
    <w:rsid w:val="00B65088"/>
    <w:rsid w:val="00B67E50"/>
    <w:rsid w:val="00B72C8E"/>
    <w:rsid w:val="00B82F64"/>
    <w:rsid w:val="00B8737A"/>
    <w:rsid w:val="00B9210B"/>
    <w:rsid w:val="00B94451"/>
    <w:rsid w:val="00B96281"/>
    <w:rsid w:val="00B9645C"/>
    <w:rsid w:val="00BA1617"/>
    <w:rsid w:val="00BA456E"/>
    <w:rsid w:val="00BA4C6B"/>
    <w:rsid w:val="00BB5D0B"/>
    <w:rsid w:val="00BB64C5"/>
    <w:rsid w:val="00BB77BB"/>
    <w:rsid w:val="00BC1FD0"/>
    <w:rsid w:val="00BC7C5A"/>
    <w:rsid w:val="00BD1B27"/>
    <w:rsid w:val="00BD5F24"/>
    <w:rsid w:val="00BE5F8D"/>
    <w:rsid w:val="00BE612D"/>
    <w:rsid w:val="00BE7D3E"/>
    <w:rsid w:val="00BF3AF3"/>
    <w:rsid w:val="00BF49CE"/>
    <w:rsid w:val="00BF4B85"/>
    <w:rsid w:val="00BF78F3"/>
    <w:rsid w:val="00C02A22"/>
    <w:rsid w:val="00C06C52"/>
    <w:rsid w:val="00C072C1"/>
    <w:rsid w:val="00C104F4"/>
    <w:rsid w:val="00C10CA3"/>
    <w:rsid w:val="00C23580"/>
    <w:rsid w:val="00C23E79"/>
    <w:rsid w:val="00C24853"/>
    <w:rsid w:val="00C25B9A"/>
    <w:rsid w:val="00C277E3"/>
    <w:rsid w:val="00C33848"/>
    <w:rsid w:val="00C3494F"/>
    <w:rsid w:val="00C42851"/>
    <w:rsid w:val="00C42B56"/>
    <w:rsid w:val="00C47CF5"/>
    <w:rsid w:val="00C57C5A"/>
    <w:rsid w:val="00C57FE3"/>
    <w:rsid w:val="00C638FF"/>
    <w:rsid w:val="00C65AB1"/>
    <w:rsid w:val="00C65F80"/>
    <w:rsid w:val="00C74935"/>
    <w:rsid w:val="00C7655D"/>
    <w:rsid w:val="00C80A37"/>
    <w:rsid w:val="00C975EC"/>
    <w:rsid w:val="00C9773C"/>
    <w:rsid w:val="00CA7958"/>
    <w:rsid w:val="00CB0395"/>
    <w:rsid w:val="00CC2D79"/>
    <w:rsid w:val="00CC5B13"/>
    <w:rsid w:val="00CD377E"/>
    <w:rsid w:val="00CD4E18"/>
    <w:rsid w:val="00CD5A04"/>
    <w:rsid w:val="00CD6F09"/>
    <w:rsid w:val="00CE1093"/>
    <w:rsid w:val="00CE2C5E"/>
    <w:rsid w:val="00CE67B2"/>
    <w:rsid w:val="00CF2C67"/>
    <w:rsid w:val="00CF484A"/>
    <w:rsid w:val="00D10AAC"/>
    <w:rsid w:val="00D128C6"/>
    <w:rsid w:val="00D155F7"/>
    <w:rsid w:val="00D17FDB"/>
    <w:rsid w:val="00D20290"/>
    <w:rsid w:val="00D23344"/>
    <w:rsid w:val="00D315CC"/>
    <w:rsid w:val="00D337E4"/>
    <w:rsid w:val="00D358CD"/>
    <w:rsid w:val="00D37411"/>
    <w:rsid w:val="00D40CC4"/>
    <w:rsid w:val="00D40EC4"/>
    <w:rsid w:val="00D554F9"/>
    <w:rsid w:val="00D556E3"/>
    <w:rsid w:val="00D574A7"/>
    <w:rsid w:val="00D57D0B"/>
    <w:rsid w:val="00D648BF"/>
    <w:rsid w:val="00D67D79"/>
    <w:rsid w:val="00D76B91"/>
    <w:rsid w:val="00D808FA"/>
    <w:rsid w:val="00D8249A"/>
    <w:rsid w:val="00D83513"/>
    <w:rsid w:val="00D84FEE"/>
    <w:rsid w:val="00D85A30"/>
    <w:rsid w:val="00D90859"/>
    <w:rsid w:val="00D93182"/>
    <w:rsid w:val="00DA0438"/>
    <w:rsid w:val="00DB1456"/>
    <w:rsid w:val="00DB526B"/>
    <w:rsid w:val="00DC1239"/>
    <w:rsid w:val="00DC46BD"/>
    <w:rsid w:val="00DC521C"/>
    <w:rsid w:val="00DC64B1"/>
    <w:rsid w:val="00DC6F72"/>
    <w:rsid w:val="00DD22D3"/>
    <w:rsid w:val="00DD378A"/>
    <w:rsid w:val="00DD3A2A"/>
    <w:rsid w:val="00DD3F3C"/>
    <w:rsid w:val="00DD4BE9"/>
    <w:rsid w:val="00DE3BAC"/>
    <w:rsid w:val="00DE4490"/>
    <w:rsid w:val="00DF0816"/>
    <w:rsid w:val="00DF6EF6"/>
    <w:rsid w:val="00DF7979"/>
    <w:rsid w:val="00E00669"/>
    <w:rsid w:val="00E035D8"/>
    <w:rsid w:val="00E07EFD"/>
    <w:rsid w:val="00E10369"/>
    <w:rsid w:val="00E200AD"/>
    <w:rsid w:val="00E20CC2"/>
    <w:rsid w:val="00E21DB6"/>
    <w:rsid w:val="00E2507F"/>
    <w:rsid w:val="00E26C50"/>
    <w:rsid w:val="00E27155"/>
    <w:rsid w:val="00E3291A"/>
    <w:rsid w:val="00E376B2"/>
    <w:rsid w:val="00E400B8"/>
    <w:rsid w:val="00E401A8"/>
    <w:rsid w:val="00E40FFB"/>
    <w:rsid w:val="00E50BAD"/>
    <w:rsid w:val="00E5602D"/>
    <w:rsid w:val="00E577F3"/>
    <w:rsid w:val="00E72ADC"/>
    <w:rsid w:val="00E7778D"/>
    <w:rsid w:val="00E81B69"/>
    <w:rsid w:val="00E95A4D"/>
    <w:rsid w:val="00E96298"/>
    <w:rsid w:val="00EA658F"/>
    <w:rsid w:val="00EA6C3D"/>
    <w:rsid w:val="00EC30D9"/>
    <w:rsid w:val="00EC3462"/>
    <w:rsid w:val="00EC6680"/>
    <w:rsid w:val="00EC7019"/>
    <w:rsid w:val="00EC7330"/>
    <w:rsid w:val="00ED3673"/>
    <w:rsid w:val="00EE48F9"/>
    <w:rsid w:val="00EE6B1D"/>
    <w:rsid w:val="00EF0190"/>
    <w:rsid w:val="00EF693B"/>
    <w:rsid w:val="00EF6E6D"/>
    <w:rsid w:val="00F017A4"/>
    <w:rsid w:val="00F11FC4"/>
    <w:rsid w:val="00F13145"/>
    <w:rsid w:val="00F13E42"/>
    <w:rsid w:val="00F15B5D"/>
    <w:rsid w:val="00F17E88"/>
    <w:rsid w:val="00F208B1"/>
    <w:rsid w:val="00F21733"/>
    <w:rsid w:val="00F23558"/>
    <w:rsid w:val="00F25962"/>
    <w:rsid w:val="00F32E78"/>
    <w:rsid w:val="00F343F5"/>
    <w:rsid w:val="00F37407"/>
    <w:rsid w:val="00F4020E"/>
    <w:rsid w:val="00F41B16"/>
    <w:rsid w:val="00F45D69"/>
    <w:rsid w:val="00F46C09"/>
    <w:rsid w:val="00F47FA2"/>
    <w:rsid w:val="00F52C92"/>
    <w:rsid w:val="00F52E9C"/>
    <w:rsid w:val="00F55AF1"/>
    <w:rsid w:val="00F57171"/>
    <w:rsid w:val="00F6068D"/>
    <w:rsid w:val="00F60DCB"/>
    <w:rsid w:val="00F67B04"/>
    <w:rsid w:val="00F72122"/>
    <w:rsid w:val="00F77B98"/>
    <w:rsid w:val="00F82855"/>
    <w:rsid w:val="00F9119B"/>
    <w:rsid w:val="00F929A3"/>
    <w:rsid w:val="00F9398D"/>
    <w:rsid w:val="00F94CB3"/>
    <w:rsid w:val="00F95D51"/>
    <w:rsid w:val="00FA171A"/>
    <w:rsid w:val="00FA2D55"/>
    <w:rsid w:val="00FA7377"/>
    <w:rsid w:val="00FA787E"/>
    <w:rsid w:val="00FB0216"/>
    <w:rsid w:val="00FB6A92"/>
    <w:rsid w:val="00FC4AF8"/>
    <w:rsid w:val="00FC68D7"/>
    <w:rsid w:val="00FC7F38"/>
    <w:rsid w:val="00FD0838"/>
    <w:rsid w:val="00FD31B7"/>
    <w:rsid w:val="00FD61A7"/>
    <w:rsid w:val="00FD7483"/>
    <w:rsid w:val="00FD7988"/>
    <w:rsid w:val="00FE1B27"/>
    <w:rsid w:val="00FE3FD4"/>
    <w:rsid w:val="00FE438F"/>
    <w:rsid w:val="00FE4C19"/>
    <w:rsid w:val="00FE53CA"/>
    <w:rsid w:val="00FF0CBD"/>
    <w:rsid w:val="00FF76BD"/>
    <w:rsid w:val="0155822E"/>
    <w:rsid w:val="01AD2D1E"/>
    <w:rsid w:val="0A7C4BBF"/>
    <w:rsid w:val="0ECAF647"/>
    <w:rsid w:val="1454272F"/>
    <w:rsid w:val="164114BF"/>
    <w:rsid w:val="27C75BF4"/>
    <w:rsid w:val="2B770A03"/>
    <w:rsid w:val="33FE5D3A"/>
    <w:rsid w:val="3A5EA6C1"/>
    <w:rsid w:val="3DF2660A"/>
    <w:rsid w:val="40137BD2"/>
    <w:rsid w:val="546342C5"/>
    <w:rsid w:val="601C6979"/>
    <w:rsid w:val="609A63D5"/>
    <w:rsid w:val="68B988BD"/>
    <w:rsid w:val="6B509C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66E058"/>
  <w15:chartTrackingRefBased/>
  <w15:docId w15:val="{169B2E07-EB0F-47F6-8C76-66C5277364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67B2"/>
    <w:rPr>
      <w:kern w:val="0"/>
      <w14:ligatures w14:val="none"/>
    </w:rPr>
  </w:style>
  <w:style w:type="paragraph" w:styleId="Heading2">
    <w:name w:val="heading 2"/>
    <w:basedOn w:val="Normal"/>
    <w:next w:val="Normal"/>
    <w:link w:val="Heading2Char"/>
    <w:uiPriority w:val="9"/>
    <w:unhideWhenUsed/>
    <w:qFormat/>
    <w:rsid w:val="00CE67B2"/>
    <w:pPr>
      <w:keepNext/>
      <w:outlineLvl w:val="1"/>
    </w:pPr>
    <w:rPr>
      <w:rFonts w:ascii="Arial" w:hAnsi="Arial" w:cs="Arial"/>
      <w:b/>
      <w:sz w:val="23"/>
      <w:szCs w:val="23"/>
      <w:u w:val="single"/>
    </w:rPr>
  </w:style>
  <w:style w:type="paragraph" w:styleId="Heading5">
    <w:name w:val="heading 5"/>
    <w:basedOn w:val="Normal"/>
    <w:next w:val="Normal"/>
    <w:link w:val="Heading5Char"/>
    <w:qFormat/>
    <w:rsid w:val="00CE67B2"/>
    <w:pPr>
      <w:keepNext/>
      <w:widowControl w:val="0"/>
      <w:spacing w:after="0" w:line="240" w:lineRule="auto"/>
      <w:outlineLvl w:val="4"/>
    </w:pPr>
    <w:rPr>
      <w:rFonts w:ascii="Times New Roman" w:eastAsia="Times New Roman" w:hAnsi="Times New Roman" w:cs="Times New Roman"/>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E67B2"/>
    <w:rPr>
      <w:rFonts w:ascii="Arial" w:hAnsi="Arial" w:cs="Arial"/>
      <w:b/>
      <w:kern w:val="0"/>
      <w:sz w:val="23"/>
      <w:szCs w:val="23"/>
      <w:u w:val="single"/>
      <w14:ligatures w14:val="none"/>
    </w:rPr>
  </w:style>
  <w:style w:type="character" w:customStyle="1" w:styleId="Heading5Char">
    <w:name w:val="Heading 5 Char"/>
    <w:basedOn w:val="DefaultParagraphFont"/>
    <w:link w:val="Heading5"/>
    <w:rsid w:val="00CE67B2"/>
    <w:rPr>
      <w:rFonts w:ascii="Times New Roman" w:eastAsia="Times New Roman" w:hAnsi="Times New Roman" w:cs="Times New Roman"/>
      <w:b/>
      <w:kern w:val="0"/>
      <w:sz w:val="20"/>
      <w:szCs w:val="20"/>
      <w14:ligatures w14:val="none"/>
    </w:rPr>
  </w:style>
  <w:style w:type="paragraph" w:styleId="Header">
    <w:name w:val="header"/>
    <w:basedOn w:val="Normal"/>
    <w:link w:val="HeaderChar"/>
    <w:unhideWhenUsed/>
    <w:rsid w:val="00CE67B2"/>
    <w:pPr>
      <w:tabs>
        <w:tab w:val="center" w:pos="4680"/>
        <w:tab w:val="right" w:pos="9360"/>
      </w:tabs>
      <w:spacing w:after="0" w:line="240" w:lineRule="auto"/>
    </w:pPr>
  </w:style>
  <w:style w:type="character" w:customStyle="1" w:styleId="HeaderChar">
    <w:name w:val="Header Char"/>
    <w:basedOn w:val="DefaultParagraphFont"/>
    <w:link w:val="Header"/>
    <w:rsid w:val="00CE67B2"/>
    <w:rPr>
      <w:kern w:val="0"/>
      <w14:ligatures w14:val="none"/>
    </w:rPr>
  </w:style>
  <w:style w:type="paragraph" w:styleId="ListParagraph">
    <w:name w:val="List Paragraph"/>
    <w:basedOn w:val="Normal"/>
    <w:uiPriority w:val="34"/>
    <w:qFormat/>
    <w:rsid w:val="00CE67B2"/>
    <w:pPr>
      <w:ind w:left="720"/>
      <w:contextualSpacing/>
    </w:pPr>
  </w:style>
  <w:style w:type="paragraph" w:styleId="NormalWeb">
    <w:name w:val="Normal (Web)"/>
    <w:basedOn w:val="Normal"/>
    <w:uiPriority w:val="99"/>
    <w:unhideWhenUsed/>
    <w:rsid w:val="00CE67B2"/>
    <w:pPr>
      <w:spacing w:before="100" w:beforeAutospacing="1" w:after="100" w:afterAutospacing="1" w:line="240" w:lineRule="auto"/>
    </w:pPr>
    <w:rPr>
      <w:rFonts w:ascii="Times New Roman" w:eastAsia="Times New Roman" w:hAnsi="Times New Roman" w:cs="Times New Roman"/>
      <w:sz w:val="24"/>
      <w:szCs w:val="24"/>
    </w:rPr>
  </w:style>
  <w:style w:type="paragraph" w:styleId="Footer">
    <w:name w:val="footer"/>
    <w:basedOn w:val="Normal"/>
    <w:link w:val="FooterChar"/>
    <w:uiPriority w:val="99"/>
    <w:unhideWhenUsed/>
    <w:qFormat/>
    <w:rsid w:val="00CE67B2"/>
    <w:pPr>
      <w:tabs>
        <w:tab w:val="center" w:pos="4680"/>
        <w:tab w:val="right" w:pos="9360"/>
      </w:tabs>
      <w:spacing w:after="0" w:line="240" w:lineRule="auto"/>
    </w:pPr>
  </w:style>
  <w:style w:type="character" w:customStyle="1" w:styleId="FooterChar">
    <w:name w:val="Footer Char"/>
    <w:basedOn w:val="DefaultParagraphFont"/>
    <w:link w:val="Footer"/>
    <w:uiPriority w:val="99"/>
    <w:rsid w:val="00CE67B2"/>
    <w:rPr>
      <w:kern w:val="0"/>
      <w14:ligatures w14:val="none"/>
    </w:rPr>
  </w:style>
  <w:style w:type="table" w:styleId="TableGrid">
    <w:name w:val="Table Grid"/>
    <w:basedOn w:val="TableNormal"/>
    <w:uiPriority w:val="59"/>
    <w:rsid w:val="00CE67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F17E88"/>
    <w:rPr>
      <w:sz w:val="16"/>
      <w:szCs w:val="16"/>
    </w:rPr>
  </w:style>
  <w:style w:type="paragraph" w:styleId="CommentText">
    <w:name w:val="annotation text"/>
    <w:basedOn w:val="Normal"/>
    <w:link w:val="CommentTextChar"/>
    <w:uiPriority w:val="99"/>
    <w:unhideWhenUsed/>
    <w:rsid w:val="00F17E88"/>
    <w:pPr>
      <w:spacing w:line="240" w:lineRule="auto"/>
    </w:pPr>
    <w:rPr>
      <w:sz w:val="20"/>
      <w:szCs w:val="20"/>
    </w:rPr>
  </w:style>
  <w:style w:type="character" w:customStyle="1" w:styleId="CommentTextChar">
    <w:name w:val="Comment Text Char"/>
    <w:basedOn w:val="DefaultParagraphFont"/>
    <w:link w:val="CommentText"/>
    <w:uiPriority w:val="99"/>
    <w:rsid w:val="00F17E88"/>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F17E88"/>
    <w:rPr>
      <w:b/>
      <w:bCs/>
    </w:rPr>
  </w:style>
  <w:style w:type="character" w:customStyle="1" w:styleId="CommentSubjectChar">
    <w:name w:val="Comment Subject Char"/>
    <w:basedOn w:val="CommentTextChar"/>
    <w:link w:val="CommentSubject"/>
    <w:uiPriority w:val="99"/>
    <w:semiHidden/>
    <w:rsid w:val="00F17E88"/>
    <w:rPr>
      <w:b/>
      <w:bCs/>
      <w:kern w:val="0"/>
      <w:sz w:val="20"/>
      <w:szCs w:val="20"/>
      <w14:ligatures w14:val="none"/>
    </w:rPr>
  </w:style>
  <w:style w:type="paragraph" w:styleId="NoSpacing">
    <w:name w:val="No Spacing"/>
    <w:uiPriority w:val="1"/>
    <w:qFormat/>
    <w:rsid w:val="00F72122"/>
    <w:pPr>
      <w:spacing w:after="0" w:line="240" w:lineRule="auto"/>
    </w:pPr>
    <w:rPr>
      <w:color w:val="44546A" w:themeColor="text2"/>
      <w:kern w:val="0"/>
      <w:sz w:val="20"/>
      <w:szCs w:val="20"/>
      <w14:ligatures w14:val="none"/>
    </w:rPr>
  </w:style>
  <w:style w:type="character" w:styleId="Hyperlink">
    <w:name w:val="Hyperlink"/>
    <w:basedOn w:val="DefaultParagraphFont"/>
    <w:uiPriority w:val="99"/>
    <w:unhideWhenUsed/>
    <w:rsid w:val="00956F16"/>
    <w:rPr>
      <w:color w:val="0563C1" w:themeColor="hyperlink"/>
      <w:u w:val="single"/>
    </w:rPr>
  </w:style>
  <w:style w:type="character" w:styleId="UnresolvedMention">
    <w:name w:val="Unresolved Mention"/>
    <w:basedOn w:val="DefaultParagraphFont"/>
    <w:uiPriority w:val="99"/>
    <w:semiHidden/>
    <w:unhideWhenUsed/>
    <w:rsid w:val="00956F16"/>
    <w:rPr>
      <w:color w:val="605E5C"/>
      <w:shd w:val="clear" w:color="auto" w:fill="E1DFDD"/>
    </w:rPr>
  </w:style>
  <w:style w:type="character" w:styleId="FollowedHyperlink">
    <w:name w:val="FollowedHyperlink"/>
    <w:basedOn w:val="DefaultParagraphFont"/>
    <w:uiPriority w:val="99"/>
    <w:semiHidden/>
    <w:unhideWhenUsed/>
    <w:rsid w:val="003573F8"/>
    <w:rPr>
      <w:color w:val="954F72" w:themeColor="followedHyperlink"/>
      <w:u w:val="single"/>
    </w:rPr>
  </w:style>
  <w:style w:type="paragraph" w:styleId="Revision">
    <w:name w:val="Revision"/>
    <w:hidden/>
    <w:uiPriority w:val="99"/>
    <w:semiHidden/>
    <w:rsid w:val="00976AC7"/>
    <w:pPr>
      <w:spacing w:after="0" w:line="240" w:lineRule="auto"/>
    </w:pPr>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dmh.mo.gov/dev-disabilities/hcbs" TargetMode="Externa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oter" Target="footer4.xml"/><Relationship Id="rId7" Type="http://schemas.openxmlformats.org/officeDocument/2006/relationships/settings" Target="settings.xml"/><Relationship Id="rId12" Type="http://schemas.openxmlformats.org/officeDocument/2006/relationships/hyperlink" Target="https://dmh.mo.gov/media/pdf/employment-first-policy" TargetMode="External"/><Relationship Id="rId17" Type="http://schemas.openxmlformats.org/officeDocument/2006/relationships/footer" Target="footer1.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dmh.mo.gov/mental-illness/programs/olmstead" TargetMode="Externa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footer" Target="footer6.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dmh.mo.gov/mental-illness/programs/olmstead" TargetMode="External"/><Relationship Id="rId22"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857D6FDAA1379145BEE58AA9A94DB2BE" ma:contentTypeVersion="16" ma:contentTypeDescription="Create a new document." ma:contentTypeScope="" ma:versionID="1c548fc69620f019a18f97d5b2a1bd41">
  <xsd:schema xmlns:xsd="http://www.w3.org/2001/XMLSchema" xmlns:xs="http://www.w3.org/2001/XMLSchema" xmlns:p="http://schemas.microsoft.com/office/2006/metadata/properties" xmlns:ns2="fd13cf6f-d993-4c4a-bfe4-26999fdc6ea5" xmlns:ns3="e5447e23-d43c-4826-b7c1-2149e69487bf" targetNamespace="http://schemas.microsoft.com/office/2006/metadata/properties" ma:root="true" ma:fieldsID="5b94402fc0797aebc44707d89a153447" ns2:_="" ns3:_="">
    <xsd:import namespace="fd13cf6f-d993-4c4a-bfe4-26999fdc6ea5"/>
    <xsd:import namespace="e5447e23-d43c-4826-b7c1-2149e69487bf"/>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AutoKeyPoints" minOccurs="0"/>
                <xsd:element ref="ns2:MediaServiceKeyPoints"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d13cf6f-d993-4c4a-bfe4-26999fdc6e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abb1ab42-7277-4699-bffd-c4f8fd762ea1"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5447e23-d43c-4826-b7c1-2149e69487bf"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13a3e3cc-873d-4337-9c34-2ca5923db30d}" ma:internalName="TaxCatchAll" ma:showField="CatchAllData" ma:web="e5447e23-d43c-4826-b7c1-2149e69487bf">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fd13cf6f-d993-4c4a-bfe4-26999fdc6ea5">
      <Terms xmlns="http://schemas.microsoft.com/office/infopath/2007/PartnerControls"/>
    </lcf76f155ced4ddcb4097134ff3c332f>
    <TaxCatchAll xmlns="e5447e23-d43c-4826-b7c1-2149e69487bf" xsi:nil="true"/>
  </documentManagement>
</p:properties>
</file>

<file path=customXml/itemProps1.xml><?xml version="1.0" encoding="utf-8"?>
<ds:datastoreItem xmlns:ds="http://schemas.openxmlformats.org/officeDocument/2006/customXml" ds:itemID="{753736AE-83E7-49C1-B236-4E55263B487F}">
  <ds:schemaRefs>
    <ds:schemaRef ds:uri="http://schemas.openxmlformats.org/officeDocument/2006/bibliography"/>
  </ds:schemaRefs>
</ds:datastoreItem>
</file>

<file path=customXml/itemProps2.xml><?xml version="1.0" encoding="utf-8"?>
<ds:datastoreItem xmlns:ds="http://schemas.openxmlformats.org/officeDocument/2006/customXml" ds:itemID="{CE788328-35FD-4D17-B184-B307DFBDC83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d13cf6f-d993-4c4a-bfe4-26999fdc6ea5"/>
    <ds:schemaRef ds:uri="e5447e23-d43c-4826-b7c1-2149e69487b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5ED86CF-2207-46BB-AFCF-88D04F5A9A18}">
  <ds:schemaRefs>
    <ds:schemaRef ds:uri="http://schemas.microsoft.com/sharepoint/v3/contenttype/forms"/>
  </ds:schemaRefs>
</ds:datastoreItem>
</file>

<file path=customXml/itemProps4.xml><?xml version="1.0" encoding="utf-8"?>
<ds:datastoreItem xmlns:ds="http://schemas.openxmlformats.org/officeDocument/2006/customXml" ds:itemID="{B8115A7B-A293-4DFC-8AA4-E68E56885F92}">
  <ds:schemaRefs>
    <ds:schemaRef ds:uri="http://schemas.microsoft.com/office/2006/metadata/properties"/>
    <ds:schemaRef ds:uri="http://schemas.microsoft.com/office/infopath/2007/PartnerControls"/>
    <ds:schemaRef ds:uri="fd13cf6f-d993-4c4a-bfe4-26999fdc6ea5"/>
    <ds:schemaRef ds:uri="e5447e23-d43c-4826-b7c1-2149e69487bf"/>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1269</Words>
  <Characters>7238</Characters>
  <Application>Microsoft Office Word</Application>
  <DocSecurity>0</DocSecurity>
  <Lines>60</Lines>
  <Paragraphs>16</Paragraphs>
  <ScaleCrop>false</ScaleCrop>
  <Company/>
  <LinksUpToDate>false</LinksUpToDate>
  <CharactersWithSpaces>8491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Jessica J Keenoy</dc:creator>
  <cp:keywords/>
  <dc:description/>
  <cp:lastModifiedBy>Jessica J Keenoy</cp:lastModifiedBy>
  <cp:revision>2</cp:revision>
  <dcterms:created xsi:type="dcterms:W3CDTF">2026-05-01T16:12:00Z</dcterms:created>
  <dcterms:modified xsi:type="dcterms:W3CDTF">2026-05-01T16:12:00Z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0x010100857D6FDAA1379145BEE58AA9A94DB2BE</vt:lpwstr>
  </property>
  <property fmtid="{D5CDD505-2E9C-101B-9397-08002B2CF9AE}" pid="3" name="MediaServiceImageTags">
    <vt:lpwstr/>
  </property>
</Properties>
</file>