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F0D209" w14:textId="4D9F09FF" w:rsidR="003807CC" w:rsidRDefault="003807CC" w:rsidP="003807CC">
      <w:pPr>
        <w:pStyle w:val="Heading1"/>
        <w:jc w:val="center"/>
      </w:pPr>
      <w:bookmarkStart w:id="0" w:name="_GoBack"/>
      <w:bookmarkEnd w:id="0"/>
      <w:r>
        <w:t>Interactive ISP from other States</w:t>
      </w:r>
    </w:p>
    <w:p w14:paraId="49834FF3" w14:textId="77777777" w:rsidR="003807CC" w:rsidRDefault="003807CC" w:rsidP="003807C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8"/>
        <w:gridCol w:w="9018"/>
      </w:tblGrid>
      <w:tr w:rsidR="003807CC" w:rsidRPr="00471FFE" w14:paraId="567515DC" w14:textId="77777777" w:rsidTr="003807CC">
        <w:tc>
          <w:tcPr>
            <w:tcW w:w="907" w:type="pct"/>
          </w:tcPr>
          <w:p w14:paraId="1946BDB1" w14:textId="77777777" w:rsidR="003807CC" w:rsidRPr="001676BF" w:rsidRDefault="003807CC" w:rsidP="00AB5748">
            <w:pPr>
              <w:rPr>
                <w:rFonts w:ascii="Century Schoolbook" w:hAnsi="Century Schoolbook"/>
                <w:sz w:val="18"/>
                <w:szCs w:val="20"/>
              </w:rPr>
            </w:pPr>
            <w:r w:rsidRPr="001676BF">
              <w:rPr>
                <w:rFonts w:ascii="Century Schoolbook" w:hAnsi="Century Schoolbook"/>
                <w:sz w:val="18"/>
                <w:szCs w:val="20"/>
              </w:rPr>
              <w:t>UK</w:t>
            </w:r>
          </w:p>
          <w:p w14:paraId="49E7F8F4" w14:textId="77777777" w:rsidR="003807CC" w:rsidRPr="001676BF" w:rsidRDefault="003807CC" w:rsidP="00AB5748">
            <w:pPr>
              <w:shd w:val="clear" w:color="auto" w:fill="FFFFFF"/>
              <w:spacing w:line="300" w:lineRule="atLeast"/>
              <w:rPr>
                <w:rFonts w:ascii="Arial" w:hAnsi="Arial" w:cs="Arial"/>
                <w:color w:val="242424"/>
                <w:sz w:val="18"/>
                <w:szCs w:val="20"/>
              </w:rPr>
            </w:pPr>
            <w:proofErr w:type="gramStart"/>
            <w:r w:rsidRPr="001676BF">
              <w:rPr>
                <w:rFonts w:ascii="Arial" w:hAnsi="Arial" w:cs="Arial"/>
                <w:color w:val="242424"/>
                <w:sz w:val="18"/>
                <w:szCs w:val="20"/>
              </w:rPr>
              <w:t>use</w:t>
            </w:r>
            <w:proofErr w:type="gramEnd"/>
            <w:r w:rsidRPr="001676BF">
              <w:rPr>
                <w:rFonts w:ascii="Arial" w:hAnsi="Arial" w:cs="Arial"/>
                <w:color w:val="242424"/>
                <w:sz w:val="18"/>
                <w:szCs w:val="20"/>
              </w:rPr>
              <w:t xml:space="preserve"> of "wiki's" to foster person-centered planning and self-direction.</w:t>
            </w:r>
          </w:p>
          <w:p w14:paraId="44F6FB4D" w14:textId="77777777" w:rsidR="003807CC" w:rsidRPr="00471FFE" w:rsidRDefault="003807CC" w:rsidP="00AB5748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093" w:type="pct"/>
          </w:tcPr>
          <w:p w14:paraId="634697AF" w14:textId="77777777" w:rsidR="003807CC" w:rsidRPr="001676BF" w:rsidRDefault="003807CC" w:rsidP="00AB5748">
            <w:pPr>
              <w:shd w:val="clear" w:color="auto" w:fill="FFFFFF"/>
              <w:spacing w:line="300" w:lineRule="atLeast"/>
              <w:rPr>
                <w:rFonts w:ascii="Arial" w:hAnsi="Arial" w:cs="Arial"/>
                <w:color w:val="242424"/>
                <w:sz w:val="18"/>
                <w:szCs w:val="20"/>
              </w:rPr>
            </w:pPr>
            <w:r w:rsidRPr="001676BF">
              <w:rPr>
                <w:rFonts w:ascii="Arial" w:hAnsi="Arial" w:cs="Arial"/>
                <w:b/>
                <w:bCs/>
                <w:color w:val="242424"/>
                <w:sz w:val="18"/>
                <w:szCs w:val="20"/>
                <w:bdr w:val="none" w:sz="0" w:space="0" w:color="auto" w:frame="1"/>
              </w:rPr>
              <w:t>Andy Minion</w:t>
            </w:r>
            <w:r w:rsidRPr="001676BF">
              <w:rPr>
                <w:rFonts w:ascii="Arial" w:hAnsi="Arial" w:cs="Arial"/>
                <w:color w:val="242424"/>
                <w:sz w:val="18"/>
                <w:szCs w:val="20"/>
              </w:rPr>
              <w:t xml:space="preserve"> is the Director of the Rix Centre for Innovation and Learning Disability at the University of East London in the United Kingdom. He has become a leader in the field of new media and social inclusion research, development and knowledge exchange.</w:t>
            </w:r>
          </w:p>
          <w:p w14:paraId="2635F5C2" w14:textId="77777777" w:rsidR="003807CC" w:rsidRPr="001676BF" w:rsidRDefault="003807CC" w:rsidP="00AB5748">
            <w:pPr>
              <w:shd w:val="clear" w:color="auto" w:fill="FFFFFF"/>
              <w:spacing w:line="300" w:lineRule="atLeast"/>
              <w:rPr>
                <w:rFonts w:ascii="Calibri" w:hAnsi="Calibri" w:cs="Times New Roman"/>
                <w:sz w:val="20"/>
              </w:rPr>
            </w:pPr>
            <w:r w:rsidRPr="001676BF">
              <w:rPr>
                <w:rFonts w:ascii="Arial" w:hAnsi="Arial" w:cs="Arial"/>
                <w:color w:val="242424"/>
                <w:sz w:val="18"/>
                <w:szCs w:val="20"/>
              </w:rPr>
              <w:t xml:space="preserve">He founded the Rix Centre for Innovation and Learning Disability, a research unit and charity with a mission to explore and develop ways in which new web and social media can be used to help improve the quality of life of people with disabilities. </w:t>
            </w:r>
            <w:r w:rsidRPr="001676BF">
              <w:rPr>
                <w:rFonts w:ascii="Arial" w:hAnsi="Arial" w:cs="Arial"/>
                <w:color w:val="242424"/>
                <w:sz w:val="18"/>
                <w:szCs w:val="20"/>
                <w:highlight w:val="yellow"/>
              </w:rPr>
              <w:t>Andy will discuss the use of "wiki's" to foster person-centered planning and self-direction.</w:t>
            </w:r>
            <w:r w:rsidRPr="001676BF">
              <w:rPr>
                <w:rFonts w:ascii="Arial" w:hAnsi="Arial" w:cs="Arial"/>
                <w:color w:val="242424"/>
                <w:sz w:val="18"/>
                <w:szCs w:val="20"/>
              </w:rPr>
              <w:t xml:space="preserve"> </w:t>
            </w:r>
            <w:r w:rsidRPr="001676BF">
              <w:rPr>
                <w:sz w:val="20"/>
              </w:rPr>
              <w:t xml:space="preserve">  </w:t>
            </w:r>
          </w:p>
          <w:p w14:paraId="5213A385" w14:textId="7F21DD81" w:rsidR="003807CC" w:rsidRPr="002F2476" w:rsidRDefault="006936B2" w:rsidP="00AB5748">
            <w:pPr>
              <w:rPr>
                <w:rFonts w:eastAsia="Times New Roman"/>
                <w:i/>
                <w:iCs/>
              </w:rPr>
            </w:pPr>
            <w:hyperlink r:id="rId7" w:history="1">
              <w:r w:rsidR="003807CC" w:rsidRPr="001676BF">
                <w:rPr>
                  <w:rStyle w:val="Hyperlink"/>
                  <w:sz w:val="20"/>
                  <w:highlight w:val="yellow"/>
                </w:rPr>
                <w:t>http://www.nasddds.org/uploads/files/Presentations/2015MYC/2015MYC-MinnionOHara.pdf</w:t>
              </w:r>
            </w:hyperlink>
            <w:r w:rsidR="003807CC" w:rsidRPr="001676BF">
              <w:rPr>
                <w:sz w:val="20"/>
              </w:rPr>
              <w:t xml:space="preserve">   </w:t>
            </w:r>
          </w:p>
        </w:tc>
      </w:tr>
      <w:tr w:rsidR="003807CC" w:rsidRPr="00471FFE" w14:paraId="7CE753D9" w14:textId="77777777" w:rsidTr="003807CC">
        <w:tc>
          <w:tcPr>
            <w:tcW w:w="907" w:type="pct"/>
          </w:tcPr>
          <w:p w14:paraId="5F798535" w14:textId="77777777" w:rsidR="003807CC" w:rsidRDefault="003807CC" w:rsidP="00AB5748">
            <w:pPr>
              <w:rPr>
                <w:rFonts w:ascii="Century Schoolbook" w:hAnsi="Century Schoolbook"/>
                <w:sz w:val="20"/>
                <w:szCs w:val="20"/>
              </w:rPr>
            </w:pPr>
            <w:r w:rsidRPr="00471FFE">
              <w:rPr>
                <w:rFonts w:ascii="Century Schoolbook" w:hAnsi="Century Schoolbook"/>
                <w:sz w:val="20"/>
                <w:szCs w:val="20"/>
              </w:rPr>
              <w:t xml:space="preserve">Ohio </w:t>
            </w:r>
          </w:p>
          <w:p w14:paraId="53F82934" w14:textId="77777777" w:rsidR="003807CC" w:rsidRPr="00471FFE" w:rsidRDefault="003807CC" w:rsidP="00AB5748">
            <w:pPr>
              <w:rPr>
                <w:rFonts w:ascii="Century Schoolbook" w:hAnsi="Century Schoolbook"/>
                <w:sz w:val="20"/>
                <w:szCs w:val="20"/>
              </w:rPr>
            </w:pPr>
            <w:r w:rsidRPr="00471FFE">
              <w:rPr>
                <w:rFonts w:ascii="Century Schoolbook" w:hAnsi="Century Schoolbook"/>
                <w:sz w:val="20"/>
                <w:szCs w:val="20"/>
              </w:rPr>
              <w:t xml:space="preserve">Imagine </w:t>
            </w:r>
          </w:p>
        </w:tc>
        <w:tc>
          <w:tcPr>
            <w:tcW w:w="4093" w:type="pct"/>
          </w:tcPr>
          <w:p w14:paraId="72519FC1" w14:textId="77777777" w:rsidR="003807CC" w:rsidRPr="002F2476" w:rsidRDefault="003807CC" w:rsidP="00AB5748">
            <w:pPr>
              <w:rPr>
                <w:rFonts w:eastAsia="Times New Roman"/>
              </w:rPr>
            </w:pPr>
            <w:r w:rsidRPr="002F2476">
              <w:rPr>
                <w:rFonts w:eastAsia="Times New Roman"/>
                <w:i/>
                <w:iCs/>
              </w:rPr>
              <w:t>Ohio Imagine</w:t>
            </w:r>
            <w:r w:rsidRPr="002F2476">
              <w:rPr>
                <w:rFonts w:eastAsia="Times New Roman"/>
              </w:rPr>
              <w:t xml:space="preserve"> is a system-wide transformation for the Ohio I/DD system, a collaboration of the Ohio Department of Developmental Disabilities, counties, and multiple partners. In a pilot phase, Imagine is a project, from training to technology, designed to break down barriers inhibiting person centered systems and is a common sense approach, beginning with training on person-centered thinking, and testing of tools for flexible plans. This new approach and technology empowers the person and family and those who work within the system to support them. An </w:t>
            </w:r>
            <w:r w:rsidRPr="002F2476">
              <w:rPr>
                <w:rFonts w:eastAsia="Times New Roman"/>
                <w:i/>
                <w:iCs/>
              </w:rPr>
              <w:t>Ohio Imagine</w:t>
            </w:r>
            <w:r w:rsidRPr="002F2476">
              <w:rPr>
                <w:rFonts w:eastAsia="Times New Roman"/>
              </w:rPr>
              <w:t xml:space="preserve"> project team described the project, intended outcomes, and lessons learned. </w:t>
            </w:r>
            <w:hyperlink r:id="rId8" w:history="1">
              <w:r w:rsidRPr="002F2476">
                <w:rPr>
                  <w:rFonts w:eastAsia="Times New Roman"/>
                  <w:color w:val="3B5375"/>
                  <w:u w:val="single"/>
                </w:rPr>
                <w:t>2015MYC-ImagineOhio&amp;Bourne.pdf</w:t>
              </w:r>
            </w:hyperlink>
            <w:r w:rsidRPr="002F2476">
              <w:rPr>
                <w:rFonts w:eastAsia="Times New Roman"/>
              </w:rPr>
              <w:t xml:space="preserve"> (1.3 MB)</w:t>
            </w:r>
          </w:p>
          <w:p w14:paraId="406AB695" w14:textId="77777777" w:rsidR="003807CC" w:rsidRPr="002F2476" w:rsidRDefault="006936B2" w:rsidP="00AB5748">
            <w:hyperlink r:id="rId9" w:history="1">
              <w:r w:rsidR="003807CC" w:rsidRPr="002F2476">
                <w:rPr>
                  <w:rStyle w:val="Hyperlink"/>
                  <w:sz w:val="20"/>
                  <w:szCs w:val="20"/>
                </w:rPr>
                <w:t>http://dodd.ohio.gov/newsroom/Documents/ONCleavebehindimaginedoc101014.pdf</w:t>
              </w:r>
            </w:hyperlink>
          </w:p>
          <w:p w14:paraId="58EB5B8D" w14:textId="77777777" w:rsidR="003807CC" w:rsidRDefault="006936B2" w:rsidP="00AB5748">
            <w:pPr>
              <w:rPr>
                <w:rFonts w:cs="TT1F2o00"/>
                <w:color w:val="0000FF"/>
                <w:sz w:val="24"/>
                <w:szCs w:val="24"/>
              </w:rPr>
            </w:pPr>
            <w:hyperlink r:id="rId10" w:history="1">
              <w:r w:rsidR="003807CC" w:rsidRPr="00A34671">
                <w:rPr>
                  <w:rStyle w:val="Hyperlink"/>
                  <w:rFonts w:cs="TT1F2o00"/>
                  <w:sz w:val="24"/>
                  <w:szCs w:val="24"/>
                </w:rPr>
                <w:t>http://justimagineit.me/</w:t>
              </w:r>
            </w:hyperlink>
          </w:p>
          <w:p w14:paraId="58241FDD" w14:textId="77777777" w:rsidR="003807CC" w:rsidRPr="00471FFE" w:rsidRDefault="003807CC" w:rsidP="00AB5748">
            <w:p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1999 MEORC plan  </w:t>
            </w:r>
          </w:p>
        </w:tc>
      </w:tr>
      <w:tr w:rsidR="003807CC" w:rsidRPr="00471FFE" w14:paraId="726B87C1" w14:textId="77777777" w:rsidTr="003807CC">
        <w:tc>
          <w:tcPr>
            <w:tcW w:w="907" w:type="pct"/>
          </w:tcPr>
          <w:p w14:paraId="68A1C623" w14:textId="77777777" w:rsidR="003807CC" w:rsidRPr="00471FFE" w:rsidRDefault="003807CC" w:rsidP="00AB5748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093" w:type="pct"/>
          </w:tcPr>
          <w:p w14:paraId="24B90E78" w14:textId="77777777" w:rsidR="003807CC" w:rsidRDefault="003807CC" w:rsidP="003807CC">
            <w:r>
              <w:rPr>
                <w:rFonts w:ascii="Century Schoolbook" w:hAnsi="Century Schoolbook"/>
                <w:sz w:val="18"/>
                <w:szCs w:val="20"/>
              </w:rPr>
              <w:t xml:space="preserve">Oregon on-line ISP course for </w:t>
            </w:r>
            <w:proofErr w:type="spellStart"/>
            <w:r>
              <w:rPr>
                <w:rFonts w:ascii="Century Schoolbook" w:hAnsi="Century Schoolbook"/>
                <w:sz w:val="18"/>
                <w:szCs w:val="20"/>
              </w:rPr>
              <w:t>indiv</w:t>
            </w:r>
            <w:proofErr w:type="spellEnd"/>
            <w:r>
              <w:rPr>
                <w:rFonts w:ascii="Century Schoolbook" w:hAnsi="Century Schoolbook"/>
                <w:sz w:val="18"/>
                <w:szCs w:val="20"/>
              </w:rPr>
              <w:t xml:space="preserve"> &amp; families </w:t>
            </w:r>
            <w:r>
              <w:rPr>
                <w:noProof/>
                <w:color w:val="24890D"/>
              </w:rPr>
              <w:drawing>
                <wp:inline distT="0" distB="0" distL="0" distR="0" wp14:anchorId="6A6CE343" wp14:editId="6E578117">
                  <wp:extent cx="825573" cy="554292"/>
                  <wp:effectExtent l="0" t="0" r="0" b="0"/>
                  <wp:docPr id="1" name="Picture 1" descr="Front screen of &quot;What's In Your ISP?&quot; online course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ont screen of &quot;What's In Your ISP?&quot; online course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647" cy="55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Schoolbook" w:hAnsi="Century Schoolbook"/>
                <w:sz w:val="18"/>
                <w:szCs w:val="20"/>
              </w:rPr>
              <w:t xml:space="preserve"> </w:t>
            </w:r>
            <w:hyperlink r:id="rId13" w:history="1">
              <w:r w:rsidRPr="00CC33B6">
                <w:rPr>
                  <w:rStyle w:val="Hyperlink"/>
                  <w:rFonts w:ascii="Century Schoolbook" w:hAnsi="Century Schoolbook"/>
                  <w:sz w:val="20"/>
                </w:rPr>
                <w:t>http://oregonisp.org</w:t>
              </w:r>
            </w:hyperlink>
            <w:r>
              <w:rPr>
                <w:rFonts w:ascii="Century Schoolbook" w:hAnsi="Century Schoolbook"/>
                <w:sz w:val="20"/>
              </w:rPr>
              <w:t xml:space="preserve">   </w:t>
            </w:r>
          </w:p>
          <w:p w14:paraId="213B1399" w14:textId="77777777" w:rsidR="003807CC" w:rsidRPr="002F2476" w:rsidRDefault="003807CC" w:rsidP="00AB5748">
            <w:pPr>
              <w:rPr>
                <w:rFonts w:eastAsia="Times New Roman"/>
                <w:i/>
                <w:iCs/>
              </w:rPr>
            </w:pPr>
          </w:p>
        </w:tc>
      </w:tr>
    </w:tbl>
    <w:p w14:paraId="694F6AFA" w14:textId="77777777" w:rsidR="003807CC" w:rsidRPr="003807CC" w:rsidRDefault="003807CC" w:rsidP="003807CC"/>
    <w:sectPr w:rsidR="003807CC" w:rsidRPr="003807CC" w:rsidSect="003807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1F2o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EA6"/>
    <w:rsid w:val="003807CC"/>
    <w:rsid w:val="006936B2"/>
    <w:rsid w:val="007D7EA6"/>
    <w:rsid w:val="00E9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E1254"/>
  <w15:docId w15:val="{135AFECB-FD32-47CA-88D7-8AF69391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7EA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EA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0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807C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sddds.org/uploads/files/Presentations/2015MYC/2015MYC-ImagineOhioBourne.pdf" TargetMode="External"/><Relationship Id="rId13" Type="http://schemas.openxmlformats.org/officeDocument/2006/relationships/hyperlink" Target="http://oregonisp.org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ww.nasddds.org/uploads/files/Presentations/2015MYC/2015MYC-MinnionOHara.pdf" TargetMode="Externa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oregonisp.org/your-plan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justimagineit.me/" TargetMode="External"/><Relationship Id="rId4" Type="http://schemas.openxmlformats.org/officeDocument/2006/relationships/styles" Target="styles.xml"/><Relationship Id="rId9" Type="http://schemas.openxmlformats.org/officeDocument/2006/relationships/hyperlink" Target="http://dodd.ohio.gov/newsroom/Documents/ONCleavebehindimaginedoc101014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43D08A7CBC643AB36E754FE3961E4" ma:contentTypeVersion="0" ma:contentTypeDescription="Create a new document." ma:contentTypeScope="" ma:versionID="5328f2e9ff3b0a359b6b0ba37c9d518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8EF1BB-1984-4EB7-A7DC-EB8744395A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7403C4-9D53-49E0-9D54-4AC9004B4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E4034-0078-4749-8FB8-2E905060B3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Missouri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Eversman, Kyla</dc:creator>
  <cp:lastModifiedBy>Nancy Nickolaus</cp:lastModifiedBy>
  <cp:revision>2</cp:revision>
  <dcterms:created xsi:type="dcterms:W3CDTF">2016-02-17T19:35:00Z</dcterms:created>
  <dcterms:modified xsi:type="dcterms:W3CDTF">2016-02-17T19:35:00Z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0x010100E1E43D08A7CBC643AB36E754FE3961E4</vt:lpwstr>
  </property>
</Properties>
</file>