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D32F" w14:textId="3F69B66E" w:rsidR="009D28B8" w:rsidRDefault="0002314E">
      <w:r w:rsidRPr="00E3283E">
        <w:t>Template</w:t>
      </w:r>
      <w:r w:rsidR="00E3283E">
        <w:t xml:space="preserve"> for a CTP Application</w:t>
      </w:r>
    </w:p>
    <w:p w14:paraId="65597599" w14:textId="77777777" w:rsidR="00BC5749" w:rsidRDefault="00BC5749"/>
    <w:p w14:paraId="4D332D9D" w14:textId="44B3BD3F" w:rsidR="00E3283E" w:rsidRPr="00E3283E" w:rsidRDefault="00E3283E">
      <w:pPr>
        <w:rPr>
          <w:i/>
        </w:rPr>
      </w:pPr>
      <w:r>
        <w:rPr>
          <w:i/>
        </w:rPr>
        <w:t xml:space="preserve">You may use this template to complete the narrative portion of your application.  </w:t>
      </w:r>
      <w:r w:rsidR="00150F21">
        <w:rPr>
          <w:i/>
        </w:rPr>
        <w:t xml:space="preserve">Be sure to answer EACH section thoroughly. For example, respond </w:t>
      </w:r>
      <w:r w:rsidR="00150F21" w:rsidRPr="00360BA1">
        <w:rPr>
          <w:i/>
          <w:u w:val="single"/>
        </w:rPr>
        <w:t>to each section</w:t>
      </w:r>
      <w:r w:rsidR="00150F21">
        <w:rPr>
          <w:i/>
        </w:rPr>
        <w:t xml:space="preserve"> of #2 – the small letters and the roman numerals!</w:t>
      </w:r>
    </w:p>
    <w:p w14:paraId="4B054DB8" w14:textId="77777777" w:rsidR="00E3283E" w:rsidRDefault="00E3283E"/>
    <w:p w14:paraId="25836709" w14:textId="77777777" w:rsidR="00E3283E" w:rsidRDefault="00E3283E"/>
    <w:p w14:paraId="2FDA8253" w14:textId="08EE25B1" w:rsidR="0002314E" w:rsidRPr="00885DFD" w:rsidRDefault="00885DFD" w:rsidP="00885DFD">
      <w:pPr>
        <w:shd w:val="clear" w:color="auto" w:fill="E6E6E6"/>
        <w:rPr>
          <w:i/>
        </w:rPr>
      </w:pPr>
      <w:r>
        <w:rPr>
          <w:i/>
        </w:rPr>
        <w:t>Title Page</w:t>
      </w:r>
    </w:p>
    <w:p w14:paraId="7B3AC620" w14:textId="77777777" w:rsidR="00E3283E" w:rsidRPr="00E3283E" w:rsidRDefault="00E3283E"/>
    <w:p w14:paraId="7449A97C" w14:textId="0DDEB73D" w:rsidR="00E3283E" w:rsidRPr="00885DFD" w:rsidRDefault="00E3283E" w:rsidP="00885DFD">
      <w:pPr>
        <w:ind w:firstLine="720"/>
        <w:rPr>
          <w:i/>
        </w:rPr>
      </w:pPr>
      <w:r w:rsidRPr="00885DFD">
        <w:rPr>
          <w:i/>
        </w:rPr>
        <w:t>Name of Institution</w:t>
      </w:r>
      <w:r w:rsidR="00150F21">
        <w:rPr>
          <w:i/>
        </w:rPr>
        <w:t>: ___________________________________</w:t>
      </w:r>
    </w:p>
    <w:p w14:paraId="48F80078" w14:textId="77777777" w:rsidR="00E3283E" w:rsidRPr="00E3283E" w:rsidRDefault="00E3283E"/>
    <w:p w14:paraId="6AE35DCA" w14:textId="0B2A9B0D" w:rsidR="00E3283E" w:rsidRDefault="00E3283E" w:rsidP="00885DFD">
      <w:pPr>
        <w:ind w:firstLine="720"/>
        <w:rPr>
          <w:i/>
        </w:rPr>
      </w:pPr>
      <w:r w:rsidRPr="00885DFD">
        <w:rPr>
          <w:i/>
        </w:rPr>
        <w:t>Contact person(s)</w:t>
      </w:r>
      <w:r w:rsidR="00150F21">
        <w:rPr>
          <w:i/>
        </w:rPr>
        <w:t>______________________________________</w:t>
      </w:r>
    </w:p>
    <w:p w14:paraId="34285AA7" w14:textId="77777777" w:rsidR="00150F21" w:rsidRDefault="00150F21" w:rsidP="00885DFD">
      <w:pPr>
        <w:ind w:firstLine="720"/>
        <w:rPr>
          <w:i/>
        </w:rPr>
      </w:pPr>
    </w:p>
    <w:p w14:paraId="7C8B0827" w14:textId="71C6EF66" w:rsidR="00150F21" w:rsidRDefault="00150F21" w:rsidP="00885DFD">
      <w:pPr>
        <w:ind w:firstLine="720"/>
        <w:rPr>
          <w:i/>
        </w:rPr>
      </w:pPr>
      <w:r>
        <w:rPr>
          <w:i/>
        </w:rPr>
        <w:t>Contact information (phone and email)</w:t>
      </w:r>
    </w:p>
    <w:p w14:paraId="7CC4B67A" w14:textId="3AD3DE16" w:rsidR="00150F21" w:rsidRPr="00885DFD" w:rsidRDefault="00150F21" w:rsidP="00885DFD">
      <w:pPr>
        <w:ind w:firstLine="720"/>
        <w:rPr>
          <w:i/>
        </w:rPr>
      </w:pPr>
    </w:p>
    <w:p w14:paraId="6F991BAB" w14:textId="7BC72F5E" w:rsidR="00E3283E" w:rsidRDefault="00E3283E"/>
    <w:p w14:paraId="56AB2711" w14:textId="77777777" w:rsidR="00885DFD" w:rsidRDefault="00885DFD" w:rsidP="00885DFD">
      <w:pPr>
        <w:shd w:val="clear" w:color="auto" w:fill="E6E6E6"/>
        <w:rPr>
          <w:i/>
        </w:rPr>
      </w:pPr>
      <w:r>
        <w:rPr>
          <w:i/>
        </w:rPr>
        <w:t>Table of C</w:t>
      </w:r>
      <w:r w:rsidR="00E3283E" w:rsidRPr="00885DFD">
        <w:rPr>
          <w:i/>
        </w:rPr>
        <w:t xml:space="preserve">ontents </w:t>
      </w:r>
    </w:p>
    <w:p w14:paraId="5FC7614F" w14:textId="47732480" w:rsidR="00E3283E" w:rsidRPr="00885DFD" w:rsidRDefault="00885DFD" w:rsidP="00885DFD">
      <w:pPr>
        <w:ind w:firstLine="720"/>
        <w:rPr>
          <w:i/>
        </w:rPr>
      </w:pPr>
      <w:r>
        <w:rPr>
          <w:i/>
        </w:rPr>
        <w:t>(indicate</w:t>
      </w:r>
      <w:r w:rsidR="00995A68">
        <w:rPr>
          <w:i/>
        </w:rPr>
        <w:t xml:space="preserve"> the page</w:t>
      </w:r>
      <w:r w:rsidR="00E3283E" w:rsidRPr="00885DFD">
        <w:rPr>
          <w:i/>
        </w:rPr>
        <w:t xml:space="preserve"> </w:t>
      </w:r>
      <w:r w:rsidR="00445BC9">
        <w:rPr>
          <w:i/>
        </w:rPr>
        <w:t xml:space="preserve">that </w:t>
      </w:r>
      <w:r w:rsidR="00E3283E" w:rsidRPr="00885DFD">
        <w:rPr>
          <w:i/>
        </w:rPr>
        <w:t>responds to each of the required components</w:t>
      </w:r>
      <w:r>
        <w:rPr>
          <w:i/>
        </w:rPr>
        <w:t>)</w:t>
      </w:r>
    </w:p>
    <w:p w14:paraId="5EC23C44" w14:textId="6E39AAA2" w:rsidR="00E3283E" w:rsidRDefault="00E3283E">
      <w:r>
        <w:tab/>
      </w:r>
    </w:p>
    <w:p w14:paraId="40B5AA74" w14:textId="77777777" w:rsidR="00E3283E" w:rsidRPr="00E3283E" w:rsidRDefault="00E3283E"/>
    <w:p w14:paraId="6CC6723B" w14:textId="703D5A40" w:rsidR="0002314E" w:rsidRPr="00E3283E" w:rsidRDefault="00E3283E" w:rsidP="00885DFD">
      <w:pPr>
        <w:shd w:val="clear" w:color="auto" w:fill="E6E6E6"/>
        <w:spacing w:before="100" w:beforeAutospacing="1" w:after="100" w:afterAutospacing="1"/>
        <w:rPr>
          <w:rFonts w:ascii="Times New Roman" w:eastAsia="Times New Roman" w:hAnsi="Times New Roman"/>
          <w:i/>
        </w:rPr>
      </w:pPr>
      <w:r>
        <w:rPr>
          <w:rFonts w:ascii="Times New Roman" w:eastAsia="Times New Roman" w:hAnsi="Times New Roman"/>
          <w:i/>
        </w:rPr>
        <w:t xml:space="preserve">1.  </w:t>
      </w:r>
      <w:r w:rsidR="00095AEC" w:rsidRPr="00E3283E">
        <w:rPr>
          <w:rFonts w:ascii="Times New Roman" w:eastAsia="Times New Roman" w:hAnsi="Times New Roman"/>
          <w:i/>
        </w:rPr>
        <w:t xml:space="preserve">Brief </w:t>
      </w:r>
      <w:r w:rsidR="0002314E" w:rsidRPr="00E3283E">
        <w:rPr>
          <w:rFonts w:ascii="Times New Roman" w:eastAsia="Times New Roman" w:hAnsi="Times New Roman"/>
          <w:i/>
        </w:rPr>
        <w:t>Overview</w:t>
      </w:r>
      <w:r w:rsidR="0074621C" w:rsidRPr="00E3283E">
        <w:rPr>
          <w:rFonts w:ascii="Times New Roman" w:eastAsia="Times New Roman" w:hAnsi="Times New Roman"/>
          <w:i/>
        </w:rPr>
        <w:t xml:space="preserve"> or Abstract</w:t>
      </w:r>
      <w:r w:rsidR="0002314E" w:rsidRPr="00E3283E">
        <w:rPr>
          <w:rFonts w:ascii="Times New Roman" w:eastAsia="Times New Roman" w:hAnsi="Times New Roman"/>
          <w:i/>
        </w:rPr>
        <w:t xml:space="preserve"> of Program Model</w:t>
      </w:r>
    </w:p>
    <w:p w14:paraId="353CA727" w14:textId="77777777" w:rsidR="00095AEC" w:rsidRPr="00E3283E" w:rsidRDefault="00095AEC" w:rsidP="00095AEC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i/>
        </w:rPr>
      </w:pPr>
    </w:p>
    <w:p w14:paraId="14193799" w14:textId="4DC0AAA3" w:rsidR="0002314E" w:rsidRPr="00E3283E" w:rsidRDefault="00E3283E" w:rsidP="00E3283E">
      <w:pPr>
        <w:shd w:val="clear" w:color="auto" w:fill="EEECE1"/>
        <w:tabs>
          <w:tab w:val="left" w:pos="630"/>
        </w:tabs>
        <w:spacing w:before="100" w:beforeAutospacing="1" w:after="100" w:afterAutospacing="1"/>
        <w:rPr>
          <w:rFonts w:ascii="Times New Roman" w:eastAsia="Times New Roman" w:hAnsi="Times New Roman"/>
          <w:i/>
        </w:rPr>
      </w:pPr>
      <w:r>
        <w:rPr>
          <w:rFonts w:ascii="Times New Roman" w:eastAsia="Times New Roman" w:hAnsi="Times New Roman"/>
          <w:i/>
        </w:rPr>
        <w:t xml:space="preserve">2.  </w:t>
      </w:r>
      <w:r w:rsidR="0002314E" w:rsidRPr="00E3283E">
        <w:rPr>
          <w:rFonts w:ascii="Times New Roman" w:eastAsia="Times New Roman" w:hAnsi="Times New Roman"/>
          <w:i/>
        </w:rPr>
        <w:t xml:space="preserve">Detailed description of how the program meets </w:t>
      </w:r>
      <w:proofErr w:type="gramStart"/>
      <w:r w:rsidR="0002314E" w:rsidRPr="00E3283E">
        <w:rPr>
          <w:rFonts w:ascii="Times New Roman" w:eastAsia="Times New Roman" w:hAnsi="Times New Roman"/>
          <w:i/>
        </w:rPr>
        <w:t>all of</w:t>
      </w:r>
      <w:proofErr w:type="gramEnd"/>
      <w:r w:rsidR="0002314E" w:rsidRPr="00E3283E">
        <w:rPr>
          <w:rFonts w:ascii="Times New Roman" w:eastAsia="Times New Roman" w:hAnsi="Times New Roman"/>
          <w:i/>
        </w:rPr>
        <w:t xml:space="preserve"> the definitional components </w:t>
      </w:r>
      <w:r w:rsidR="00420BC2" w:rsidRPr="00E3283E">
        <w:rPr>
          <w:rFonts w:ascii="Times New Roman" w:eastAsia="Times New Roman" w:hAnsi="Times New Roman"/>
          <w:i/>
        </w:rPr>
        <w:t xml:space="preserve">of a </w:t>
      </w:r>
      <w:r w:rsidR="0002314E" w:rsidRPr="00E3283E">
        <w:rPr>
          <w:rFonts w:ascii="Times New Roman" w:eastAsia="Times New Roman" w:hAnsi="Times New Roman"/>
          <w:i/>
        </w:rPr>
        <w:t xml:space="preserve">Comprehensive Transition </w:t>
      </w:r>
      <w:r w:rsidR="005C4CAC">
        <w:rPr>
          <w:rFonts w:ascii="Times New Roman" w:eastAsia="Times New Roman" w:hAnsi="Times New Roman"/>
          <w:i/>
        </w:rPr>
        <w:t xml:space="preserve">Postsecondary (CTP) </w:t>
      </w:r>
      <w:r w:rsidR="0002314E" w:rsidRPr="00E3283E">
        <w:rPr>
          <w:rFonts w:ascii="Times New Roman" w:eastAsia="Times New Roman" w:hAnsi="Times New Roman"/>
          <w:i/>
        </w:rPr>
        <w:t>Program, as outlined below:</w:t>
      </w:r>
    </w:p>
    <w:p w14:paraId="2676AD4B" w14:textId="73015984" w:rsidR="0002314E" w:rsidRPr="006B1355" w:rsidRDefault="0002314E" w:rsidP="00420BC2">
      <w:pPr>
        <w:pStyle w:val="ListParagraph"/>
        <w:numPr>
          <w:ilvl w:val="1"/>
          <w:numId w:val="7"/>
        </w:numPr>
        <w:tabs>
          <w:tab w:val="left" w:pos="90"/>
        </w:tabs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283E">
        <w:rPr>
          <w:rFonts w:ascii="Times New Roman" w:eastAsia="Times New Roman" w:hAnsi="Times New Roman"/>
        </w:rPr>
        <w:t>The CTP</w:t>
      </w:r>
      <w:r w:rsidR="005C4CAC">
        <w:rPr>
          <w:rFonts w:ascii="Times New Roman" w:eastAsia="Times New Roman" w:hAnsi="Times New Roman"/>
        </w:rPr>
        <w:t xml:space="preserve"> program</w:t>
      </w:r>
      <w:r w:rsidRPr="00E3283E">
        <w:rPr>
          <w:rFonts w:ascii="Times New Roman" w:eastAsia="Times New Roman" w:hAnsi="Times New Roman"/>
        </w:rPr>
        <w:t xml:space="preserve"> is designed to support students with ID who are seeking to continue </w:t>
      </w:r>
      <w:r w:rsidRPr="00995A68">
        <w:rPr>
          <w:rFonts w:ascii="Times New Roman" w:eastAsia="Times New Roman" w:hAnsi="Times New Roman"/>
          <w:b/>
        </w:rPr>
        <w:t>academic</w:t>
      </w:r>
      <w:r w:rsidRPr="00E3283E">
        <w:rPr>
          <w:rFonts w:ascii="Times New Roman" w:eastAsia="Times New Roman" w:hAnsi="Times New Roman"/>
        </w:rPr>
        <w:t xml:space="preserve">, </w:t>
      </w:r>
      <w:r w:rsidRPr="00995A68">
        <w:rPr>
          <w:rFonts w:ascii="Times New Roman" w:eastAsia="Times New Roman" w:hAnsi="Times New Roman"/>
          <w:b/>
        </w:rPr>
        <w:t>career and technical</w:t>
      </w:r>
      <w:r w:rsidRPr="00E3283E">
        <w:rPr>
          <w:rFonts w:ascii="Times New Roman" w:eastAsia="Times New Roman" w:hAnsi="Times New Roman"/>
        </w:rPr>
        <w:t xml:space="preserve">, and </w:t>
      </w:r>
      <w:r w:rsidRPr="00995A68">
        <w:rPr>
          <w:rFonts w:ascii="Times New Roman" w:eastAsia="Times New Roman" w:hAnsi="Times New Roman"/>
          <w:b/>
        </w:rPr>
        <w:t>independent living</w:t>
      </w:r>
      <w:r w:rsidRPr="00E3283E">
        <w:rPr>
          <w:rFonts w:ascii="Times New Roman" w:eastAsia="Times New Roman" w:hAnsi="Times New Roman"/>
        </w:rPr>
        <w:t xml:space="preserve"> instruction at an institution of higher education </w:t>
      </w:r>
      <w:proofErr w:type="gramStart"/>
      <w:r w:rsidRPr="00E3283E">
        <w:rPr>
          <w:rFonts w:ascii="Times New Roman" w:eastAsia="Times New Roman" w:hAnsi="Times New Roman"/>
        </w:rPr>
        <w:t>in order to</w:t>
      </w:r>
      <w:proofErr w:type="gramEnd"/>
      <w:r w:rsidRPr="00E3283E">
        <w:rPr>
          <w:rFonts w:ascii="Times New Roman" w:eastAsia="Times New Roman" w:hAnsi="Times New Roman"/>
        </w:rPr>
        <w:t xml:space="preserve"> </w:t>
      </w:r>
      <w:r w:rsidRPr="00995A68">
        <w:rPr>
          <w:rFonts w:ascii="Times New Roman" w:eastAsia="Times New Roman" w:hAnsi="Times New Roman"/>
        </w:rPr>
        <w:t>prepare for</w:t>
      </w:r>
      <w:r w:rsidRPr="00995A68">
        <w:rPr>
          <w:rFonts w:ascii="Times New Roman" w:eastAsia="Times New Roman" w:hAnsi="Times New Roman"/>
          <w:b/>
        </w:rPr>
        <w:t xml:space="preserve"> gainful </w:t>
      </w:r>
      <w:proofErr w:type="gramStart"/>
      <w:r w:rsidRPr="00995A68">
        <w:rPr>
          <w:rFonts w:ascii="Times New Roman" w:eastAsia="Times New Roman" w:hAnsi="Times New Roman"/>
          <w:b/>
        </w:rPr>
        <w:t>employment</w:t>
      </w:r>
      <w:r w:rsidRPr="00E3283E">
        <w:rPr>
          <w:rFonts w:ascii="Times New Roman" w:eastAsia="Times New Roman" w:hAnsi="Times New Roman"/>
        </w:rPr>
        <w:t>;</w:t>
      </w:r>
      <w:proofErr w:type="gramEnd"/>
    </w:p>
    <w:p w14:paraId="36654002" w14:textId="77777777" w:rsidR="006B1355" w:rsidRPr="006B1355" w:rsidRDefault="006B1355" w:rsidP="006B1355">
      <w:pPr>
        <w:pStyle w:val="ListParagraph"/>
        <w:tabs>
          <w:tab w:val="left" w:pos="90"/>
        </w:tabs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</w:p>
    <w:p w14:paraId="7ADE78E5" w14:textId="6B61ECFD" w:rsidR="006B1355" w:rsidRPr="00995A68" w:rsidRDefault="006B1355" w:rsidP="006B1355">
      <w:pPr>
        <w:pStyle w:val="ListParagraph"/>
        <w:tabs>
          <w:tab w:val="left" w:pos="90"/>
        </w:tabs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</w:rPr>
        <w:t xml:space="preserve">Note re: “gainful employment”.  While this remains the official language in the Higher Education Act, CTP programs are NOT considered gainful employment programs.  See </w:t>
      </w:r>
      <w:r w:rsidRPr="006B1355">
        <w:rPr>
          <w:rFonts w:ascii="Times New Roman" w:eastAsia="Times New Roman" w:hAnsi="Times New Roman"/>
          <w:i/>
          <w:iCs/>
        </w:rPr>
        <w:t>Vol 2 Chapter 2 Program Eligibility</w:t>
      </w:r>
      <w:r>
        <w:rPr>
          <w:rFonts w:ascii="Times New Roman" w:eastAsia="Times New Roman" w:hAnsi="Times New Roman"/>
        </w:rPr>
        <w:t xml:space="preserve"> of the FSA Handbook.</w:t>
      </w:r>
    </w:p>
    <w:p w14:paraId="4970F4DF" w14:textId="77777777" w:rsidR="00995A68" w:rsidRPr="00E3283E" w:rsidRDefault="00995A68" w:rsidP="00995A68">
      <w:pPr>
        <w:pStyle w:val="ListParagraph"/>
        <w:tabs>
          <w:tab w:val="left" w:pos="90"/>
        </w:tabs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</w:p>
    <w:p w14:paraId="31E2DF61" w14:textId="77777777" w:rsidR="0002314E" w:rsidRPr="00E3283E" w:rsidRDefault="0002314E" w:rsidP="0002314E">
      <w:pPr>
        <w:pStyle w:val="ListParagraph"/>
        <w:tabs>
          <w:tab w:val="left" w:pos="90"/>
        </w:tabs>
        <w:spacing w:before="100" w:beforeAutospacing="1" w:after="100" w:afterAutospacing="1"/>
        <w:rPr>
          <w:rStyle w:val="pslongeditbox1"/>
          <w:rFonts w:ascii="Times New Roman" w:eastAsia="Times New Roman" w:hAnsi="Times New Roman"/>
          <w:sz w:val="24"/>
          <w:szCs w:val="24"/>
        </w:rPr>
      </w:pPr>
    </w:p>
    <w:p w14:paraId="67A04A80" w14:textId="38E8CD65" w:rsidR="0002314E" w:rsidRPr="00885DFD" w:rsidRDefault="0002314E" w:rsidP="00885DFD">
      <w:pPr>
        <w:pStyle w:val="ListParagraph"/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/>
        </w:rPr>
      </w:pPr>
      <w:r w:rsidRPr="00885DFD">
        <w:rPr>
          <w:rFonts w:ascii="Times New Roman" w:eastAsia="Times New Roman" w:hAnsi="Times New Roman"/>
        </w:rPr>
        <w:t xml:space="preserve">The CTP </w:t>
      </w:r>
      <w:r w:rsidR="005C4CAC">
        <w:rPr>
          <w:rFonts w:ascii="Times New Roman" w:eastAsia="Times New Roman" w:hAnsi="Times New Roman"/>
        </w:rPr>
        <w:t xml:space="preserve">program </w:t>
      </w:r>
      <w:r w:rsidRPr="00885DFD">
        <w:rPr>
          <w:rFonts w:ascii="Times New Roman" w:eastAsia="Times New Roman" w:hAnsi="Times New Roman"/>
        </w:rPr>
        <w:t xml:space="preserve">is delivered to students physically attending the </w:t>
      </w:r>
      <w:proofErr w:type="gramStart"/>
      <w:r w:rsidRPr="00885DFD">
        <w:rPr>
          <w:rFonts w:ascii="Times New Roman" w:eastAsia="Times New Roman" w:hAnsi="Times New Roman"/>
        </w:rPr>
        <w:t>institution;</w:t>
      </w:r>
      <w:proofErr w:type="gramEnd"/>
    </w:p>
    <w:p w14:paraId="0B570E88" w14:textId="77777777" w:rsidR="0002314E" w:rsidRPr="00E3283E" w:rsidRDefault="0002314E" w:rsidP="0002314E">
      <w:pPr>
        <w:spacing w:before="100" w:beforeAutospacing="1" w:after="100" w:afterAutospacing="1"/>
        <w:jc w:val="both"/>
        <w:rPr>
          <w:rFonts w:ascii="Times New Roman" w:eastAsia="Times New Roman" w:hAnsi="Times New Roman"/>
        </w:rPr>
      </w:pPr>
    </w:p>
    <w:p w14:paraId="25D53ED1" w14:textId="0AF34251" w:rsidR="0002314E" w:rsidRPr="00E3283E" w:rsidRDefault="0002314E" w:rsidP="00420BC2">
      <w:pPr>
        <w:pStyle w:val="ListParagraph"/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t>The CTP</w:t>
      </w:r>
      <w:r w:rsidR="005C4CAC">
        <w:rPr>
          <w:rFonts w:ascii="Times New Roman" w:eastAsia="Times New Roman" w:hAnsi="Times New Roman"/>
        </w:rPr>
        <w:t xml:space="preserve"> program</w:t>
      </w:r>
      <w:r w:rsidRPr="00E3283E">
        <w:rPr>
          <w:rFonts w:ascii="Times New Roman" w:eastAsia="Times New Roman" w:hAnsi="Times New Roman"/>
        </w:rPr>
        <w:t xml:space="preserve"> includes an advising and curriculum </w:t>
      </w:r>
      <w:proofErr w:type="gramStart"/>
      <w:r w:rsidRPr="00E3283E">
        <w:rPr>
          <w:rFonts w:ascii="Times New Roman" w:eastAsia="Times New Roman" w:hAnsi="Times New Roman"/>
        </w:rPr>
        <w:t>structure;</w:t>
      </w:r>
      <w:proofErr w:type="gramEnd"/>
    </w:p>
    <w:p w14:paraId="5BA73020" w14:textId="77777777" w:rsidR="00420BC2" w:rsidRPr="00E3283E" w:rsidRDefault="00420BC2" w:rsidP="0002314E">
      <w:pPr>
        <w:spacing w:before="100" w:beforeAutospacing="1" w:after="100" w:afterAutospacing="1"/>
        <w:jc w:val="both"/>
        <w:rPr>
          <w:rFonts w:ascii="Times New Roman" w:eastAsia="Times New Roman" w:hAnsi="Times New Roman"/>
        </w:rPr>
      </w:pPr>
    </w:p>
    <w:p w14:paraId="00D78F60" w14:textId="72437AA9" w:rsidR="0002314E" w:rsidRDefault="0002314E" w:rsidP="00420BC2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lastRenderedPageBreak/>
        <w:t xml:space="preserve">The CTP </w:t>
      </w:r>
      <w:r w:rsidR="005C4CAC">
        <w:rPr>
          <w:rFonts w:ascii="Times New Roman" w:eastAsia="Times New Roman" w:hAnsi="Times New Roman"/>
        </w:rPr>
        <w:t xml:space="preserve">program </w:t>
      </w:r>
      <w:r w:rsidRPr="00E3283E">
        <w:rPr>
          <w:rFonts w:ascii="Times New Roman" w:eastAsia="Times New Roman" w:hAnsi="Times New Roman"/>
        </w:rPr>
        <w:t>requires students with intellectual disabilities to have at least one-half of their participation in the program, as determined by the institution, focus on academic components through one or more of the following activities:</w:t>
      </w:r>
    </w:p>
    <w:p w14:paraId="5E73C19A" w14:textId="20113757" w:rsidR="00995A68" w:rsidRPr="0068675B" w:rsidRDefault="00995A68" w:rsidP="00995A68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i/>
          <w:iCs/>
        </w:rPr>
      </w:pPr>
      <w:r w:rsidRPr="0068675B">
        <w:rPr>
          <w:rFonts w:ascii="Times New Roman" w:eastAsia="Times New Roman" w:hAnsi="Times New Roman"/>
          <w:i/>
          <w:iCs/>
        </w:rPr>
        <w:t xml:space="preserve">NOTE: </w:t>
      </w:r>
      <w:r w:rsidR="0068675B" w:rsidRPr="0068675B">
        <w:rPr>
          <w:rFonts w:ascii="Times New Roman" w:eastAsia="Times New Roman" w:hAnsi="Times New Roman"/>
          <w:i/>
          <w:iCs/>
        </w:rPr>
        <w:t>Make sure to</w:t>
      </w:r>
      <w:r w:rsidRPr="0068675B">
        <w:rPr>
          <w:rFonts w:ascii="Times New Roman" w:eastAsia="Times New Roman" w:hAnsi="Times New Roman"/>
          <w:i/>
          <w:iCs/>
        </w:rPr>
        <w:t xml:space="preserve"> address EACH section</w:t>
      </w:r>
      <w:r w:rsidR="0068675B" w:rsidRPr="0068675B">
        <w:rPr>
          <w:rFonts w:ascii="Times New Roman" w:eastAsia="Times New Roman" w:hAnsi="Times New Roman"/>
          <w:i/>
          <w:iCs/>
        </w:rPr>
        <w:t xml:space="preserve"> – you do not need to include all four of these types of academic access</w:t>
      </w:r>
      <w:r w:rsidR="006B1355">
        <w:rPr>
          <w:rFonts w:ascii="Times New Roman" w:eastAsia="Times New Roman" w:hAnsi="Times New Roman"/>
          <w:i/>
          <w:iCs/>
        </w:rPr>
        <w:t xml:space="preserve"> </w:t>
      </w:r>
      <w:r w:rsidR="0068675B" w:rsidRPr="0068675B">
        <w:rPr>
          <w:rFonts w:ascii="Times New Roman" w:eastAsia="Times New Roman" w:hAnsi="Times New Roman"/>
          <w:i/>
          <w:iCs/>
        </w:rPr>
        <w:t>but describe how if at all your program will utilize each one.</w:t>
      </w:r>
    </w:p>
    <w:p w14:paraId="260350F1" w14:textId="77777777" w:rsidR="0068675B" w:rsidRPr="00E3283E" w:rsidRDefault="0068675B" w:rsidP="00995A68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</w:rPr>
      </w:pPr>
    </w:p>
    <w:p w14:paraId="017FB7B0" w14:textId="29F1CEF4" w:rsidR="00191A10" w:rsidRDefault="0002314E" w:rsidP="00191A10">
      <w:pPr>
        <w:pStyle w:val="ListParagraph"/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t>Taking credit-bearing courses with students without disabilities</w:t>
      </w:r>
      <w:r w:rsidR="00BC5749">
        <w:rPr>
          <w:rFonts w:ascii="Times New Roman" w:eastAsia="Times New Roman" w:hAnsi="Times New Roman"/>
        </w:rPr>
        <w:t>.</w:t>
      </w:r>
    </w:p>
    <w:p w14:paraId="77BF805A" w14:textId="77777777" w:rsidR="00BC5749" w:rsidRPr="00BC5749" w:rsidRDefault="00BC5749" w:rsidP="00BC5749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/>
        </w:rPr>
      </w:pPr>
    </w:p>
    <w:p w14:paraId="7CD931CB" w14:textId="20EBBDB0" w:rsidR="00BC5749" w:rsidRDefault="0002314E" w:rsidP="00BC5749">
      <w:pPr>
        <w:pStyle w:val="ListParagraph"/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t>Auditing or otherwise participating in courses with students without disabilities for which the student does not receive regular academic credit.</w:t>
      </w:r>
    </w:p>
    <w:p w14:paraId="33FD6EFA" w14:textId="77777777" w:rsidR="00BC5749" w:rsidRPr="00BC5749" w:rsidRDefault="00BC5749" w:rsidP="00BC5749">
      <w:pPr>
        <w:pStyle w:val="ListParagraph"/>
        <w:rPr>
          <w:rFonts w:ascii="Times New Roman" w:eastAsia="Times New Roman" w:hAnsi="Times New Roman"/>
        </w:rPr>
      </w:pPr>
    </w:p>
    <w:p w14:paraId="2BAA0137" w14:textId="77777777" w:rsidR="00BC5749" w:rsidRPr="00BC5749" w:rsidRDefault="00BC5749" w:rsidP="00BC5749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/>
        </w:rPr>
      </w:pPr>
    </w:p>
    <w:p w14:paraId="544A8302" w14:textId="38CE96B8" w:rsidR="00191A10" w:rsidRDefault="0002314E" w:rsidP="00191A10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Taking non-credit-bearing, non-degree courses with students without disabilities.</w:t>
      </w:r>
    </w:p>
    <w:p w14:paraId="1111A51D" w14:textId="77777777" w:rsidR="00BC5749" w:rsidRPr="00BC5749" w:rsidRDefault="00BC5749" w:rsidP="00BC57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/>
        </w:rPr>
      </w:pPr>
    </w:p>
    <w:p w14:paraId="4FF1D949" w14:textId="09D0BC52" w:rsidR="00885DFD" w:rsidRDefault="0002314E" w:rsidP="00885DFD">
      <w:pPr>
        <w:pStyle w:val="ListParagraph"/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t>Participating in internships or work-based training in settings with individuals without disabilities</w:t>
      </w:r>
      <w:r w:rsidR="00BC5749">
        <w:rPr>
          <w:rFonts w:ascii="Times New Roman" w:eastAsia="Times New Roman" w:hAnsi="Times New Roman"/>
        </w:rPr>
        <w:t>.</w:t>
      </w:r>
    </w:p>
    <w:p w14:paraId="4E774640" w14:textId="77777777" w:rsidR="00BC5749" w:rsidRPr="00BC5749" w:rsidRDefault="00BC5749" w:rsidP="00BC5749">
      <w:pPr>
        <w:pStyle w:val="ListParagraph"/>
        <w:rPr>
          <w:rFonts w:ascii="Times New Roman" w:eastAsia="Times New Roman" w:hAnsi="Times New Roman"/>
        </w:rPr>
      </w:pPr>
    </w:p>
    <w:p w14:paraId="16301A8D" w14:textId="77777777" w:rsidR="00BC5749" w:rsidRPr="00BC5749" w:rsidRDefault="00BC5749" w:rsidP="00BC5749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/>
        </w:rPr>
      </w:pPr>
    </w:p>
    <w:p w14:paraId="3B908A6A" w14:textId="6DC8CF9B" w:rsidR="0002314E" w:rsidRDefault="0002314E" w:rsidP="00420BC2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E3283E">
        <w:rPr>
          <w:rFonts w:ascii="Times New Roman" w:eastAsia="Times New Roman" w:hAnsi="Times New Roman"/>
        </w:rPr>
        <w:t xml:space="preserve">The CTP </w:t>
      </w:r>
      <w:r w:rsidR="005C4CAC">
        <w:rPr>
          <w:rFonts w:ascii="Times New Roman" w:eastAsia="Times New Roman" w:hAnsi="Times New Roman"/>
        </w:rPr>
        <w:t xml:space="preserve">program </w:t>
      </w:r>
      <w:r w:rsidRPr="00E3283E">
        <w:rPr>
          <w:rFonts w:ascii="Times New Roman" w:eastAsia="Times New Roman" w:hAnsi="Times New Roman"/>
        </w:rPr>
        <w:t>provides students with ID opportunities to be socially and academically integrated with non-disabled students to the maximum extent possible.</w:t>
      </w:r>
    </w:p>
    <w:p w14:paraId="11770181" w14:textId="77777777" w:rsidR="00885DFD" w:rsidRPr="00885DFD" w:rsidRDefault="00885DFD" w:rsidP="00885DFD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14:paraId="331AE04C" w14:textId="77777777" w:rsidR="0002314E" w:rsidRPr="00E3283E" w:rsidRDefault="0002314E" w:rsidP="00420BC2">
      <w:pPr>
        <w:pStyle w:val="ListParagraph"/>
        <w:numPr>
          <w:ilvl w:val="0"/>
          <w:numId w:val="7"/>
        </w:numPr>
        <w:shd w:val="clear" w:color="auto" w:fill="EEECE1"/>
        <w:spacing w:before="100" w:beforeAutospacing="1" w:after="100" w:afterAutospacing="1"/>
        <w:rPr>
          <w:rFonts w:ascii="Times New Roman" w:eastAsia="Times New Roman" w:hAnsi="Times New Roman"/>
          <w:i/>
        </w:rPr>
      </w:pPr>
      <w:r w:rsidRPr="00E3283E">
        <w:rPr>
          <w:rFonts w:ascii="Times New Roman" w:eastAsia="Times New Roman" w:hAnsi="Times New Roman"/>
          <w:i/>
        </w:rPr>
        <w:t>The institutional policy for determining whether a studen</w:t>
      </w:r>
      <w:r w:rsidR="00C90839" w:rsidRPr="00E3283E">
        <w:rPr>
          <w:rFonts w:ascii="Times New Roman" w:eastAsia="Times New Roman" w:hAnsi="Times New Roman"/>
          <w:i/>
        </w:rPr>
        <w:t xml:space="preserve">t enrolled in the program </w:t>
      </w:r>
      <w:proofErr w:type="gramStart"/>
      <w:r w:rsidR="00C90839" w:rsidRPr="00E3283E">
        <w:rPr>
          <w:rFonts w:ascii="Times New Roman" w:eastAsia="Times New Roman" w:hAnsi="Times New Roman"/>
          <w:i/>
        </w:rPr>
        <w:t xml:space="preserve">is </w:t>
      </w:r>
      <w:r w:rsidRPr="00E3283E">
        <w:rPr>
          <w:rFonts w:ascii="Times New Roman" w:eastAsia="Times New Roman" w:hAnsi="Times New Roman"/>
          <w:i/>
        </w:rPr>
        <w:t xml:space="preserve"> making</w:t>
      </w:r>
      <w:proofErr w:type="gramEnd"/>
      <w:r w:rsidRPr="00E3283E">
        <w:rPr>
          <w:rFonts w:ascii="Times New Roman" w:eastAsia="Times New Roman" w:hAnsi="Times New Roman"/>
          <w:i/>
        </w:rPr>
        <w:t xml:space="preserve"> </w:t>
      </w:r>
      <w:r w:rsidRPr="00995A68">
        <w:rPr>
          <w:rFonts w:ascii="Times New Roman" w:eastAsia="Times New Roman" w:hAnsi="Times New Roman"/>
          <w:b/>
          <w:i/>
        </w:rPr>
        <w:t>satisfactory academic progress</w:t>
      </w:r>
      <w:r w:rsidRPr="00E3283E">
        <w:rPr>
          <w:rFonts w:ascii="Times New Roman" w:eastAsia="Times New Roman" w:hAnsi="Times New Roman"/>
          <w:i/>
        </w:rPr>
        <w:t xml:space="preserve"> (SAP</w:t>
      </w:r>
      <w:proofErr w:type="gramStart"/>
      <w:r w:rsidRPr="00E3283E">
        <w:rPr>
          <w:rFonts w:ascii="Times New Roman" w:eastAsia="Times New Roman" w:hAnsi="Times New Roman"/>
          <w:i/>
        </w:rPr>
        <w:t>);</w:t>
      </w:r>
      <w:proofErr w:type="gramEnd"/>
    </w:p>
    <w:p w14:paraId="291B8AA5" w14:textId="77777777" w:rsidR="00C90839" w:rsidRPr="00E3283E" w:rsidRDefault="00C90839" w:rsidP="0002314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</w:p>
    <w:p w14:paraId="1884409D" w14:textId="77777777" w:rsidR="0002314E" w:rsidRPr="00E3283E" w:rsidRDefault="0002314E" w:rsidP="0002314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</w:p>
    <w:p w14:paraId="4AEEE916" w14:textId="77777777" w:rsidR="0002314E" w:rsidRPr="00E3283E" w:rsidRDefault="0002314E" w:rsidP="0002314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</w:p>
    <w:p w14:paraId="4A70CC41" w14:textId="471B80FA" w:rsidR="0002314E" w:rsidRPr="00E3283E" w:rsidRDefault="0002314E" w:rsidP="00420BC2">
      <w:pPr>
        <w:pStyle w:val="ListParagraph"/>
        <w:numPr>
          <w:ilvl w:val="0"/>
          <w:numId w:val="7"/>
        </w:numPr>
        <w:shd w:val="clear" w:color="auto" w:fill="EEECE1"/>
        <w:spacing w:before="100" w:beforeAutospacing="1" w:after="100" w:afterAutospacing="1"/>
        <w:rPr>
          <w:rStyle w:val="pslongeditbox1"/>
          <w:rFonts w:ascii="Times New Roman" w:hAnsi="Times New Roman"/>
          <w:sz w:val="24"/>
          <w:szCs w:val="24"/>
        </w:rPr>
      </w:pPr>
      <w:r w:rsidRPr="00E3283E">
        <w:rPr>
          <w:rFonts w:ascii="Times New Roman" w:eastAsia="Times New Roman" w:hAnsi="Times New Roman"/>
          <w:i/>
        </w:rPr>
        <w:t xml:space="preserve">The number of weeks of instructional time and the number of semester or quarter credit hours or clock hours in the program, including the equivalent credit </w:t>
      </w:r>
      <w:r w:rsidR="00420BC2" w:rsidRPr="00E3283E">
        <w:rPr>
          <w:rFonts w:ascii="Times New Roman" w:eastAsia="Times New Roman" w:hAnsi="Times New Roman"/>
          <w:i/>
        </w:rPr>
        <w:t xml:space="preserve">or clock hours associated with </w:t>
      </w:r>
      <w:r w:rsidRPr="00E3283E">
        <w:rPr>
          <w:rFonts w:ascii="Times New Roman" w:eastAsia="Times New Roman" w:hAnsi="Times New Roman"/>
          <w:i/>
        </w:rPr>
        <w:t>noncredit or reduced credit courses or activities;</w:t>
      </w:r>
      <w:r w:rsidRPr="00E3283E">
        <w:rPr>
          <w:rStyle w:val="pslongeditbox1"/>
          <w:rFonts w:ascii="Times New Roman" w:hAnsi="Times New Roman"/>
          <w:sz w:val="24"/>
          <w:szCs w:val="24"/>
        </w:rPr>
        <w:t xml:space="preserve"> </w:t>
      </w:r>
    </w:p>
    <w:p w14:paraId="1C416B25" w14:textId="77777777" w:rsidR="0068675B" w:rsidRDefault="0068675B" w:rsidP="0002314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i/>
          <w:iCs/>
          <w:sz w:val="24"/>
          <w:szCs w:val="24"/>
        </w:rPr>
      </w:pPr>
    </w:p>
    <w:p w14:paraId="0D83593E" w14:textId="77777777" w:rsidR="00BC5749" w:rsidRDefault="0068675B" w:rsidP="00BC5749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i/>
          <w:iCs/>
          <w:sz w:val="24"/>
          <w:szCs w:val="24"/>
        </w:rPr>
      </w:pPr>
      <w:r w:rsidRPr="0068675B">
        <w:rPr>
          <w:rFonts w:ascii="Times New Roman" w:hAnsi="Times New Roman"/>
          <w:i/>
          <w:iCs/>
          <w:sz w:val="24"/>
          <w:szCs w:val="24"/>
        </w:rPr>
        <w:t xml:space="preserve">Note:  </w:t>
      </w:r>
      <w:r w:rsidR="00BC5749">
        <w:rPr>
          <w:rFonts w:ascii="Times New Roman" w:hAnsi="Times New Roman"/>
          <w:i/>
          <w:iCs/>
          <w:sz w:val="24"/>
          <w:szCs w:val="24"/>
        </w:rPr>
        <w:t xml:space="preserve">The </w:t>
      </w:r>
      <w:r w:rsidRPr="0068675B">
        <w:rPr>
          <w:rFonts w:ascii="Times New Roman" w:hAnsi="Times New Roman"/>
          <w:i/>
          <w:iCs/>
          <w:sz w:val="24"/>
          <w:szCs w:val="24"/>
        </w:rPr>
        <w:t xml:space="preserve">Federal Student Aid Handbook </w:t>
      </w:r>
      <w:r w:rsidR="00BC5749">
        <w:rPr>
          <w:rFonts w:ascii="Times New Roman" w:hAnsi="Times New Roman"/>
          <w:i/>
          <w:iCs/>
          <w:sz w:val="24"/>
          <w:szCs w:val="24"/>
        </w:rPr>
        <w:t>shares this</w:t>
      </w:r>
      <w:r>
        <w:rPr>
          <w:rFonts w:ascii="Times New Roman" w:hAnsi="Times New Roman"/>
          <w:i/>
          <w:iCs/>
          <w:sz w:val="24"/>
          <w:szCs w:val="24"/>
        </w:rPr>
        <w:t xml:space="preserve"> specific information on how to calculate hours in a CTP program:</w:t>
      </w:r>
      <w:r w:rsidR="00BC5749">
        <w:rPr>
          <w:rFonts w:ascii="Times New Roman" w:hAnsi="Times New Roman"/>
          <w:i/>
          <w:iCs/>
          <w:sz w:val="24"/>
          <w:szCs w:val="24"/>
        </w:rPr>
        <w:br/>
      </w:r>
    </w:p>
    <w:p w14:paraId="134D7520" w14:textId="0647DA03" w:rsidR="0068675B" w:rsidRPr="00BC5749" w:rsidRDefault="0068675B" w:rsidP="00BC5749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i/>
          <w:iCs/>
          <w:sz w:val="24"/>
          <w:szCs w:val="24"/>
        </w:rPr>
      </w:pPr>
      <w:r w:rsidRPr="0068675B">
        <w:rPr>
          <w:rFonts w:ascii="Times New Roman" w:hAnsi="Times New Roman"/>
          <w:b/>
          <w:bCs/>
          <w:i/>
          <w:iCs/>
        </w:rPr>
        <w:t>Determining enrollment status using credit hour equivalencies</w:t>
      </w:r>
    </w:p>
    <w:p w14:paraId="7B349A6E" w14:textId="1ADC6DF5" w:rsidR="0068675B" w:rsidRPr="0068675B" w:rsidRDefault="0068675B" w:rsidP="0068675B">
      <w:pPr>
        <w:spacing w:before="100" w:beforeAutospacing="1"/>
        <w:rPr>
          <w:rFonts w:ascii="Times New Roman" w:hAnsi="Times New Roman"/>
          <w:i/>
          <w:iCs/>
        </w:rPr>
      </w:pPr>
      <w:r w:rsidRPr="0068675B">
        <w:rPr>
          <w:rFonts w:ascii="Times New Roman" w:hAnsi="Times New Roman"/>
          <w:i/>
          <w:iCs/>
        </w:rPr>
        <w:t xml:space="preserve">Enrollment </w:t>
      </w:r>
      <w:r w:rsidR="00BC5749">
        <w:rPr>
          <w:rFonts w:ascii="Times New Roman" w:hAnsi="Times New Roman"/>
          <w:i/>
          <w:iCs/>
        </w:rPr>
        <w:t>intensity</w:t>
      </w:r>
      <w:r w:rsidRPr="0068675B">
        <w:rPr>
          <w:rFonts w:ascii="Times New Roman" w:hAnsi="Times New Roman"/>
          <w:i/>
          <w:iCs/>
        </w:rPr>
        <w:t xml:space="preserve"> for students with intellectual disabilities enrolled in CTP programs may</w:t>
      </w:r>
      <w:r>
        <w:rPr>
          <w:rFonts w:ascii="Times New Roman" w:hAnsi="Times New Roman"/>
          <w:i/>
          <w:iCs/>
        </w:rPr>
        <w:t xml:space="preserve"> </w:t>
      </w:r>
      <w:r w:rsidRPr="0068675B">
        <w:rPr>
          <w:rFonts w:ascii="Times New Roman" w:hAnsi="Times New Roman"/>
          <w:i/>
          <w:iCs/>
        </w:rPr>
        <w:t xml:space="preserve">be determined using </w:t>
      </w:r>
      <w:r w:rsidRPr="00BC5749">
        <w:rPr>
          <w:rFonts w:ascii="Times New Roman" w:hAnsi="Times New Roman"/>
          <w:b/>
          <w:bCs/>
          <w:i/>
          <w:iCs/>
        </w:rPr>
        <w:t>credit hour equivalencies</w:t>
      </w:r>
      <w:r w:rsidRPr="0068675B">
        <w:rPr>
          <w:rFonts w:ascii="Times New Roman" w:hAnsi="Times New Roman"/>
          <w:i/>
          <w:iCs/>
        </w:rPr>
        <w:t>. These equivalent credits, earned from audited courses and other normally noncredit activities undertaken as part of a program for students with disabilities, may be awarded for purposes of determining enrollment status. For more detail, see Volume 1, Chapter 1 of the FSA Handbook.</w:t>
      </w:r>
    </w:p>
    <w:p w14:paraId="3C4378D1" w14:textId="77777777" w:rsidR="00420BC2" w:rsidRPr="00E3283E" w:rsidRDefault="00420BC2" w:rsidP="00420BC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/>
          <w:sz w:val="24"/>
          <w:szCs w:val="24"/>
        </w:rPr>
      </w:pPr>
    </w:p>
    <w:p w14:paraId="5D72787E" w14:textId="1467EBF6" w:rsidR="0002314E" w:rsidRPr="00E3283E" w:rsidRDefault="0002314E" w:rsidP="00420BC2">
      <w:pPr>
        <w:pStyle w:val="ListParagraph"/>
        <w:numPr>
          <w:ilvl w:val="0"/>
          <w:numId w:val="7"/>
        </w:numPr>
        <w:shd w:val="clear" w:color="auto" w:fill="EEECE1"/>
        <w:spacing w:before="100" w:beforeAutospacing="1" w:after="100" w:afterAutospacing="1"/>
        <w:rPr>
          <w:rStyle w:val="pslongeditbox1"/>
          <w:rFonts w:ascii="Times New Roman" w:hAnsi="Times New Roman"/>
          <w:sz w:val="24"/>
          <w:szCs w:val="24"/>
        </w:rPr>
      </w:pPr>
      <w:r w:rsidRPr="00E3283E">
        <w:rPr>
          <w:rFonts w:ascii="Times New Roman" w:eastAsia="Times New Roman" w:hAnsi="Times New Roman"/>
          <w:i/>
        </w:rPr>
        <w:t xml:space="preserve">A description of the educational credential offered (e.g., degree or certificate) </w:t>
      </w:r>
      <w:r w:rsidR="00420BC2" w:rsidRPr="00E3283E">
        <w:rPr>
          <w:rFonts w:ascii="Times New Roman" w:eastAsia="Times New Roman" w:hAnsi="Times New Roman"/>
          <w:i/>
        </w:rPr>
        <w:t>and</w:t>
      </w:r>
      <w:r w:rsidRPr="00E3283E">
        <w:rPr>
          <w:rFonts w:ascii="Times New Roman" w:eastAsia="Times New Roman" w:hAnsi="Times New Roman"/>
          <w:i/>
        </w:rPr>
        <w:t xml:space="preserve"> identified outcome or outcomes established by the institution for all students enrolled in the program;</w:t>
      </w:r>
      <w:r w:rsidRPr="00E3283E">
        <w:rPr>
          <w:rStyle w:val="pslongeditbox1"/>
          <w:rFonts w:ascii="Times New Roman" w:hAnsi="Times New Roman"/>
          <w:sz w:val="24"/>
          <w:szCs w:val="24"/>
        </w:rPr>
        <w:t xml:space="preserve"> </w:t>
      </w:r>
    </w:p>
    <w:p w14:paraId="0458AB25" w14:textId="77777777" w:rsidR="003266FF" w:rsidRPr="00E3283E" w:rsidRDefault="003266FF" w:rsidP="003266FF">
      <w:pPr>
        <w:pStyle w:val="ListParagraph"/>
        <w:shd w:val="clear" w:color="auto" w:fill="EEECE1"/>
        <w:spacing w:before="100" w:beforeAutospacing="1" w:after="100" w:afterAutospacing="1"/>
        <w:rPr>
          <w:rStyle w:val="pslongeditbox1"/>
          <w:rFonts w:ascii="Times New Roman" w:hAnsi="Times New Roman"/>
          <w:sz w:val="24"/>
          <w:szCs w:val="24"/>
        </w:rPr>
      </w:pPr>
    </w:p>
    <w:p w14:paraId="0786C4C6" w14:textId="77777777" w:rsidR="0002314E" w:rsidRPr="00E3283E" w:rsidRDefault="0002314E"/>
    <w:p w14:paraId="583789D0" w14:textId="77777777" w:rsidR="0002314E" w:rsidRPr="00E3283E" w:rsidRDefault="0002314E" w:rsidP="00420BC2">
      <w:pPr>
        <w:pStyle w:val="ListParagraph"/>
        <w:numPr>
          <w:ilvl w:val="0"/>
          <w:numId w:val="7"/>
        </w:numPr>
        <w:shd w:val="clear" w:color="auto" w:fill="EEECE1"/>
        <w:spacing w:before="100" w:beforeAutospacing="1" w:after="100" w:afterAutospacing="1"/>
        <w:rPr>
          <w:rFonts w:ascii="Times New Roman" w:eastAsia="Times New Roman" w:hAnsi="Times New Roman"/>
          <w:i/>
        </w:rPr>
      </w:pPr>
      <w:r w:rsidRPr="00E3283E">
        <w:rPr>
          <w:rFonts w:ascii="Times New Roman" w:eastAsia="Times New Roman" w:hAnsi="Times New Roman"/>
          <w:i/>
        </w:rPr>
        <w:t>A copy of the letter or notice sent to the institution’s accrediting agency informing the agency of its comprehensive transition and postsecondary program.  The letter or notice must include a description of the items in paragraphs (1) through (4) of this section.</w:t>
      </w:r>
    </w:p>
    <w:p w14:paraId="4F00114C" w14:textId="77777777" w:rsidR="003266FF" w:rsidRPr="00E3283E" w:rsidRDefault="003266FF" w:rsidP="003266FF">
      <w:pPr>
        <w:pStyle w:val="ListParagraph"/>
        <w:shd w:val="clear" w:color="auto" w:fill="EEECE1"/>
        <w:spacing w:before="100" w:beforeAutospacing="1" w:after="100" w:afterAutospacing="1"/>
        <w:rPr>
          <w:rFonts w:ascii="Times New Roman" w:eastAsia="Times New Roman" w:hAnsi="Times New Roman"/>
          <w:i/>
        </w:rPr>
      </w:pPr>
    </w:p>
    <w:p w14:paraId="65AEDF01" w14:textId="3832DC80" w:rsidR="0002314E" w:rsidRPr="00191A10" w:rsidRDefault="00995A68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Supporting documentation: Included in the </w:t>
      </w:r>
      <w:r w:rsidR="005C4CAC">
        <w:rPr>
          <w:rFonts w:ascii="Times New Roman" w:eastAsia="Times New Roman" w:hAnsi="Times New Roman" w:cs="Times New Roman"/>
          <w:sz w:val="22"/>
          <w:szCs w:val="22"/>
        </w:rPr>
        <w:t>30-page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limit</w:t>
      </w:r>
    </w:p>
    <w:p w14:paraId="776AB325" w14:textId="77777777" w:rsidR="00191A10" w:rsidRPr="00191A10" w:rsidRDefault="00191A10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B87CD95" w14:textId="4CE00499" w:rsidR="00420BC2" w:rsidRPr="00191A10" w:rsidRDefault="00A05334">
      <w:pPr>
        <w:rPr>
          <w:rFonts w:ascii="Times New Roman" w:eastAsia="Times New Roman" w:hAnsi="Times New Roman" w:cs="Times New Roman"/>
          <w:sz w:val="22"/>
          <w:szCs w:val="22"/>
        </w:rPr>
      </w:pPr>
      <w:r w:rsidRPr="00191A10">
        <w:rPr>
          <w:rFonts w:ascii="Times New Roman" w:eastAsia="Times New Roman" w:hAnsi="Times New Roman" w:cs="Times New Roman"/>
          <w:sz w:val="22"/>
          <w:szCs w:val="22"/>
        </w:rPr>
        <w:t xml:space="preserve">Copy of </w:t>
      </w:r>
      <w:r w:rsidR="00E3283E" w:rsidRPr="00191A10">
        <w:rPr>
          <w:rFonts w:ascii="Times New Roman" w:eastAsia="Times New Roman" w:hAnsi="Times New Roman" w:cs="Times New Roman"/>
          <w:sz w:val="22"/>
          <w:szCs w:val="22"/>
        </w:rPr>
        <w:t>Notification</w:t>
      </w:r>
      <w:r w:rsidRPr="00191A1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20BC2" w:rsidRPr="00191A10">
        <w:rPr>
          <w:rFonts w:ascii="Times New Roman" w:eastAsia="Times New Roman" w:hAnsi="Times New Roman" w:cs="Times New Roman"/>
          <w:sz w:val="22"/>
          <w:szCs w:val="22"/>
        </w:rPr>
        <w:t>Letter to</w:t>
      </w:r>
      <w:r w:rsidRPr="00191A10">
        <w:rPr>
          <w:rFonts w:ascii="Times New Roman" w:eastAsia="Times New Roman" w:hAnsi="Times New Roman" w:cs="Times New Roman"/>
          <w:sz w:val="22"/>
          <w:szCs w:val="22"/>
        </w:rPr>
        <w:t xml:space="preserve"> Accrediting </w:t>
      </w:r>
      <w:r w:rsidR="00420BC2" w:rsidRPr="00191A10">
        <w:rPr>
          <w:rFonts w:ascii="Times New Roman" w:eastAsia="Times New Roman" w:hAnsi="Times New Roman" w:cs="Times New Roman"/>
          <w:sz w:val="22"/>
          <w:szCs w:val="22"/>
        </w:rPr>
        <w:t>Agency (required)</w:t>
      </w:r>
    </w:p>
    <w:p w14:paraId="6EC09661" w14:textId="77777777" w:rsidR="00420BC2" w:rsidRPr="00191A10" w:rsidRDefault="00420BC2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7572E25" w14:textId="27EF32BC" w:rsidR="00995A68" w:rsidRPr="00995A68" w:rsidRDefault="00995A68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995A68">
        <w:rPr>
          <w:rFonts w:ascii="Times New Roman" w:eastAsia="Times New Roman" w:hAnsi="Times New Roman" w:cs="Times New Roman"/>
          <w:b/>
          <w:sz w:val="22"/>
          <w:szCs w:val="22"/>
        </w:rPr>
        <w:t>Appendix</w:t>
      </w:r>
    </w:p>
    <w:p w14:paraId="0691F1A0" w14:textId="77777777" w:rsidR="00995A68" w:rsidRDefault="00995A68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DA2A43B" w14:textId="0F58654E" w:rsidR="00420BC2" w:rsidRPr="00191A10" w:rsidRDefault="00A05334">
      <w:pPr>
        <w:rPr>
          <w:rFonts w:ascii="Times New Roman" w:eastAsia="Times New Roman" w:hAnsi="Times New Roman" w:cs="Times New Roman"/>
          <w:sz w:val="22"/>
          <w:szCs w:val="22"/>
        </w:rPr>
      </w:pPr>
      <w:r w:rsidRPr="00191A10">
        <w:rPr>
          <w:rFonts w:ascii="Times New Roman" w:eastAsia="Times New Roman" w:hAnsi="Times New Roman" w:cs="Times New Roman"/>
          <w:sz w:val="22"/>
          <w:szCs w:val="22"/>
        </w:rPr>
        <w:t>E</w:t>
      </w:r>
      <w:r w:rsidR="00420BC2" w:rsidRPr="00191A10">
        <w:rPr>
          <w:rFonts w:ascii="Times New Roman" w:eastAsia="Times New Roman" w:hAnsi="Times New Roman" w:cs="Times New Roman"/>
          <w:sz w:val="22"/>
          <w:szCs w:val="22"/>
        </w:rPr>
        <w:t>xamples and supporting documentation that illustrate the program description, such as:</w:t>
      </w:r>
    </w:p>
    <w:p w14:paraId="4EECEC72" w14:textId="77777777" w:rsidR="00420BC2" w:rsidRPr="00191A10" w:rsidRDefault="00420BC2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296CF60" w14:textId="1763ADB9" w:rsidR="0002314E" w:rsidRPr="00191A10" w:rsidRDefault="0002314E" w:rsidP="00191A10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 xml:space="preserve">PATH </w:t>
      </w:r>
      <w:r w:rsidR="00420BC2" w:rsidRPr="00191A10">
        <w:rPr>
          <w:rFonts w:ascii="Times New Roman" w:eastAsia="Times New Roman" w:hAnsi="Times New Roman"/>
        </w:rPr>
        <w:t xml:space="preserve">or PCP </w:t>
      </w:r>
      <w:r w:rsidRPr="00191A10">
        <w:rPr>
          <w:rFonts w:ascii="Times New Roman" w:eastAsia="Times New Roman" w:hAnsi="Times New Roman"/>
        </w:rPr>
        <w:t>example</w:t>
      </w:r>
    </w:p>
    <w:p w14:paraId="305E6509" w14:textId="2F953595" w:rsidR="0002314E" w:rsidRPr="00191A10" w:rsidRDefault="0002314E" w:rsidP="00191A10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Course descriptions (if from the course catalog, a selection of courses)</w:t>
      </w:r>
    </w:p>
    <w:p w14:paraId="6B8158C0" w14:textId="79BA1F5C" w:rsidR="003266FF" w:rsidRPr="00191A10" w:rsidRDefault="0002314E" w:rsidP="00191A10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Learning contracts, rubrics, other tools used to measure progre</w:t>
      </w:r>
      <w:r w:rsidR="00191A10" w:rsidRPr="00191A10">
        <w:rPr>
          <w:rFonts w:ascii="Times New Roman" w:eastAsia="Times New Roman" w:hAnsi="Times New Roman"/>
        </w:rPr>
        <w:t xml:space="preserve">ss – in academics, employment, </w:t>
      </w:r>
      <w:r w:rsidRPr="00191A10">
        <w:rPr>
          <w:rFonts w:ascii="Times New Roman" w:eastAsia="Times New Roman" w:hAnsi="Times New Roman"/>
        </w:rPr>
        <w:t>independent living</w:t>
      </w:r>
    </w:p>
    <w:p w14:paraId="54BC14C0" w14:textId="06A8A6CE" w:rsidR="003266FF" w:rsidRPr="00191A10" w:rsidRDefault="003266FF" w:rsidP="00191A10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Evidence that courses are offered on campus</w:t>
      </w:r>
    </w:p>
    <w:p w14:paraId="60F8162F" w14:textId="0CFC0D39" w:rsidR="003266FF" w:rsidRPr="00191A10" w:rsidRDefault="00885DFD" w:rsidP="00191A10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Course</w:t>
      </w:r>
      <w:r w:rsidR="003266FF" w:rsidRPr="00191A10">
        <w:rPr>
          <w:rFonts w:ascii="Times New Roman" w:eastAsia="Times New Roman" w:hAnsi="Times New Roman"/>
        </w:rPr>
        <w:t xml:space="preserve"> materials, syllabi,</w:t>
      </w:r>
      <w:r w:rsidRPr="00191A10">
        <w:rPr>
          <w:rFonts w:ascii="Times New Roman" w:eastAsia="Times New Roman" w:hAnsi="Times New Roman"/>
        </w:rPr>
        <w:t xml:space="preserve"> student career plans that identify t</w:t>
      </w:r>
      <w:r w:rsidR="003266FF" w:rsidRPr="00191A10">
        <w:rPr>
          <w:rFonts w:ascii="Times New Roman" w:eastAsia="Times New Roman" w:hAnsi="Times New Roman"/>
        </w:rPr>
        <w:t>he academic</w:t>
      </w:r>
      <w:r w:rsidRPr="00191A10">
        <w:rPr>
          <w:rFonts w:ascii="Times New Roman" w:eastAsia="Times New Roman" w:hAnsi="Times New Roman"/>
        </w:rPr>
        <w:t>, employment and independent living</w:t>
      </w:r>
      <w:r w:rsidR="003266FF" w:rsidRPr="00191A10">
        <w:rPr>
          <w:rFonts w:ascii="Times New Roman" w:eastAsia="Times New Roman" w:hAnsi="Times New Roman"/>
        </w:rPr>
        <w:t xml:space="preserve"> goals for students</w:t>
      </w:r>
    </w:p>
    <w:p w14:paraId="2877F69F" w14:textId="65179C08" w:rsidR="003266FF" w:rsidRDefault="003266FF" w:rsidP="00E3283E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 w:rsidRPr="00191A10">
        <w:rPr>
          <w:rFonts w:ascii="Times New Roman" w:eastAsia="Times New Roman" w:hAnsi="Times New Roman"/>
        </w:rPr>
        <w:t>Data to demonstrate links between program content and employment or education outcomes</w:t>
      </w:r>
    </w:p>
    <w:p w14:paraId="6412C84B" w14:textId="22A3C683" w:rsidR="00995A68" w:rsidRDefault="00995A68" w:rsidP="00E3283E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Student schedule</w:t>
      </w:r>
    </w:p>
    <w:p w14:paraId="488B4A07" w14:textId="199AE48E" w:rsidR="00995A68" w:rsidRDefault="00995A68" w:rsidP="00E3283E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Examples of how students are supported (i.e. educational coaches, mentors, </w:t>
      </w:r>
      <w:proofErr w:type="spellStart"/>
      <w:r>
        <w:rPr>
          <w:rFonts w:ascii="Times New Roman" w:eastAsia="Times New Roman" w:hAnsi="Times New Roman"/>
        </w:rPr>
        <w:t>etc</w:t>
      </w:r>
      <w:proofErr w:type="spellEnd"/>
      <w:r>
        <w:rPr>
          <w:rFonts w:ascii="Times New Roman" w:eastAsia="Times New Roman" w:hAnsi="Times New Roman"/>
        </w:rPr>
        <w:t>)</w:t>
      </w:r>
    </w:p>
    <w:p w14:paraId="00034C83" w14:textId="7712626F" w:rsidR="00995A68" w:rsidRPr="00995A68" w:rsidRDefault="00995A68" w:rsidP="00995A68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These are examples of what to include – in general, the appendix items help to illustrate the program description and make it clear to the reviewer.  An appendix is not required.</w:t>
      </w:r>
    </w:p>
    <w:p w14:paraId="77FDF7C8" w14:textId="77777777" w:rsidR="003266FF" w:rsidRPr="00191A10" w:rsidRDefault="003266FF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5C9B9CB" w14:textId="37F6684F" w:rsidR="003266FF" w:rsidRPr="00191A10" w:rsidRDefault="003266FF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3266FF" w:rsidRPr="00191A10" w:rsidSect="00A9512F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B72B" w14:textId="77777777" w:rsidR="00876C3D" w:rsidRDefault="00876C3D" w:rsidP="00A05334">
      <w:r>
        <w:separator/>
      </w:r>
    </w:p>
  </w:endnote>
  <w:endnote w:type="continuationSeparator" w:id="0">
    <w:p w14:paraId="0B9C1FB0" w14:textId="77777777" w:rsidR="00876C3D" w:rsidRDefault="00876C3D" w:rsidP="00A0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E338C" w14:textId="77777777" w:rsidR="00876C3D" w:rsidRDefault="00876C3D" w:rsidP="00A05334">
      <w:r>
        <w:separator/>
      </w:r>
    </w:p>
  </w:footnote>
  <w:footnote w:type="continuationSeparator" w:id="0">
    <w:p w14:paraId="107ECC88" w14:textId="77777777" w:rsidR="00876C3D" w:rsidRDefault="00876C3D" w:rsidP="00A05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6736" w14:textId="35EC5B74" w:rsidR="00150F21" w:rsidRDefault="00150F21" w:rsidP="00885DFD">
    <w:pPr>
      <w:pStyle w:val="Header"/>
    </w:pPr>
    <w:r>
      <w:t>Name of Institution</w:t>
    </w:r>
    <w:r>
      <w:tab/>
    </w:r>
    <w:r>
      <w:tab/>
      <w:t>Pg. #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E8A"/>
    <w:multiLevelType w:val="hybridMultilevel"/>
    <w:tmpl w:val="DDCA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85C92"/>
    <w:multiLevelType w:val="hybridMultilevel"/>
    <w:tmpl w:val="2834BA56"/>
    <w:lvl w:ilvl="0" w:tplc="2FEE2F24">
      <w:start w:val="1"/>
      <w:numFmt w:val="lowerRoman"/>
      <w:lvlText w:val="(%1)"/>
      <w:lvlJc w:val="left"/>
      <w:pPr>
        <w:ind w:left="945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170" w:hanging="360"/>
      </w:pPr>
    </w:lvl>
    <w:lvl w:ilvl="2" w:tplc="0409001B" w:tentative="1">
      <w:start w:val="1"/>
      <w:numFmt w:val="lowerRoman"/>
      <w:lvlText w:val="%3."/>
      <w:lvlJc w:val="right"/>
      <w:pPr>
        <w:ind w:left="10890" w:hanging="180"/>
      </w:pPr>
    </w:lvl>
    <w:lvl w:ilvl="3" w:tplc="0409000F" w:tentative="1">
      <w:start w:val="1"/>
      <w:numFmt w:val="decimal"/>
      <w:lvlText w:val="%4."/>
      <w:lvlJc w:val="left"/>
      <w:pPr>
        <w:ind w:left="11610" w:hanging="360"/>
      </w:pPr>
    </w:lvl>
    <w:lvl w:ilvl="4" w:tplc="04090019" w:tentative="1">
      <w:start w:val="1"/>
      <w:numFmt w:val="lowerLetter"/>
      <w:lvlText w:val="%5."/>
      <w:lvlJc w:val="left"/>
      <w:pPr>
        <w:ind w:left="12330" w:hanging="360"/>
      </w:pPr>
    </w:lvl>
    <w:lvl w:ilvl="5" w:tplc="0409001B" w:tentative="1">
      <w:start w:val="1"/>
      <w:numFmt w:val="lowerRoman"/>
      <w:lvlText w:val="%6."/>
      <w:lvlJc w:val="right"/>
      <w:pPr>
        <w:ind w:left="13050" w:hanging="180"/>
      </w:pPr>
    </w:lvl>
    <w:lvl w:ilvl="6" w:tplc="0409000F" w:tentative="1">
      <w:start w:val="1"/>
      <w:numFmt w:val="decimal"/>
      <w:lvlText w:val="%7."/>
      <w:lvlJc w:val="left"/>
      <w:pPr>
        <w:ind w:left="13770" w:hanging="360"/>
      </w:pPr>
    </w:lvl>
    <w:lvl w:ilvl="7" w:tplc="04090019" w:tentative="1">
      <w:start w:val="1"/>
      <w:numFmt w:val="lowerLetter"/>
      <w:lvlText w:val="%8."/>
      <w:lvlJc w:val="left"/>
      <w:pPr>
        <w:ind w:left="14490" w:hanging="360"/>
      </w:pPr>
    </w:lvl>
    <w:lvl w:ilvl="8" w:tplc="0409001B" w:tentative="1">
      <w:start w:val="1"/>
      <w:numFmt w:val="lowerRoman"/>
      <w:lvlText w:val="%9."/>
      <w:lvlJc w:val="right"/>
      <w:pPr>
        <w:ind w:left="15210" w:hanging="180"/>
      </w:pPr>
    </w:lvl>
  </w:abstractNum>
  <w:abstractNum w:abstractNumId="2" w15:restartNumberingAfterBreak="0">
    <w:nsid w:val="12B963F6"/>
    <w:multiLevelType w:val="hybridMultilevel"/>
    <w:tmpl w:val="384880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804F8"/>
    <w:multiLevelType w:val="hybridMultilevel"/>
    <w:tmpl w:val="AB4E45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76F4F"/>
    <w:multiLevelType w:val="hybridMultilevel"/>
    <w:tmpl w:val="D9682CC6"/>
    <w:lvl w:ilvl="0" w:tplc="7BB43C3A">
      <w:start w:val="3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B47CC"/>
    <w:multiLevelType w:val="hybridMultilevel"/>
    <w:tmpl w:val="5A48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B6BC4"/>
    <w:multiLevelType w:val="hybridMultilevel"/>
    <w:tmpl w:val="793696C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612F2"/>
    <w:multiLevelType w:val="hybridMultilevel"/>
    <w:tmpl w:val="8972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34085"/>
    <w:multiLevelType w:val="hybridMultilevel"/>
    <w:tmpl w:val="DEC4A0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09627">
    <w:abstractNumId w:val="3"/>
  </w:num>
  <w:num w:numId="2" w16cid:durableId="349724177">
    <w:abstractNumId w:val="7"/>
  </w:num>
  <w:num w:numId="3" w16cid:durableId="1922912334">
    <w:abstractNumId w:val="1"/>
  </w:num>
  <w:num w:numId="4" w16cid:durableId="1526359762">
    <w:abstractNumId w:val="6"/>
  </w:num>
  <w:num w:numId="5" w16cid:durableId="1362166076">
    <w:abstractNumId w:val="4"/>
  </w:num>
  <w:num w:numId="6" w16cid:durableId="1342974030">
    <w:abstractNumId w:val="2"/>
  </w:num>
  <w:num w:numId="7" w16cid:durableId="1797945439">
    <w:abstractNumId w:val="8"/>
  </w:num>
  <w:num w:numId="8" w16cid:durableId="225847798">
    <w:abstractNumId w:val="0"/>
  </w:num>
  <w:num w:numId="9" w16cid:durableId="86343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4E"/>
    <w:rsid w:val="0002314E"/>
    <w:rsid w:val="00054A2D"/>
    <w:rsid w:val="00095AEC"/>
    <w:rsid w:val="00150F21"/>
    <w:rsid w:val="00191A10"/>
    <w:rsid w:val="001A33A1"/>
    <w:rsid w:val="002515E3"/>
    <w:rsid w:val="003266FF"/>
    <w:rsid w:val="00360BA1"/>
    <w:rsid w:val="00420BC2"/>
    <w:rsid w:val="00424AD5"/>
    <w:rsid w:val="00445BC9"/>
    <w:rsid w:val="005C4CAC"/>
    <w:rsid w:val="0068675B"/>
    <w:rsid w:val="006B1355"/>
    <w:rsid w:val="0074621C"/>
    <w:rsid w:val="00876C3D"/>
    <w:rsid w:val="00885DFD"/>
    <w:rsid w:val="00981F28"/>
    <w:rsid w:val="00995A68"/>
    <w:rsid w:val="009D28B8"/>
    <w:rsid w:val="00A05334"/>
    <w:rsid w:val="00A9512F"/>
    <w:rsid w:val="00BC5749"/>
    <w:rsid w:val="00C90839"/>
    <w:rsid w:val="00CD0FBE"/>
    <w:rsid w:val="00E3283E"/>
    <w:rsid w:val="00F34AC0"/>
    <w:rsid w:val="00F759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6542B"/>
  <w15:docId w15:val="{DC9E0E71-FD87-EF4E-A5E6-40C12C8E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14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pslongeditbox1">
    <w:name w:val="pslongeditbox1"/>
    <w:rsid w:val="0002314E"/>
    <w:rPr>
      <w:rFonts w:ascii="Verdana" w:hAnsi="Verdana" w:hint="default"/>
      <w:b w:val="0"/>
      <w:bCs w:val="0"/>
      <w:i w:val="0"/>
      <w:iCs w:val="0"/>
      <w:color w:val="000000"/>
      <w:sz w:val="10"/>
      <w:szCs w:val="10"/>
    </w:rPr>
  </w:style>
  <w:style w:type="paragraph" w:styleId="Header">
    <w:name w:val="header"/>
    <w:basedOn w:val="Normal"/>
    <w:link w:val="HeaderChar"/>
    <w:uiPriority w:val="99"/>
    <w:unhideWhenUsed/>
    <w:rsid w:val="00A053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334"/>
  </w:style>
  <w:style w:type="paragraph" w:styleId="Footer">
    <w:name w:val="footer"/>
    <w:basedOn w:val="Normal"/>
    <w:link w:val="FooterChar"/>
    <w:uiPriority w:val="99"/>
    <w:unhideWhenUsed/>
    <w:rsid w:val="00A053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334"/>
  </w:style>
  <w:style w:type="paragraph" w:styleId="BalloonText">
    <w:name w:val="Balloon Text"/>
    <w:basedOn w:val="Normal"/>
    <w:link w:val="BalloonTextChar"/>
    <w:uiPriority w:val="99"/>
    <w:semiHidden/>
    <w:unhideWhenUsed/>
    <w:rsid w:val="00A053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33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533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533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53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533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533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67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7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57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721</Words>
  <Characters>3980</Characters>
  <Application>Microsoft Office Word</Application>
  <DocSecurity>0</DocSecurity>
  <Lines>65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 Weir</dc:creator>
  <cp:keywords/>
  <dc:description/>
  <cp:lastModifiedBy>Cathryn Weir</cp:lastModifiedBy>
  <cp:revision>3</cp:revision>
  <dcterms:created xsi:type="dcterms:W3CDTF">2025-08-19T16:21:00Z</dcterms:created>
  <dcterms:modified xsi:type="dcterms:W3CDTF">2025-08-19T20:19:00Z</dcterms:modified>
</cp:coreProperties>
</file>