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809" w:rsidRDefault="00B17809" w:rsidP="00B17809">
      <w:pPr>
        <w:rPr>
          <w:b/>
          <w:color w:val="7030A0"/>
          <w:sz w:val="36"/>
          <w:szCs w:val="36"/>
        </w:rPr>
      </w:pPr>
      <w:r>
        <w:rPr>
          <w:b/>
          <w:noProof/>
          <w:color w:val="7030A0"/>
          <w:sz w:val="40"/>
          <w:szCs w:val="40"/>
        </w:rPr>
        <w:drawing>
          <wp:anchor distT="0" distB="0" distL="114300" distR="114300" simplePos="0" relativeHeight="251658240" behindDoc="1" locked="0" layoutInCell="1" allowOverlap="1" wp14:anchorId="09AEE7B4" wp14:editId="15FB9F96">
            <wp:simplePos x="0" y="0"/>
            <wp:positionH relativeFrom="column">
              <wp:posOffset>7562850</wp:posOffset>
            </wp:positionH>
            <wp:positionV relativeFrom="paragraph">
              <wp:posOffset>9525</wp:posOffset>
            </wp:positionV>
            <wp:extent cx="1580515" cy="1148715"/>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D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80515" cy="1148715"/>
                    </a:xfrm>
                    <a:prstGeom prst="rect">
                      <a:avLst/>
                    </a:prstGeom>
                  </pic:spPr>
                </pic:pic>
              </a:graphicData>
            </a:graphic>
            <wp14:sizeRelH relativeFrom="margin">
              <wp14:pctWidth>0</wp14:pctWidth>
            </wp14:sizeRelH>
            <wp14:sizeRelV relativeFrom="margin">
              <wp14:pctHeight>0</wp14:pctHeight>
            </wp14:sizeRelV>
          </wp:anchor>
        </w:drawing>
      </w:r>
    </w:p>
    <w:p w:rsidR="00B17809" w:rsidRDefault="00B17809" w:rsidP="00096FE9">
      <w:pPr>
        <w:jc w:val="center"/>
        <w:rPr>
          <w:b/>
          <w:color w:val="7030A0"/>
          <w:sz w:val="48"/>
          <w:szCs w:val="48"/>
        </w:rPr>
      </w:pPr>
      <w:r w:rsidRPr="00096FE9">
        <w:rPr>
          <w:b/>
          <w:color w:val="7030A0"/>
          <w:sz w:val="48"/>
          <w:szCs w:val="48"/>
          <w:vertAlign w:val="superscript"/>
        </w:rPr>
        <w:t xml:space="preserve">Employment </w:t>
      </w:r>
      <w:r w:rsidR="00096FE9" w:rsidRPr="00096FE9">
        <w:rPr>
          <w:b/>
          <w:color w:val="7030A0"/>
          <w:sz w:val="48"/>
          <w:szCs w:val="48"/>
          <w:vertAlign w:val="superscript"/>
        </w:rPr>
        <w:t xml:space="preserve">Support </w:t>
      </w:r>
      <w:r w:rsidRPr="00096FE9">
        <w:rPr>
          <w:b/>
          <w:color w:val="7030A0"/>
          <w:sz w:val="48"/>
          <w:szCs w:val="48"/>
          <w:vertAlign w:val="superscript"/>
        </w:rPr>
        <w:t>Coordination</w:t>
      </w:r>
      <w:r w:rsidR="00096FE9" w:rsidRPr="00096FE9">
        <w:rPr>
          <w:b/>
          <w:color w:val="7030A0"/>
          <w:sz w:val="48"/>
          <w:szCs w:val="48"/>
          <w:vertAlign w:val="superscript"/>
        </w:rPr>
        <w:t xml:space="preserve"> for HCBS Technical Assistance and Guidance</w:t>
      </w:r>
      <w:r w:rsidR="006C6F62">
        <w:rPr>
          <w:b/>
          <w:color w:val="7030A0"/>
          <w:sz w:val="48"/>
          <w:szCs w:val="48"/>
          <w:vertAlign w:val="superscript"/>
        </w:rPr>
        <w:tab/>
        <w:t xml:space="preserve"> </w:t>
      </w:r>
      <w:r w:rsidRPr="00096FE9">
        <w:rPr>
          <w:b/>
          <w:color w:val="7030A0"/>
          <w:sz w:val="48"/>
          <w:szCs w:val="48"/>
        </w:rPr>
        <w:tab/>
      </w:r>
      <w:r w:rsidRPr="00096FE9">
        <w:rPr>
          <w:b/>
          <w:color w:val="7030A0"/>
          <w:sz w:val="48"/>
          <w:szCs w:val="48"/>
        </w:rPr>
        <w:tab/>
      </w:r>
      <w:r w:rsidRPr="00096FE9">
        <w:rPr>
          <w:b/>
          <w:color w:val="7030A0"/>
          <w:sz w:val="48"/>
          <w:szCs w:val="48"/>
        </w:rPr>
        <w:tab/>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115"/>
        <w:gridCol w:w="9090"/>
      </w:tblGrid>
      <w:tr w:rsidR="0043489C" w:rsidTr="0043489C">
        <w:tc>
          <w:tcPr>
            <w:tcW w:w="5115" w:type="dxa"/>
            <w:shd w:val="clear" w:color="auto" w:fill="B2A1C7" w:themeFill="accent4" w:themeFillTint="99"/>
          </w:tcPr>
          <w:p w:rsidR="0043489C" w:rsidRPr="006D24C0" w:rsidRDefault="0043489C" w:rsidP="008D55EF">
            <w:pPr>
              <w:rPr>
                <w:rFonts w:ascii="Century Schoolbook" w:hAnsi="Century Schoolbook"/>
                <w:color w:val="7030A0"/>
                <w:sz w:val="32"/>
                <w:szCs w:val="32"/>
              </w:rPr>
            </w:pPr>
            <w:r w:rsidRPr="006D24C0">
              <w:rPr>
                <w:rFonts w:ascii="Century Schoolbook" w:hAnsi="Century Schoolbook"/>
                <w:color w:val="7030A0"/>
                <w:sz w:val="32"/>
                <w:szCs w:val="32"/>
              </w:rPr>
              <w:t>Question</w:t>
            </w:r>
          </w:p>
        </w:tc>
        <w:tc>
          <w:tcPr>
            <w:tcW w:w="9090" w:type="dxa"/>
            <w:shd w:val="clear" w:color="auto" w:fill="B2A1C7" w:themeFill="accent4" w:themeFillTint="99"/>
          </w:tcPr>
          <w:p w:rsidR="0043489C" w:rsidRPr="006D24C0" w:rsidRDefault="0043489C" w:rsidP="00A4098E">
            <w:pPr>
              <w:rPr>
                <w:rFonts w:ascii="Century Schoolbook" w:hAnsi="Century Schoolbook"/>
                <w:color w:val="7030A0"/>
                <w:sz w:val="32"/>
                <w:szCs w:val="32"/>
              </w:rPr>
            </w:pPr>
            <w:r w:rsidRPr="006D24C0">
              <w:rPr>
                <w:rFonts w:ascii="Century Schoolbook" w:hAnsi="Century Schoolbook"/>
                <w:color w:val="7030A0"/>
                <w:sz w:val="32"/>
                <w:szCs w:val="32"/>
              </w:rPr>
              <w:t>Response</w:t>
            </w:r>
          </w:p>
        </w:tc>
      </w:tr>
      <w:tr w:rsidR="0043489C" w:rsidTr="0043489C">
        <w:tc>
          <w:tcPr>
            <w:tcW w:w="5115" w:type="dxa"/>
          </w:tcPr>
          <w:p w:rsidR="0043489C" w:rsidRDefault="0043489C" w:rsidP="001D0C47">
            <w:pPr>
              <w:rPr>
                <w:sz w:val="28"/>
                <w:szCs w:val="28"/>
              </w:rPr>
            </w:pPr>
            <w:r>
              <w:rPr>
                <w:sz w:val="28"/>
                <w:szCs w:val="28"/>
              </w:rPr>
              <w:t>How do I</w:t>
            </w:r>
            <w:r w:rsidRPr="001D0C47">
              <w:rPr>
                <w:sz w:val="28"/>
                <w:szCs w:val="28"/>
              </w:rPr>
              <w:t xml:space="preserve"> preserve a “cost neutral” </w:t>
            </w:r>
            <w:r>
              <w:rPr>
                <w:sz w:val="28"/>
                <w:szCs w:val="28"/>
              </w:rPr>
              <w:t>Individual Support P</w:t>
            </w:r>
            <w:r w:rsidRPr="001D0C47">
              <w:rPr>
                <w:sz w:val="28"/>
                <w:szCs w:val="28"/>
              </w:rPr>
              <w:t xml:space="preserve">lan (ISP) </w:t>
            </w:r>
            <w:r>
              <w:rPr>
                <w:sz w:val="28"/>
                <w:szCs w:val="28"/>
              </w:rPr>
              <w:t>when coordinating employment supports, as service</w:t>
            </w:r>
            <w:r w:rsidRPr="001D0C47">
              <w:rPr>
                <w:sz w:val="28"/>
                <w:szCs w:val="28"/>
              </w:rPr>
              <w:t xml:space="preserve"> rates </w:t>
            </w:r>
            <w:r>
              <w:rPr>
                <w:sz w:val="28"/>
                <w:szCs w:val="28"/>
              </w:rPr>
              <w:t>are more expensive than other</w:t>
            </w:r>
            <w:r w:rsidRPr="001D0C47">
              <w:rPr>
                <w:sz w:val="28"/>
                <w:szCs w:val="28"/>
              </w:rPr>
              <w:t xml:space="preserve"> group and facility-based</w:t>
            </w:r>
            <w:r>
              <w:rPr>
                <w:sz w:val="28"/>
                <w:szCs w:val="28"/>
              </w:rPr>
              <w:t xml:space="preserve"> services?</w:t>
            </w:r>
          </w:p>
          <w:p w:rsidR="0043489C" w:rsidRDefault="0043489C" w:rsidP="001D0C47">
            <w:pPr>
              <w:rPr>
                <w:sz w:val="28"/>
                <w:szCs w:val="28"/>
              </w:rPr>
            </w:pPr>
          </w:p>
          <w:p w:rsidR="00E50FD9" w:rsidRPr="001D0C47" w:rsidRDefault="00E50FD9" w:rsidP="001D0C47">
            <w:pPr>
              <w:rPr>
                <w:sz w:val="28"/>
                <w:szCs w:val="28"/>
              </w:rPr>
            </w:pPr>
          </w:p>
        </w:tc>
        <w:tc>
          <w:tcPr>
            <w:tcW w:w="9090" w:type="dxa"/>
          </w:tcPr>
          <w:p w:rsidR="0043489C" w:rsidRDefault="0043489C" w:rsidP="001D0C47">
            <w:pPr>
              <w:rPr>
                <w:sz w:val="28"/>
                <w:szCs w:val="28"/>
              </w:rPr>
            </w:pPr>
            <w:r>
              <w:rPr>
                <w:sz w:val="28"/>
                <w:szCs w:val="28"/>
              </w:rPr>
              <w:t>E</w:t>
            </w:r>
            <w:r w:rsidRPr="001D0C47">
              <w:rPr>
                <w:sz w:val="28"/>
                <w:szCs w:val="28"/>
              </w:rPr>
              <w:t xml:space="preserve">xceeding an individual’s </w:t>
            </w:r>
            <w:r>
              <w:rPr>
                <w:sz w:val="28"/>
                <w:szCs w:val="28"/>
              </w:rPr>
              <w:t xml:space="preserve">previous </w:t>
            </w:r>
            <w:r w:rsidRPr="001D0C47">
              <w:rPr>
                <w:sz w:val="28"/>
                <w:szCs w:val="28"/>
              </w:rPr>
              <w:t>budget cannot be a deciding factor in plan approval for coordinating employment goal</w:t>
            </w:r>
            <w:r>
              <w:rPr>
                <w:sz w:val="28"/>
                <w:szCs w:val="28"/>
              </w:rPr>
              <w:t>s and outcomes</w:t>
            </w:r>
            <w:r w:rsidRPr="001D0C47">
              <w:rPr>
                <w:sz w:val="28"/>
                <w:szCs w:val="28"/>
              </w:rPr>
              <w:t xml:space="preserve">. </w:t>
            </w:r>
            <w:r>
              <w:rPr>
                <w:sz w:val="28"/>
                <w:szCs w:val="28"/>
              </w:rPr>
              <w:t xml:space="preserve"> S</w:t>
            </w:r>
            <w:r w:rsidRPr="001D0C47">
              <w:rPr>
                <w:sz w:val="28"/>
                <w:szCs w:val="28"/>
              </w:rPr>
              <w:t>ervices are to be coordinated in a cost effective manner, which optimizes an individual’s autonomy, independence and access to community</w:t>
            </w:r>
            <w:r>
              <w:rPr>
                <w:sz w:val="28"/>
                <w:szCs w:val="28"/>
              </w:rPr>
              <w:t xml:space="preserve"> employment</w:t>
            </w:r>
            <w:r w:rsidRPr="001D0C47">
              <w:rPr>
                <w:sz w:val="28"/>
                <w:szCs w:val="28"/>
              </w:rPr>
              <w:t>.</w:t>
            </w:r>
          </w:p>
          <w:p w:rsidR="0043489C" w:rsidRPr="001D0C47" w:rsidRDefault="0043489C" w:rsidP="001D0C47">
            <w:pPr>
              <w:rPr>
                <w:sz w:val="28"/>
                <w:szCs w:val="28"/>
              </w:rPr>
            </w:pPr>
          </w:p>
        </w:tc>
      </w:tr>
      <w:tr w:rsidR="0043489C" w:rsidTr="0043489C">
        <w:tc>
          <w:tcPr>
            <w:tcW w:w="5115" w:type="dxa"/>
          </w:tcPr>
          <w:p w:rsidR="0043489C" w:rsidRPr="006C6F62" w:rsidRDefault="0043489C" w:rsidP="006C6F62">
            <w:pPr>
              <w:rPr>
                <w:sz w:val="28"/>
                <w:szCs w:val="28"/>
              </w:rPr>
            </w:pPr>
            <w:r>
              <w:rPr>
                <w:sz w:val="28"/>
                <w:szCs w:val="28"/>
              </w:rPr>
              <w:t>How can employment supports be coordinated if an</w:t>
            </w:r>
            <w:r w:rsidRPr="006C6F62">
              <w:rPr>
                <w:sz w:val="28"/>
                <w:szCs w:val="28"/>
              </w:rPr>
              <w:t xml:space="preserve"> individual is receiving services through a Part</w:t>
            </w:r>
            <w:r>
              <w:rPr>
                <w:sz w:val="28"/>
                <w:szCs w:val="28"/>
              </w:rPr>
              <w:t xml:space="preserve">nership for Hope waiver and </w:t>
            </w:r>
            <w:r w:rsidRPr="006C6F62">
              <w:rPr>
                <w:sz w:val="28"/>
                <w:szCs w:val="28"/>
              </w:rPr>
              <w:t xml:space="preserve">the </w:t>
            </w:r>
            <w:r>
              <w:rPr>
                <w:sz w:val="28"/>
                <w:szCs w:val="28"/>
              </w:rPr>
              <w:t>new supports exceed the waiver cap?</w:t>
            </w:r>
            <w:r w:rsidRPr="006C6F62">
              <w:rPr>
                <w:sz w:val="28"/>
                <w:szCs w:val="28"/>
              </w:rPr>
              <w:t xml:space="preserve"> </w:t>
            </w:r>
          </w:p>
          <w:p w:rsidR="0043489C" w:rsidRPr="001D0C47" w:rsidRDefault="0043489C" w:rsidP="001D0C47">
            <w:pPr>
              <w:rPr>
                <w:sz w:val="28"/>
                <w:szCs w:val="28"/>
              </w:rPr>
            </w:pPr>
          </w:p>
        </w:tc>
        <w:tc>
          <w:tcPr>
            <w:tcW w:w="9090" w:type="dxa"/>
          </w:tcPr>
          <w:p w:rsidR="0043489C" w:rsidRDefault="0043489C" w:rsidP="00277548">
            <w:pPr>
              <w:rPr>
                <w:sz w:val="28"/>
                <w:szCs w:val="28"/>
              </w:rPr>
            </w:pPr>
            <w:r w:rsidRPr="006C6F62">
              <w:rPr>
                <w:sz w:val="28"/>
                <w:szCs w:val="28"/>
              </w:rPr>
              <w:t xml:space="preserve">If an individual has identified support needs with accessing employment, and the cost of accessing this support would exceed the Partnership for Hope budget cap, the individual can be </w:t>
            </w:r>
            <w:r w:rsidRPr="00244CB2">
              <w:rPr>
                <w:sz w:val="28"/>
                <w:szCs w:val="28"/>
              </w:rPr>
              <w:t>transitioned</w:t>
            </w:r>
            <w:r w:rsidRPr="006C6F62">
              <w:rPr>
                <w:sz w:val="28"/>
                <w:szCs w:val="28"/>
              </w:rPr>
              <w:t xml:space="preserve"> to a Community Support Waiver slot</w:t>
            </w:r>
            <w:r>
              <w:rPr>
                <w:sz w:val="28"/>
                <w:szCs w:val="28"/>
              </w:rPr>
              <w:t xml:space="preserve"> with appropriate documentation</w:t>
            </w:r>
            <w:r w:rsidRPr="006C6F62">
              <w:rPr>
                <w:sz w:val="28"/>
                <w:szCs w:val="28"/>
              </w:rPr>
              <w:t xml:space="preserve">. </w:t>
            </w:r>
          </w:p>
          <w:p w:rsidR="0043489C" w:rsidRPr="001D0C47" w:rsidRDefault="0043489C" w:rsidP="00277548">
            <w:pPr>
              <w:rPr>
                <w:sz w:val="28"/>
                <w:szCs w:val="28"/>
              </w:rPr>
            </w:pPr>
          </w:p>
        </w:tc>
      </w:tr>
      <w:tr w:rsidR="0043489C" w:rsidTr="0043489C">
        <w:tc>
          <w:tcPr>
            <w:tcW w:w="5115" w:type="dxa"/>
          </w:tcPr>
          <w:p w:rsidR="0043489C" w:rsidRPr="001D0C47" w:rsidRDefault="0043489C" w:rsidP="00550DD9">
            <w:pPr>
              <w:rPr>
                <w:sz w:val="28"/>
                <w:szCs w:val="28"/>
              </w:rPr>
            </w:pPr>
            <w:r>
              <w:rPr>
                <w:sz w:val="28"/>
                <w:szCs w:val="28"/>
              </w:rPr>
              <w:t>How do I coordinate employment services to meet the timely needs of service providers and employers when the</w:t>
            </w:r>
            <w:r w:rsidRPr="00550DD9">
              <w:rPr>
                <w:sz w:val="28"/>
                <w:szCs w:val="28"/>
              </w:rPr>
              <w:t xml:space="preserve"> IS</w:t>
            </w:r>
            <w:r>
              <w:rPr>
                <w:sz w:val="28"/>
                <w:szCs w:val="28"/>
              </w:rPr>
              <w:t>P amendment process can be lengthy?</w:t>
            </w:r>
          </w:p>
        </w:tc>
        <w:tc>
          <w:tcPr>
            <w:tcW w:w="9090" w:type="dxa"/>
          </w:tcPr>
          <w:p w:rsidR="0043489C" w:rsidRDefault="0043489C" w:rsidP="001D0C47">
            <w:pPr>
              <w:rPr>
                <w:sz w:val="28"/>
                <w:szCs w:val="28"/>
              </w:rPr>
            </w:pPr>
            <w:r>
              <w:rPr>
                <w:sz w:val="28"/>
                <w:szCs w:val="28"/>
              </w:rPr>
              <w:t xml:space="preserve">The ability to authorize anticipated services for employment needs is an accepted and encouraged practice.  Support Coordinators can </w:t>
            </w:r>
            <w:r w:rsidR="00A83DEF">
              <w:rPr>
                <w:sz w:val="28"/>
                <w:szCs w:val="28"/>
              </w:rPr>
              <w:t>coordinate and authorize</w:t>
            </w:r>
            <w:r>
              <w:rPr>
                <w:sz w:val="28"/>
                <w:szCs w:val="28"/>
              </w:rPr>
              <w:t xml:space="preserve"> multiple employment supports in advance of actual need.  </w:t>
            </w:r>
          </w:p>
          <w:p w:rsidR="0043489C" w:rsidRDefault="0043489C" w:rsidP="001D0C47">
            <w:pPr>
              <w:rPr>
                <w:sz w:val="28"/>
                <w:szCs w:val="28"/>
              </w:rPr>
            </w:pPr>
          </w:p>
          <w:p w:rsidR="0043489C" w:rsidRDefault="0043489C" w:rsidP="004B0E29">
            <w:pPr>
              <w:rPr>
                <w:b/>
                <w:sz w:val="28"/>
                <w:szCs w:val="28"/>
              </w:rPr>
            </w:pPr>
            <w:r>
              <w:rPr>
                <w:b/>
                <w:sz w:val="28"/>
                <w:szCs w:val="28"/>
              </w:rPr>
              <w:t xml:space="preserve">Additional guidance </w:t>
            </w:r>
            <w:r w:rsidRPr="00DC1F6E">
              <w:rPr>
                <w:b/>
                <w:sz w:val="28"/>
                <w:szCs w:val="28"/>
              </w:rPr>
              <w:t>provided below.</w:t>
            </w:r>
          </w:p>
          <w:p w:rsidR="0043489C" w:rsidRDefault="0043489C" w:rsidP="004B0E29">
            <w:pPr>
              <w:rPr>
                <w:b/>
                <w:sz w:val="28"/>
                <w:szCs w:val="28"/>
              </w:rPr>
            </w:pPr>
          </w:p>
          <w:p w:rsidR="0043489C" w:rsidRDefault="0043489C" w:rsidP="004B0E29">
            <w:pPr>
              <w:rPr>
                <w:b/>
                <w:sz w:val="28"/>
                <w:szCs w:val="28"/>
              </w:rPr>
            </w:pPr>
            <w:bookmarkStart w:id="0" w:name="_GoBack"/>
            <w:bookmarkEnd w:id="0"/>
          </w:p>
          <w:p w:rsidR="0043489C" w:rsidRDefault="0043489C" w:rsidP="004B0E29">
            <w:pPr>
              <w:rPr>
                <w:b/>
                <w:sz w:val="28"/>
                <w:szCs w:val="28"/>
              </w:rPr>
            </w:pPr>
          </w:p>
          <w:p w:rsidR="0043489C" w:rsidRPr="001D0C47" w:rsidRDefault="0043489C" w:rsidP="008849A0">
            <w:pPr>
              <w:ind w:firstLine="720"/>
              <w:rPr>
                <w:sz w:val="28"/>
                <w:szCs w:val="28"/>
              </w:rPr>
            </w:pPr>
          </w:p>
        </w:tc>
      </w:tr>
      <w:tr w:rsidR="0043489C" w:rsidRPr="006D24C0" w:rsidTr="0043489C">
        <w:tc>
          <w:tcPr>
            <w:tcW w:w="5115" w:type="dxa"/>
            <w:shd w:val="clear" w:color="auto" w:fill="B2A1C7" w:themeFill="accent4" w:themeFillTint="99"/>
          </w:tcPr>
          <w:p w:rsidR="0043489C" w:rsidRPr="006D24C0" w:rsidRDefault="0043489C" w:rsidP="008D55EF">
            <w:pPr>
              <w:rPr>
                <w:rFonts w:ascii="Century Schoolbook" w:hAnsi="Century Schoolbook"/>
                <w:color w:val="7030A0"/>
                <w:sz w:val="32"/>
                <w:szCs w:val="32"/>
              </w:rPr>
            </w:pPr>
            <w:r w:rsidRPr="006D24C0">
              <w:rPr>
                <w:rFonts w:ascii="Century Schoolbook" w:hAnsi="Century Schoolbook"/>
                <w:color w:val="7030A0"/>
                <w:sz w:val="32"/>
                <w:szCs w:val="32"/>
              </w:rPr>
              <w:lastRenderedPageBreak/>
              <w:t>Question</w:t>
            </w:r>
          </w:p>
        </w:tc>
        <w:tc>
          <w:tcPr>
            <w:tcW w:w="9090" w:type="dxa"/>
            <w:shd w:val="clear" w:color="auto" w:fill="B2A1C7" w:themeFill="accent4" w:themeFillTint="99"/>
          </w:tcPr>
          <w:p w:rsidR="0043489C" w:rsidRPr="006D24C0" w:rsidRDefault="0043489C" w:rsidP="008B5677">
            <w:pPr>
              <w:rPr>
                <w:rFonts w:ascii="Century Schoolbook" w:hAnsi="Century Schoolbook"/>
                <w:color w:val="7030A0"/>
                <w:sz w:val="32"/>
                <w:szCs w:val="32"/>
              </w:rPr>
            </w:pPr>
            <w:r w:rsidRPr="006D24C0">
              <w:rPr>
                <w:rFonts w:ascii="Century Schoolbook" w:hAnsi="Century Schoolbook"/>
                <w:color w:val="7030A0"/>
                <w:sz w:val="32"/>
                <w:szCs w:val="32"/>
              </w:rPr>
              <w:t>Response</w:t>
            </w:r>
          </w:p>
        </w:tc>
      </w:tr>
      <w:tr w:rsidR="0043489C" w:rsidTr="0043489C">
        <w:tc>
          <w:tcPr>
            <w:tcW w:w="5115" w:type="dxa"/>
          </w:tcPr>
          <w:p w:rsidR="0043489C" w:rsidRPr="001D0C47" w:rsidRDefault="0043489C" w:rsidP="008732BC">
            <w:pPr>
              <w:rPr>
                <w:sz w:val="28"/>
                <w:szCs w:val="28"/>
              </w:rPr>
            </w:pPr>
            <w:r>
              <w:rPr>
                <w:sz w:val="28"/>
                <w:szCs w:val="28"/>
              </w:rPr>
              <w:t>What employment services can be</w:t>
            </w:r>
            <w:r w:rsidR="008732BC">
              <w:rPr>
                <w:sz w:val="28"/>
                <w:szCs w:val="28"/>
              </w:rPr>
              <w:t xml:space="preserve"> </w:t>
            </w:r>
            <w:r>
              <w:rPr>
                <w:sz w:val="28"/>
                <w:szCs w:val="28"/>
              </w:rPr>
              <w:t xml:space="preserve">authorized </w:t>
            </w:r>
            <w:r w:rsidR="008732BC">
              <w:rPr>
                <w:sz w:val="28"/>
                <w:szCs w:val="28"/>
              </w:rPr>
              <w:t>at the same time</w:t>
            </w:r>
            <w:r>
              <w:rPr>
                <w:sz w:val="28"/>
                <w:szCs w:val="28"/>
              </w:rPr>
              <w:t>?</w:t>
            </w:r>
          </w:p>
        </w:tc>
        <w:tc>
          <w:tcPr>
            <w:tcW w:w="9090" w:type="dxa"/>
          </w:tcPr>
          <w:p w:rsidR="0043489C" w:rsidRPr="006A1C5D" w:rsidRDefault="0043489C" w:rsidP="006A1C5D">
            <w:pPr>
              <w:rPr>
                <w:sz w:val="28"/>
                <w:szCs w:val="28"/>
              </w:rPr>
            </w:pPr>
            <w:r w:rsidRPr="006A1C5D">
              <w:rPr>
                <w:sz w:val="28"/>
                <w:szCs w:val="28"/>
              </w:rPr>
              <w:t xml:space="preserve">Employment services </w:t>
            </w:r>
            <w:r w:rsidR="008732BC">
              <w:rPr>
                <w:sz w:val="28"/>
                <w:szCs w:val="28"/>
              </w:rPr>
              <w:t>are</w:t>
            </w:r>
            <w:r w:rsidRPr="006A1C5D">
              <w:rPr>
                <w:sz w:val="28"/>
                <w:szCs w:val="28"/>
              </w:rPr>
              <w:t xml:space="preserve"> designed to support a continuum of support needs.  Each of these services can be </w:t>
            </w:r>
            <w:r w:rsidR="008732BC">
              <w:rPr>
                <w:sz w:val="28"/>
                <w:szCs w:val="28"/>
              </w:rPr>
              <w:t>authorized concurrently</w:t>
            </w:r>
            <w:r w:rsidRPr="006A1C5D">
              <w:rPr>
                <w:sz w:val="28"/>
                <w:szCs w:val="28"/>
              </w:rPr>
              <w:t xml:space="preserve"> to eliminate unnecessary gaps in service delivery and potential impact of accepting a job offer.  The following is best practice:</w:t>
            </w:r>
          </w:p>
          <w:p w:rsidR="0043489C" w:rsidRDefault="0043489C" w:rsidP="006A1C5D">
            <w:pPr>
              <w:rPr>
                <w:sz w:val="28"/>
                <w:szCs w:val="28"/>
              </w:rPr>
            </w:pPr>
            <w:r w:rsidRPr="006A1C5D">
              <w:rPr>
                <w:sz w:val="28"/>
                <w:szCs w:val="28"/>
              </w:rPr>
              <w:t>•</w:t>
            </w:r>
            <w:r w:rsidRPr="006A1C5D">
              <w:rPr>
                <w:sz w:val="28"/>
                <w:szCs w:val="28"/>
              </w:rPr>
              <w:tab/>
            </w:r>
            <w:r w:rsidR="0037734C">
              <w:rPr>
                <w:sz w:val="28"/>
                <w:szCs w:val="28"/>
              </w:rPr>
              <w:t xml:space="preserve">When an individual has </w:t>
            </w:r>
            <w:r w:rsidR="0037734C" w:rsidRPr="0037734C">
              <w:rPr>
                <w:i/>
                <w:sz w:val="28"/>
                <w:szCs w:val="28"/>
              </w:rPr>
              <w:t>Career Planning</w:t>
            </w:r>
            <w:r w:rsidR="0037734C">
              <w:rPr>
                <w:sz w:val="28"/>
                <w:szCs w:val="28"/>
              </w:rPr>
              <w:t xml:space="preserve"> authorized, </w:t>
            </w:r>
            <w:r w:rsidRPr="0037734C">
              <w:rPr>
                <w:i/>
                <w:sz w:val="28"/>
                <w:szCs w:val="28"/>
              </w:rPr>
              <w:t>Supported Employment (Individual)</w:t>
            </w:r>
            <w:r w:rsidRPr="006A1C5D">
              <w:rPr>
                <w:sz w:val="28"/>
                <w:szCs w:val="28"/>
              </w:rPr>
              <w:t xml:space="preserve"> can be </w:t>
            </w:r>
            <w:r w:rsidR="0037734C">
              <w:rPr>
                <w:sz w:val="28"/>
                <w:szCs w:val="28"/>
              </w:rPr>
              <w:t xml:space="preserve">concurrently </w:t>
            </w:r>
            <w:r w:rsidRPr="006A1C5D">
              <w:rPr>
                <w:sz w:val="28"/>
                <w:szCs w:val="28"/>
              </w:rPr>
              <w:t xml:space="preserve">authorized </w:t>
            </w:r>
            <w:r>
              <w:rPr>
                <w:sz w:val="28"/>
                <w:szCs w:val="28"/>
              </w:rPr>
              <w:t>(</w:t>
            </w:r>
            <w:r w:rsidRPr="006A1C5D">
              <w:rPr>
                <w:sz w:val="28"/>
                <w:szCs w:val="28"/>
              </w:rPr>
              <w:t>up to 480 units</w:t>
            </w:r>
            <w:r>
              <w:rPr>
                <w:sz w:val="28"/>
                <w:szCs w:val="28"/>
              </w:rPr>
              <w:t>)</w:t>
            </w:r>
            <w:r w:rsidRPr="006A1C5D">
              <w:rPr>
                <w:sz w:val="28"/>
                <w:szCs w:val="28"/>
              </w:rPr>
              <w:t xml:space="preserve"> </w:t>
            </w:r>
            <w:r w:rsidR="0037734C">
              <w:rPr>
                <w:sz w:val="28"/>
                <w:szCs w:val="28"/>
              </w:rPr>
              <w:t xml:space="preserve">in the event an individual is offered employment as part of the activities coordinated in Career Planning. </w:t>
            </w:r>
          </w:p>
          <w:p w:rsidR="0043489C" w:rsidRDefault="0043489C" w:rsidP="005D55EF">
            <w:pPr>
              <w:rPr>
                <w:sz w:val="28"/>
                <w:szCs w:val="28"/>
              </w:rPr>
            </w:pPr>
            <w:r w:rsidRPr="006A1C5D">
              <w:rPr>
                <w:sz w:val="28"/>
                <w:szCs w:val="28"/>
              </w:rPr>
              <w:t>•</w:t>
            </w:r>
            <w:r w:rsidRPr="006A1C5D">
              <w:rPr>
                <w:sz w:val="28"/>
                <w:szCs w:val="28"/>
              </w:rPr>
              <w:tab/>
            </w:r>
            <w:r w:rsidR="0037734C">
              <w:rPr>
                <w:sz w:val="28"/>
                <w:szCs w:val="28"/>
              </w:rPr>
              <w:t xml:space="preserve">When an individual has </w:t>
            </w:r>
            <w:r w:rsidR="0037734C" w:rsidRPr="0037734C">
              <w:rPr>
                <w:i/>
                <w:sz w:val="28"/>
                <w:szCs w:val="28"/>
              </w:rPr>
              <w:t>Job Development</w:t>
            </w:r>
            <w:r w:rsidR="0037734C">
              <w:rPr>
                <w:sz w:val="28"/>
                <w:szCs w:val="28"/>
              </w:rPr>
              <w:t xml:space="preserve"> authorized, </w:t>
            </w:r>
            <w:r w:rsidRPr="0037734C">
              <w:rPr>
                <w:i/>
                <w:sz w:val="28"/>
                <w:szCs w:val="28"/>
              </w:rPr>
              <w:t>Supported Employment (Individual)</w:t>
            </w:r>
            <w:r>
              <w:rPr>
                <w:sz w:val="28"/>
                <w:szCs w:val="28"/>
              </w:rPr>
              <w:t xml:space="preserve"> </w:t>
            </w:r>
            <w:r w:rsidRPr="006A1C5D">
              <w:rPr>
                <w:sz w:val="28"/>
                <w:szCs w:val="28"/>
              </w:rPr>
              <w:t xml:space="preserve">can be </w:t>
            </w:r>
            <w:r w:rsidR="0083620B">
              <w:rPr>
                <w:sz w:val="28"/>
                <w:szCs w:val="28"/>
              </w:rPr>
              <w:t xml:space="preserve">concurrently </w:t>
            </w:r>
            <w:r>
              <w:rPr>
                <w:sz w:val="28"/>
                <w:szCs w:val="28"/>
              </w:rPr>
              <w:t>authorized (</w:t>
            </w:r>
            <w:r w:rsidRPr="006A1C5D">
              <w:rPr>
                <w:sz w:val="28"/>
                <w:szCs w:val="28"/>
              </w:rPr>
              <w:t>up to 480 units</w:t>
            </w:r>
            <w:r>
              <w:rPr>
                <w:sz w:val="28"/>
                <w:szCs w:val="28"/>
              </w:rPr>
              <w:t>)</w:t>
            </w:r>
            <w:r w:rsidR="0083620B">
              <w:rPr>
                <w:sz w:val="28"/>
                <w:szCs w:val="28"/>
              </w:rPr>
              <w:t>.</w:t>
            </w:r>
          </w:p>
          <w:p w:rsidR="0043489C" w:rsidRDefault="0043489C" w:rsidP="00BE0EF0">
            <w:pPr>
              <w:rPr>
                <w:sz w:val="28"/>
                <w:szCs w:val="28"/>
              </w:rPr>
            </w:pPr>
            <w:r>
              <w:rPr>
                <w:sz w:val="28"/>
                <w:szCs w:val="28"/>
              </w:rPr>
              <w:t>•</w:t>
            </w:r>
            <w:r>
              <w:rPr>
                <w:sz w:val="28"/>
                <w:szCs w:val="28"/>
              </w:rPr>
              <w:tab/>
              <w:t>S</w:t>
            </w:r>
            <w:r w:rsidRPr="006A1C5D">
              <w:rPr>
                <w:sz w:val="28"/>
                <w:szCs w:val="28"/>
              </w:rPr>
              <w:t>ervices are individualized</w:t>
            </w:r>
            <w:r>
              <w:rPr>
                <w:sz w:val="28"/>
                <w:szCs w:val="28"/>
              </w:rPr>
              <w:t xml:space="preserve">, </w:t>
            </w:r>
            <w:r w:rsidRPr="006A1C5D">
              <w:rPr>
                <w:sz w:val="28"/>
                <w:szCs w:val="28"/>
              </w:rPr>
              <w:t xml:space="preserve">needs vary person-to-person; exceptions on </w:t>
            </w:r>
            <w:r w:rsidR="002D03DB">
              <w:rPr>
                <w:sz w:val="28"/>
                <w:szCs w:val="28"/>
              </w:rPr>
              <w:t xml:space="preserve">concurrent </w:t>
            </w:r>
            <w:r w:rsidRPr="006A1C5D">
              <w:rPr>
                <w:sz w:val="28"/>
                <w:szCs w:val="28"/>
              </w:rPr>
              <w:t xml:space="preserve">authorizations </w:t>
            </w:r>
            <w:r w:rsidR="0083620B">
              <w:rPr>
                <w:sz w:val="28"/>
                <w:szCs w:val="28"/>
              </w:rPr>
              <w:t xml:space="preserve">beyond those identified above </w:t>
            </w:r>
            <w:r w:rsidRPr="006A1C5D">
              <w:rPr>
                <w:sz w:val="28"/>
                <w:szCs w:val="28"/>
              </w:rPr>
              <w:t>can b</w:t>
            </w:r>
            <w:r>
              <w:rPr>
                <w:sz w:val="28"/>
                <w:szCs w:val="28"/>
              </w:rPr>
              <w:t>e submitted to</w:t>
            </w:r>
            <w:r w:rsidRPr="006A1C5D">
              <w:rPr>
                <w:sz w:val="28"/>
                <w:szCs w:val="28"/>
              </w:rPr>
              <w:t xml:space="preserve"> </w:t>
            </w:r>
            <w:r>
              <w:rPr>
                <w:sz w:val="28"/>
                <w:szCs w:val="28"/>
              </w:rPr>
              <w:t xml:space="preserve">the </w:t>
            </w:r>
            <w:r w:rsidRPr="006A1C5D">
              <w:rPr>
                <w:sz w:val="28"/>
                <w:szCs w:val="28"/>
              </w:rPr>
              <w:t>Regional Director</w:t>
            </w:r>
            <w:r>
              <w:rPr>
                <w:sz w:val="28"/>
                <w:szCs w:val="28"/>
              </w:rPr>
              <w:t xml:space="preserve"> or their designee</w:t>
            </w:r>
            <w:r w:rsidR="0083620B">
              <w:rPr>
                <w:sz w:val="28"/>
                <w:szCs w:val="28"/>
              </w:rPr>
              <w:t xml:space="preserve"> for approval</w:t>
            </w:r>
            <w:r w:rsidRPr="006A1C5D">
              <w:rPr>
                <w:sz w:val="28"/>
                <w:szCs w:val="28"/>
              </w:rPr>
              <w:t>.</w:t>
            </w:r>
          </w:p>
          <w:p w:rsidR="0043489C" w:rsidRPr="001D0C47" w:rsidRDefault="0043489C" w:rsidP="00BE0EF0">
            <w:pPr>
              <w:rPr>
                <w:sz w:val="28"/>
                <w:szCs w:val="28"/>
              </w:rPr>
            </w:pPr>
          </w:p>
        </w:tc>
      </w:tr>
      <w:tr w:rsidR="0043489C" w:rsidTr="0043489C">
        <w:tc>
          <w:tcPr>
            <w:tcW w:w="5115" w:type="dxa"/>
          </w:tcPr>
          <w:p w:rsidR="0043489C" w:rsidRPr="001D0C47" w:rsidRDefault="0043489C" w:rsidP="001D0C47">
            <w:pPr>
              <w:rPr>
                <w:sz w:val="28"/>
                <w:szCs w:val="28"/>
              </w:rPr>
            </w:pPr>
            <w:r>
              <w:rPr>
                <w:sz w:val="28"/>
                <w:szCs w:val="28"/>
              </w:rPr>
              <w:t>Can an individual receive more than one employment service</w:t>
            </w:r>
            <w:r w:rsidR="00A83DEF">
              <w:rPr>
                <w:sz w:val="28"/>
                <w:szCs w:val="28"/>
              </w:rPr>
              <w:t xml:space="preserve"> at a time</w:t>
            </w:r>
            <w:r>
              <w:rPr>
                <w:sz w:val="28"/>
                <w:szCs w:val="28"/>
              </w:rPr>
              <w:t xml:space="preserve"> or must they complete one prior to receiving another?</w:t>
            </w:r>
          </w:p>
        </w:tc>
        <w:tc>
          <w:tcPr>
            <w:tcW w:w="9090" w:type="dxa"/>
          </w:tcPr>
          <w:p w:rsidR="0043489C" w:rsidRDefault="0043489C" w:rsidP="004B5FE8">
            <w:pPr>
              <w:rPr>
                <w:sz w:val="28"/>
                <w:szCs w:val="28"/>
              </w:rPr>
            </w:pPr>
            <w:r>
              <w:rPr>
                <w:sz w:val="28"/>
                <w:szCs w:val="28"/>
              </w:rPr>
              <w:t>Depending upon circumstances</w:t>
            </w:r>
            <w:r w:rsidR="00725701">
              <w:rPr>
                <w:sz w:val="28"/>
                <w:szCs w:val="28"/>
              </w:rPr>
              <w:t xml:space="preserve"> and documentation, an individual can</w:t>
            </w:r>
            <w:r>
              <w:rPr>
                <w:sz w:val="28"/>
                <w:szCs w:val="28"/>
              </w:rPr>
              <w:t xml:space="preserve"> have multiple employment activities occurring at the same time</w:t>
            </w:r>
            <w:r w:rsidRPr="000E6D3F">
              <w:rPr>
                <w:i/>
                <w:sz w:val="28"/>
                <w:szCs w:val="28"/>
              </w:rPr>
              <w:t>.  For example</w:t>
            </w:r>
            <w:r w:rsidR="00725701">
              <w:rPr>
                <w:sz w:val="28"/>
                <w:szCs w:val="28"/>
              </w:rPr>
              <w:t>, a person could</w:t>
            </w:r>
            <w:r>
              <w:rPr>
                <w:sz w:val="28"/>
                <w:szCs w:val="28"/>
              </w:rPr>
              <w:t xml:space="preserve"> receive </w:t>
            </w:r>
            <w:r w:rsidR="00753D47" w:rsidRPr="00753D47">
              <w:rPr>
                <w:i/>
                <w:sz w:val="28"/>
                <w:szCs w:val="28"/>
              </w:rPr>
              <w:t>Supported Employment (Group)</w:t>
            </w:r>
            <w:r>
              <w:rPr>
                <w:sz w:val="28"/>
                <w:szCs w:val="28"/>
              </w:rPr>
              <w:t xml:space="preserve"> and </w:t>
            </w:r>
            <w:r w:rsidRPr="00753D47">
              <w:rPr>
                <w:i/>
                <w:sz w:val="28"/>
                <w:szCs w:val="28"/>
              </w:rPr>
              <w:t>Job Development</w:t>
            </w:r>
            <w:r>
              <w:rPr>
                <w:sz w:val="28"/>
                <w:szCs w:val="28"/>
              </w:rPr>
              <w:t xml:space="preserve"> to assist with finding an individual job setting.  </w:t>
            </w:r>
            <w:r w:rsidRPr="00753D47">
              <w:rPr>
                <w:sz w:val="28"/>
                <w:szCs w:val="28"/>
              </w:rPr>
              <w:t>Similarly</w:t>
            </w:r>
            <w:r>
              <w:rPr>
                <w:sz w:val="28"/>
                <w:szCs w:val="28"/>
              </w:rPr>
              <w:t xml:space="preserve">, an employed individual may decide he/she is better suited for another job.  In this case, either </w:t>
            </w:r>
            <w:r w:rsidRPr="00753D47">
              <w:rPr>
                <w:i/>
                <w:sz w:val="28"/>
                <w:szCs w:val="28"/>
              </w:rPr>
              <w:t>Job Development</w:t>
            </w:r>
            <w:r>
              <w:rPr>
                <w:sz w:val="28"/>
                <w:szCs w:val="28"/>
              </w:rPr>
              <w:t xml:space="preserve"> or </w:t>
            </w:r>
            <w:r w:rsidRPr="00753D47">
              <w:rPr>
                <w:i/>
                <w:sz w:val="28"/>
                <w:szCs w:val="28"/>
              </w:rPr>
              <w:t>Career Planning</w:t>
            </w:r>
            <w:r>
              <w:rPr>
                <w:sz w:val="28"/>
                <w:szCs w:val="28"/>
              </w:rPr>
              <w:t xml:space="preserve"> may be appropriate, depending upon support need</w:t>
            </w:r>
            <w:r w:rsidR="00725701">
              <w:rPr>
                <w:sz w:val="28"/>
                <w:szCs w:val="28"/>
              </w:rPr>
              <w:t xml:space="preserve"> and supporting documentation</w:t>
            </w:r>
            <w:r>
              <w:rPr>
                <w:sz w:val="28"/>
                <w:szCs w:val="28"/>
              </w:rPr>
              <w:t>.</w:t>
            </w:r>
          </w:p>
          <w:p w:rsidR="0043489C" w:rsidRPr="001D0C47" w:rsidRDefault="0043489C" w:rsidP="004B5FE8">
            <w:pPr>
              <w:rPr>
                <w:sz w:val="28"/>
                <w:szCs w:val="28"/>
              </w:rPr>
            </w:pPr>
          </w:p>
        </w:tc>
      </w:tr>
      <w:tr w:rsidR="0043489C" w:rsidRPr="006D24C0" w:rsidTr="0043489C">
        <w:tc>
          <w:tcPr>
            <w:tcW w:w="5115" w:type="dxa"/>
          </w:tcPr>
          <w:p w:rsidR="0043489C" w:rsidRPr="006D24C0" w:rsidRDefault="0043489C" w:rsidP="00865D4C">
            <w:pPr>
              <w:rPr>
                <w:rFonts w:ascii="Century Schoolbook" w:hAnsi="Century Schoolbook"/>
                <w:color w:val="7030A0"/>
                <w:sz w:val="32"/>
                <w:szCs w:val="32"/>
              </w:rPr>
            </w:pPr>
            <w:r>
              <w:rPr>
                <w:sz w:val="28"/>
                <w:szCs w:val="28"/>
              </w:rPr>
              <w:t xml:space="preserve">Is billing Career Planning, Job Development and/or Supported Employment (Individual) for the same time-period </w:t>
            </w:r>
            <w:r w:rsidR="002D03DB">
              <w:rPr>
                <w:sz w:val="28"/>
                <w:szCs w:val="28"/>
              </w:rPr>
              <w:t xml:space="preserve">as another waiver-funded service </w:t>
            </w:r>
            <w:r>
              <w:rPr>
                <w:sz w:val="28"/>
                <w:szCs w:val="28"/>
              </w:rPr>
              <w:t xml:space="preserve">“duplicative billing”? </w:t>
            </w:r>
          </w:p>
        </w:tc>
        <w:tc>
          <w:tcPr>
            <w:tcW w:w="9090" w:type="dxa"/>
          </w:tcPr>
          <w:p w:rsidR="0043489C" w:rsidRDefault="0043489C" w:rsidP="00865D4C">
            <w:pPr>
              <w:rPr>
                <w:sz w:val="28"/>
                <w:szCs w:val="28"/>
              </w:rPr>
            </w:pPr>
            <w:r>
              <w:rPr>
                <w:sz w:val="28"/>
                <w:szCs w:val="28"/>
              </w:rPr>
              <w:t xml:space="preserve">No, not necessarily.  </w:t>
            </w:r>
            <w:r w:rsidRPr="00D31FF1">
              <w:rPr>
                <w:sz w:val="28"/>
                <w:szCs w:val="28"/>
              </w:rPr>
              <w:t xml:space="preserve">Duplicative billing applies only to those services where an individual is concurrently </w:t>
            </w:r>
            <w:r w:rsidRPr="006B4791">
              <w:rPr>
                <w:sz w:val="28"/>
                <w:szCs w:val="28"/>
              </w:rPr>
              <w:t xml:space="preserve">receiving </w:t>
            </w:r>
            <w:r w:rsidRPr="006B4791">
              <w:rPr>
                <w:i/>
                <w:sz w:val="28"/>
                <w:szCs w:val="28"/>
              </w:rPr>
              <w:t>“in-person”</w:t>
            </w:r>
            <w:r w:rsidRPr="006B4791">
              <w:rPr>
                <w:sz w:val="28"/>
                <w:szCs w:val="28"/>
              </w:rPr>
              <w:t xml:space="preserve"> services</w:t>
            </w:r>
            <w:r w:rsidRPr="00D31FF1">
              <w:rPr>
                <w:sz w:val="28"/>
                <w:szCs w:val="28"/>
              </w:rPr>
              <w:t xml:space="preserve"> during the same unit of time.  </w:t>
            </w:r>
            <w:r w:rsidRPr="000613C5">
              <w:rPr>
                <w:i/>
                <w:sz w:val="28"/>
                <w:szCs w:val="28"/>
              </w:rPr>
              <w:t>Career Planning, Job Development</w:t>
            </w:r>
            <w:r w:rsidRPr="00D31FF1">
              <w:rPr>
                <w:sz w:val="28"/>
                <w:szCs w:val="28"/>
              </w:rPr>
              <w:t xml:space="preserve">, and </w:t>
            </w:r>
            <w:r w:rsidRPr="000613C5">
              <w:rPr>
                <w:i/>
                <w:sz w:val="28"/>
                <w:szCs w:val="28"/>
              </w:rPr>
              <w:t xml:space="preserve">Supported Employment (Individual) </w:t>
            </w:r>
            <w:r>
              <w:rPr>
                <w:sz w:val="28"/>
                <w:szCs w:val="28"/>
              </w:rPr>
              <w:t xml:space="preserve">have </w:t>
            </w:r>
            <w:r w:rsidR="00535BF0">
              <w:rPr>
                <w:sz w:val="28"/>
                <w:szCs w:val="28"/>
              </w:rPr>
              <w:t>elements, which</w:t>
            </w:r>
            <w:r>
              <w:rPr>
                <w:sz w:val="28"/>
                <w:szCs w:val="28"/>
              </w:rPr>
              <w:t xml:space="preserve"> do</w:t>
            </w:r>
            <w:r w:rsidRPr="00D31FF1">
              <w:rPr>
                <w:sz w:val="28"/>
                <w:szCs w:val="28"/>
              </w:rPr>
              <w:t xml:space="preserve"> not require an individual be present.  Billing could occur during shared units of time with appropriate documentation.</w:t>
            </w:r>
          </w:p>
          <w:p w:rsidR="008732BC" w:rsidRPr="006D24C0" w:rsidRDefault="008732BC" w:rsidP="00865D4C">
            <w:pPr>
              <w:rPr>
                <w:rFonts w:ascii="Century Schoolbook" w:hAnsi="Century Schoolbook"/>
                <w:color w:val="7030A0"/>
                <w:sz w:val="32"/>
                <w:szCs w:val="32"/>
              </w:rPr>
            </w:pPr>
          </w:p>
        </w:tc>
      </w:tr>
      <w:tr w:rsidR="0043489C" w:rsidRPr="006D24C0" w:rsidTr="0043489C">
        <w:tc>
          <w:tcPr>
            <w:tcW w:w="5115" w:type="dxa"/>
            <w:shd w:val="clear" w:color="auto" w:fill="B2A1C7" w:themeFill="accent4" w:themeFillTint="99"/>
          </w:tcPr>
          <w:p w:rsidR="0043489C" w:rsidRPr="006D24C0" w:rsidRDefault="0043489C" w:rsidP="008D55EF">
            <w:pPr>
              <w:rPr>
                <w:rFonts w:ascii="Century Schoolbook" w:hAnsi="Century Schoolbook"/>
                <w:color w:val="7030A0"/>
                <w:sz w:val="32"/>
                <w:szCs w:val="32"/>
              </w:rPr>
            </w:pPr>
            <w:r w:rsidRPr="006D24C0">
              <w:rPr>
                <w:rFonts w:ascii="Century Schoolbook" w:hAnsi="Century Schoolbook"/>
                <w:color w:val="7030A0"/>
                <w:sz w:val="32"/>
                <w:szCs w:val="32"/>
              </w:rPr>
              <w:lastRenderedPageBreak/>
              <w:t>Question</w:t>
            </w:r>
          </w:p>
        </w:tc>
        <w:tc>
          <w:tcPr>
            <w:tcW w:w="9090" w:type="dxa"/>
            <w:shd w:val="clear" w:color="auto" w:fill="B2A1C7" w:themeFill="accent4" w:themeFillTint="99"/>
          </w:tcPr>
          <w:p w:rsidR="0043489C" w:rsidRPr="006D24C0" w:rsidRDefault="0043489C" w:rsidP="00865D4C">
            <w:pPr>
              <w:rPr>
                <w:rFonts w:ascii="Century Schoolbook" w:hAnsi="Century Schoolbook"/>
                <w:color w:val="7030A0"/>
                <w:sz w:val="32"/>
                <w:szCs w:val="32"/>
              </w:rPr>
            </w:pPr>
            <w:r w:rsidRPr="006D24C0">
              <w:rPr>
                <w:rFonts w:ascii="Century Schoolbook" w:hAnsi="Century Schoolbook"/>
                <w:color w:val="7030A0"/>
                <w:sz w:val="32"/>
                <w:szCs w:val="32"/>
              </w:rPr>
              <w:t>Response</w:t>
            </w:r>
          </w:p>
        </w:tc>
      </w:tr>
      <w:tr w:rsidR="0043489C" w:rsidTr="0043489C">
        <w:tc>
          <w:tcPr>
            <w:tcW w:w="5115" w:type="dxa"/>
          </w:tcPr>
          <w:p w:rsidR="0043489C" w:rsidRPr="001D0C47" w:rsidRDefault="0043489C" w:rsidP="001D0C47">
            <w:pPr>
              <w:rPr>
                <w:sz w:val="28"/>
                <w:szCs w:val="28"/>
              </w:rPr>
            </w:pPr>
            <w:r>
              <w:rPr>
                <w:sz w:val="28"/>
                <w:szCs w:val="28"/>
              </w:rPr>
              <w:t>What elements of Career Planning, Job Development and Supported Employment (Individual) do not require a person to be present?</w:t>
            </w:r>
          </w:p>
        </w:tc>
        <w:tc>
          <w:tcPr>
            <w:tcW w:w="9090" w:type="dxa"/>
          </w:tcPr>
          <w:p w:rsidR="0043489C" w:rsidRDefault="0043489C" w:rsidP="004C067B">
            <w:pPr>
              <w:rPr>
                <w:sz w:val="28"/>
                <w:szCs w:val="28"/>
              </w:rPr>
            </w:pPr>
            <w:r>
              <w:rPr>
                <w:sz w:val="28"/>
                <w:szCs w:val="28"/>
              </w:rPr>
              <w:t>E</w:t>
            </w:r>
            <w:r w:rsidR="002D03DB">
              <w:rPr>
                <w:sz w:val="28"/>
                <w:szCs w:val="28"/>
              </w:rPr>
              <w:t>xamples of e</w:t>
            </w:r>
            <w:r>
              <w:rPr>
                <w:sz w:val="28"/>
                <w:szCs w:val="28"/>
              </w:rPr>
              <w:t xml:space="preserve">lements not requiring an individual’s presence in the delivery of </w:t>
            </w:r>
            <w:r w:rsidR="002D03DB">
              <w:rPr>
                <w:sz w:val="28"/>
                <w:szCs w:val="28"/>
              </w:rPr>
              <w:t xml:space="preserve">employment </w:t>
            </w:r>
            <w:r>
              <w:rPr>
                <w:sz w:val="28"/>
                <w:szCs w:val="28"/>
              </w:rPr>
              <w:t>services include:</w:t>
            </w:r>
          </w:p>
          <w:p w:rsidR="0043489C" w:rsidRDefault="0043489C" w:rsidP="00C556D2">
            <w:pPr>
              <w:pStyle w:val="ListParagraph"/>
              <w:numPr>
                <w:ilvl w:val="0"/>
                <w:numId w:val="2"/>
              </w:numPr>
              <w:rPr>
                <w:sz w:val="28"/>
                <w:szCs w:val="28"/>
              </w:rPr>
            </w:pPr>
            <w:r w:rsidRPr="000613C5">
              <w:rPr>
                <w:i/>
                <w:sz w:val="28"/>
                <w:szCs w:val="28"/>
              </w:rPr>
              <w:t>Career Planning</w:t>
            </w:r>
            <w:r>
              <w:rPr>
                <w:sz w:val="28"/>
                <w:szCs w:val="28"/>
              </w:rPr>
              <w:t xml:space="preserve"> – Benefits Planning activities, community outreach for planning career exploration (i.e. job shadowing, situational assessments, etc.) and discovery interviews to increase a provider’s knowledge of skills, interests and abilities (i.e. teachers, family, support staff, etc.).</w:t>
            </w:r>
          </w:p>
          <w:p w:rsidR="0043489C" w:rsidRDefault="0043489C" w:rsidP="00C556D2">
            <w:pPr>
              <w:pStyle w:val="ListParagraph"/>
              <w:numPr>
                <w:ilvl w:val="0"/>
                <w:numId w:val="2"/>
              </w:numPr>
              <w:rPr>
                <w:sz w:val="28"/>
                <w:szCs w:val="28"/>
              </w:rPr>
            </w:pPr>
            <w:r w:rsidRPr="000613C5">
              <w:rPr>
                <w:i/>
                <w:sz w:val="28"/>
                <w:szCs w:val="28"/>
              </w:rPr>
              <w:t>Job Development</w:t>
            </w:r>
            <w:r>
              <w:rPr>
                <w:sz w:val="28"/>
                <w:szCs w:val="28"/>
              </w:rPr>
              <w:t xml:space="preserve"> – Outreach to potential employers and completion of job analysis/task analysis.</w:t>
            </w:r>
          </w:p>
          <w:p w:rsidR="0043489C" w:rsidRPr="0083620B" w:rsidRDefault="0043489C" w:rsidP="00EE1AB2">
            <w:pPr>
              <w:pStyle w:val="ListParagraph"/>
              <w:numPr>
                <w:ilvl w:val="0"/>
                <w:numId w:val="2"/>
              </w:numPr>
              <w:rPr>
                <w:sz w:val="28"/>
                <w:szCs w:val="28"/>
              </w:rPr>
            </w:pPr>
            <w:r w:rsidRPr="000613C5">
              <w:rPr>
                <w:i/>
                <w:sz w:val="28"/>
                <w:szCs w:val="28"/>
              </w:rPr>
              <w:t>Supported Employment (Individual)</w:t>
            </w:r>
            <w:r>
              <w:rPr>
                <w:sz w:val="28"/>
                <w:szCs w:val="28"/>
              </w:rPr>
              <w:t xml:space="preserve"> – Unanticipated and circumstantial communication with the employer outside of an individual’s work schedule.</w:t>
            </w:r>
          </w:p>
        </w:tc>
      </w:tr>
      <w:tr w:rsidR="0043489C" w:rsidRPr="001D0C47" w:rsidTr="0043489C">
        <w:tc>
          <w:tcPr>
            <w:tcW w:w="5115" w:type="dxa"/>
          </w:tcPr>
          <w:p w:rsidR="0043489C" w:rsidRDefault="0043489C" w:rsidP="00244CB2">
            <w:pPr>
              <w:rPr>
                <w:sz w:val="28"/>
                <w:szCs w:val="28"/>
              </w:rPr>
            </w:pPr>
            <w:r>
              <w:rPr>
                <w:sz w:val="28"/>
                <w:szCs w:val="28"/>
              </w:rPr>
              <w:t>If an</w:t>
            </w:r>
            <w:r w:rsidRPr="004B0E29">
              <w:rPr>
                <w:sz w:val="28"/>
                <w:szCs w:val="28"/>
              </w:rPr>
              <w:t xml:space="preserve"> individual is </w:t>
            </w:r>
            <w:r>
              <w:rPr>
                <w:sz w:val="28"/>
                <w:szCs w:val="28"/>
              </w:rPr>
              <w:t xml:space="preserve">attending day services, a sheltered workshop or </w:t>
            </w:r>
            <w:r w:rsidR="002D03DB">
              <w:rPr>
                <w:sz w:val="28"/>
                <w:szCs w:val="28"/>
              </w:rPr>
              <w:t xml:space="preserve">already </w:t>
            </w:r>
            <w:r w:rsidRPr="004B0E29">
              <w:rPr>
                <w:sz w:val="28"/>
                <w:szCs w:val="28"/>
              </w:rPr>
              <w:t>v</w:t>
            </w:r>
            <w:r>
              <w:rPr>
                <w:sz w:val="28"/>
                <w:szCs w:val="28"/>
              </w:rPr>
              <w:t>olunteering, do I still have to discuss employment and</w:t>
            </w:r>
            <w:r w:rsidRPr="004B0E29">
              <w:rPr>
                <w:sz w:val="28"/>
                <w:szCs w:val="28"/>
              </w:rPr>
              <w:t xml:space="preserve"> emplo</w:t>
            </w:r>
            <w:r>
              <w:rPr>
                <w:sz w:val="28"/>
                <w:szCs w:val="28"/>
              </w:rPr>
              <w:t>yment services</w:t>
            </w:r>
            <w:r w:rsidR="002D03DB">
              <w:rPr>
                <w:sz w:val="28"/>
                <w:szCs w:val="28"/>
              </w:rPr>
              <w:t xml:space="preserve"> as part of the planning process</w:t>
            </w:r>
            <w:r>
              <w:rPr>
                <w:sz w:val="28"/>
                <w:szCs w:val="28"/>
              </w:rPr>
              <w:t>?</w:t>
            </w:r>
          </w:p>
        </w:tc>
        <w:tc>
          <w:tcPr>
            <w:tcW w:w="9090" w:type="dxa"/>
          </w:tcPr>
          <w:p w:rsidR="0043489C" w:rsidRDefault="0043489C" w:rsidP="00EE1AB2">
            <w:pPr>
              <w:rPr>
                <w:sz w:val="28"/>
                <w:szCs w:val="28"/>
              </w:rPr>
            </w:pPr>
            <w:r>
              <w:rPr>
                <w:sz w:val="28"/>
                <w:szCs w:val="28"/>
              </w:rPr>
              <w:t>Yes, H</w:t>
            </w:r>
            <w:r w:rsidR="008732BC">
              <w:rPr>
                <w:sz w:val="28"/>
                <w:szCs w:val="28"/>
              </w:rPr>
              <w:t xml:space="preserve">CBS and federal law require </w:t>
            </w:r>
            <w:r>
              <w:rPr>
                <w:sz w:val="28"/>
                <w:szCs w:val="28"/>
              </w:rPr>
              <w:t>individu</w:t>
            </w:r>
            <w:r w:rsidR="008732BC">
              <w:rPr>
                <w:sz w:val="28"/>
                <w:szCs w:val="28"/>
              </w:rPr>
              <w:t>als with disabilities be</w:t>
            </w:r>
            <w:r>
              <w:rPr>
                <w:sz w:val="28"/>
                <w:szCs w:val="28"/>
              </w:rPr>
              <w:t xml:space="preserve"> fully affirmed and informed on their rights to seek competitive integrated employment in the community.  Opportunities for contextual understanding of choices, in a manner that is meaningful to the individual, </w:t>
            </w:r>
            <w:proofErr w:type="gramStart"/>
            <w:r>
              <w:rPr>
                <w:sz w:val="28"/>
                <w:szCs w:val="28"/>
              </w:rPr>
              <w:t>must be afforded</w:t>
            </w:r>
            <w:proofErr w:type="gramEnd"/>
            <w:r>
              <w:rPr>
                <w:sz w:val="28"/>
                <w:szCs w:val="28"/>
              </w:rPr>
              <w:t xml:space="preserve"> to all individuals. </w:t>
            </w:r>
          </w:p>
        </w:tc>
      </w:tr>
      <w:tr w:rsidR="0083620B" w:rsidRPr="001D0C47" w:rsidTr="0043489C">
        <w:tc>
          <w:tcPr>
            <w:tcW w:w="5115" w:type="dxa"/>
          </w:tcPr>
          <w:p w:rsidR="0083620B" w:rsidRDefault="0083620B" w:rsidP="00244CB2">
            <w:pPr>
              <w:rPr>
                <w:sz w:val="28"/>
                <w:szCs w:val="28"/>
              </w:rPr>
            </w:pPr>
            <w:r>
              <w:rPr>
                <w:sz w:val="28"/>
                <w:szCs w:val="28"/>
              </w:rPr>
              <w:t>What waiver funded employment services could an individual access while working at a sheltered workshop?</w:t>
            </w:r>
          </w:p>
        </w:tc>
        <w:tc>
          <w:tcPr>
            <w:tcW w:w="9090" w:type="dxa"/>
          </w:tcPr>
          <w:p w:rsidR="0083620B" w:rsidRDefault="00325409" w:rsidP="000613C5">
            <w:pPr>
              <w:rPr>
                <w:sz w:val="28"/>
                <w:szCs w:val="28"/>
              </w:rPr>
            </w:pPr>
            <w:r w:rsidRPr="000613C5">
              <w:rPr>
                <w:i/>
                <w:sz w:val="28"/>
                <w:szCs w:val="28"/>
              </w:rPr>
              <w:t>Career Planning, Prevocational</w:t>
            </w:r>
            <w:r>
              <w:rPr>
                <w:sz w:val="28"/>
                <w:szCs w:val="28"/>
              </w:rPr>
              <w:t xml:space="preserve"> and</w:t>
            </w:r>
            <w:r w:rsidR="000A14B4">
              <w:rPr>
                <w:sz w:val="28"/>
                <w:szCs w:val="28"/>
              </w:rPr>
              <w:t>/or</w:t>
            </w:r>
            <w:r>
              <w:rPr>
                <w:sz w:val="28"/>
                <w:szCs w:val="28"/>
              </w:rPr>
              <w:t xml:space="preserve"> </w:t>
            </w:r>
            <w:r w:rsidRPr="000613C5">
              <w:rPr>
                <w:i/>
                <w:sz w:val="28"/>
                <w:szCs w:val="28"/>
              </w:rPr>
              <w:t>Job Development</w:t>
            </w:r>
            <w:r>
              <w:rPr>
                <w:sz w:val="28"/>
                <w:szCs w:val="28"/>
              </w:rPr>
              <w:t xml:space="preserve"> services can occur while an individual is </w:t>
            </w:r>
            <w:r w:rsidR="000A14B4">
              <w:rPr>
                <w:sz w:val="28"/>
                <w:szCs w:val="28"/>
              </w:rPr>
              <w:t xml:space="preserve">a certified employee of </w:t>
            </w:r>
            <w:r>
              <w:rPr>
                <w:sz w:val="28"/>
                <w:szCs w:val="28"/>
              </w:rPr>
              <w:t xml:space="preserve">a sheltered workshop.  </w:t>
            </w:r>
            <w:r w:rsidR="000A14B4">
              <w:rPr>
                <w:sz w:val="28"/>
                <w:szCs w:val="28"/>
              </w:rPr>
              <w:t>The planning and completion of these services should b</w:t>
            </w:r>
            <w:r w:rsidR="000613C5">
              <w:rPr>
                <w:sz w:val="28"/>
                <w:szCs w:val="28"/>
              </w:rPr>
              <w:t>e coordinated with the</w:t>
            </w:r>
            <w:r w:rsidR="000A14B4">
              <w:rPr>
                <w:sz w:val="28"/>
                <w:szCs w:val="28"/>
              </w:rPr>
              <w:t xml:space="preserve"> sheltered workshop manger to minimize conflicts with work hours, attendance, etc.  If an individual becomes employed in the community, the sheltered workshop manager should be notified to assist with transition from the workshop to community employment. Individuals </w:t>
            </w:r>
            <w:proofErr w:type="gramStart"/>
            <w:r w:rsidR="000A14B4">
              <w:rPr>
                <w:sz w:val="28"/>
                <w:szCs w:val="28"/>
              </w:rPr>
              <w:t>cannot be employed</w:t>
            </w:r>
            <w:proofErr w:type="gramEnd"/>
            <w:r w:rsidR="000A14B4">
              <w:rPr>
                <w:sz w:val="28"/>
                <w:szCs w:val="28"/>
              </w:rPr>
              <w:t xml:space="preserve"> in the community and receiving subminimum wages from a workshop. </w:t>
            </w:r>
          </w:p>
          <w:p w:rsidR="00EE1AB2" w:rsidRDefault="00EE1AB2" w:rsidP="000613C5">
            <w:pPr>
              <w:rPr>
                <w:sz w:val="28"/>
                <w:szCs w:val="28"/>
              </w:rPr>
            </w:pPr>
          </w:p>
          <w:p w:rsidR="00EE1AB2" w:rsidRDefault="00EE1AB2" w:rsidP="000613C5">
            <w:pPr>
              <w:rPr>
                <w:sz w:val="28"/>
                <w:szCs w:val="28"/>
              </w:rPr>
            </w:pPr>
          </w:p>
          <w:p w:rsidR="000613C5" w:rsidRDefault="000613C5" w:rsidP="000613C5">
            <w:pPr>
              <w:rPr>
                <w:sz w:val="28"/>
                <w:szCs w:val="28"/>
              </w:rPr>
            </w:pPr>
          </w:p>
        </w:tc>
      </w:tr>
      <w:tr w:rsidR="000A14B4" w:rsidRPr="006D24C0" w:rsidTr="005278E3">
        <w:tc>
          <w:tcPr>
            <w:tcW w:w="5115" w:type="dxa"/>
            <w:shd w:val="clear" w:color="auto" w:fill="B2A1C7" w:themeFill="accent4" w:themeFillTint="99"/>
          </w:tcPr>
          <w:p w:rsidR="000A14B4" w:rsidRPr="006D24C0" w:rsidRDefault="000A14B4" w:rsidP="005278E3">
            <w:pPr>
              <w:rPr>
                <w:rFonts w:ascii="Century Schoolbook" w:hAnsi="Century Schoolbook"/>
                <w:color w:val="7030A0"/>
                <w:sz w:val="32"/>
                <w:szCs w:val="32"/>
              </w:rPr>
            </w:pPr>
            <w:r w:rsidRPr="006D24C0">
              <w:rPr>
                <w:rFonts w:ascii="Century Schoolbook" w:hAnsi="Century Schoolbook"/>
                <w:color w:val="7030A0"/>
                <w:sz w:val="32"/>
                <w:szCs w:val="32"/>
              </w:rPr>
              <w:lastRenderedPageBreak/>
              <w:t>Question</w:t>
            </w:r>
          </w:p>
        </w:tc>
        <w:tc>
          <w:tcPr>
            <w:tcW w:w="9090" w:type="dxa"/>
            <w:shd w:val="clear" w:color="auto" w:fill="B2A1C7" w:themeFill="accent4" w:themeFillTint="99"/>
          </w:tcPr>
          <w:p w:rsidR="000A14B4" w:rsidRPr="006D24C0" w:rsidRDefault="000A14B4" w:rsidP="005278E3">
            <w:pPr>
              <w:rPr>
                <w:rFonts w:ascii="Century Schoolbook" w:hAnsi="Century Schoolbook"/>
                <w:color w:val="7030A0"/>
                <w:sz w:val="32"/>
                <w:szCs w:val="32"/>
              </w:rPr>
            </w:pPr>
            <w:r w:rsidRPr="006D24C0">
              <w:rPr>
                <w:rFonts w:ascii="Century Schoolbook" w:hAnsi="Century Schoolbook"/>
                <w:color w:val="7030A0"/>
                <w:sz w:val="32"/>
                <w:szCs w:val="32"/>
              </w:rPr>
              <w:t>Response</w:t>
            </w:r>
          </w:p>
        </w:tc>
      </w:tr>
      <w:tr w:rsidR="0043489C" w:rsidTr="0043489C">
        <w:tc>
          <w:tcPr>
            <w:tcW w:w="5115" w:type="dxa"/>
          </w:tcPr>
          <w:p w:rsidR="0043489C" w:rsidRDefault="0043489C" w:rsidP="001D0C47">
            <w:pPr>
              <w:rPr>
                <w:sz w:val="28"/>
                <w:szCs w:val="28"/>
              </w:rPr>
            </w:pPr>
            <w:r>
              <w:rPr>
                <w:sz w:val="28"/>
                <w:szCs w:val="28"/>
              </w:rPr>
              <w:t>What services can be waiver funded without making a referral to Vocational Rehabilitation (VR)?</w:t>
            </w:r>
          </w:p>
        </w:tc>
        <w:tc>
          <w:tcPr>
            <w:tcW w:w="9090" w:type="dxa"/>
          </w:tcPr>
          <w:p w:rsidR="00DE13AE" w:rsidRDefault="0043489C" w:rsidP="00DE13AE">
            <w:pPr>
              <w:pStyle w:val="ListParagraph"/>
              <w:numPr>
                <w:ilvl w:val="0"/>
                <w:numId w:val="8"/>
              </w:numPr>
              <w:rPr>
                <w:sz w:val="28"/>
                <w:szCs w:val="28"/>
              </w:rPr>
            </w:pPr>
            <w:r w:rsidRPr="00DE13AE">
              <w:rPr>
                <w:sz w:val="28"/>
                <w:szCs w:val="28"/>
              </w:rPr>
              <w:t xml:space="preserve">VR does not provide </w:t>
            </w:r>
            <w:r w:rsidRPr="00753D47">
              <w:rPr>
                <w:i/>
                <w:sz w:val="28"/>
                <w:szCs w:val="28"/>
              </w:rPr>
              <w:t>Prevocational Services</w:t>
            </w:r>
            <w:r w:rsidRPr="00DE13AE">
              <w:rPr>
                <w:sz w:val="28"/>
                <w:szCs w:val="28"/>
              </w:rPr>
              <w:t xml:space="preserve"> or </w:t>
            </w:r>
            <w:r w:rsidRPr="00753D47">
              <w:rPr>
                <w:i/>
                <w:sz w:val="28"/>
                <w:szCs w:val="28"/>
              </w:rPr>
              <w:t>Supported Employment (Group)</w:t>
            </w:r>
            <w:r w:rsidRPr="00DE13AE">
              <w:rPr>
                <w:sz w:val="28"/>
                <w:szCs w:val="28"/>
              </w:rPr>
              <w:t xml:space="preserve">; therefore, these services can be authorized without a referral to VR (assuming these are appropriate with individualized assessed need).  </w:t>
            </w:r>
          </w:p>
          <w:p w:rsidR="0043489C" w:rsidRDefault="0043489C" w:rsidP="00DE13AE">
            <w:pPr>
              <w:pStyle w:val="ListParagraph"/>
              <w:numPr>
                <w:ilvl w:val="0"/>
                <w:numId w:val="8"/>
              </w:numPr>
              <w:rPr>
                <w:sz w:val="28"/>
                <w:szCs w:val="28"/>
              </w:rPr>
            </w:pPr>
            <w:r w:rsidRPr="00753D47">
              <w:rPr>
                <w:i/>
                <w:sz w:val="28"/>
                <w:szCs w:val="28"/>
              </w:rPr>
              <w:t>Career Planning</w:t>
            </w:r>
            <w:r w:rsidRPr="00DE13AE">
              <w:rPr>
                <w:sz w:val="28"/>
                <w:szCs w:val="28"/>
              </w:rPr>
              <w:t xml:space="preserve"> can be authorized without a referral to VR for those who are still exploring whether competitive integrated employment aligns with </w:t>
            </w:r>
            <w:r w:rsidR="00DE13AE">
              <w:rPr>
                <w:sz w:val="28"/>
                <w:szCs w:val="28"/>
              </w:rPr>
              <w:t xml:space="preserve">current </w:t>
            </w:r>
            <w:r w:rsidRPr="00DE13AE">
              <w:rPr>
                <w:sz w:val="28"/>
                <w:szCs w:val="28"/>
              </w:rPr>
              <w:t xml:space="preserve">individual interest and skill set. </w:t>
            </w:r>
          </w:p>
          <w:p w:rsidR="00DE13AE" w:rsidRDefault="00DE13AE" w:rsidP="00DE13AE">
            <w:pPr>
              <w:pStyle w:val="ListParagraph"/>
              <w:numPr>
                <w:ilvl w:val="0"/>
                <w:numId w:val="8"/>
              </w:numPr>
              <w:rPr>
                <w:sz w:val="28"/>
                <w:szCs w:val="28"/>
              </w:rPr>
            </w:pPr>
            <w:r>
              <w:rPr>
                <w:sz w:val="28"/>
                <w:szCs w:val="28"/>
              </w:rPr>
              <w:t xml:space="preserve">For those who have been previously determined ineligible for VR or closed by VR as “disability too severe”, </w:t>
            </w:r>
            <w:r w:rsidRPr="00753D47">
              <w:rPr>
                <w:i/>
                <w:sz w:val="28"/>
                <w:szCs w:val="28"/>
              </w:rPr>
              <w:t>any waiver employment service</w:t>
            </w:r>
            <w:r>
              <w:rPr>
                <w:sz w:val="28"/>
                <w:szCs w:val="28"/>
              </w:rPr>
              <w:t xml:space="preserve"> can be authorized.</w:t>
            </w:r>
          </w:p>
          <w:p w:rsidR="0043489C" w:rsidRDefault="00DE13AE" w:rsidP="00EE1AB2">
            <w:pPr>
              <w:pStyle w:val="ListParagraph"/>
              <w:numPr>
                <w:ilvl w:val="0"/>
                <w:numId w:val="8"/>
              </w:numPr>
              <w:rPr>
                <w:sz w:val="28"/>
                <w:szCs w:val="28"/>
              </w:rPr>
            </w:pPr>
            <w:r w:rsidRPr="00753D47">
              <w:rPr>
                <w:i/>
                <w:sz w:val="28"/>
                <w:szCs w:val="28"/>
              </w:rPr>
              <w:t>Supported Employment (Individual)</w:t>
            </w:r>
            <w:r>
              <w:rPr>
                <w:sz w:val="28"/>
                <w:szCs w:val="28"/>
              </w:rPr>
              <w:t xml:space="preserve"> </w:t>
            </w:r>
            <w:proofErr w:type="gramStart"/>
            <w:r>
              <w:rPr>
                <w:sz w:val="28"/>
                <w:szCs w:val="28"/>
              </w:rPr>
              <w:t>can be authorized</w:t>
            </w:r>
            <w:proofErr w:type="gramEnd"/>
            <w:r>
              <w:rPr>
                <w:sz w:val="28"/>
                <w:szCs w:val="28"/>
              </w:rPr>
              <w:t xml:space="preserve"> for i</w:t>
            </w:r>
            <w:r w:rsidRPr="00DE13AE">
              <w:rPr>
                <w:sz w:val="28"/>
                <w:szCs w:val="28"/>
              </w:rPr>
              <w:t xml:space="preserve">ndividuals who in the delivery of waiver funded preparatory, planning and habilitative employment services become employed.   </w:t>
            </w:r>
          </w:p>
        </w:tc>
      </w:tr>
      <w:tr w:rsidR="0043489C" w:rsidTr="0043489C">
        <w:tc>
          <w:tcPr>
            <w:tcW w:w="5115" w:type="dxa"/>
          </w:tcPr>
          <w:p w:rsidR="0043489C" w:rsidRPr="00500A11" w:rsidRDefault="000A14B4" w:rsidP="00DB3D71">
            <w:pPr>
              <w:rPr>
                <w:sz w:val="28"/>
                <w:szCs w:val="28"/>
                <w:highlight w:val="yellow"/>
              </w:rPr>
            </w:pPr>
            <w:r>
              <w:rPr>
                <w:sz w:val="28"/>
                <w:szCs w:val="28"/>
              </w:rPr>
              <w:t>C</w:t>
            </w:r>
            <w:r w:rsidR="0043489C">
              <w:rPr>
                <w:sz w:val="28"/>
                <w:szCs w:val="28"/>
              </w:rPr>
              <w:t>an waiver</w:t>
            </w:r>
            <w:r w:rsidR="0043489C" w:rsidRPr="00DB3D71">
              <w:rPr>
                <w:sz w:val="28"/>
                <w:szCs w:val="28"/>
              </w:rPr>
              <w:t xml:space="preserve"> </w:t>
            </w:r>
            <w:r w:rsidR="0043489C">
              <w:rPr>
                <w:sz w:val="28"/>
                <w:szCs w:val="28"/>
              </w:rPr>
              <w:t xml:space="preserve">funded </w:t>
            </w:r>
            <w:r w:rsidR="0043489C" w:rsidRPr="00753D47">
              <w:rPr>
                <w:i/>
                <w:sz w:val="28"/>
                <w:szCs w:val="28"/>
              </w:rPr>
              <w:t>Supported Employment (Individual)</w:t>
            </w:r>
            <w:r w:rsidR="0043489C" w:rsidRPr="00DB3D71">
              <w:rPr>
                <w:sz w:val="28"/>
                <w:szCs w:val="28"/>
              </w:rPr>
              <w:t xml:space="preserve"> services</w:t>
            </w:r>
            <w:r w:rsidR="002D03DB">
              <w:rPr>
                <w:sz w:val="28"/>
                <w:szCs w:val="28"/>
              </w:rPr>
              <w:t xml:space="preserve"> </w:t>
            </w:r>
            <w:r>
              <w:rPr>
                <w:sz w:val="28"/>
                <w:szCs w:val="28"/>
              </w:rPr>
              <w:t xml:space="preserve">for extended services </w:t>
            </w:r>
            <w:r w:rsidR="002D03DB">
              <w:rPr>
                <w:sz w:val="28"/>
                <w:szCs w:val="28"/>
              </w:rPr>
              <w:t xml:space="preserve">be authorized for those receiving services from </w:t>
            </w:r>
            <w:r w:rsidR="0043489C">
              <w:rPr>
                <w:sz w:val="28"/>
                <w:szCs w:val="28"/>
              </w:rPr>
              <w:t>VR</w:t>
            </w:r>
            <w:r w:rsidR="0043489C" w:rsidRPr="00DB3D71">
              <w:rPr>
                <w:sz w:val="28"/>
                <w:szCs w:val="28"/>
              </w:rPr>
              <w:t>?</w:t>
            </w:r>
          </w:p>
        </w:tc>
        <w:tc>
          <w:tcPr>
            <w:tcW w:w="9090" w:type="dxa"/>
          </w:tcPr>
          <w:p w:rsidR="0043489C" w:rsidRPr="006A1C5D" w:rsidRDefault="000A14B4" w:rsidP="00EE1AB2">
            <w:pPr>
              <w:rPr>
                <w:sz w:val="28"/>
                <w:szCs w:val="28"/>
              </w:rPr>
            </w:pPr>
            <w:r>
              <w:rPr>
                <w:sz w:val="28"/>
                <w:szCs w:val="28"/>
              </w:rPr>
              <w:t>Yes, f</w:t>
            </w:r>
            <w:r w:rsidR="0043489C" w:rsidRPr="006A1C5D">
              <w:rPr>
                <w:sz w:val="28"/>
                <w:szCs w:val="28"/>
              </w:rPr>
              <w:t xml:space="preserve">or individuals receiving supports and services through Missouri Vocational Rehabilitation, </w:t>
            </w:r>
            <w:r w:rsidR="00FF1A63">
              <w:rPr>
                <w:sz w:val="28"/>
                <w:szCs w:val="28"/>
              </w:rPr>
              <w:t xml:space="preserve">up to </w:t>
            </w:r>
            <w:r w:rsidR="00753D47">
              <w:rPr>
                <w:sz w:val="28"/>
                <w:szCs w:val="28"/>
              </w:rPr>
              <w:t xml:space="preserve">480 units of </w:t>
            </w:r>
            <w:r w:rsidR="0043489C" w:rsidRPr="00753D47">
              <w:rPr>
                <w:i/>
                <w:sz w:val="28"/>
                <w:szCs w:val="28"/>
              </w:rPr>
              <w:t>Supported Employment</w:t>
            </w:r>
            <w:r w:rsidR="0043489C" w:rsidRPr="006A1C5D">
              <w:rPr>
                <w:sz w:val="28"/>
                <w:szCs w:val="28"/>
              </w:rPr>
              <w:t xml:space="preserve"> </w:t>
            </w:r>
            <w:r w:rsidR="0043489C" w:rsidRPr="00753D47">
              <w:rPr>
                <w:i/>
                <w:sz w:val="28"/>
                <w:szCs w:val="28"/>
              </w:rPr>
              <w:t>(</w:t>
            </w:r>
            <w:r w:rsidR="00753D47" w:rsidRPr="00753D47">
              <w:rPr>
                <w:i/>
                <w:sz w:val="28"/>
                <w:szCs w:val="28"/>
              </w:rPr>
              <w:t>Individual</w:t>
            </w:r>
            <w:r w:rsidR="0043489C" w:rsidRPr="00753D47">
              <w:rPr>
                <w:i/>
                <w:sz w:val="28"/>
                <w:szCs w:val="28"/>
              </w:rPr>
              <w:t>)</w:t>
            </w:r>
            <w:r w:rsidR="0043489C">
              <w:rPr>
                <w:sz w:val="28"/>
                <w:szCs w:val="28"/>
              </w:rPr>
              <w:t xml:space="preserve"> </w:t>
            </w:r>
            <w:proofErr w:type="gramStart"/>
            <w:r w:rsidR="0043489C" w:rsidRPr="006A1C5D">
              <w:rPr>
                <w:sz w:val="28"/>
                <w:szCs w:val="28"/>
              </w:rPr>
              <w:t>can be authorized</w:t>
            </w:r>
            <w:proofErr w:type="gramEnd"/>
            <w:r w:rsidR="0043489C" w:rsidRPr="006A1C5D">
              <w:rPr>
                <w:sz w:val="28"/>
                <w:szCs w:val="28"/>
              </w:rPr>
              <w:t xml:space="preserve"> </w:t>
            </w:r>
            <w:r w:rsidR="0043489C" w:rsidRPr="00753D47">
              <w:rPr>
                <w:i/>
                <w:sz w:val="28"/>
                <w:szCs w:val="28"/>
              </w:rPr>
              <w:t xml:space="preserve">at the time an approved VR Individualized Plan for Employment (IPE) </w:t>
            </w:r>
            <w:r w:rsidR="0043489C">
              <w:rPr>
                <w:sz w:val="28"/>
                <w:szCs w:val="28"/>
              </w:rPr>
              <w:t>is developed.  Wa</w:t>
            </w:r>
            <w:r w:rsidR="00753D47">
              <w:rPr>
                <w:sz w:val="28"/>
                <w:szCs w:val="28"/>
              </w:rPr>
              <w:t>iver</w:t>
            </w:r>
            <w:r>
              <w:rPr>
                <w:sz w:val="28"/>
                <w:szCs w:val="28"/>
              </w:rPr>
              <w:t xml:space="preserve"> </w:t>
            </w:r>
            <w:proofErr w:type="gramStart"/>
            <w:r>
              <w:rPr>
                <w:sz w:val="28"/>
                <w:szCs w:val="28"/>
              </w:rPr>
              <w:t>must</w:t>
            </w:r>
            <w:r w:rsidR="0043489C">
              <w:rPr>
                <w:sz w:val="28"/>
                <w:szCs w:val="28"/>
              </w:rPr>
              <w:t xml:space="preserve"> not be billed</w:t>
            </w:r>
            <w:proofErr w:type="gramEnd"/>
            <w:r w:rsidR="0043489C">
              <w:rPr>
                <w:sz w:val="28"/>
                <w:szCs w:val="28"/>
              </w:rPr>
              <w:t xml:space="preserve"> until </w:t>
            </w:r>
            <w:r w:rsidR="0043489C" w:rsidRPr="00753D47">
              <w:rPr>
                <w:i/>
                <w:sz w:val="28"/>
                <w:szCs w:val="28"/>
              </w:rPr>
              <w:t xml:space="preserve">after </w:t>
            </w:r>
            <w:r w:rsidR="0043489C">
              <w:rPr>
                <w:sz w:val="28"/>
                <w:szCs w:val="28"/>
              </w:rPr>
              <w:t xml:space="preserve">VR services have </w:t>
            </w:r>
            <w:r>
              <w:rPr>
                <w:sz w:val="28"/>
                <w:szCs w:val="28"/>
              </w:rPr>
              <w:t>been exhausted/</w:t>
            </w:r>
            <w:r w:rsidR="00DE13AE">
              <w:rPr>
                <w:sz w:val="28"/>
                <w:szCs w:val="28"/>
              </w:rPr>
              <w:t>concluded</w:t>
            </w:r>
            <w:r w:rsidR="0043489C">
              <w:rPr>
                <w:sz w:val="28"/>
                <w:szCs w:val="28"/>
              </w:rPr>
              <w:t>.</w:t>
            </w:r>
            <w:r w:rsidR="00725701">
              <w:rPr>
                <w:sz w:val="28"/>
                <w:szCs w:val="28"/>
              </w:rPr>
              <w:t xml:space="preserve"> </w:t>
            </w:r>
          </w:p>
        </w:tc>
      </w:tr>
      <w:tr w:rsidR="0043489C" w:rsidTr="0043489C">
        <w:tc>
          <w:tcPr>
            <w:tcW w:w="5115" w:type="dxa"/>
          </w:tcPr>
          <w:p w:rsidR="0043489C" w:rsidRDefault="0043489C" w:rsidP="00DB3D71">
            <w:pPr>
              <w:rPr>
                <w:sz w:val="28"/>
                <w:szCs w:val="28"/>
              </w:rPr>
            </w:pPr>
            <w:r w:rsidRPr="00244CB2">
              <w:rPr>
                <w:sz w:val="28"/>
                <w:szCs w:val="28"/>
              </w:rPr>
              <w:t>Can VR and waiver</w:t>
            </w:r>
            <w:r>
              <w:rPr>
                <w:sz w:val="28"/>
                <w:szCs w:val="28"/>
              </w:rPr>
              <w:t xml:space="preserve"> funded employment supports</w:t>
            </w:r>
            <w:r w:rsidRPr="00244CB2">
              <w:rPr>
                <w:sz w:val="28"/>
                <w:szCs w:val="28"/>
              </w:rPr>
              <w:t xml:space="preserve"> occur concurrently?</w:t>
            </w:r>
          </w:p>
        </w:tc>
        <w:tc>
          <w:tcPr>
            <w:tcW w:w="9090" w:type="dxa"/>
          </w:tcPr>
          <w:p w:rsidR="00DE13AE" w:rsidRDefault="0043489C" w:rsidP="00EE1AB2">
            <w:pPr>
              <w:rPr>
                <w:sz w:val="28"/>
                <w:szCs w:val="28"/>
              </w:rPr>
            </w:pPr>
            <w:r>
              <w:rPr>
                <w:sz w:val="28"/>
                <w:szCs w:val="28"/>
              </w:rPr>
              <w:t xml:space="preserve">Yes, as long as they are not duplicative services. </w:t>
            </w:r>
            <w:r w:rsidRPr="008D55EF">
              <w:rPr>
                <w:sz w:val="28"/>
                <w:szCs w:val="28"/>
              </w:rPr>
              <w:t xml:space="preserve">The purposeful braiding of supports and services with </w:t>
            </w:r>
            <w:r>
              <w:rPr>
                <w:sz w:val="28"/>
                <w:szCs w:val="28"/>
              </w:rPr>
              <w:t>VR</w:t>
            </w:r>
            <w:r w:rsidRPr="008D55EF">
              <w:rPr>
                <w:sz w:val="28"/>
                <w:szCs w:val="28"/>
              </w:rPr>
              <w:t xml:space="preserve"> to enhance the employment outcomes of individuals with developmental disabilities is allowable under </w:t>
            </w:r>
            <w:r>
              <w:rPr>
                <w:sz w:val="28"/>
                <w:szCs w:val="28"/>
              </w:rPr>
              <w:t>federal rules</w:t>
            </w:r>
            <w:r w:rsidRPr="008D55EF">
              <w:rPr>
                <w:sz w:val="28"/>
                <w:szCs w:val="28"/>
              </w:rPr>
              <w:t xml:space="preserve"> and state waivers</w:t>
            </w:r>
            <w:r>
              <w:rPr>
                <w:sz w:val="28"/>
                <w:szCs w:val="28"/>
              </w:rPr>
              <w:t>,</w:t>
            </w:r>
            <w:r w:rsidRPr="008D55EF">
              <w:rPr>
                <w:sz w:val="28"/>
                <w:szCs w:val="28"/>
              </w:rPr>
              <w:t xml:space="preserve"> </w:t>
            </w:r>
            <w:r w:rsidRPr="00753D47">
              <w:rPr>
                <w:i/>
                <w:sz w:val="28"/>
                <w:szCs w:val="28"/>
              </w:rPr>
              <w:t>as long as</w:t>
            </w:r>
            <w:r w:rsidRPr="008D55EF">
              <w:rPr>
                <w:sz w:val="28"/>
                <w:szCs w:val="28"/>
              </w:rPr>
              <w:t xml:space="preserve"> documentation supports that it is neither</w:t>
            </w:r>
            <w:r>
              <w:rPr>
                <w:sz w:val="28"/>
                <w:szCs w:val="28"/>
              </w:rPr>
              <w:t xml:space="preserve"> duplicative nor supplanting.  </w:t>
            </w:r>
          </w:p>
          <w:p w:rsidR="00EE1AB2" w:rsidRDefault="00EE1AB2" w:rsidP="00EE1AB2">
            <w:pPr>
              <w:rPr>
                <w:sz w:val="28"/>
                <w:szCs w:val="28"/>
              </w:rPr>
            </w:pPr>
          </w:p>
          <w:p w:rsidR="00EE1AB2" w:rsidRDefault="00EE1AB2" w:rsidP="00EE1AB2">
            <w:pPr>
              <w:rPr>
                <w:sz w:val="28"/>
                <w:szCs w:val="28"/>
              </w:rPr>
            </w:pPr>
          </w:p>
          <w:p w:rsidR="00EE1AB2" w:rsidRDefault="00EE1AB2" w:rsidP="00EE1AB2">
            <w:pPr>
              <w:rPr>
                <w:sz w:val="28"/>
                <w:szCs w:val="28"/>
              </w:rPr>
            </w:pPr>
          </w:p>
          <w:p w:rsidR="00EE1AB2" w:rsidRDefault="00EE1AB2" w:rsidP="00EE1AB2">
            <w:pPr>
              <w:rPr>
                <w:sz w:val="28"/>
                <w:szCs w:val="28"/>
              </w:rPr>
            </w:pPr>
          </w:p>
          <w:p w:rsidR="00EE1AB2" w:rsidRPr="006A1C5D" w:rsidRDefault="00EE1AB2" w:rsidP="00EE1AB2">
            <w:pPr>
              <w:rPr>
                <w:sz w:val="28"/>
                <w:szCs w:val="28"/>
              </w:rPr>
            </w:pPr>
          </w:p>
        </w:tc>
      </w:tr>
      <w:tr w:rsidR="00DE13AE" w:rsidRPr="006D24C0" w:rsidTr="005278E3">
        <w:tc>
          <w:tcPr>
            <w:tcW w:w="5115" w:type="dxa"/>
            <w:shd w:val="clear" w:color="auto" w:fill="B2A1C7" w:themeFill="accent4" w:themeFillTint="99"/>
          </w:tcPr>
          <w:p w:rsidR="00DE13AE" w:rsidRPr="006D24C0" w:rsidRDefault="00DE13AE" w:rsidP="005278E3">
            <w:pPr>
              <w:rPr>
                <w:rFonts w:ascii="Century Schoolbook" w:hAnsi="Century Schoolbook"/>
                <w:color w:val="7030A0"/>
                <w:sz w:val="32"/>
                <w:szCs w:val="32"/>
              </w:rPr>
            </w:pPr>
            <w:r w:rsidRPr="006D24C0">
              <w:rPr>
                <w:rFonts w:ascii="Century Schoolbook" w:hAnsi="Century Schoolbook"/>
                <w:color w:val="7030A0"/>
                <w:sz w:val="32"/>
                <w:szCs w:val="32"/>
              </w:rPr>
              <w:lastRenderedPageBreak/>
              <w:t>Question</w:t>
            </w:r>
          </w:p>
        </w:tc>
        <w:tc>
          <w:tcPr>
            <w:tcW w:w="9090" w:type="dxa"/>
            <w:shd w:val="clear" w:color="auto" w:fill="B2A1C7" w:themeFill="accent4" w:themeFillTint="99"/>
          </w:tcPr>
          <w:p w:rsidR="00DE13AE" w:rsidRPr="006D24C0" w:rsidRDefault="00DE13AE" w:rsidP="005278E3">
            <w:pPr>
              <w:rPr>
                <w:rFonts w:ascii="Century Schoolbook" w:hAnsi="Century Schoolbook"/>
                <w:color w:val="7030A0"/>
                <w:sz w:val="32"/>
                <w:szCs w:val="32"/>
              </w:rPr>
            </w:pPr>
            <w:r w:rsidRPr="006D24C0">
              <w:rPr>
                <w:rFonts w:ascii="Century Schoolbook" w:hAnsi="Century Schoolbook"/>
                <w:color w:val="7030A0"/>
                <w:sz w:val="32"/>
                <w:szCs w:val="32"/>
              </w:rPr>
              <w:t>Response</w:t>
            </w:r>
          </w:p>
        </w:tc>
      </w:tr>
      <w:tr w:rsidR="00436BFC" w:rsidTr="0043489C">
        <w:tc>
          <w:tcPr>
            <w:tcW w:w="5115" w:type="dxa"/>
          </w:tcPr>
          <w:p w:rsidR="00436BFC" w:rsidRPr="00244CB2" w:rsidRDefault="00436BFC" w:rsidP="00DB3D71">
            <w:pPr>
              <w:rPr>
                <w:sz w:val="28"/>
                <w:szCs w:val="28"/>
              </w:rPr>
            </w:pPr>
            <w:r>
              <w:rPr>
                <w:sz w:val="28"/>
                <w:szCs w:val="28"/>
              </w:rPr>
              <w:t>When is a referral to VR required?</w:t>
            </w:r>
          </w:p>
        </w:tc>
        <w:tc>
          <w:tcPr>
            <w:tcW w:w="9090" w:type="dxa"/>
          </w:tcPr>
          <w:p w:rsidR="009034EF" w:rsidRDefault="00436BFC" w:rsidP="00DB2CFB">
            <w:pPr>
              <w:rPr>
                <w:sz w:val="28"/>
                <w:szCs w:val="28"/>
              </w:rPr>
            </w:pPr>
            <w:r>
              <w:rPr>
                <w:sz w:val="28"/>
                <w:szCs w:val="28"/>
              </w:rPr>
              <w:t xml:space="preserve">As with any other waiver-funded services, a referral is required when a comparable service is available.  VR provides individual career planning, job development and supported employment services for those who it </w:t>
            </w:r>
            <w:proofErr w:type="gramStart"/>
            <w:r>
              <w:rPr>
                <w:sz w:val="28"/>
                <w:szCs w:val="28"/>
              </w:rPr>
              <w:t>is known</w:t>
            </w:r>
            <w:proofErr w:type="gramEnd"/>
            <w:r>
              <w:rPr>
                <w:sz w:val="28"/>
                <w:szCs w:val="28"/>
              </w:rPr>
              <w:t xml:space="preserve"> are </w:t>
            </w:r>
            <w:r w:rsidRPr="00725701">
              <w:rPr>
                <w:i/>
                <w:sz w:val="28"/>
                <w:szCs w:val="28"/>
              </w:rPr>
              <w:t>currently</w:t>
            </w:r>
            <w:r>
              <w:rPr>
                <w:sz w:val="28"/>
                <w:szCs w:val="28"/>
              </w:rPr>
              <w:t xml:space="preserve"> able to benefit from competitive integrated employment.  Waiver-funded services </w:t>
            </w:r>
            <w:proofErr w:type="gramStart"/>
            <w:r>
              <w:rPr>
                <w:sz w:val="28"/>
                <w:szCs w:val="28"/>
              </w:rPr>
              <w:t>cannot be authorized</w:t>
            </w:r>
            <w:proofErr w:type="gramEnd"/>
            <w:r>
              <w:rPr>
                <w:sz w:val="28"/>
                <w:szCs w:val="28"/>
              </w:rPr>
              <w:t xml:space="preserve"> to supplant or duplicate these services for those who </w:t>
            </w:r>
            <w:r w:rsidR="00DB2CFB">
              <w:rPr>
                <w:sz w:val="28"/>
                <w:szCs w:val="28"/>
              </w:rPr>
              <w:t>are</w:t>
            </w:r>
            <w:r>
              <w:rPr>
                <w:sz w:val="28"/>
                <w:szCs w:val="28"/>
              </w:rPr>
              <w:t xml:space="preserve"> known to be employment ready</w:t>
            </w:r>
            <w:r w:rsidR="00DB2CFB">
              <w:rPr>
                <w:sz w:val="28"/>
                <w:szCs w:val="28"/>
              </w:rPr>
              <w:t>;</w:t>
            </w:r>
            <w:r>
              <w:rPr>
                <w:sz w:val="28"/>
                <w:szCs w:val="28"/>
              </w:rPr>
              <w:t xml:space="preserve"> unless</w:t>
            </w:r>
            <w:r w:rsidR="00DB2CFB">
              <w:rPr>
                <w:sz w:val="28"/>
                <w:szCs w:val="28"/>
              </w:rPr>
              <w:t>,</w:t>
            </w:r>
            <w:r>
              <w:rPr>
                <w:sz w:val="28"/>
                <w:szCs w:val="28"/>
              </w:rPr>
              <w:t xml:space="preserve"> the individual </w:t>
            </w:r>
            <w:r w:rsidR="009034EF">
              <w:rPr>
                <w:sz w:val="28"/>
                <w:szCs w:val="28"/>
              </w:rPr>
              <w:t>has been determined ineligible, unable to benefit from VR services or the VR</w:t>
            </w:r>
            <w:r>
              <w:rPr>
                <w:sz w:val="28"/>
                <w:szCs w:val="28"/>
              </w:rPr>
              <w:t xml:space="preserve"> case has been closed as “unsuccessful”</w:t>
            </w:r>
            <w:r w:rsidR="009034EF">
              <w:rPr>
                <w:sz w:val="28"/>
                <w:szCs w:val="28"/>
              </w:rPr>
              <w:t>.   Documentation can include a letter, documented phone call or email with your local VR office.</w:t>
            </w:r>
          </w:p>
        </w:tc>
      </w:tr>
      <w:tr w:rsidR="009034EF" w:rsidRPr="008732BC" w:rsidTr="009315EC">
        <w:tc>
          <w:tcPr>
            <w:tcW w:w="5115" w:type="dxa"/>
          </w:tcPr>
          <w:p w:rsidR="009034EF" w:rsidRPr="004B0E29" w:rsidRDefault="009034EF" w:rsidP="009315EC">
            <w:pPr>
              <w:rPr>
                <w:sz w:val="28"/>
                <w:szCs w:val="28"/>
              </w:rPr>
            </w:pPr>
            <w:r>
              <w:rPr>
                <w:sz w:val="28"/>
                <w:szCs w:val="28"/>
              </w:rPr>
              <w:t>How are service providers notified of changes to the ISP?</w:t>
            </w:r>
          </w:p>
        </w:tc>
        <w:tc>
          <w:tcPr>
            <w:tcW w:w="9090" w:type="dxa"/>
          </w:tcPr>
          <w:p w:rsidR="009034EF" w:rsidRPr="008732BC" w:rsidRDefault="009034EF" w:rsidP="00EE1AB2">
            <w:pPr>
              <w:rPr>
                <w:sz w:val="28"/>
                <w:szCs w:val="28"/>
              </w:rPr>
            </w:pPr>
            <w:r>
              <w:rPr>
                <w:sz w:val="28"/>
                <w:szCs w:val="28"/>
              </w:rPr>
              <w:t>As required by HCBS and CSR, the person centered planning team includes the individual, guardian, support coordinator and service provider(s).  Once an ISP is developed</w:t>
            </w:r>
            <w:r w:rsidR="002D03DB">
              <w:rPr>
                <w:sz w:val="28"/>
                <w:szCs w:val="28"/>
              </w:rPr>
              <w:t xml:space="preserve"> or amended</w:t>
            </w:r>
            <w:r>
              <w:rPr>
                <w:sz w:val="28"/>
                <w:szCs w:val="28"/>
              </w:rPr>
              <w:t xml:space="preserve">, all team members </w:t>
            </w:r>
            <w:proofErr w:type="gramStart"/>
            <w:r>
              <w:rPr>
                <w:sz w:val="28"/>
                <w:szCs w:val="28"/>
              </w:rPr>
              <w:t>must be notified</w:t>
            </w:r>
            <w:proofErr w:type="gramEnd"/>
            <w:r>
              <w:rPr>
                <w:sz w:val="28"/>
                <w:szCs w:val="28"/>
              </w:rPr>
              <w:t xml:space="preserve"> by the support coordinator of both the submission of the plan to Utilization Review and the subsequent approval of the ISP.</w:t>
            </w:r>
            <w:r>
              <w:t xml:space="preserve"> </w:t>
            </w:r>
          </w:p>
        </w:tc>
      </w:tr>
      <w:tr w:rsidR="0043489C" w:rsidTr="0043489C">
        <w:tc>
          <w:tcPr>
            <w:tcW w:w="5115" w:type="dxa"/>
          </w:tcPr>
          <w:p w:rsidR="0043489C" w:rsidRDefault="00FF4DE2" w:rsidP="002157CE">
            <w:pPr>
              <w:rPr>
                <w:sz w:val="28"/>
                <w:szCs w:val="28"/>
              </w:rPr>
            </w:pPr>
            <w:r>
              <w:rPr>
                <w:sz w:val="28"/>
                <w:szCs w:val="28"/>
              </w:rPr>
              <w:t>Can ISL, Personal Assistance</w:t>
            </w:r>
            <w:r w:rsidR="0043489C">
              <w:rPr>
                <w:sz w:val="28"/>
                <w:szCs w:val="28"/>
              </w:rPr>
              <w:t xml:space="preserve">, Community Specialist, Community Integration or Day Habilitation </w:t>
            </w:r>
            <w:r w:rsidR="008732BC">
              <w:rPr>
                <w:sz w:val="28"/>
                <w:szCs w:val="28"/>
              </w:rPr>
              <w:t xml:space="preserve">services </w:t>
            </w:r>
            <w:r w:rsidR="0043489C">
              <w:rPr>
                <w:sz w:val="28"/>
                <w:szCs w:val="28"/>
              </w:rPr>
              <w:t>be utilized to assist with employment?</w:t>
            </w:r>
          </w:p>
        </w:tc>
        <w:tc>
          <w:tcPr>
            <w:tcW w:w="9090" w:type="dxa"/>
          </w:tcPr>
          <w:p w:rsidR="0043489C" w:rsidRPr="00550F31" w:rsidRDefault="0043489C" w:rsidP="00C54527">
            <w:pPr>
              <w:rPr>
                <w:sz w:val="28"/>
                <w:szCs w:val="28"/>
              </w:rPr>
            </w:pPr>
            <w:r>
              <w:rPr>
                <w:sz w:val="28"/>
                <w:szCs w:val="28"/>
              </w:rPr>
              <w:t>If an</w:t>
            </w:r>
            <w:r w:rsidRPr="002157CE">
              <w:rPr>
                <w:sz w:val="28"/>
                <w:szCs w:val="28"/>
              </w:rPr>
              <w:t xml:space="preserve"> individual has empl</w:t>
            </w:r>
            <w:r>
              <w:rPr>
                <w:sz w:val="28"/>
                <w:szCs w:val="28"/>
              </w:rPr>
              <w:t xml:space="preserve">oyment outcomes and goals as a support need, </w:t>
            </w:r>
            <w:r w:rsidRPr="002157CE">
              <w:rPr>
                <w:sz w:val="28"/>
                <w:szCs w:val="28"/>
              </w:rPr>
              <w:t xml:space="preserve">employment services should be authorized.  </w:t>
            </w:r>
            <w:r w:rsidRPr="00550F31">
              <w:rPr>
                <w:sz w:val="28"/>
                <w:szCs w:val="28"/>
              </w:rPr>
              <w:t>Employment services</w:t>
            </w:r>
            <w:r w:rsidR="00F80599">
              <w:rPr>
                <w:sz w:val="28"/>
                <w:szCs w:val="28"/>
              </w:rPr>
              <w:t xml:space="preserve"> and the professional skills of a </w:t>
            </w:r>
            <w:r w:rsidRPr="00550F31">
              <w:rPr>
                <w:sz w:val="28"/>
                <w:szCs w:val="28"/>
              </w:rPr>
              <w:t>contracted employment providers must be utilized when there are:</w:t>
            </w:r>
          </w:p>
          <w:p w:rsidR="0043489C" w:rsidRPr="00550F31" w:rsidRDefault="0043489C" w:rsidP="00C54527">
            <w:pPr>
              <w:pStyle w:val="ListParagraph"/>
              <w:numPr>
                <w:ilvl w:val="0"/>
                <w:numId w:val="1"/>
              </w:numPr>
              <w:rPr>
                <w:sz w:val="28"/>
                <w:szCs w:val="28"/>
              </w:rPr>
            </w:pPr>
            <w:r w:rsidRPr="00550F31">
              <w:rPr>
                <w:sz w:val="28"/>
                <w:szCs w:val="28"/>
              </w:rPr>
              <w:t>Formal discussions with the purposeful intent of evaluating and clarifying skills, abilities, interests and job market needs;</w:t>
            </w:r>
          </w:p>
          <w:p w:rsidR="0043489C" w:rsidRPr="00550F31" w:rsidRDefault="0043489C" w:rsidP="00C54527">
            <w:pPr>
              <w:pStyle w:val="ListParagraph"/>
              <w:numPr>
                <w:ilvl w:val="0"/>
                <w:numId w:val="1"/>
              </w:numPr>
              <w:rPr>
                <w:sz w:val="28"/>
                <w:szCs w:val="28"/>
              </w:rPr>
            </w:pPr>
            <w:r w:rsidRPr="00550F31">
              <w:rPr>
                <w:sz w:val="28"/>
                <w:szCs w:val="28"/>
              </w:rPr>
              <w:t xml:space="preserve">Specific development of </w:t>
            </w:r>
            <w:r>
              <w:rPr>
                <w:sz w:val="28"/>
                <w:szCs w:val="28"/>
              </w:rPr>
              <w:t xml:space="preserve">employment “soft skills” and </w:t>
            </w:r>
            <w:r w:rsidRPr="00550F31">
              <w:rPr>
                <w:sz w:val="28"/>
                <w:szCs w:val="28"/>
              </w:rPr>
              <w:t>career competencies;</w:t>
            </w:r>
          </w:p>
          <w:p w:rsidR="0043489C" w:rsidRPr="00550F31" w:rsidRDefault="0043489C" w:rsidP="00C54527">
            <w:pPr>
              <w:pStyle w:val="ListParagraph"/>
              <w:numPr>
                <w:ilvl w:val="0"/>
                <w:numId w:val="1"/>
              </w:numPr>
              <w:rPr>
                <w:sz w:val="28"/>
                <w:szCs w:val="28"/>
              </w:rPr>
            </w:pPr>
            <w:r w:rsidRPr="00550F31">
              <w:rPr>
                <w:sz w:val="28"/>
                <w:szCs w:val="28"/>
              </w:rPr>
              <w:t xml:space="preserve">Formal job search activities (job interviews, negotiation with businesses, resume writing, etc.); and, </w:t>
            </w:r>
          </w:p>
          <w:p w:rsidR="00753D47" w:rsidRDefault="0043489C" w:rsidP="00EE1AB2">
            <w:pPr>
              <w:pStyle w:val="ListParagraph"/>
              <w:numPr>
                <w:ilvl w:val="0"/>
                <w:numId w:val="1"/>
              </w:numPr>
              <w:rPr>
                <w:sz w:val="28"/>
                <w:szCs w:val="28"/>
              </w:rPr>
            </w:pPr>
            <w:r w:rsidRPr="00550F31">
              <w:rPr>
                <w:sz w:val="28"/>
                <w:szCs w:val="28"/>
              </w:rPr>
              <w:t xml:space="preserve">Training </w:t>
            </w:r>
            <w:r>
              <w:rPr>
                <w:sz w:val="28"/>
                <w:szCs w:val="28"/>
              </w:rPr>
              <w:t>needs</w:t>
            </w:r>
            <w:r w:rsidRPr="00550F31">
              <w:rPr>
                <w:sz w:val="28"/>
                <w:szCs w:val="28"/>
              </w:rPr>
              <w:t xml:space="preserve"> on a job site</w:t>
            </w:r>
            <w:r>
              <w:rPr>
                <w:sz w:val="28"/>
                <w:szCs w:val="28"/>
              </w:rPr>
              <w:t xml:space="preserve"> to perform job responsibilities and integration into the workplace culture</w:t>
            </w:r>
            <w:r w:rsidRPr="00550F31">
              <w:rPr>
                <w:sz w:val="28"/>
                <w:szCs w:val="28"/>
              </w:rPr>
              <w:t>.</w:t>
            </w:r>
          </w:p>
          <w:p w:rsidR="00EE1AB2" w:rsidRDefault="00EE1AB2" w:rsidP="00EE1AB2">
            <w:pPr>
              <w:rPr>
                <w:sz w:val="28"/>
                <w:szCs w:val="28"/>
              </w:rPr>
            </w:pPr>
          </w:p>
          <w:p w:rsidR="00EE1AB2" w:rsidRPr="00EE1AB2" w:rsidRDefault="00EE1AB2" w:rsidP="00EE1AB2">
            <w:pPr>
              <w:rPr>
                <w:sz w:val="28"/>
                <w:szCs w:val="28"/>
              </w:rPr>
            </w:pPr>
          </w:p>
        </w:tc>
      </w:tr>
      <w:tr w:rsidR="00F80599" w:rsidRPr="006D24C0" w:rsidTr="005278E3">
        <w:tc>
          <w:tcPr>
            <w:tcW w:w="5115" w:type="dxa"/>
            <w:shd w:val="clear" w:color="auto" w:fill="B2A1C7" w:themeFill="accent4" w:themeFillTint="99"/>
          </w:tcPr>
          <w:p w:rsidR="00F80599" w:rsidRPr="006D24C0" w:rsidRDefault="00F80599" w:rsidP="005278E3">
            <w:pPr>
              <w:rPr>
                <w:rFonts w:ascii="Century Schoolbook" w:hAnsi="Century Schoolbook"/>
                <w:color w:val="7030A0"/>
                <w:sz w:val="32"/>
                <w:szCs w:val="32"/>
              </w:rPr>
            </w:pPr>
            <w:r w:rsidRPr="006D24C0">
              <w:rPr>
                <w:rFonts w:ascii="Century Schoolbook" w:hAnsi="Century Schoolbook"/>
                <w:color w:val="7030A0"/>
                <w:sz w:val="32"/>
                <w:szCs w:val="32"/>
              </w:rPr>
              <w:lastRenderedPageBreak/>
              <w:t>Question</w:t>
            </w:r>
          </w:p>
        </w:tc>
        <w:tc>
          <w:tcPr>
            <w:tcW w:w="9090" w:type="dxa"/>
            <w:shd w:val="clear" w:color="auto" w:fill="B2A1C7" w:themeFill="accent4" w:themeFillTint="99"/>
          </w:tcPr>
          <w:p w:rsidR="00F80599" w:rsidRPr="006D24C0" w:rsidRDefault="00F80599" w:rsidP="005278E3">
            <w:pPr>
              <w:rPr>
                <w:rFonts w:ascii="Century Schoolbook" w:hAnsi="Century Schoolbook"/>
                <w:color w:val="7030A0"/>
                <w:sz w:val="32"/>
                <w:szCs w:val="32"/>
              </w:rPr>
            </w:pPr>
            <w:r w:rsidRPr="006D24C0">
              <w:rPr>
                <w:rFonts w:ascii="Century Schoolbook" w:hAnsi="Century Schoolbook"/>
                <w:color w:val="7030A0"/>
                <w:sz w:val="32"/>
                <w:szCs w:val="32"/>
              </w:rPr>
              <w:t>Response</w:t>
            </w:r>
          </w:p>
        </w:tc>
      </w:tr>
      <w:tr w:rsidR="0043489C" w:rsidTr="0043489C">
        <w:tc>
          <w:tcPr>
            <w:tcW w:w="5115" w:type="dxa"/>
          </w:tcPr>
          <w:p w:rsidR="0043489C" w:rsidRPr="004B0E29" w:rsidRDefault="0043489C" w:rsidP="007E6B3A">
            <w:pPr>
              <w:rPr>
                <w:sz w:val="28"/>
                <w:szCs w:val="28"/>
              </w:rPr>
            </w:pPr>
            <w:r w:rsidRPr="007E6B3A">
              <w:rPr>
                <w:sz w:val="28"/>
                <w:szCs w:val="28"/>
              </w:rPr>
              <w:t>W</w:t>
            </w:r>
            <w:r>
              <w:rPr>
                <w:sz w:val="28"/>
                <w:szCs w:val="28"/>
              </w:rPr>
              <w:t>hen is it appropriate to use residential services, Personal Assistance (PA)</w:t>
            </w:r>
            <w:r w:rsidRPr="007E6B3A">
              <w:rPr>
                <w:sz w:val="28"/>
                <w:szCs w:val="28"/>
              </w:rPr>
              <w:t>, or other non-</w:t>
            </w:r>
            <w:r>
              <w:rPr>
                <w:sz w:val="28"/>
                <w:szCs w:val="28"/>
              </w:rPr>
              <w:t>employment service providers</w:t>
            </w:r>
            <w:r w:rsidR="00211420">
              <w:rPr>
                <w:sz w:val="28"/>
                <w:szCs w:val="28"/>
              </w:rPr>
              <w:t xml:space="preserve"> to support an individual with employment</w:t>
            </w:r>
            <w:r>
              <w:rPr>
                <w:sz w:val="28"/>
                <w:szCs w:val="28"/>
              </w:rPr>
              <w:t xml:space="preserve"> or exploring employment?</w:t>
            </w:r>
          </w:p>
        </w:tc>
        <w:tc>
          <w:tcPr>
            <w:tcW w:w="9090" w:type="dxa"/>
          </w:tcPr>
          <w:p w:rsidR="0043489C" w:rsidRDefault="0043489C" w:rsidP="001D0C47">
            <w:pPr>
              <w:rPr>
                <w:sz w:val="28"/>
                <w:szCs w:val="28"/>
              </w:rPr>
            </w:pPr>
            <w:r>
              <w:rPr>
                <w:sz w:val="28"/>
                <w:szCs w:val="28"/>
              </w:rPr>
              <w:t>If an individual is employed or exploring employment, the following is appropriate:</w:t>
            </w:r>
          </w:p>
          <w:p w:rsidR="0043489C" w:rsidRDefault="0043489C" w:rsidP="002865D5">
            <w:pPr>
              <w:pStyle w:val="ListParagraph"/>
              <w:numPr>
                <w:ilvl w:val="0"/>
                <w:numId w:val="3"/>
              </w:numPr>
              <w:rPr>
                <w:sz w:val="28"/>
                <w:szCs w:val="28"/>
              </w:rPr>
            </w:pPr>
            <w:r>
              <w:rPr>
                <w:sz w:val="28"/>
                <w:szCs w:val="28"/>
              </w:rPr>
              <w:t>Transportation from residential services to support the individual’s access to the community employer or employment service provider;</w:t>
            </w:r>
          </w:p>
          <w:p w:rsidR="0043489C" w:rsidRDefault="0043489C" w:rsidP="002865D5">
            <w:pPr>
              <w:pStyle w:val="ListParagraph"/>
              <w:numPr>
                <w:ilvl w:val="0"/>
                <w:numId w:val="3"/>
              </w:numPr>
              <w:rPr>
                <w:sz w:val="28"/>
                <w:szCs w:val="28"/>
              </w:rPr>
            </w:pPr>
            <w:r>
              <w:rPr>
                <w:sz w:val="28"/>
                <w:szCs w:val="28"/>
              </w:rPr>
              <w:t>Accommodation within the workplace for those needing assistance with Activities of Daily Living (ADL) in any setting (i.e. eating, toileting, mobility, etc.).</w:t>
            </w:r>
          </w:p>
          <w:p w:rsidR="009034EF" w:rsidRPr="002865D5" w:rsidRDefault="0043489C" w:rsidP="00753D47">
            <w:pPr>
              <w:pStyle w:val="ListParagraph"/>
              <w:numPr>
                <w:ilvl w:val="0"/>
                <w:numId w:val="3"/>
              </w:numPr>
              <w:rPr>
                <w:sz w:val="28"/>
                <w:szCs w:val="28"/>
              </w:rPr>
            </w:pPr>
            <w:r>
              <w:rPr>
                <w:sz w:val="28"/>
                <w:szCs w:val="28"/>
              </w:rPr>
              <w:t xml:space="preserve">Note:  It is an employer’s responsibility to accommodate an individual’s disabilities.  As such, it is not appropriate to use PA to perform job tasks, duties or responsibilities. </w:t>
            </w:r>
          </w:p>
        </w:tc>
      </w:tr>
      <w:tr w:rsidR="0043489C" w:rsidTr="0043489C">
        <w:tc>
          <w:tcPr>
            <w:tcW w:w="5115" w:type="dxa"/>
          </w:tcPr>
          <w:p w:rsidR="00EE1AB2" w:rsidRDefault="0043489C" w:rsidP="0043489C">
            <w:pPr>
              <w:rPr>
                <w:sz w:val="28"/>
                <w:szCs w:val="28"/>
              </w:rPr>
            </w:pPr>
            <w:r>
              <w:rPr>
                <w:sz w:val="28"/>
                <w:szCs w:val="28"/>
              </w:rPr>
              <w:t>How do support coordinators explain to individuals and their guardians the ability to work and preserve needed benefits?</w:t>
            </w:r>
          </w:p>
          <w:p w:rsidR="00EE1AB2" w:rsidRPr="00EE1AB2" w:rsidRDefault="00EE1AB2" w:rsidP="00EE1AB2">
            <w:pPr>
              <w:rPr>
                <w:sz w:val="28"/>
                <w:szCs w:val="28"/>
              </w:rPr>
            </w:pPr>
          </w:p>
          <w:p w:rsidR="00EE1AB2" w:rsidRPr="00EE1AB2" w:rsidRDefault="00EE1AB2" w:rsidP="00EE1AB2">
            <w:pPr>
              <w:rPr>
                <w:sz w:val="28"/>
                <w:szCs w:val="28"/>
              </w:rPr>
            </w:pPr>
          </w:p>
          <w:p w:rsidR="00EE1AB2" w:rsidRPr="00EE1AB2" w:rsidRDefault="00EE1AB2" w:rsidP="00EE1AB2">
            <w:pPr>
              <w:rPr>
                <w:sz w:val="28"/>
                <w:szCs w:val="28"/>
              </w:rPr>
            </w:pPr>
          </w:p>
          <w:p w:rsidR="00EE1AB2" w:rsidRPr="00EE1AB2" w:rsidRDefault="00EE1AB2" w:rsidP="00EE1AB2">
            <w:pPr>
              <w:rPr>
                <w:sz w:val="28"/>
                <w:szCs w:val="28"/>
              </w:rPr>
            </w:pPr>
          </w:p>
          <w:p w:rsidR="00EE1AB2" w:rsidRPr="00EE1AB2" w:rsidRDefault="00EE1AB2" w:rsidP="00EE1AB2">
            <w:pPr>
              <w:rPr>
                <w:sz w:val="28"/>
                <w:szCs w:val="28"/>
              </w:rPr>
            </w:pPr>
          </w:p>
          <w:p w:rsidR="00EE1AB2" w:rsidRPr="00EE1AB2" w:rsidRDefault="00EE1AB2" w:rsidP="00EE1AB2">
            <w:pPr>
              <w:rPr>
                <w:sz w:val="28"/>
                <w:szCs w:val="28"/>
              </w:rPr>
            </w:pPr>
          </w:p>
          <w:p w:rsidR="00EE1AB2" w:rsidRPr="00EE1AB2" w:rsidRDefault="00EE1AB2" w:rsidP="00EE1AB2">
            <w:pPr>
              <w:rPr>
                <w:sz w:val="28"/>
                <w:szCs w:val="28"/>
              </w:rPr>
            </w:pPr>
          </w:p>
          <w:p w:rsidR="00EE1AB2" w:rsidRPr="00EE1AB2" w:rsidRDefault="00EE1AB2" w:rsidP="00EE1AB2">
            <w:pPr>
              <w:rPr>
                <w:sz w:val="28"/>
                <w:szCs w:val="28"/>
              </w:rPr>
            </w:pPr>
          </w:p>
          <w:p w:rsidR="00EE1AB2" w:rsidRDefault="00EE1AB2" w:rsidP="00EE1AB2">
            <w:pPr>
              <w:rPr>
                <w:sz w:val="28"/>
                <w:szCs w:val="28"/>
              </w:rPr>
            </w:pPr>
          </w:p>
          <w:p w:rsidR="00EE1AB2" w:rsidRPr="00EE1AB2" w:rsidRDefault="00EE1AB2" w:rsidP="00EE1AB2">
            <w:pPr>
              <w:rPr>
                <w:sz w:val="28"/>
                <w:szCs w:val="28"/>
              </w:rPr>
            </w:pPr>
          </w:p>
          <w:p w:rsidR="00EE1AB2" w:rsidRPr="00EE1AB2" w:rsidRDefault="00EE1AB2" w:rsidP="00EE1AB2">
            <w:pPr>
              <w:rPr>
                <w:sz w:val="28"/>
                <w:szCs w:val="28"/>
              </w:rPr>
            </w:pPr>
          </w:p>
          <w:p w:rsidR="00EE1AB2" w:rsidRPr="00EE1AB2" w:rsidRDefault="00EE1AB2" w:rsidP="00EE1AB2">
            <w:pPr>
              <w:rPr>
                <w:sz w:val="28"/>
                <w:szCs w:val="28"/>
              </w:rPr>
            </w:pPr>
          </w:p>
          <w:p w:rsidR="00EE1AB2" w:rsidRDefault="00EE1AB2" w:rsidP="00EE1AB2">
            <w:pPr>
              <w:rPr>
                <w:sz w:val="28"/>
                <w:szCs w:val="28"/>
              </w:rPr>
            </w:pPr>
          </w:p>
          <w:p w:rsidR="0043489C" w:rsidRPr="00EE1AB2" w:rsidRDefault="0043489C" w:rsidP="00EE1AB2">
            <w:pPr>
              <w:tabs>
                <w:tab w:val="left" w:pos="4128"/>
              </w:tabs>
              <w:rPr>
                <w:sz w:val="28"/>
                <w:szCs w:val="28"/>
              </w:rPr>
            </w:pPr>
          </w:p>
        </w:tc>
        <w:tc>
          <w:tcPr>
            <w:tcW w:w="9090" w:type="dxa"/>
          </w:tcPr>
          <w:p w:rsidR="0043489C" w:rsidRDefault="0043489C" w:rsidP="00CA0E93">
            <w:pPr>
              <w:rPr>
                <w:sz w:val="28"/>
                <w:szCs w:val="28"/>
              </w:rPr>
            </w:pPr>
            <w:r>
              <w:rPr>
                <w:sz w:val="28"/>
                <w:szCs w:val="28"/>
              </w:rPr>
              <w:t>T</w:t>
            </w:r>
            <w:r w:rsidR="00FF4DE2">
              <w:rPr>
                <w:sz w:val="28"/>
                <w:szCs w:val="28"/>
              </w:rPr>
              <w:t>here are several resources</w:t>
            </w:r>
            <w:r>
              <w:rPr>
                <w:sz w:val="28"/>
                <w:szCs w:val="28"/>
              </w:rPr>
              <w:t xml:space="preserve"> to assist</w:t>
            </w:r>
            <w:r w:rsidR="00A12682">
              <w:rPr>
                <w:sz w:val="28"/>
                <w:szCs w:val="28"/>
              </w:rPr>
              <w:t xml:space="preserve"> with balancing earned income and benefits</w:t>
            </w:r>
            <w:r w:rsidR="00FF4DE2">
              <w:rPr>
                <w:sz w:val="28"/>
                <w:szCs w:val="28"/>
              </w:rPr>
              <w:t>.  This may</w:t>
            </w:r>
            <w:r>
              <w:rPr>
                <w:sz w:val="28"/>
                <w:szCs w:val="28"/>
              </w:rPr>
              <w:t xml:space="preserve"> be addressed </w:t>
            </w:r>
            <w:r w:rsidR="00FF4DE2">
              <w:rPr>
                <w:sz w:val="28"/>
                <w:szCs w:val="28"/>
              </w:rPr>
              <w:t>using</w:t>
            </w:r>
            <w:r>
              <w:rPr>
                <w:sz w:val="28"/>
                <w:szCs w:val="28"/>
              </w:rPr>
              <w:t xml:space="preserve"> the following resources:</w:t>
            </w:r>
          </w:p>
          <w:p w:rsidR="0043489C" w:rsidRPr="00753D47" w:rsidRDefault="0043489C" w:rsidP="00753D47">
            <w:pPr>
              <w:pStyle w:val="ListParagraph"/>
              <w:numPr>
                <w:ilvl w:val="0"/>
                <w:numId w:val="7"/>
              </w:numPr>
              <w:rPr>
                <w:sz w:val="28"/>
                <w:szCs w:val="28"/>
              </w:rPr>
            </w:pPr>
            <w:r w:rsidRPr="005F09C1">
              <w:rPr>
                <w:sz w:val="28"/>
                <w:szCs w:val="28"/>
              </w:rPr>
              <w:t>Disability Benefits 101</w:t>
            </w:r>
            <w:r w:rsidR="002D03DB" w:rsidRPr="005F09C1">
              <w:rPr>
                <w:sz w:val="28"/>
                <w:szCs w:val="28"/>
              </w:rPr>
              <w:t xml:space="preserve"> (DB101)</w:t>
            </w:r>
            <w:r w:rsidR="00535BF0">
              <w:rPr>
                <w:sz w:val="28"/>
                <w:szCs w:val="28"/>
              </w:rPr>
              <w:t xml:space="preserve"> is a</w:t>
            </w:r>
            <w:r w:rsidR="00F80599">
              <w:rPr>
                <w:sz w:val="28"/>
                <w:szCs w:val="28"/>
              </w:rPr>
              <w:t xml:space="preserve"> resource to assist individuals </w:t>
            </w:r>
            <w:r w:rsidR="002D03DB" w:rsidRPr="005F09C1">
              <w:rPr>
                <w:sz w:val="28"/>
                <w:szCs w:val="28"/>
              </w:rPr>
              <w:t xml:space="preserve">and service providers understand </w:t>
            </w:r>
            <w:r w:rsidR="000613C5">
              <w:rPr>
                <w:sz w:val="28"/>
                <w:szCs w:val="28"/>
              </w:rPr>
              <w:t>the connections between work</w:t>
            </w:r>
            <w:r w:rsidR="00F80599">
              <w:rPr>
                <w:sz w:val="28"/>
                <w:szCs w:val="28"/>
              </w:rPr>
              <w:t xml:space="preserve"> and </w:t>
            </w:r>
            <w:r w:rsidR="00A12682">
              <w:rPr>
                <w:sz w:val="28"/>
                <w:szCs w:val="28"/>
              </w:rPr>
              <w:t xml:space="preserve">how </w:t>
            </w:r>
            <w:r w:rsidR="009B5A78" w:rsidRPr="005F09C1">
              <w:rPr>
                <w:sz w:val="28"/>
                <w:szCs w:val="28"/>
              </w:rPr>
              <w:t xml:space="preserve">to </w:t>
            </w:r>
            <w:r w:rsidR="002D03DB" w:rsidRPr="005F09C1">
              <w:rPr>
                <w:sz w:val="28"/>
                <w:szCs w:val="28"/>
              </w:rPr>
              <w:t xml:space="preserve">make work part of an individual’s plan. </w:t>
            </w:r>
            <w:hyperlink r:id="rId8" w:history="1">
              <w:r w:rsidR="005F09C1" w:rsidRPr="005F09C1">
                <w:rPr>
                  <w:rStyle w:val="Hyperlink"/>
                  <w:sz w:val="28"/>
                  <w:szCs w:val="28"/>
                </w:rPr>
                <w:t>https://mo.db101.org</w:t>
              </w:r>
            </w:hyperlink>
            <w:r w:rsidR="005F09C1" w:rsidRPr="005F09C1">
              <w:rPr>
                <w:sz w:val="28"/>
                <w:szCs w:val="28"/>
              </w:rPr>
              <w:t xml:space="preserve">   </w:t>
            </w:r>
          </w:p>
          <w:p w:rsidR="0043489C" w:rsidRPr="00753D47" w:rsidRDefault="0043489C" w:rsidP="00E75D8F">
            <w:pPr>
              <w:pStyle w:val="ListParagraph"/>
              <w:numPr>
                <w:ilvl w:val="0"/>
                <w:numId w:val="4"/>
              </w:numPr>
              <w:rPr>
                <w:sz w:val="28"/>
                <w:szCs w:val="28"/>
              </w:rPr>
            </w:pPr>
            <w:r w:rsidRPr="008732BC">
              <w:rPr>
                <w:sz w:val="28"/>
                <w:szCs w:val="28"/>
              </w:rPr>
              <w:t>Work Incentives Planning and Assistance (WIPA) program</w:t>
            </w:r>
            <w:r>
              <w:rPr>
                <w:sz w:val="28"/>
                <w:szCs w:val="28"/>
              </w:rPr>
              <w:t xml:space="preserve">s </w:t>
            </w:r>
            <w:r w:rsidR="002D03DB">
              <w:rPr>
                <w:sz w:val="28"/>
                <w:szCs w:val="28"/>
              </w:rPr>
              <w:t>have</w:t>
            </w:r>
            <w:r w:rsidR="00E75D8F">
              <w:rPr>
                <w:sz w:val="28"/>
                <w:szCs w:val="28"/>
              </w:rPr>
              <w:t xml:space="preserve"> Social Security</w:t>
            </w:r>
            <w:r w:rsidR="002D03DB">
              <w:rPr>
                <w:sz w:val="28"/>
                <w:szCs w:val="28"/>
              </w:rPr>
              <w:t xml:space="preserve"> </w:t>
            </w:r>
            <w:r w:rsidR="00E75D8F">
              <w:rPr>
                <w:sz w:val="28"/>
                <w:szCs w:val="28"/>
              </w:rPr>
              <w:t xml:space="preserve">certified </w:t>
            </w:r>
            <w:r w:rsidR="002D03DB">
              <w:rPr>
                <w:sz w:val="28"/>
                <w:szCs w:val="28"/>
              </w:rPr>
              <w:t>professiona</w:t>
            </w:r>
            <w:r w:rsidR="00E75D8F">
              <w:rPr>
                <w:sz w:val="28"/>
                <w:szCs w:val="28"/>
              </w:rPr>
              <w:t xml:space="preserve">ls known as </w:t>
            </w:r>
            <w:r w:rsidRPr="008732BC">
              <w:rPr>
                <w:sz w:val="28"/>
                <w:szCs w:val="28"/>
              </w:rPr>
              <w:t>Community Work Incentive Coordinators (CWICs)</w:t>
            </w:r>
            <w:r w:rsidR="00E75D8F">
              <w:rPr>
                <w:sz w:val="28"/>
                <w:szCs w:val="28"/>
              </w:rPr>
              <w:t xml:space="preserve">. </w:t>
            </w:r>
            <w:r w:rsidRPr="008732BC">
              <w:rPr>
                <w:sz w:val="28"/>
                <w:szCs w:val="28"/>
              </w:rPr>
              <w:t xml:space="preserve"> </w:t>
            </w:r>
            <w:r w:rsidR="00E75D8F">
              <w:rPr>
                <w:sz w:val="28"/>
                <w:szCs w:val="28"/>
              </w:rPr>
              <w:t>CWICs ensure</w:t>
            </w:r>
            <w:r w:rsidR="000613C5">
              <w:rPr>
                <w:sz w:val="28"/>
                <w:szCs w:val="28"/>
              </w:rPr>
              <w:t xml:space="preserve"> </w:t>
            </w:r>
            <w:r w:rsidRPr="008732BC">
              <w:rPr>
                <w:sz w:val="28"/>
                <w:szCs w:val="28"/>
              </w:rPr>
              <w:t>individual</w:t>
            </w:r>
            <w:r w:rsidR="000613C5">
              <w:rPr>
                <w:sz w:val="28"/>
                <w:szCs w:val="28"/>
              </w:rPr>
              <w:t>s understand</w:t>
            </w:r>
            <w:r w:rsidRPr="008732BC">
              <w:rPr>
                <w:sz w:val="28"/>
                <w:szCs w:val="28"/>
              </w:rPr>
              <w:t xml:space="preserve"> the impact of earnin</w:t>
            </w:r>
            <w:r w:rsidR="00F80599">
              <w:rPr>
                <w:sz w:val="28"/>
                <w:szCs w:val="28"/>
              </w:rPr>
              <w:t xml:space="preserve">gs on benefits, </w:t>
            </w:r>
            <w:r w:rsidRPr="008732BC">
              <w:rPr>
                <w:sz w:val="28"/>
                <w:szCs w:val="28"/>
              </w:rPr>
              <w:t>Social Security Work Incentives</w:t>
            </w:r>
            <w:r w:rsidR="00F80599">
              <w:rPr>
                <w:sz w:val="28"/>
                <w:szCs w:val="28"/>
              </w:rPr>
              <w:t>, strategies to foster</w:t>
            </w:r>
            <w:r w:rsidRPr="008732BC">
              <w:rPr>
                <w:sz w:val="28"/>
                <w:szCs w:val="28"/>
              </w:rPr>
              <w:t xml:space="preserve"> financial independence</w:t>
            </w:r>
            <w:r w:rsidR="00F80599">
              <w:rPr>
                <w:sz w:val="28"/>
                <w:szCs w:val="28"/>
              </w:rPr>
              <w:t xml:space="preserve"> and </w:t>
            </w:r>
            <w:r w:rsidRPr="008732BC">
              <w:rPr>
                <w:sz w:val="28"/>
                <w:szCs w:val="28"/>
              </w:rPr>
              <w:t xml:space="preserve">dispel myths about how working </w:t>
            </w:r>
            <w:r w:rsidR="00FF4DE2" w:rsidRPr="008732BC">
              <w:rPr>
                <w:sz w:val="28"/>
                <w:szCs w:val="28"/>
              </w:rPr>
              <w:t>affects</w:t>
            </w:r>
            <w:r w:rsidRPr="008732BC">
              <w:rPr>
                <w:sz w:val="28"/>
                <w:szCs w:val="28"/>
              </w:rPr>
              <w:t xml:space="preserve"> benefits</w:t>
            </w:r>
            <w:r w:rsidR="00F80599">
              <w:rPr>
                <w:sz w:val="28"/>
                <w:szCs w:val="28"/>
              </w:rPr>
              <w:t>.</w:t>
            </w:r>
            <w:r w:rsidRPr="008732BC">
              <w:rPr>
                <w:sz w:val="28"/>
                <w:szCs w:val="28"/>
              </w:rPr>
              <w:t xml:space="preserve">  </w:t>
            </w:r>
            <w:r w:rsidR="005D3886">
              <w:rPr>
                <w:sz w:val="28"/>
                <w:szCs w:val="28"/>
              </w:rPr>
              <w:t xml:space="preserve">In Missouri, </w:t>
            </w:r>
            <w:r w:rsidRPr="008732BC">
              <w:rPr>
                <w:sz w:val="28"/>
                <w:szCs w:val="28"/>
              </w:rPr>
              <w:t>CWICs are available through Paraquad and Missouri Protection and Advocacy.</w:t>
            </w:r>
          </w:p>
          <w:p w:rsidR="00753D47" w:rsidRDefault="0043489C" w:rsidP="008732BC">
            <w:pPr>
              <w:pStyle w:val="ListParagraph"/>
              <w:numPr>
                <w:ilvl w:val="0"/>
                <w:numId w:val="4"/>
              </w:numPr>
              <w:rPr>
                <w:sz w:val="28"/>
                <w:szCs w:val="28"/>
              </w:rPr>
            </w:pPr>
            <w:r w:rsidRPr="008732BC">
              <w:rPr>
                <w:sz w:val="28"/>
                <w:szCs w:val="28"/>
              </w:rPr>
              <w:t>B</w:t>
            </w:r>
            <w:r w:rsidR="00753D47">
              <w:rPr>
                <w:sz w:val="28"/>
                <w:szCs w:val="28"/>
              </w:rPr>
              <w:t xml:space="preserve">enefits planning is a billable activity in </w:t>
            </w:r>
            <w:r w:rsidRPr="00753D47">
              <w:rPr>
                <w:i/>
                <w:sz w:val="28"/>
                <w:szCs w:val="28"/>
              </w:rPr>
              <w:t>Career Planning</w:t>
            </w:r>
            <w:r w:rsidR="00E75D8F">
              <w:rPr>
                <w:sz w:val="28"/>
                <w:szCs w:val="28"/>
              </w:rPr>
              <w:t xml:space="preserve">.  Individuals who need </w:t>
            </w:r>
            <w:r w:rsidRPr="008732BC">
              <w:rPr>
                <w:sz w:val="28"/>
                <w:szCs w:val="28"/>
              </w:rPr>
              <w:t xml:space="preserve">formal benefits planning </w:t>
            </w:r>
            <w:r w:rsidR="004A3A5C">
              <w:rPr>
                <w:sz w:val="28"/>
                <w:szCs w:val="28"/>
              </w:rPr>
              <w:t>can</w:t>
            </w:r>
            <w:r w:rsidR="004A3A5C" w:rsidRPr="008732BC">
              <w:rPr>
                <w:sz w:val="28"/>
                <w:szCs w:val="28"/>
              </w:rPr>
              <w:t xml:space="preserve"> </w:t>
            </w:r>
            <w:r w:rsidRPr="008732BC">
              <w:rPr>
                <w:sz w:val="28"/>
                <w:szCs w:val="28"/>
              </w:rPr>
              <w:t>be referred to a</w:t>
            </w:r>
            <w:r w:rsidR="00E75D8F">
              <w:rPr>
                <w:sz w:val="28"/>
                <w:szCs w:val="28"/>
              </w:rPr>
              <w:t xml:space="preserve"> cont</w:t>
            </w:r>
            <w:r w:rsidR="00807729">
              <w:rPr>
                <w:sz w:val="28"/>
                <w:szCs w:val="28"/>
              </w:rPr>
              <w:t>r</w:t>
            </w:r>
            <w:r w:rsidR="00E75D8F">
              <w:rPr>
                <w:sz w:val="28"/>
                <w:szCs w:val="28"/>
              </w:rPr>
              <w:t xml:space="preserve">acted </w:t>
            </w:r>
            <w:r w:rsidR="00E75D8F" w:rsidRPr="00753D47">
              <w:rPr>
                <w:i/>
                <w:sz w:val="28"/>
                <w:szCs w:val="28"/>
              </w:rPr>
              <w:t>Career Planning</w:t>
            </w:r>
            <w:r w:rsidRPr="008732BC">
              <w:rPr>
                <w:sz w:val="28"/>
                <w:szCs w:val="28"/>
              </w:rPr>
              <w:t xml:space="preserve"> provider with a certified benefit’s planner. </w:t>
            </w:r>
          </w:p>
          <w:p w:rsidR="005B0D04" w:rsidRPr="005B0D04" w:rsidRDefault="00753D47" w:rsidP="005B0D04">
            <w:pPr>
              <w:pStyle w:val="ListParagraph"/>
              <w:numPr>
                <w:ilvl w:val="0"/>
                <w:numId w:val="4"/>
              </w:numPr>
              <w:rPr>
                <w:sz w:val="28"/>
                <w:szCs w:val="28"/>
              </w:rPr>
            </w:pPr>
            <w:r w:rsidRPr="00753D47">
              <w:rPr>
                <w:sz w:val="28"/>
                <w:szCs w:val="28"/>
              </w:rPr>
              <w:t>Some</w:t>
            </w:r>
            <w:r>
              <w:rPr>
                <w:sz w:val="28"/>
                <w:szCs w:val="28"/>
              </w:rPr>
              <w:t xml:space="preserve"> DD</w:t>
            </w:r>
            <w:r w:rsidRPr="00753D47">
              <w:rPr>
                <w:sz w:val="28"/>
                <w:szCs w:val="28"/>
              </w:rPr>
              <w:t xml:space="preserve"> Offices and Centers for Independent Living have certif</w:t>
            </w:r>
            <w:r>
              <w:rPr>
                <w:sz w:val="28"/>
                <w:szCs w:val="28"/>
              </w:rPr>
              <w:t xml:space="preserve">ied benefits planners </w:t>
            </w:r>
            <w:r w:rsidRPr="00753D47">
              <w:rPr>
                <w:sz w:val="28"/>
                <w:szCs w:val="28"/>
              </w:rPr>
              <w:t>as a community resource.  Local collaboration can facilitate the de</w:t>
            </w:r>
            <w:r w:rsidR="00951665">
              <w:rPr>
                <w:sz w:val="28"/>
                <w:szCs w:val="28"/>
              </w:rPr>
              <w:t>velopment of a resource list</w:t>
            </w:r>
            <w:r w:rsidRPr="00753D47">
              <w:rPr>
                <w:sz w:val="28"/>
                <w:szCs w:val="28"/>
              </w:rPr>
              <w:t>.</w:t>
            </w:r>
          </w:p>
        </w:tc>
      </w:tr>
    </w:tbl>
    <w:p w:rsidR="00096FE9" w:rsidRPr="00EE1AB2" w:rsidRDefault="00096FE9" w:rsidP="00EE1AB2">
      <w:pPr>
        <w:tabs>
          <w:tab w:val="left" w:pos="3228"/>
        </w:tabs>
        <w:rPr>
          <w:szCs w:val="48"/>
        </w:rPr>
      </w:pPr>
    </w:p>
    <w:sectPr w:rsidR="00096FE9" w:rsidRPr="00EE1AB2" w:rsidSect="006C6F62">
      <w:footerReference w:type="default" r:id="rId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4B04" w:rsidRDefault="00454B04" w:rsidP="00A4098E">
      <w:pPr>
        <w:spacing w:after="0" w:line="240" w:lineRule="auto"/>
      </w:pPr>
      <w:r>
        <w:separator/>
      </w:r>
    </w:p>
  </w:endnote>
  <w:endnote w:type="continuationSeparator" w:id="0">
    <w:p w:rsidR="00454B04" w:rsidRDefault="00454B04" w:rsidP="00A40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665" w:rsidRDefault="00A4098E">
    <w:pPr>
      <w:pStyle w:val="Footer"/>
    </w:pPr>
    <w:r w:rsidRPr="00A4098E">
      <w:rPr>
        <w:rFonts w:ascii="Century Schoolbook" w:hAnsi="Century Schoolbook"/>
        <w:sz w:val="24"/>
        <w:szCs w:val="24"/>
      </w:rPr>
      <w:t>Missouri Division of D</w:t>
    </w:r>
    <w:r w:rsidR="008849A0">
      <w:rPr>
        <w:rFonts w:ascii="Century Schoolbook" w:hAnsi="Century Schoolbook"/>
        <w:sz w:val="24"/>
        <w:szCs w:val="24"/>
      </w:rPr>
      <w:t>evelopmental Disabilities:  August</w:t>
    </w:r>
    <w:r w:rsidRPr="00A4098E">
      <w:rPr>
        <w:rFonts w:ascii="Century Schoolbook" w:hAnsi="Century Schoolbook"/>
        <w:sz w:val="24"/>
        <w:szCs w:val="24"/>
      </w:rPr>
      <w:t xml:space="preserve"> 2017</w:t>
    </w:r>
    <w:r w:rsidRPr="00A4098E">
      <w:rPr>
        <w:rFonts w:ascii="Century Schoolbook" w:hAnsi="Century Schoolbook"/>
        <w:sz w:val="24"/>
        <w:szCs w:val="2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4B04" w:rsidRDefault="00454B04" w:rsidP="00A4098E">
      <w:pPr>
        <w:spacing w:after="0" w:line="240" w:lineRule="auto"/>
      </w:pPr>
      <w:r>
        <w:separator/>
      </w:r>
    </w:p>
  </w:footnote>
  <w:footnote w:type="continuationSeparator" w:id="0">
    <w:p w:rsidR="00454B04" w:rsidRDefault="00454B04" w:rsidP="00A40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66FC7"/>
    <w:multiLevelType w:val="hybridMultilevel"/>
    <w:tmpl w:val="6CCA166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878BA"/>
    <w:multiLevelType w:val="hybridMultilevel"/>
    <w:tmpl w:val="588A3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300E9E"/>
    <w:multiLevelType w:val="hybridMultilevel"/>
    <w:tmpl w:val="268C3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0D6D13"/>
    <w:multiLevelType w:val="hybridMultilevel"/>
    <w:tmpl w:val="690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94ABD"/>
    <w:multiLevelType w:val="hybridMultilevel"/>
    <w:tmpl w:val="FBE2D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920404"/>
    <w:multiLevelType w:val="hybridMultilevel"/>
    <w:tmpl w:val="9A7AB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C30B67"/>
    <w:multiLevelType w:val="hybridMultilevel"/>
    <w:tmpl w:val="2EE80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3C0202"/>
    <w:multiLevelType w:val="hybridMultilevel"/>
    <w:tmpl w:val="5B1803F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num w:numId="1">
    <w:abstractNumId w:val="0"/>
  </w:num>
  <w:num w:numId="2">
    <w:abstractNumId w:val="2"/>
  </w:num>
  <w:num w:numId="3">
    <w:abstractNumId w:val="7"/>
  </w:num>
  <w:num w:numId="4">
    <w:abstractNumId w:val="1"/>
  </w:num>
  <w:num w:numId="5">
    <w:abstractNumId w:val="4"/>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809"/>
    <w:rsid w:val="00004724"/>
    <w:rsid w:val="00013F8C"/>
    <w:rsid w:val="000613C5"/>
    <w:rsid w:val="00096FE9"/>
    <w:rsid w:val="000A0C73"/>
    <w:rsid w:val="000A14B4"/>
    <w:rsid w:val="000C39CA"/>
    <w:rsid w:val="000E6D3F"/>
    <w:rsid w:val="00114DB9"/>
    <w:rsid w:val="001259A2"/>
    <w:rsid w:val="001C2520"/>
    <w:rsid w:val="001D0C47"/>
    <w:rsid w:val="00211420"/>
    <w:rsid w:val="002157CE"/>
    <w:rsid w:val="00222120"/>
    <w:rsid w:val="00227E8D"/>
    <w:rsid w:val="00244CB2"/>
    <w:rsid w:val="00247398"/>
    <w:rsid w:val="00277548"/>
    <w:rsid w:val="002865D5"/>
    <w:rsid w:val="002D03DB"/>
    <w:rsid w:val="00325409"/>
    <w:rsid w:val="0036151D"/>
    <w:rsid w:val="0037734C"/>
    <w:rsid w:val="003C1C55"/>
    <w:rsid w:val="0043489C"/>
    <w:rsid w:val="00436BFC"/>
    <w:rsid w:val="00454B04"/>
    <w:rsid w:val="004A3A5C"/>
    <w:rsid w:val="004A42AA"/>
    <w:rsid w:val="004B0E29"/>
    <w:rsid w:val="004B5FE8"/>
    <w:rsid w:val="004C067B"/>
    <w:rsid w:val="00500A11"/>
    <w:rsid w:val="00535BF0"/>
    <w:rsid w:val="00550DD9"/>
    <w:rsid w:val="00550F31"/>
    <w:rsid w:val="005A2B07"/>
    <w:rsid w:val="005B0D04"/>
    <w:rsid w:val="005C0BC5"/>
    <w:rsid w:val="005D3886"/>
    <w:rsid w:val="005D55EF"/>
    <w:rsid w:val="005E35E5"/>
    <w:rsid w:val="005F09C1"/>
    <w:rsid w:val="006A1C5D"/>
    <w:rsid w:val="006B1155"/>
    <w:rsid w:val="006B4791"/>
    <w:rsid w:val="006C6F62"/>
    <w:rsid w:val="006D24C0"/>
    <w:rsid w:val="00725701"/>
    <w:rsid w:val="00753D47"/>
    <w:rsid w:val="007E6B3A"/>
    <w:rsid w:val="008034E7"/>
    <w:rsid w:val="00807729"/>
    <w:rsid w:val="00826406"/>
    <w:rsid w:val="0083620B"/>
    <w:rsid w:val="008732BC"/>
    <w:rsid w:val="008849A0"/>
    <w:rsid w:val="008D55EF"/>
    <w:rsid w:val="00900C04"/>
    <w:rsid w:val="009034EF"/>
    <w:rsid w:val="00951665"/>
    <w:rsid w:val="00962779"/>
    <w:rsid w:val="009A474C"/>
    <w:rsid w:val="009B5A78"/>
    <w:rsid w:val="00A12682"/>
    <w:rsid w:val="00A3324E"/>
    <w:rsid w:val="00A4098E"/>
    <w:rsid w:val="00A83DEF"/>
    <w:rsid w:val="00AA43CA"/>
    <w:rsid w:val="00AB23F9"/>
    <w:rsid w:val="00B17809"/>
    <w:rsid w:val="00B35C5B"/>
    <w:rsid w:val="00B647C5"/>
    <w:rsid w:val="00BE0EF0"/>
    <w:rsid w:val="00C01EE1"/>
    <w:rsid w:val="00C54527"/>
    <w:rsid w:val="00C556D2"/>
    <w:rsid w:val="00C92423"/>
    <w:rsid w:val="00CA0E93"/>
    <w:rsid w:val="00D31FF1"/>
    <w:rsid w:val="00D50A51"/>
    <w:rsid w:val="00DB2CFB"/>
    <w:rsid w:val="00DB3D71"/>
    <w:rsid w:val="00DC1F6E"/>
    <w:rsid w:val="00DE13AE"/>
    <w:rsid w:val="00E50FD9"/>
    <w:rsid w:val="00E75D8F"/>
    <w:rsid w:val="00ED6258"/>
    <w:rsid w:val="00EE1AB2"/>
    <w:rsid w:val="00EE3A99"/>
    <w:rsid w:val="00F0580C"/>
    <w:rsid w:val="00F80599"/>
    <w:rsid w:val="00FE126A"/>
    <w:rsid w:val="00FF1A63"/>
    <w:rsid w:val="00FF4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462ACDB"/>
  <w15:chartTrackingRefBased/>
  <w15:docId w15:val="{DE825AB0-6767-4BD3-B7AA-0691D4024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0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098E"/>
  </w:style>
  <w:style w:type="paragraph" w:styleId="Footer">
    <w:name w:val="footer"/>
    <w:basedOn w:val="Normal"/>
    <w:link w:val="FooterChar"/>
    <w:uiPriority w:val="99"/>
    <w:unhideWhenUsed/>
    <w:rsid w:val="00A40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98E"/>
  </w:style>
  <w:style w:type="character" w:styleId="CommentReference">
    <w:name w:val="annotation reference"/>
    <w:basedOn w:val="DefaultParagraphFont"/>
    <w:uiPriority w:val="99"/>
    <w:semiHidden/>
    <w:unhideWhenUsed/>
    <w:rsid w:val="004B0E29"/>
    <w:rPr>
      <w:sz w:val="16"/>
      <w:szCs w:val="16"/>
    </w:rPr>
  </w:style>
  <w:style w:type="paragraph" w:styleId="CommentText">
    <w:name w:val="annotation text"/>
    <w:basedOn w:val="Normal"/>
    <w:link w:val="CommentTextChar"/>
    <w:uiPriority w:val="99"/>
    <w:semiHidden/>
    <w:unhideWhenUsed/>
    <w:rsid w:val="004B0E29"/>
    <w:pPr>
      <w:spacing w:line="240" w:lineRule="auto"/>
    </w:pPr>
    <w:rPr>
      <w:sz w:val="20"/>
      <w:szCs w:val="20"/>
    </w:rPr>
  </w:style>
  <w:style w:type="character" w:customStyle="1" w:styleId="CommentTextChar">
    <w:name w:val="Comment Text Char"/>
    <w:basedOn w:val="DefaultParagraphFont"/>
    <w:link w:val="CommentText"/>
    <w:uiPriority w:val="99"/>
    <w:semiHidden/>
    <w:rsid w:val="004B0E29"/>
    <w:rPr>
      <w:sz w:val="20"/>
      <w:szCs w:val="20"/>
    </w:rPr>
  </w:style>
  <w:style w:type="paragraph" w:styleId="BalloonText">
    <w:name w:val="Balloon Text"/>
    <w:basedOn w:val="Normal"/>
    <w:link w:val="BalloonTextChar"/>
    <w:uiPriority w:val="99"/>
    <w:semiHidden/>
    <w:unhideWhenUsed/>
    <w:rsid w:val="004B0E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0E29"/>
    <w:rPr>
      <w:rFonts w:ascii="Segoe UI" w:hAnsi="Segoe UI" w:cs="Segoe UI"/>
      <w:sz w:val="18"/>
      <w:szCs w:val="18"/>
    </w:rPr>
  </w:style>
  <w:style w:type="paragraph" w:styleId="ListParagraph">
    <w:name w:val="List Paragraph"/>
    <w:basedOn w:val="Normal"/>
    <w:uiPriority w:val="34"/>
    <w:qFormat/>
    <w:rsid w:val="00C556D2"/>
    <w:pPr>
      <w:ind w:left="720"/>
      <w:contextualSpacing/>
    </w:pPr>
  </w:style>
  <w:style w:type="character" w:styleId="Hyperlink">
    <w:name w:val="Hyperlink"/>
    <w:basedOn w:val="DefaultParagraphFont"/>
    <w:uiPriority w:val="99"/>
    <w:unhideWhenUsed/>
    <w:rsid w:val="002D03DB"/>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4A3A5C"/>
    <w:rPr>
      <w:b/>
      <w:bCs/>
    </w:rPr>
  </w:style>
  <w:style w:type="character" w:customStyle="1" w:styleId="CommentSubjectChar">
    <w:name w:val="Comment Subject Char"/>
    <w:basedOn w:val="CommentTextChar"/>
    <w:link w:val="CommentSubject"/>
    <w:uiPriority w:val="99"/>
    <w:semiHidden/>
    <w:rsid w:val="004A3A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db101.org"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6</Pages>
  <Words>1673</Words>
  <Characters>9541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State of Missouri</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Shumate, Duane</dc:creator>
  <cp:keywords/>
  <dc:description/>
  <cp:lastModifiedBy>Shumate, Duane</cp:lastModifiedBy>
  <cp:revision>4</cp:revision>
  <dcterms:created xsi:type="dcterms:W3CDTF">2017-08-04T15:37:00Z</dcterms:created>
  <dcterms:modified xsi:type="dcterms:W3CDTF">2017-08-04T19:39:00Z</dcterms:modified>
</cp:coreProperties>
</file>