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analysis</w:t>
      </w:r>
      <w:r>
        <w:t xml:space="preserve"> </w:t>
      </w:r>
      <w:r>
        <w:t xml:space="preserve">of</w:t>
      </w:r>
      <w:r>
        <w:t xml:space="preserve"> </w:t>
      </w:r>
      <w:r>
        <w:t xml:space="preserve">growing</w:t>
      </w:r>
      <w:r>
        <w:t xml:space="preserve"> </w:t>
      </w:r>
      <w:r>
        <w:t xml:space="preserve">degree</w:t>
      </w:r>
      <w:r>
        <w:t xml:space="preserve"> </w:t>
      </w:r>
      <w:r>
        <w:t xml:space="preserve">days</w:t>
      </w:r>
      <w:r>
        <w:t xml:space="preserve"> </w:t>
      </w:r>
      <w:r>
        <w:t xml:space="preserve">(GDD)</w:t>
      </w:r>
      <w:r>
        <w:t xml:space="preserve"> </w:t>
      </w:r>
      <w:r>
        <w:t xml:space="preserve">for</w:t>
      </w:r>
      <w:r>
        <w:t xml:space="preserve"> </w:t>
      </w:r>
      <w:r>
        <w:t xml:space="preserve">Mainland</w:t>
      </w:r>
      <w:r>
        <w:t xml:space="preserve"> </w:t>
      </w:r>
      <w:r>
        <w:t xml:space="preserve">Feldmark</w:t>
      </w:r>
      <w:r>
        <w:t xml:space="preserve"> </w:t>
      </w:r>
      <w:r>
        <w:t xml:space="preserve">ecosystem</w:t>
      </w:r>
    </w:p>
    <w:p>
      <w:pPr>
        <w:pStyle w:val="Authors"/>
      </w:pPr>
      <w:r>
        <w:t xml:space="preserve">Ferrer-Paris,</w:t>
      </w:r>
      <w:r>
        <w:t xml:space="preserve"> </w:t>
      </w:r>
      <w:r>
        <w:t xml:space="preserve">J.R.</w:t>
      </w:r>
    </w:p>
    <w:p>
      <w:pPr>
        <w:pStyle w:val="Date"/>
      </w:pPr>
      <w:r>
        <w:t xml:space="preserve">February</w:t>
      </w:r>
      <w:r>
        <w:t xml:space="preserve"> </w:t>
      </w:r>
      <w:r>
        <w:t xml:space="preserve">10,</w:t>
      </w:r>
      <w:r>
        <w:t xml:space="preserve"> </w:t>
      </w:r>
      <w:r>
        <w:t xml:space="preserve">2021</w:t>
      </w:r>
    </w:p>
    <w:bookmarkStart w:id="21" w:name="target-ecosystem"/>
    <w:p>
      <w:pPr>
        <w:pStyle w:val="Heading1"/>
      </w:pPr>
      <w:r>
        <w:t xml:space="preserve">Target ecosystem</w:t>
      </w:r>
    </w:p>
    <w:bookmarkEnd w:id="21"/>
    <w:p>
      <w:r>
        <w:t xml:space="preserve">Target ecosystem is Feldmark, we use the shapefile with the final map:</w:t>
      </w:r>
    </w:p>
    <w:p>
      <w:pPr>
        <w:pStyle w:val="SourceCode"/>
      </w:pPr>
      <w:r>
        <w:rPr>
          <w:rStyle w:val="NormalTok"/>
        </w:rPr>
        <w:t xml:space="preserve">arch &lt;-</w:t>
      </w:r>
      <w:r>
        <w:rPr>
          <w:rStyle w:val="StringTok"/>
        </w:rPr>
        <w:t xml:space="preserve"> </w:t>
      </w:r>
      <w:r>
        <w:rPr>
          <w:rStyle w:val="KeywordTok"/>
        </w:rPr>
        <w:t xml:space="preserve">sprintf</w:t>
      </w:r>
      <w:r>
        <w:rPr>
          <w:rStyle w:val="NormalTok"/>
        </w:rPr>
        <w:t xml:space="preserve">(</w:t>
      </w:r>
      <w:r>
        <w:rPr>
          <w:rStyle w:val="StringTok"/>
        </w:rPr>
        <w:t xml:space="preserve">"%s/all states feldmark/final outputs/all_states_feldmark_min.shp"</w:t>
      </w:r>
      <w:r>
        <w:rPr>
          <w:rStyle w:val="NormalTok"/>
        </w:rPr>
        <w:t xml:space="preserve">,MAPS)</w:t>
      </w:r>
      <w:r>
        <w:br w:type="textWrapping"/>
      </w:r>
      <w:r>
        <w:rPr>
          <w:rStyle w:val="NormalTok"/>
        </w:rPr>
        <w:t xml:space="preserve">eco.xy &lt;-</w:t>
      </w:r>
      <w:r>
        <w:rPr>
          <w:rStyle w:val="StringTok"/>
        </w:rPr>
        <w:t xml:space="preserve"> </w:t>
      </w:r>
      <w:r>
        <w:rPr>
          <w:rStyle w:val="KeywordTok"/>
        </w:rPr>
        <w:t xml:space="preserve">st_read</w:t>
      </w:r>
      <w:r>
        <w:rPr>
          <w:rStyle w:val="NormalTok"/>
        </w:rPr>
        <w:t xml:space="preserve">(arch)</w:t>
      </w:r>
    </w:p>
    <w:p>
      <w:pPr>
        <w:pStyle w:val="SourceCode"/>
      </w:pPr>
      <w:r>
        <w:rPr>
          <w:rStyle w:val="VerbatimChar"/>
        </w:rPr>
        <w:t xml:space="preserve">## Reading layer `all_states_feldmark_min' from data source `/srv/scratch/z3529065/gisdata/aust-alps/all states feldmark/final outputs/all_states_feldmark_min.shp' using driver `ESRI Shapefile'</w:t>
      </w:r>
      <w:r>
        <w:br w:type="textWrapping"/>
      </w:r>
      <w:r>
        <w:rPr>
          <w:rStyle w:val="VerbatimChar"/>
        </w:rPr>
        <w:t xml:space="preserve">## Simple feature collection with 237 features and 55 fields</w:t>
      </w:r>
      <w:r>
        <w:br w:type="textWrapping"/>
      </w:r>
      <w:r>
        <w:rPr>
          <w:rStyle w:val="VerbatimChar"/>
        </w:rPr>
        <w:t xml:space="preserve">## geometry type:  MULTIPOLYGON</w:t>
      </w:r>
      <w:r>
        <w:br w:type="textWrapping"/>
      </w:r>
      <w:r>
        <w:rPr>
          <w:rStyle w:val="VerbatimChar"/>
        </w:rPr>
        <w:t xml:space="preserve">## dimension:      XYZ</w:t>
      </w:r>
      <w:r>
        <w:br w:type="textWrapping"/>
      </w:r>
      <w:r>
        <w:rPr>
          <w:rStyle w:val="VerbatimChar"/>
        </w:rPr>
        <w:t xml:space="preserve">## bbox:           xmin: 384346.9 ymin: 5182875 xmax: 619083.8 ymax: 5970740</w:t>
      </w:r>
      <w:r>
        <w:br w:type="textWrapping"/>
      </w:r>
      <w:r>
        <w:rPr>
          <w:rStyle w:val="VerbatimChar"/>
        </w:rPr>
        <w:t xml:space="preserve">## z_range:        zmin: 0 zmax: 0</w:t>
      </w:r>
      <w:r>
        <w:br w:type="textWrapping"/>
      </w:r>
      <w:r>
        <w:rPr>
          <w:rStyle w:val="VerbatimChar"/>
        </w:rPr>
        <w:t xml:space="preserve">## CRS:            28355</w:t>
      </w:r>
    </w:p>
    <w:p>
      <w:r>
        <w:t xml:space="preserve">Climate data is in coarse cells (10 km²), while ecosystems are very small (&lt;40 ha)</w:t>
      </w:r>
    </w:p>
    <w:p>
      <w:pPr>
        <w:pStyle w:val="SourceCode"/>
      </w:pPr>
      <w:r>
        <w:rPr>
          <w:rStyle w:val="NormalTok"/>
        </w:rPr>
        <w:t xml:space="preserve">eco.area &lt;-</w:t>
      </w:r>
      <w:r>
        <w:rPr>
          <w:rStyle w:val="StringTok"/>
        </w:rPr>
        <w:t xml:space="preserve"> </w:t>
      </w:r>
      <w:r>
        <w:rPr>
          <w:rStyle w:val="KeywordTok"/>
        </w:rPr>
        <w:t xml:space="preserve">st_area</w:t>
      </w:r>
      <w:r>
        <w:rPr>
          <w:rStyle w:val="NormalTok"/>
        </w:rPr>
        <w:t xml:space="preserve">(eco.xy)</w:t>
      </w:r>
      <w:r>
        <w:br w:type="textWrapping"/>
      </w:r>
      <w:r>
        <w:rPr>
          <w:rStyle w:val="KeywordTok"/>
        </w:rPr>
        <w:t xml:space="preserve">units</w:t>
      </w:r>
      <w:r>
        <w:rPr>
          <w:rStyle w:val="NormalTok"/>
        </w:rPr>
        <w:t xml:space="preserve">(eco.area) &lt;-</w:t>
      </w:r>
      <w:r>
        <w:rPr>
          <w:rStyle w:val="StringTok"/>
        </w:rPr>
        <w:t xml:space="preserve"> </w:t>
      </w:r>
      <w:r>
        <w:rPr>
          <w:rStyle w:val="KeywordTok"/>
        </w:rPr>
        <w:t xml:space="preserve">with</w:t>
      </w:r>
      <w:r>
        <w:rPr>
          <w:rStyle w:val="NormalTok"/>
        </w:rPr>
        <w:t xml:space="preserve">(ud_units, ha)</w:t>
      </w:r>
      <w:r>
        <w:br w:type="textWrapping"/>
      </w:r>
      <w:r>
        <w:rPr>
          <w:rStyle w:val="NormalTok"/>
        </w:rPr>
        <w:t xml:space="preserve">##units(eco.area) &lt;- with(ud_units, km^2)</w:t>
      </w:r>
      <w:r>
        <w:br w:type="textWrapping"/>
      </w:r>
      <w:r>
        <w:rPr>
          <w:rStyle w:val="KeywordTok"/>
        </w:rPr>
        <w:t xml:space="preserve">hist</w:t>
      </w:r>
      <w:r>
        <w:rPr>
          <w:rStyle w:val="NormalTok"/>
        </w:rPr>
        <w:t xml:space="preserve">(eco.area)</w:t>
      </w:r>
    </w:p>
    <w:p>
      <w:r>
        <w:drawing>
          <wp:inline>
            <wp:extent cx="4610100" cy="3695700"/>
            <wp:effectExtent b="0" l="0" r="0" t="0"/>
            <wp:docPr descr="" id="1" name="Picture"/>
            <a:graphic>
              <a:graphicData uri="http://schemas.openxmlformats.org/drawingml/2006/picture">
                <pic:pic>
                  <pic:nvPicPr>
                    <pic:cNvPr descr="GDD-Feldmark-Hakea_files/figure-docx/feldmark-area-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Thus we can simplify the analysis using the centroids of the ecosystem polygons. We could use the areas as weights for the final summary of results if needed.</w:t>
      </w:r>
    </w:p>
    <w:p>
      <w:pPr>
        <w:pStyle w:val="SourceCode"/>
      </w:pPr>
      <w:r>
        <w:rPr>
          <w:rStyle w:val="NormalTok"/>
        </w:rPr>
        <w:t xml:space="preserve">eco.centroids &lt;-</w:t>
      </w:r>
      <w:r>
        <w:rPr>
          <w:rStyle w:val="StringTok"/>
        </w:rPr>
        <w:t xml:space="preserve"> </w:t>
      </w:r>
      <w:r>
        <w:rPr>
          <w:rStyle w:val="KeywordTok"/>
        </w:rPr>
        <w:t xml:space="preserve">st_coordinates</w:t>
      </w:r>
      <w:r>
        <w:rPr>
          <w:rStyle w:val="NormalTok"/>
        </w:rPr>
        <w:t xml:space="preserve">(</w:t>
      </w:r>
      <w:r>
        <w:rPr>
          <w:rStyle w:val="KeywordTok"/>
        </w:rPr>
        <w:t xml:space="preserve">st_transform</w:t>
      </w:r>
      <w:r>
        <w:rPr>
          <w:rStyle w:val="NormalTok"/>
        </w:rPr>
        <w:t xml:space="preserve">(</w:t>
      </w:r>
      <w:r>
        <w:rPr>
          <w:rStyle w:val="KeywordTok"/>
        </w:rPr>
        <w:t xml:space="preserve">st_centroid</w:t>
      </w:r>
      <w:r>
        <w:rPr>
          <w:rStyle w:val="NormalTok"/>
        </w:rPr>
        <w:t xml:space="preserve">(eco.xy),</w:t>
      </w:r>
      <w:r>
        <w:rPr>
          <w:rStyle w:val="DataTypeTok"/>
        </w:rPr>
        <w:t xml:space="preserve">crs =</w:t>
      </w:r>
      <w:r>
        <w:rPr>
          <w:rStyle w:val="NormalTok"/>
        </w:rPr>
        <w:t xml:space="preserve"> </w:t>
      </w:r>
      <w:r>
        <w:rPr>
          <w:rStyle w:val="StringTok"/>
        </w:rPr>
        <w:t xml:space="preserve">"EPSG:4326"</w:t>
      </w:r>
      <w:r>
        <w:rPr>
          <w:rStyle w:val="NormalTok"/>
        </w:rPr>
        <w:t xml:space="preserve">))</w:t>
      </w:r>
    </w:p>
    <w:p>
      <w:pPr>
        <w:pStyle w:val="SourceCode"/>
      </w:pPr>
      <w:r>
        <w:rPr>
          <w:rStyle w:val="VerbatimChar"/>
        </w:rPr>
        <w:t xml:space="preserve">## Warning in st_centroid.sf(eco.xy): st_centroid assumes attributes are constant</w:t>
      </w:r>
      <w:r>
        <w:br w:type="textWrapping"/>
      </w:r>
      <w:r>
        <w:rPr>
          <w:rStyle w:val="VerbatimChar"/>
        </w:rPr>
        <w:t xml:space="preserve">## over geometries of x</w:t>
      </w:r>
    </w:p>
    <w:p>
      <w:r>
        <w:t xml:space="preserve">We can explore the locations with an interactive map (only in HTML document):</w:t>
      </w:r>
    </w:p>
    <w:p>
      <w:pPr>
        <w:pStyle w:val="SourceCode"/>
      </w:pPr>
      <w:r>
        <w:rPr>
          <w:rStyle w:val="NormalTok"/>
        </w:rPr>
        <w:t xml:space="preserve">map1 &lt;-</w:t>
      </w:r>
      <w:r>
        <w:rPr>
          <w:rStyle w:val="StringTok"/>
        </w:rPr>
        <w:t xml:space="preserve"> </w:t>
      </w:r>
      <w:r>
        <w:rPr>
          <w:rStyle w:val="KeywordTok"/>
        </w:rPr>
        <w:t xml:space="preserve">plot_mapbox</w:t>
      </w:r>
      <w:r>
        <w:rPr>
          <w:rStyle w:val="NormalTok"/>
        </w:rPr>
        <w:t xml:space="preserve">(</w:t>
      </w:r>
      <w:r>
        <w:rPr>
          <w:rStyle w:val="KeywordTok"/>
        </w:rPr>
        <w:t xml:space="preserve">data.frame</w:t>
      </w:r>
      <w:r>
        <w:rPr>
          <w:rStyle w:val="NormalTok"/>
        </w:rPr>
        <w:t xml:space="preserve">(eco.centroids)) %&gt;%</w:t>
      </w:r>
      <w:r>
        <w:rPr>
          <w:rStyle w:val="StringTok"/>
        </w:rPr>
        <w:t xml:space="preserve"> </w:t>
      </w:r>
      <w:r>
        <w:rPr>
          <w:rStyle w:val="KeywordTok"/>
        </w:rPr>
        <w:t xml:space="preserve">add_markers</w:t>
      </w:r>
      <w:r>
        <w:rPr>
          <w:rStyle w:val="NormalTok"/>
        </w:rPr>
        <w:t xml:space="preserve">(</w:t>
      </w:r>
      <w:r>
        <w:rPr>
          <w:rStyle w:val="DataTypeTok"/>
        </w:rPr>
        <w:t xml:space="preserve">x=</w:t>
      </w:r>
      <w:r>
        <w:rPr>
          <w:rStyle w:val="NormalTok"/>
        </w:rPr>
        <w:t xml:space="preserve">~X,</w:t>
      </w:r>
      <w:r>
        <w:rPr>
          <w:rStyle w:val="DataTypeTok"/>
        </w:rPr>
        <w:t xml:space="preserve">y=</w:t>
      </w:r>
      <w:r>
        <w:rPr>
          <w:rStyle w:val="NormalTok"/>
        </w:rPr>
        <w:t xml:space="preserve">~Y,</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"maroon"</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name=</w:t>
      </w:r>
      <w:r>
        <w:rPr>
          <w:rStyle w:val="StringTok"/>
        </w:rPr>
        <w:t xml:space="preserve">"Feldmark ecosystem"</w:t>
      </w:r>
      <w:r>
        <w:rPr>
          <w:rStyle w:val="NormalTok"/>
        </w:rPr>
        <w:t xml:space="preserve">)</w:t>
      </w:r>
      <w:r>
        <w:br w:type="textWrapping"/>
      </w:r>
      <w:r>
        <w:br w:type="textWrapping"/>
      </w:r>
      <w:r>
        <w:rPr>
          <w:rStyle w:val="NormalTok"/>
        </w:rPr>
        <w:t xml:space="preserve">map1 %&gt;%</w:t>
      </w:r>
      <w:r>
        <w:rPr>
          <w:rStyle w:val="StringTok"/>
        </w:rPr>
        <w:t xml:space="preserve"> </w:t>
      </w:r>
      <w:r>
        <w:rPr>
          <w:rStyle w:val="KeywordTok"/>
        </w:rPr>
        <w:t xml:space="preserve">layout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mapbox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zoom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KeywordTok"/>
        </w:rPr>
        <w:t xml:space="preserve">list</w:t>
      </w:r>
      <w:r>
        <w:rPr>
          <w:rStyle w:val="NormalTok"/>
        </w:rPr>
        <w:t xml:space="preserve">(</w:t>
      </w:r>
      <w:r>
        <w:rPr>
          <w:rStyle w:val="DataTypeTok"/>
        </w:rPr>
        <w:t xml:space="preserve">lat =</w:t>
      </w:r>
      <w:r>
        <w:rPr>
          <w:rStyle w:val="NormalTok"/>
        </w:rPr>
        <w:t xml:space="preserve"> </w:t>
      </w:r>
      <w:r>
        <w:rPr>
          <w:rStyle w:val="NormalTok"/>
        </w:rPr>
        <w:t xml:space="preserve">-</w:t>
      </w:r>
      <w:r>
        <w:rPr>
          <w:rStyle w:val="FloatTok"/>
        </w:rPr>
        <w:t xml:space="preserve">36.5</w:t>
      </w:r>
      <w:r>
        <w:rPr>
          <w:rStyle w:val="NormalTok"/>
        </w:rPr>
        <w:t xml:space="preserve">, </w:t>
      </w:r>
      <w:r>
        <w:rPr>
          <w:rStyle w:val="DataTypeTok"/>
        </w:rPr>
        <w:t xml:space="preserve">lon =</w:t>
      </w:r>
      <w:r>
        <w:rPr>
          <w:rStyle w:val="NormalTok"/>
        </w:rPr>
        <w:t xml:space="preserve"> </w:t>
      </w:r>
      <w:r>
        <w:rPr>
          <w:rStyle w:val="FloatTok"/>
        </w:rPr>
        <w:t xml:space="preserve">148.5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Start w:id="23" w:name="interpolate-gdd-values-from-narclim-v1.0-data"/>
    <w:p>
      <w:pPr>
        <w:pStyle w:val="Heading1"/>
      </w:pPr>
      <w:r>
        <w:t xml:space="preserve">Interpolate GDD values from NARCliM v1.0 data</w:t>
      </w:r>
    </w:p>
    <w:bookmarkEnd w:id="23"/>
    <w:p>
      <w:r>
        <w:t xml:space="preserve">Here we load GDD data for one model and scenario.</w:t>
      </w:r>
    </w:p>
    <w:p>
      <w:pPr>
        <w:pStyle w:val="SourceCode"/>
      </w:pPr>
      <w:r>
        <w:rPr>
          <w:rStyle w:val="KeywordTok"/>
        </w:rPr>
        <w:t xml:space="preserve">load</w:t>
      </w:r>
      <w:r>
        <w:rPr>
          <w:rStyle w:val="NormalTok"/>
        </w:rPr>
        <w:t xml:space="preserve">(</w:t>
      </w:r>
      <w:r>
        <w:rPr>
          <w:rStyle w:val="KeywordTok"/>
        </w:rPr>
        <w:t xml:space="preserve">sprintf</w:t>
      </w:r>
      <w:r>
        <w:rPr>
          <w:rStyle w:val="NormalTok"/>
        </w:rPr>
        <w:t xml:space="preserve">(</w:t>
      </w:r>
      <w:r>
        <w:rPr>
          <w:rStyle w:val="StringTok"/>
        </w:rPr>
        <w:t xml:space="preserve">"%s/%s-%s-%s.rda"</w:t>
      </w:r>
      <w:r>
        <w:rPr>
          <w:rStyle w:val="NormalTok"/>
        </w:rPr>
        <w:t xml:space="preserve">,RDATA,PERIOD,MODEL,PRM))</w:t>
      </w:r>
    </w:p>
    <w:p>
      <w:r>
        <w:t xml:space="preserve">In order to calculate the GDD value for each ecosystem location, we use inverse distance weighted interpolation to aggregate values from the neighboring NARCLiM data cells. This is an example for the GDD values for year 1990 for one ecosystem location point:</w:t>
      </w:r>
    </w:p>
    <w:p>
      <w:pPr>
        <w:pStyle w:val="SourceCode"/>
      </w:pPr>
      <w:r>
        <w:rPr>
          <w:rStyle w:val="NormalTok"/>
        </w:rPr>
        <w:t xml:space="preserve">ss &lt;-</w:t>
      </w:r>
      <w:r>
        <w:rPr>
          <w:rStyle w:val="StringTok"/>
        </w:rPr>
        <w:t xml:space="preserve"> </w:t>
      </w:r>
      <w:r>
        <w:rPr>
          <w:rStyle w:val="KeywordTok"/>
        </w:rPr>
        <w:t xml:space="preserve">subset</w:t>
      </w:r>
      <w:r>
        <w:rPr>
          <w:rStyle w:val="NormalTok"/>
        </w:rPr>
        <w:t xml:space="preserve">(GDD, year %in%</w:t>
      </w:r>
      <w:r>
        <w:rPr>
          <w:rStyle w:val="StringTok"/>
        </w:rPr>
        <w:t xml:space="preserve"> </w:t>
      </w:r>
      <w:r>
        <w:rPr>
          <w:rStyle w:val="DecValTok"/>
        </w:rPr>
        <w:t xml:space="preserve">1990</w:t>
      </w:r>
      <w:r>
        <w:rPr>
          <w:rStyle w:val="NormalTok"/>
        </w:rPr>
        <w:t xml:space="preserve"> </w:t>
      </w:r>
      <w:r>
        <w:rPr>
          <w:rStyle w:val="NormalTok"/>
        </w:rPr>
        <w:t xml:space="preserve">&amp;</w:t>
      </w:r>
      <w:r>
        <w:rPr>
          <w:rStyle w:val="StringTok"/>
        </w:rPr>
        <w:t xml:space="preserve"> </w:t>
      </w:r>
      <w:r>
        <w:rPr>
          <w:rStyle w:val="NormalTok"/>
        </w:rPr>
        <w:t xml:space="preserve">n&gt;</w:t>
      </w:r>
      <w:r>
        <w:rPr>
          <w:rStyle w:val="DecValTok"/>
        </w:rPr>
        <w:t xml:space="preserve">360</w:t>
      </w:r>
      <w:r>
        <w:rPr>
          <w:rStyle w:val="NormalTok"/>
        </w:rPr>
        <w:t xml:space="preserve"> </w:t>
      </w:r>
      <w:r>
        <w:rPr>
          <w:rStyle w:val="NormalTok"/>
        </w:rPr>
        <w:t xml:space="preserve">&amp;</w:t>
      </w:r>
      <w:r>
        <w:rPr>
          <w:rStyle w:val="StringTok"/>
        </w:rPr>
        <w:t xml:space="preserve"> </w:t>
      </w:r>
      <w:r>
        <w:rPr>
          <w:rStyle w:val="NormalTok"/>
        </w:rPr>
        <w:t xml:space="preserve">lon&gt;(</w:t>
      </w:r>
      <w:r>
        <w:rPr>
          <w:rStyle w:val="KeywordTok"/>
        </w:rPr>
        <w:t xml:space="preserve">min</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lon&lt;(</w:t>
      </w:r>
      <w:r>
        <w:rPr>
          <w:rStyle w:val="KeywordTok"/>
        </w:rPr>
        <w:t xml:space="preserve">max</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lat&gt;(</w:t>
      </w:r>
      <w:r>
        <w:rPr>
          <w:rStyle w:val="KeywordTok"/>
        </w:rPr>
        <w:t xml:space="preserve">min</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lat&lt;(</w:t>
      </w:r>
      <w:r>
        <w:rPr>
          <w:rStyle w:val="KeywordTok"/>
        </w:rPr>
        <w:t xml:space="preserve">max</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s2 &lt;-</w:t>
      </w:r>
      <w:r>
        <w:rPr>
          <w:rStyle w:val="StringTok"/>
        </w:rPr>
        <w:t xml:space="preserve"> </w:t>
      </w:r>
      <w:r>
        <w:rPr>
          <w:rStyle w:val="NormalTok"/>
        </w:rPr>
        <w:t xml:space="preserve">eco.centroids[</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dst1 &lt;-</w:t>
      </w:r>
      <w:r>
        <w:rPr>
          <w:rStyle w:val="StringTok"/>
        </w:rPr>
        <w:t xml:space="preserve"> </w:t>
      </w:r>
      <w:r>
        <w:rPr>
          <w:rStyle w:val="KeywordTok"/>
        </w:rPr>
        <w:t xml:space="preserve">pointDistance</w:t>
      </w:r>
      <w:r>
        <w:rPr>
          <w:rStyle w:val="NormalTok"/>
        </w:rPr>
        <w:t xml:space="preserve">(ss[,</w:t>
      </w:r>
      <w:r>
        <w:rPr>
          <w:rStyle w:val="DecValTok"/>
        </w:rPr>
        <w:t xml:space="preserve">2</w:t>
      </w:r>
      <w:r>
        <w:rPr>
          <w:rStyle w:val="NormalTok"/>
        </w:rPr>
        <w:t xml:space="preserve">:</w:t>
      </w:r>
      <w:r>
        <w:rPr>
          <w:rStyle w:val="DecValTok"/>
        </w:rPr>
        <w:t xml:space="preserve">1</w:t>
      </w:r>
      <w:r>
        <w:rPr>
          <w:rStyle w:val="NormalTok"/>
        </w:rPr>
        <w:t xml:space="preserve">],s2,</w:t>
      </w:r>
      <w:r>
        <w:rPr>
          <w:rStyle w:val="DataTypeTok"/>
        </w:rPr>
        <w:t xml:space="preserve">lonlat=</w:t>
      </w:r>
      <w:r>
        <w:rPr>
          <w:rStyle w:val="NormalTok"/>
        </w:rPr>
        <w:t xml:space="preserve">T,</w:t>
      </w:r>
      <w:r>
        <w:rPr>
          <w:rStyle w:val="DataTypeTok"/>
        </w:rPr>
        <w:t xml:space="preserve">allpairs=</w:t>
      </w:r>
      <w:r>
        <w:rPr>
          <w:rStyle w:val="NormalTok"/>
        </w:rPr>
        <w:t xml:space="preserve">T)</w:t>
      </w:r>
    </w:p>
    <w:p>
      <w:r>
        <w:t xml:space="preserve">Here we select the nearest points and average them using the inverse distance as weights:</w:t>
      </w:r>
    </w:p>
    <w:p>
      <w:pPr>
        <w:pStyle w:val="SourceCode"/>
      </w:pPr>
      <w:r>
        <w:rPr>
          <w:rStyle w:val="NormalTok"/>
        </w:rPr>
        <w:t xml:space="preserve">## distance to nearest cells</w:t>
      </w:r>
      <w:r>
        <w:br w:type="textWrapping"/>
      </w:r>
      <w:r>
        <w:rPr>
          <w:rStyle w:val="NormalTok"/>
        </w:rPr>
        <w:t xml:space="preserve">(d &lt;-</w:t>
      </w:r>
      <w:r>
        <w:rPr>
          <w:rStyle w:val="StringTok"/>
        </w:rPr>
        <w:t xml:space="preserve"> </w:t>
      </w:r>
      <w:r>
        <w:rPr>
          <w:rStyle w:val="NormalTok"/>
        </w:rPr>
        <w:t xml:space="preserve">dst1[dst1[,</w:t>
      </w:r>
      <w:r>
        <w:rPr>
          <w:rStyle w:val="DecValTok"/>
        </w:rPr>
        <w:t xml:space="preserve">1</w:t>
      </w:r>
      <w:r>
        <w:rPr>
          <w:rStyle w:val="NormalTok"/>
        </w:rPr>
        <w:t xml:space="preserve">]&lt;</w:t>
      </w:r>
      <w:r>
        <w:rPr>
          <w:rStyle w:val="DecValTok"/>
        </w:rPr>
        <w:t xml:space="preserve">15000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13904.288 10734.612  4172.267 10502.540 11352.663  5571.426 11132.155</w:t>
      </w:r>
    </w:p>
    <w:p>
      <w:pPr>
        <w:pStyle w:val="SourceCode"/>
      </w:pPr>
      <w:r>
        <w:rPr>
          <w:rStyle w:val="NormalTok"/>
        </w:rPr>
        <w:t xml:space="preserve">## GDD values</w:t>
      </w:r>
      <w:r>
        <w:br w:type="textWrapping"/>
      </w:r>
      <w:r>
        <w:rPr>
          <w:rStyle w:val="NormalTok"/>
        </w:rPr>
        <w:t xml:space="preserve">(x &lt;-</w:t>
      </w:r>
      <w:r>
        <w:rPr>
          <w:rStyle w:val="StringTok"/>
        </w:rPr>
        <w:t xml:space="preserve"> </w:t>
      </w:r>
      <w:r>
        <w:rPr>
          <w:rStyle w:val="NormalTok"/>
        </w:rPr>
        <w:t xml:space="preserve">ss$GDD[dst1[,</w:t>
      </w:r>
      <w:r>
        <w:rPr>
          <w:rStyle w:val="DecValTok"/>
        </w:rPr>
        <w:t xml:space="preserve">1</w:t>
      </w:r>
      <w:r>
        <w:rPr>
          <w:rStyle w:val="NormalTok"/>
        </w:rPr>
        <w:t xml:space="preserve">]&lt;</w:t>
      </w:r>
      <w:r>
        <w:rPr>
          <w:rStyle w:val="DecValTok"/>
        </w:rPr>
        <w:t xml:space="preserve">15000</w:t>
      </w:r>
      <w:r>
        <w:rPr>
          <w:rStyle w:val="NormalTok"/>
        </w:rPr>
        <w:t xml:space="preserve">])</w:t>
      </w:r>
    </w:p>
    <w:p>
      <w:pPr>
        <w:pStyle w:val="SourceCode"/>
      </w:pPr>
      <w:r>
        <w:rPr>
          <w:rStyle w:val="VerbatimChar"/>
        </w:rPr>
        <w:t xml:space="preserve">## [1] 1724.8626 1190.4433 1247.5945 1290.0339 1408.7969 1199.7960  927.2778</w:t>
      </w:r>
    </w:p>
    <w:p>
      <w:pPr>
        <w:pStyle w:val="SourceCode"/>
      </w:pPr>
      <w:r>
        <w:rPr>
          <w:rStyle w:val="CommentTok"/>
        </w:rPr>
        <w:t xml:space="preserve">#Inverse distance weighting</w:t>
      </w:r>
      <w:r>
        <w:br w:type="textWrapping"/>
      </w:r>
      <w:r>
        <w:rPr>
          <w:rStyle w:val="KeywordTok"/>
        </w:rPr>
        <w:t xml:space="preserve">weighted.mean</w:t>
      </w:r>
      <w:r>
        <w:rPr>
          <w:rStyle w:val="NormalTok"/>
        </w:rPr>
        <w:t xml:space="preserve">(x,</w:t>
      </w:r>
      <w:r>
        <w:rPr>
          <w:rStyle w:val="DecValTok"/>
        </w:rPr>
        <w:t xml:space="preserve">1</w:t>
      </w:r>
      <w:r>
        <w:rPr>
          <w:rStyle w:val="NormalTok"/>
        </w:rPr>
        <w:t xml:space="preserve">/d^</w:t>
      </w:r>
      <w:r>
        <w:rPr>
          <w:rStyle w:val="FloatTok"/>
        </w:rPr>
        <w:t xml:space="preserve">4.5</w:t>
      </w:r>
      <w:r>
        <w:rPr>
          <w:rStyle w:val="NormalTok"/>
        </w:rPr>
        <w:t xml:space="preserve">)</w:t>
      </w:r>
    </w:p>
    <w:p>
      <w:pPr>
        <w:pStyle w:val="SourceCode"/>
      </w:pPr>
      <w:r>
        <w:rPr>
          <w:rStyle w:val="VerbatimChar"/>
        </w:rPr>
        <w:t xml:space="preserve">## [1] 1237.725</w:t>
      </w:r>
    </w:p>
    <w:p>
      <w:r>
        <w:t xml:space="preserve">We write a function and verify:</w:t>
      </w:r>
    </w:p>
    <w:p>
      <w:pPr>
        <w:pStyle w:val="SourceCode"/>
      </w:pPr>
      <w:r>
        <w:rPr>
          <w:rStyle w:val="NormalTok"/>
        </w:rPr>
        <w:t xml:space="preserve">idw &lt;-</w:t>
      </w:r>
      <w:r>
        <w:rPr>
          <w:rStyle w:val="StringTok"/>
        </w:rPr>
        <w:t xml:space="preserve"> </w:t>
      </w:r>
      <w:r>
        <w:rPr>
          <w:rStyle w:val="NormalTok"/>
        </w:rPr>
        <w:t xml:space="preserve">function(x,d,</w:t>
      </w:r>
      <w:r>
        <w:rPr>
          <w:rStyle w:val="DataTypeTok"/>
        </w:rPr>
        <w:t xml:space="preserve">p=</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q &lt;-</w:t>
      </w:r>
      <w:r>
        <w:rPr>
          <w:rStyle w:val="StringTok"/>
        </w:rPr>
        <w:t xml:space="preserve"> </w:t>
      </w:r>
      <w:r>
        <w:rPr>
          <w:rStyle w:val="NormalTok"/>
        </w:rPr>
        <w:t xml:space="preserve">d&lt;</w:t>
      </w:r>
      <w:r>
        <w:rPr>
          <w:rStyle w:val="DecValTok"/>
        </w:rPr>
        <w:t xml:space="preserve">15000</w:t>
      </w:r>
      <w:r>
        <w:br w:type="textWrapping"/>
      </w:r>
      <w:r>
        <w:rPr>
          <w:rStyle w:val="NormalTok"/>
        </w:rPr>
        <w:t xml:space="preserve"> </w:t>
      </w:r>
      <w:r>
        <w:rPr>
          <w:rStyle w:val="NormalTok"/>
        </w:rPr>
        <w:t xml:space="preserve"> </w:t>
      </w:r>
      <w:r>
        <w:rPr>
          <w:rStyle w:val="NormalTok"/>
        </w:rPr>
        <w:t xml:space="preserve"> </w:t>
      </w:r>
      <w:r>
        <w:rPr>
          <w:rStyle w:val="NormalTok"/>
        </w:rPr>
        <w:t xml:space="preserve">w &lt;-</w:t>
      </w:r>
      <w:r>
        <w:rPr>
          <w:rStyle w:val="StringTok"/>
        </w:rPr>
        <w:t xml:space="preserve"> </w:t>
      </w:r>
      <w:r>
        <w:rPr>
          <w:rStyle w:val="DecValTok"/>
        </w:rPr>
        <w:t xml:space="preserve">1</w:t>
      </w:r>
      <w:r>
        <w:rPr>
          <w:rStyle w:val="NormalTok"/>
        </w:rPr>
        <w:t xml:space="preserve">/(d[q])^p</w:t>
      </w:r>
      <w:r>
        <w:br w:type="textWrapping"/>
      </w:r>
      <w:r>
        <w:rPr>
          <w:rStyle w:val="NormalTok"/>
        </w:rPr>
        <w:t xml:space="preserve"> </w:t>
      </w:r>
      <w:r>
        <w:rPr>
          <w:rStyle w:val="NormalTok"/>
        </w:rPr>
        <w:t xml:space="preserve"> </w:t>
      </w:r>
      <w:r>
        <w:rPr>
          <w:rStyle w:val="NormalTok"/>
        </w:rPr>
        <w:t xml:space="preserve"> </w:t>
      </w:r>
      <w:r>
        <w:rPr>
          <w:rStyle w:val="NormalTok"/>
        </w:rPr>
        <w:t xml:space="preserve">g &lt;-</w:t>
      </w:r>
      <w:r>
        <w:rPr>
          <w:rStyle w:val="StringTok"/>
        </w:rPr>
        <w:t xml:space="preserve"> </w:t>
      </w:r>
      <w:r>
        <w:rPr>
          <w:rStyle w:val="NormalTok"/>
        </w:rPr>
        <w:t xml:space="preserve">x[q] *</w:t>
      </w:r>
      <w:r>
        <w:rPr>
          <w:rStyle w:val="StringTok"/>
        </w:rPr>
        <w:t xml:space="preserve"> </w:t>
      </w:r>
      <w:r>
        <w:rPr>
          <w:rStyle w:val="NormalTok"/>
        </w:rPr>
        <w:t xml:space="preserve">w</w:t>
      </w:r>
      <w:r>
        <w:br w:type="textWrapping"/>
      </w:r>
      <w:r>
        <w:rPr>
          <w:rStyle w:val="NormalTok"/>
        </w:rPr>
        <w:t xml:space="preserve"> </w:t>
      </w:r>
      <w:r>
        <w:rPr>
          <w:rStyle w:val="NormalTok"/>
        </w:rPr>
        <w:t xml:space="preserve"> </w:t>
      </w:r>
      <w:r>
        <w:rPr>
          <w:rStyle w:val="NormalTok"/>
        </w:rPr>
        <w:t xml:space="preserve"> </w:t>
      </w:r>
      <w:r>
        <w:rPr>
          <w:rStyle w:val="NormalTok"/>
        </w:rPr>
        <w:t xml:space="preserve">##y &lt;- sum(g,na.rm=T)/sum(w,na.rm=T)</w:t>
      </w:r>
      <w:r>
        <w:br w:type="textWrapping"/>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weighted.mean</w:t>
      </w:r>
      <w:r>
        <w:rPr>
          <w:rStyle w:val="NormalTok"/>
        </w:rPr>
        <w:t xml:space="preserve">(x[q],w,</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rPr>
          <w:rStyle w:val="KeywordTok"/>
        </w:rPr>
        <w:t xml:space="preserve">idw</w:t>
      </w:r>
      <w:r>
        <w:rPr>
          <w:rStyle w:val="NormalTok"/>
        </w:rPr>
        <w:t xml:space="preserve">(</w:t>
      </w:r>
      <w:r>
        <w:rPr>
          <w:rStyle w:val="DataTypeTok"/>
        </w:rPr>
        <w:t xml:space="preserve">x=</w:t>
      </w:r>
      <w:r>
        <w:rPr>
          <w:rStyle w:val="NormalTok"/>
        </w:rPr>
        <w:t xml:space="preserve">ss$GDD,</w:t>
      </w:r>
      <w:r>
        <w:rPr>
          <w:rStyle w:val="DataTypeTok"/>
        </w:rPr>
        <w:t xml:space="preserve">d=</w:t>
      </w:r>
      <w:r>
        <w:rPr>
          <w:rStyle w:val="NormalTok"/>
        </w:rPr>
        <w:t xml:space="preserve">dst1[,</w:t>
      </w:r>
      <w:r>
        <w:rPr>
          <w:rStyle w:val="DecValTok"/>
        </w:rPr>
        <w:t xml:space="preserve">1</w:t>
      </w:r>
      <w:r>
        <w:rPr>
          <w:rStyle w:val="NormalTok"/>
        </w:rPr>
        <w:t xml:space="preserve">],</w:t>
      </w:r>
      <w:r>
        <w:rPr>
          <w:rStyle w:val="DataTypeTok"/>
        </w:rPr>
        <w:t xml:space="preserve">p=</w:t>
      </w:r>
      <w:r>
        <w:rPr>
          <w:rStyle w:val="FloatTok"/>
        </w:rPr>
        <w:t xml:space="preserve">4.5</w:t>
      </w:r>
      <w:r>
        <w:rPr>
          <w:rStyle w:val="NormalTok"/>
        </w:rPr>
        <w:t xml:space="preserve">)</w:t>
      </w:r>
    </w:p>
    <w:p>
      <w:pPr>
        <w:pStyle w:val="SourceCode"/>
      </w:pPr>
      <w:r>
        <w:rPr>
          <w:rStyle w:val="VerbatimChar"/>
        </w:rPr>
        <w:t xml:space="preserve">## [1] 1237.725</w:t>
      </w:r>
    </w:p>
    <w:p>
      <w:r>
        <w:t xml:space="preserve">And proceed with the calculation for all ecosystem locations:</w:t>
      </w:r>
    </w:p>
    <w:p>
      <w:pPr>
        <w:pStyle w:val="SourceCode"/>
      </w:pPr>
      <w:r>
        <w:rPr>
          <w:rStyle w:val="NormalTok"/>
        </w:rPr>
        <w:t xml:space="preserve">tst &lt;-</w:t>
      </w:r>
      <w:r>
        <w:rPr>
          <w:rStyle w:val="StringTok"/>
        </w:rPr>
        <w:t xml:space="preserve"> </w:t>
      </w:r>
      <w:r>
        <w:rPr>
          <w:rStyle w:val="KeywordTok"/>
        </w:rPr>
        <w:t xml:space="preserve">apply</w:t>
      </w:r>
      <w:r>
        <w:rPr>
          <w:rStyle w:val="NormalTok"/>
        </w:rPr>
        <w:t xml:space="preserve">(dst1,</w:t>
      </w:r>
      <w:r>
        <w:rPr>
          <w:rStyle w:val="DecValTok"/>
        </w:rPr>
        <w:t xml:space="preserve">2</w:t>
      </w:r>
      <w:r>
        <w:rPr>
          <w:rStyle w:val="NormalTok"/>
        </w:rPr>
        <w:t xml:space="preserve">,function(d) </w:t>
      </w:r>
      <w:r>
        <w:rPr>
          <w:rStyle w:val="KeywordTok"/>
        </w:rPr>
        <w:t xml:space="preserve">idw</w:t>
      </w:r>
      <w:r>
        <w:rPr>
          <w:rStyle w:val="NormalTok"/>
        </w:rPr>
        <w:t xml:space="preserve">(</w:t>
      </w:r>
      <w:r>
        <w:rPr>
          <w:rStyle w:val="DataTypeTok"/>
        </w:rPr>
        <w:t xml:space="preserve">x=</w:t>
      </w:r>
      <w:r>
        <w:rPr>
          <w:rStyle w:val="NormalTok"/>
        </w:rPr>
        <w:t xml:space="preserve">ss$GDD,d,</w:t>
      </w:r>
      <w:r>
        <w:rPr>
          <w:rStyle w:val="DataTypeTok"/>
        </w:rPr>
        <w:t xml:space="preserve">p=</w:t>
      </w:r>
      <w:r>
        <w:rPr>
          <w:rStyle w:val="FloatTok"/>
        </w:rPr>
        <w:t xml:space="preserve">4.5</w:t>
      </w:r>
      <w:r>
        <w:rPr>
          <w:rStyle w:val="NormalTok"/>
        </w:rPr>
        <w:t xml:space="preserve">))</w:t>
      </w:r>
      <w:r>
        <w:br w:type="textWrapping"/>
      </w:r>
      <w:r>
        <w:br w:type="textWrapping"/>
      </w:r>
      <w:r>
        <w:rPr>
          <w:rStyle w:val="NormalTok"/>
        </w:rPr>
        <w:t xml:space="preserve">slc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11</w:t>
      </w:r>
      <w:r>
        <w:rPr>
          <w:rStyle w:val="NormalTok"/>
        </w:rPr>
        <w:t xml:space="preserve">,</w:t>
      </w:r>
      <w:r>
        <w:rPr>
          <w:rStyle w:val="DecValTok"/>
        </w:rPr>
        <w:t xml:space="preserve">18</w:t>
      </w:r>
      <w:r>
        <w:rPr>
          <w:rStyle w:val="NormalTok"/>
        </w:rPr>
        <w:t xml:space="preserve">)</w:t>
      </w:r>
      <w:r>
        <w:br w:type="textWrapping"/>
      </w:r>
      <w:r>
        <w:rPr>
          <w:rStyle w:val="KeywordTok"/>
        </w:rPr>
        <w:t xml:space="preserve">plot</w:t>
      </w:r>
      <w:r>
        <w:rPr>
          <w:rStyle w:val="NormalTok"/>
        </w:rPr>
        <w:t xml:space="preserve">(ss[,</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pch=</w:t>
      </w:r>
      <w:r>
        <w:rPr>
          <w:rStyle w:val="DecValTok"/>
        </w:rPr>
        <w:t xml:space="preserve">3</w:t>
      </w:r>
      <w:r>
        <w:rPr>
          <w:rStyle w:val="NormalTok"/>
        </w:rPr>
        <w:t xml:space="preserve">,</w:t>
      </w:r>
      <w:r>
        <w:rPr>
          <w:rStyle w:val="DataTypeTok"/>
        </w:rPr>
        <w:t xml:space="preserve">cex=</w:t>
      </w:r>
      <w:r>
        <w:rPr>
          <w:rStyle w:val="DecValTok"/>
        </w:rPr>
        <w:t xml:space="preserve">1</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36.65</w:t>
      </w:r>
      <w:r>
        <w:rPr>
          <w:rStyle w:val="NormalTok"/>
        </w:rPr>
        <w:t xml:space="preserve">,-</w:t>
      </w:r>
      <w:r>
        <w:rPr>
          <w:rStyle w:val="FloatTok"/>
        </w:rPr>
        <w:t xml:space="preserve">36.25</w:t>
      </w:r>
      <w:r>
        <w:rPr>
          <w:rStyle w:val="NormalTok"/>
        </w:rPr>
        <w:t xml:space="preserve">),</w:t>
      </w:r>
      <w:r>
        <w:rPr>
          <w:rStyle w:val="DataTypeTok"/>
        </w:rPr>
        <w:t xml:space="preserve">xlim=</w:t>
      </w:r>
      <w:r>
        <w:rPr>
          <w:rStyle w:val="KeywordTok"/>
        </w:rPr>
        <w:t xml:space="preserve">c</w:t>
      </w:r>
      <w:r>
        <w:rPr>
          <w:rStyle w:val="NormalTok"/>
        </w:rPr>
        <w:t xml:space="preserve">(</w:t>
      </w:r>
      <w:r>
        <w:rPr>
          <w:rStyle w:val="FloatTok"/>
        </w:rPr>
        <w:t xml:space="preserve">148.15</w:t>
      </w:r>
      <w:r>
        <w:rPr>
          <w:rStyle w:val="NormalTok"/>
        </w:rPr>
        <w:t xml:space="preserve">,</w:t>
      </w:r>
      <w:r>
        <w:rPr>
          <w:rStyle w:val="FloatTok"/>
        </w:rPr>
        <w:t xml:space="preserve">148.45</w:t>
      </w:r>
      <w:r>
        <w:rPr>
          <w:rStyle w:val="NormalTok"/>
        </w:rPr>
        <w:t xml:space="preserve">),</w:t>
      </w:r>
      <w:r>
        <w:rPr>
          <w:rStyle w:val="DataTypeTok"/>
        </w:rPr>
        <w:t xml:space="preserve">col=</w:t>
      </w:r>
      <w:r>
        <w:rPr>
          <w:rStyle w:val="StringTok"/>
        </w:rPr>
        <w:t xml:space="preserve">"slateblue4"</w:t>
      </w:r>
      <w:r>
        <w:rPr>
          <w:rStyle w:val="NormalTok"/>
        </w:rPr>
        <w:t xml:space="preserve">)</w:t>
      </w:r>
      <w:r>
        <w:br w:type="textWrapping"/>
      </w:r>
      <w:r>
        <w:rPr>
          <w:rStyle w:val="KeywordTok"/>
        </w:rPr>
        <w:t xml:space="preserve">text</w:t>
      </w:r>
      <w:r>
        <w:rPr>
          <w:rStyle w:val="NormalTok"/>
        </w:rPr>
        <w:t xml:space="preserve">(ss$lon,ss$lat,</w:t>
      </w:r>
      <w:r>
        <w:rPr>
          <w:rStyle w:val="KeywordTok"/>
        </w:rPr>
        <w:t xml:space="preserve">round</w:t>
      </w:r>
      <w:r>
        <w:rPr>
          <w:rStyle w:val="NormalTok"/>
        </w:rPr>
        <w:t xml:space="preserve">(ss$GDD,</w:t>
      </w:r>
      <w:r>
        <w:rPr>
          <w:rStyle w:val="DecValTok"/>
        </w:rPr>
        <w:t xml:space="preserve">1</w:t>
      </w:r>
      <w:r>
        <w:rPr>
          <w:rStyle w:val="NormalTok"/>
        </w:rPr>
        <w:t xml:space="preserve">),</w:t>
      </w:r>
      <w:r>
        <w:rPr>
          <w:rStyle w:val="DataTypeTok"/>
        </w:rPr>
        <w:t xml:space="preserve">cex=</w:t>
      </w:r>
      <w:r>
        <w:rPr>
          <w:rStyle w:val="NormalTok"/>
        </w:rPr>
        <w:t xml:space="preserve">.</w:t>
      </w:r>
      <w:r>
        <w:rPr>
          <w:rStyle w:val="DecValTok"/>
        </w:rPr>
        <w:t xml:space="preserve">75</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adj=</w:t>
      </w:r>
      <w:r>
        <w:rPr>
          <w:rStyle w:val="NormalTok"/>
        </w:rPr>
        <w:t xml:space="preserve">-.</w:t>
      </w:r>
      <w:r>
        <w:rPr>
          <w:rStyle w:val="DecValTok"/>
        </w:rPr>
        <w:t xml:space="preserve">1</w:t>
      </w:r>
      <w:r>
        <w:rPr>
          <w:rStyle w:val="NormalTok"/>
        </w:rPr>
        <w:t xml:space="preserve">)</w:t>
      </w:r>
      <w:r>
        <w:br w:type="textWrapping"/>
      </w:r>
      <w:r>
        <w:rPr>
          <w:rStyle w:val="KeywordTok"/>
        </w:rPr>
        <w:t xml:space="preserve">points</w:t>
      </w:r>
      <w:r>
        <w:rPr>
          <w:rStyle w:val="NormalTok"/>
        </w:rPr>
        <w:t xml:space="preserve">(s2,</w:t>
      </w:r>
      <w:r>
        <w:rPr>
          <w:rStyle w:val="DataTypeTok"/>
        </w:rPr>
        <w:t xml:space="preserve">cex=</w:t>
      </w:r>
      <w:r>
        <w:rPr>
          <w:rStyle w:val="NormalTok"/>
        </w:rPr>
        <w:t xml:space="preserve">.</w:t>
      </w:r>
      <w:r>
        <w:rPr>
          <w:rStyle w:val="DecValTok"/>
        </w:rPr>
        <w:t xml:space="preserve">85</w:t>
      </w:r>
      <w:r>
        <w:rPr>
          <w:rStyle w:val="NormalTok"/>
        </w:rPr>
        <w:t xml:space="preserve">,</w:t>
      </w:r>
      <w:r>
        <w:rPr>
          <w:rStyle w:val="DataTypeTok"/>
        </w:rPr>
        <w:t xml:space="preserve">col=</w:t>
      </w:r>
      <w:r>
        <w:rPr>
          <w:rStyle w:val="StringTok"/>
        </w:rPr>
        <w:t xml:space="preserve">"pink"</w:t>
      </w:r>
      <w:r>
        <w:rPr>
          <w:rStyle w:val="NormalTok"/>
        </w:rPr>
        <w:t xml:space="preserve">)</w:t>
      </w:r>
      <w:r>
        <w:br w:type="textWrapping"/>
      </w:r>
      <w:r>
        <w:rPr>
          <w:rStyle w:val="KeywordTok"/>
        </w:rPr>
        <w:t xml:space="preserve">text</w:t>
      </w:r>
      <w:r>
        <w:rPr>
          <w:rStyle w:val="NormalTok"/>
        </w:rPr>
        <w:t xml:space="preserve">(s2[slc,</w:t>
      </w:r>
      <w:r>
        <w:rPr>
          <w:rStyle w:val="DecValTok"/>
        </w:rPr>
        <w:t xml:space="preserve">1</w:t>
      </w:r>
      <w:r>
        <w:rPr>
          <w:rStyle w:val="NormalTok"/>
        </w:rPr>
        <w:t xml:space="preserve">],s2[slc,</w:t>
      </w:r>
      <w:r>
        <w:rPr>
          <w:rStyle w:val="DecValTok"/>
        </w:rPr>
        <w:t xml:space="preserve">2</w:t>
      </w:r>
      <w:r>
        <w:rPr>
          <w:rStyle w:val="NormalTok"/>
        </w:rPr>
        <w:t xml:space="preserve">],</w:t>
      </w:r>
      <w:r>
        <w:rPr>
          <w:rStyle w:val="KeywordTok"/>
        </w:rPr>
        <w:t xml:space="preserve">round</w:t>
      </w:r>
      <w:r>
        <w:rPr>
          <w:rStyle w:val="NormalTok"/>
        </w:rPr>
        <w:t xml:space="preserve">(tst[slc],</w:t>
      </w:r>
      <w:r>
        <w:rPr>
          <w:rStyle w:val="DecValTok"/>
        </w:rPr>
        <w:t xml:space="preserve">2</w:t>
      </w:r>
      <w:r>
        <w:rPr>
          <w:rStyle w:val="NormalTok"/>
        </w:rPr>
        <w:t xml:space="preserve">),</w:t>
      </w:r>
      <w:r>
        <w:rPr>
          <w:rStyle w:val="DataTypeTok"/>
        </w:rPr>
        <w:t xml:space="preserve">cex=</w:t>
      </w:r>
      <w:r>
        <w:rPr>
          <w:rStyle w:val="NormalTok"/>
        </w:rPr>
        <w:t xml:space="preserve">.</w:t>
      </w:r>
      <w:r>
        <w:rPr>
          <w:rStyle w:val="DecValTok"/>
        </w:rPr>
        <w:t xml:space="preserve">65</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adj=</w:t>
      </w:r>
      <w:r>
        <w:rPr>
          <w:rStyle w:val="NormalTok"/>
        </w:rPr>
        <w:t xml:space="preserve">-.</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"NARCLiM cell centers"</w:t>
      </w:r>
      <w:r>
        <w:rPr>
          <w:rStyle w:val="NormalTok"/>
        </w:rPr>
        <w:t xml:space="preserve">,</w:t>
      </w:r>
      <w:r>
        <w:rPr>
          <w:rStyle w:val="StringTok"/>
        </w:rPr>
        <w:t xml:space="preserve">"Ecosystem polygon centroids"</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"slateblue4"</w:t>
      </w:r>
      <w:r>
        <w:rPr>
          <w:rStyle w:val="NormalTok"/>
        </w:rPr>
        <w:t xml:space="preserve">,</w:t>
      </w:r>
      <w:r>
        <w:rPr>
          <w:rStyle w:val="StringTok"/>
        </w:rPr>
        <w:t xml:space="preserve">"pink"</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GDD-Feldmark-Hakea_files/figure-docx/GDD-point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Now we run this calculation for all locations and years aggregate GDD values per cell using inverse distance weighted interpolation:</w:t>
      </w:r>
    </w:p>
    <w:p>
      <w:pPr>
        <w:pStyle w:val="SourceCode"/>
      </w:pPr>
      <w:r>
        <w:rPr>
          <w:rStyle w:val="NormalTok"/>
        </w:rPr>
        <w:t xml:space="preserve">if (!</w:t>
      </w:r>
      <w:r>
        <w:rPr>
          <w:rStyle w:val="KeywordTok"/>
        </w:rPr>
        <w:t xml:space="preserve">exists</w:t>
      </w:r>
      <w:r>
        <w:rPr>
          <w:rStyle w:val="NormalTok"/>
        </w:rPr>
        <w:t xml:space="preserve">(</w:t>
      </w:r>
      <w:r>
        <w:rPr>
          <w:rStyle w:val="StringTok"/>
        </w:rPr>
        <w:t xml:space="preserve">"gdd.eco"</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gdd.eco &lt;-</w:t>
      </w:r>
      <w:r>
        <w:rPr>
          <w:rStyle w:val="StringTok"/>
        </w:rPr>
        <w:t xml:space="preserve"> </w:t>
      </w:r>
      <w:r>
        <w:rPr>
          <w:rStyle w:val="KeywordTok"/>
        </w:rPr>
        <w:t xml:space="preserve">data.frame</w:t>
      </w:r>
      <w:r>
        <w:rPr>
          <w:rStyle w:val="NormalTok"/>
        </w:rPr>
        <w:t xml:space="preserve">(eco.centroids)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for (PERIOD in </w:t>
      </w:r>
      <w:r>
        <w:rPr>
          <w:rStyle w:val="KeywordTok"/>
        </w:rPr>
        <w:t xml:space="preserve">c</w:t>
      </w:r>
      <w:r>
        <w:rPr>
          <w:rStyle w:val="NormalTok"/>
        </w:rPr>
        <w:t xml:space="preserve">(</w:t>
      </w:r>
      <w:r>
        <w:rPr>
          <w:rStyle w:val="StringTok"/>
        </w:rPr>
        <w:t xml:space="preserve">"1990-2009"</w:t>
      </w:r>
      <w:r>
        <w:rPr>
          <w:rStyle w:val="NormalTok"/>
        </w:rPr>
        <w:t xml:space="preserve">,</w:t>
      </w:r>
      <w:r>
        <w:rPr>
          <w:rStyle w:val="StringTok"/>
        </w:rPr>
        <w:t xml:space="preserve">"2020-2039"</w:t>
      </w:r>
      <w:r>
        <w:rPr>
          <w:rStyle w:val="NormalTok"/>
        </w:rPr>
        <w:t xml:space="preserve">,</w:t>
      </w:r>
      <w:r>
        <w:rPr>
          <w:rStyle w:val="StringTok"/>
        </w:rPr>
        <w:t xml:space="preserve">"2060-2079"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KeywordTok"/>
        </w:rPr>
        <w:t xml:space="preserve">sprintf</w:t>
      </w:r>
      <w:r>
        <w:rPr>
          <w:rStyle w:val="NormalTok"/>
        </w:rPr>
        <w:t xml:space="preserve">(</w:t>
      </w:r>
      <w:r>
        <w:rPr>
          <w:rStyle w:val="StringTok"/>
        </w:rPr>
        <w:t xml:space="preserve">"%s/%s-%s-%s.rda"</w:t>
      </w:r>
      <w:r>
        <w:rPr>
          <w:rStyle w:val="NormalTok"/>
        </w:rPr>
        <w:t xml:space="preserve">,RDATA,PERIOD,MODEL,PRM))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(yy in </w:t>
      </w:r>
      <w:r>
        <w:rPr>
          <w:rStyle w:val="KeywordTok"/>
        </w:rPr>
        <w:t xml:space="preserve">unique</w:t>
      </w:r>
      <w:r>
        <w:rPr>
          <w:rStyle w:val="NormalTok"/>
        </w:rPr>
        <w:t xml:space="preserve">(GDD$year))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ss &lt;-</w:t>
      </w:r>
      <w:r>
        <w:rPr>
          <w:rStyle w:val="StringTok"/>
        </w:rPr>
        <w:t xml:space="preserve"> </w:t>
      </w:r>
      <w:r>
        <w:rPr>
          <w:rStyle w:val="KeywordTok"/>
        </w:rPr>
        <w:t xml:space="preserve">subset</w:t>
      </w:r>
      <w:r>
        <w:rPr>
          <w:rStyle w:val="NormalTok"/>
        </w:rPr>
        <w:t xml:space="preserve">(GDD, year %in%</w:t>
      </w:r>
      <w:r>
        <w:rPr>
          <w:rStyle w:val="StringTok"/>
        </w:rPr>
        <w:t xml:space="preserve"> </w:t>
      </w:r>
      <w:r>
        <w:rPr>
          <w:rStyle w:val="NormalTok"/>
        </w:rPr>
        <w:t xml:space="preserve">yy &amp;</w:t>
      </w:r>
      <w:r>
        <w:rPr>
          <w:rStyle w:val="StringTok"/>
        </w:rPr>
        <w:t xml:space="preserve"> </w:t>
      </w:r>
      <w:r>
        <w:rPr>
          <w:rStyle w:val="NormalTok"/>
        </w:rPr>
        <w:t xml:space="preserve">n&gt;</w:t>
      </w:r>
      <w:r>
        <w:rPr>
          <w:rStyle w:val="DecValTok"/>
        </w:rPr>
        <w:t xml:space="preserve">360</w:t>
      </w:r>
      <w:r>
        <w:rPr>
          <w:rStyle w:val="NormalTok"/>
        </w:rPr>
        <w:t xml:space="preserve"> </w:t>
      </w:r>
      <w:r>
        <w:rPr>
          <w:rStyle w:val="NormalTok"/>
        </w:rPr>
        <w:t xml:space="preserve">&amp;</w:t>
      </w:r>
      <w:r>
        <w:rPr>
          <w:rStyle w:val="StringTok"/>
        </w:rPr>
        <w:t xml:space="preserve"> </w:t>
      </w:r>
      <w:r>
        <w:rPr>
          <w:rStyle w:val="NormalTok"/>
        </w:rPr>
        <w:t xml:space="preserve">lon&gt;(</w:t>
      </w:r>
      <w:r>
        <w:rPr>
          <w:rStyle w:val="KeywordTok"/>
        </w:rPr>
        <w:t xml:space="preserve">min</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lon&lt;(</w:t>
      </w:r>
      <w:r>
        <w:rPr>
          <w:rStyle w:val="KeywordTok"/>
        </w:rPr>
        <w:t xml:space="preserve">max</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lat&gt;(</w:t>
      </w:r>
      <w:r>
        <w:rPr>
          <w:rStyle w:val="KeywordTok"/>
        </w:rPr>
        <w:t xml:space="preserve">min</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lat&lt;(</w:t>
      </w:r>
      <w:r>
        <w:rPr>
          <w:rStyle w:val="KeywordTok"/>
        </w:rPr>
        <w:t xml:space="preserve">max</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nrow</w:t>
      </w:r>
      <w:r>
        <w:rPr>
          <w:rStyle w:val="NormalTok"/>
        </w:rPr>
        <w:t xml:space="preserve">(ss)&gt;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dst1 &lt;-</w:t>
      </w:r>
      <w:r>
        <w:rPr>
          <w:rStyle w:val="StringTok"/>
        </w:rPr>
        <w:t xml:space="preserve"> </w:t>
      </w:r>
      <w:r>
        <w:rPr>
          <w:rStyle w:val="KeywordTok"/>
        </w:rPr>
        <w:t xml:space="preserve">pointDistance</w:t>
      </w:r>
      <w:r>
        <w:rPr>
          <w:rStyle w:val="NormalTok"/>
        </w:rPr>
        <w:t xml:space="preserve">(ss[,</w:t>
      </w:r>
      <w:r>
        <w:rPr>
          <w:rStyle w:val="DecValTok"/>
        </w:rPr>
        <w:t xml:space="preserve">2</w:t>
      </w:r>
      <w:r>
        <w:rPr>
          <w:rStyle w:val="NormalTok"/>
        </w:rPr>
        <w:t xml:space="preserve">:</w:t>
      </w:r>
      <w:r>
        <w:rPr>
          <w:rStyle w:val="DecValTok"/>
        </w:rPr>
        <w:t xml:space="preserve">1</w:t>
      </w:r>
      <w:r>
        <w:rPr>
          <w:rStyle w:val="NormalTok"/>
        </w:rPr>
        <w:t xml:space="preserve">],eco.centroids,</w:t>
      </w:r>
      <w:r>
        <w:rPr>
          <w:rStyle w:val="DataTypeTok"/>
        </w:rPr>
        <w:t xml:space="preserve">lonlat=</w:t>
      </w:r>
      <w:r>
        <w:rPr>
          <w:rStyle w:val="NormalTok"/>
        </w:rPr>
        <w:t xml:space="preserve">T,</w:t>
      </w:r>
      <w:r>
        <w:rPr>
          <w:rStyle w:val="DataTypeTok"/>
        </w:rPr>
        <w:t xml:space="preserve">allpairs=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gdd.eco[yy] &lt;-</w:t>
      </w:r>
      <w:r>
        <w:rPr>
          <w:rStyle w:val="StringTok"/>
        </w:rPr>
        <w:t xml:space="preserve"> </w:t>
      </w:r>
      <w:r>
        <w:rPr>
          <w:rStyle w:val="KeywordTok"/>
        </w:rPr>
        <w:t xml:space="preserve">apply</w:t>
      </w:r>
      <w:r>
        <w:rPr>
          <w:rStyle w:val="NormalTok"/>
        </w:rPr>
        <w:t xml:space="preserve">(dst1,</w:t>
      </w:r>
      <w:r>
        <w:rPr>
          <w:rStyle w:val="DecValTok"/>
        </w:rPr>
        <w:t xml:space="preserve">2</w:t>
      </w:r>
      <w:r>
        <w:rPr>
          <w:rStyle w:val="NormalTok"/>
        </w:rPr>
        <w:t xml:space="preserve">,function(d) </w:t>
      </w:r>
      <w:r>
        <w:rPr>
          <w:rStyle w:val="KeywordTok"/>
        </w:rPr>
        <w:t xml:space="preserve">idw</w:t>
      </w:r>
      <w:r>
        <w:rPr>
          <w:rStyle w:val="NormalTok"/>
        </w:rPr>
        <w:t xml:space="preserve">(</w:t>
      </w:r>
      <w:r>
        <w:rPr>
          <w:rStyle w:val="DataTypeTok"/>
        </w:rPr>
        <w:t xml:space="preserve">x=</w:t>
      </w:r>
      <w:r>
        <w:rPr>
          <w:rStyle w:val="NormalTok"/>
        </w:rPr>
        <w:t xml:space="preserve">ss$GDD,d,</w:t>
      </w:r>
      <w:r>
        <w:rPr>
          <w:rStyle w:val="DataTypeTok"/>
        </w:rPr>
        <w:t xml:space="preserve">p=</w:t>
      </w:r>
      <w:r>
        <w:rPr>
          <w:rStyle w:val="FloatTok"/>
        </w:rPr>
        <w:t xml:space="preserve">4.5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valid.eco &lt;-</w:t>
      </w:r>
      <w:r>
        <w:rPr>
          <w:rStyle w:val="StringTok"/>
        </w:rPr>
        <w:t xml:space="preserve"> </w:t>
      </w:r>
      <w:r>
        <w:rPr>
          <w:rStyle w:val="KeywordTok"/>
        </w:rPr>
        <w:t xml:space="preserve">apply</w:t>
      </w:r>
      <w:r>
        <w:rPr>
          <w:rStyle w:val="NormalTok"/>
        </w:rPr>
        <w:t xml:space="preserve">(!</w:t>
      </w:r>
      <w:r>
        <w:rPr>
          <w:rStyle w:val="KeywordTok"/>
        </w:rPr>
        <w:t xml:space="preserve">is.na</w:t>
      </w:r>
      <w:r>
        <w:rPr>
          <w:rStyle w:val="NormalTok"/>
        </w:rPr>
        <w:t xml:space="preserve">(gdd.eco[,-(</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,sum)&gt;</w:t>
      </w:r>
      <w:r>
        <w:rPr>
          <w:rStyle w:val="DecValTok"/>
        </w:rPr>
        <w:t xml:space="preserve">10</w:t>
      </w:r>
      <w:r>
        <w:br w:type="textWrapping"/>
      </w:r>
      <w:r>
        <w:rPr>
          <w:rStyle w:val="NormalTok"/>
        </w:rPr>
        <w:t xml:space="preserve">gdd.eco &lt;-</w:t>
      </w:r>
      <w:r>
        <w:rPr>
          <w:rStyle w:val="StringTok"/>
        </w:rPr>
        <w:t xml:space="preserve"> </w:t>
      </w:r>
      <w:r>
        <w:rPr>
          <w:rStyle w:val="NormalTok"/>
        </w:rPr>
        <w:t xml:space="preserve">gdd.eco[valid.eco,]</w:t>
      </w:r>
      <w:r>
        <w:br w:type="textWrapping"/>
      </w:r>
      <w:r>
        <w:rPr>
          <w:rStyle w:val="KeywordTok"/>
        </w:rPr>
        <w:t xml:space="preserve">head</w:t>
      </w:r>
      <w:r>
        <w:rPr>
          <w:rStyle w:val="NormalTok"/>
        </w:rPr>
        <w:t xml:space="preserve">(gdd.eco[,</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X         Y     1990     1991     1992     1993     1994</w:t>
      </w:r>
      <w:r>
        <w:br w:type="textWrapping"/>
      </w:r>
      <w:r>
        <w:rPr>
          <w:rStyle w:val="VerbatimChar"/>
        </w:rPr>
        <w:t xml:space="preserve">## 1 148.3284 -36.44514 1237.725 1229.231 1250.120 1308.469 1254.950</w:t>
      </w:r>
      <w:r>
        <w:br w:type="textWrapping"/>
      </w:r>
      <w:r>
        <w:rPr>
          <w:rStyle w:val="VerbatimChar"/>
        </w:rPr>
        <w:t xml:space="preserve">## 2 148.3270 -36.44428 1239.350 1230.938 1252.205 1310.179 1256.248</w:t>
      </w:r>
      <w:r>
        <w:br w:type="textWrapping"/>
      </w:r>
      <w:r>
        <w:rPr>
          <w:rStyle w:val="VerbatimChar"/>
        </w:rPr>
        <w:t xml:space="preserve">## 3 148.3287 -36.44484 1237.253 1228.734 1249.529 1307.969 1254.556</w:t>
      </w:r>
      <w:r>
        <w:br w:type="textWrapping"/>
      </w:r>
      <w:r>
        <w:rPr>
          <w:rStyle w:val="VerbatimChar"/>
        </w:rPr>
        <w:t xml:space="preserve">## 4 148.2768 -36.43181 1247.887 1239.661 1263.071 1319.000 1263.190</w:t>
      </w:r>
      <w:r>
        <w:br w:type="textWrapping"/>
      </w:r>
      <w:r>
        <w:rPr>
          <w:rStyle w:val="VerbatimChar"/>
        </w:rPr>
        <w:t xml:space="preserve">## 5 148.3038 -36.40235 1263.149 1258.864 1279.393 1334.826 1278.175</w:t>
      </w:r>
      <w:r>
        <w:br w:type="textWrapping"/>
      </w:r>
      <w:r>
        <w:rPr>
          <w:rStyle w:val="VerbatimChar"/>
        </w:rPr>
        <w:t xml:space="preserve">## 6 148.2870 -36.41420 1254.432 1247.124 1269.882 1325.855 1269.757</w:t>
      </w:r>
    </w:p>
    <w:bookmarkStart w:id="25" w:name="trend-in-gdd-according-to-climate-models"/>
    <w:p>
      <w:pPr>
        <w:pStyle w:val="Heading1"/>
      </w:pPr>
      <w:r>
        <w:t xml:space="preserve">Trend in GDD according to climate models</w:t>
      </w:r>
    </w:p>
    <w:bookmarkEnd w:id="25"/>
    <w:p>
      <w:r>
        <w:t xml:space="preserve">For one location, we can calculate the trend in annual GDD for the whole time period, and interpolate the expected values for years 2000 and 2050:</w:t>
      </w:r>
    </w:p>
    <w:p>
      <w:pPr>
        <w:pStyle w:val="SourceCode"/>
      </w:pPr>
      <w:r>
        <w:rPr>
          <w:rStyle w:val="NormalTok"/>
        </w:rPr>
        <w:t xml:space="preserve">y &lt;-</w:t>
      </w:r>
      <w:r>
        <w:rPr>
          <w:rStyle w:val="StringTok"/>
        </w:rPr>
        <w:t xml:space="preserve"> </w:t>
      </w:r>
      <w:r>
        <w:rPr>
          <w:rStyle w:val="KeywordTok"/>
        </w:rPr>
        <w:t xml:space="preserve">unlist</w:t>
      </w:r>
      <w:r>
        <w:rPr>
          <w:rStyle w:val="NormalTok"/>
        </w:rPr>
        <w:t xml:space="preserve">(gdd.eco[</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x &lt;-</w:t>
      </w:r>
      <w:r>
        <w:rPr>
          <w:rStyle w:val="StringTok"/>
        </w:rPr>
        <w:t xml:space="preserve"> </w:t>
      </w:r>
      <w:r>
        <w:rPr>
          <w:rStyle w:val="KeywordTok"/>
        </w:rPr>
        <w:t xml:space="preserve">as.numeric</w:t>
      </w:r>
      <w:r>
        <w:rPr>
          <w:rStyle w:val="NormalTok"/>
        </w:rPr>
        <w:t xml:space="preserve">(</w:t>
      </w:r>
      <w:r>
        <w:rPr>
          <w:rStyle w:val="KeywordTok"/>
        </w:rPr>
        <w:t xml:space="preserve">colnames</w:t>
      </w:r>
      <w:r>
        <w:rPr>
          <w:rStyle w:val="NormalTok"/>
        </w:rPr>
        <w:t xml:space="preserve">(gdd.eco)[-(</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mdl &lt;-</w:t>
      </w:r>
      <w:r>
        <w:rPr>
          <w:rStyle w:val="StringTok"/>
        </w:rPr>
        <w:t xml:space="preserve"> </w:t>
      </w:r>
      <w:r>
        <w:rPr>
          <w:rStyle w:val="KeywordTok"/>
        </w:rPr>
        <w:t xml:space="preserve">lm</w:t>
      </w:r>
      <w:r>
        <w:rPr>
          <w:rStyle w:val="NormalTok"/>
        </w:rPr>
        <w:t xml:space="preserve">(y~x,</w:t>
      </w:r>
      <w:r>
        <w:rPr>
          <w:rStyle w:val="DataTypeTok"/>
        </w:rPr>
        <w:t xml:space="preserve">subset=</w:t>
      </w:r>
      <w:r>
        <w:rPr>
          <w:rStyle w:val="NormalTok"/>
        </w:rPr>
        <w:t xml:space="preserve">y&gt;</w:t>
      </w:r>
      <w:r>
        <w:rPr>
          <w:rStyle w:val="DecValTok"/>
        </w:rPr>
        <w:t xml:space="preserve">0</w:t>
      </w:r>
      <w:r>
        <w:rPr>
          <w:rStyle w:val="NormalTok"/>
        </w:rPr>
        <w:t xml:space="preserve">)</w:t>
      </w:r>
      <w:r>
        <w:br w:type="textWrapping"/>
      </w:r>
      <w:r>
        <w:rPr>
          <w:rStyle w:val="NormalTok"/>
        </w:rPr>
        <w:t xml:space="preserve">IV &lt;-</w:t>
      </w:r>
      <w:r>
        <w:rPr>
          <w:rStyle w:val="StringTok"/>
        </w:rPr>
        <w:t xml:space="preserve"> </w:t>
      </w:r>
      <w:r>
        <w:rPr>
          <w:rStyle w:val="KeywordTok"/>
        </w:rPr>
        <w:t xml:space="preserve">predict</w:t>
      </w:r>
      <w:r>
        <w:rPr>
          <w:rStyle w:val="NormalTok"/>
        </w:rPr>
        <w:t xml:space="preserve">(mdl,</w:t>
      </w:r>
      <w:r>
        <w:rPr>
          <w:rStyle w:val="KeywordTok"/>
        </w:rPr>
        <w:t xml:space="preserve">data.frame</w:t>
      </w:r>
      <w:r>
        <w:rPr>
          <w:rStyle w:val="NormalTok"/>
        </w:rPr>
        <w:t xml:space="preserve">(</w:t>
      </w:r>
      <w:r>
        <w:rPr>
          <w:rStyle w:val="DataTypeTok"/>
        </w:rPr>
        <w:t xml:space="preserve">x=</w:t>
      </w:r>
      <w:r>
        <w:rPr>
          <w:rStyle w:val="DecValTok"/>
        </w:rPr>
        <w:t xml:space="preserve">2000</w:t>
      </w:r>
      <w:r>
        <w:rPr>
          <w:rStyle w:val="NormalTok"/>
        </w:rPr>
        <w:t xml:space="preserve">))</w:t>
      </w:r>
      <w:r>
        <w:br w:type="textWrapping"/>
      </w:r>
      <w:r>
        <w:rPr>
          <w:rStyle w:val="NormalTok"/>
        </w:rPr>
        <w:t xml:space="preserve">FV &lt;-</w:t>
      </w:r>
      <w:r>
        <w:rPr>
          <w:rStyle w:val="StringTok"/>
        </w:rPr>
        <w:t xml:space="preserve"> </w:t>
      </w:r>
      <w:r>
        <w:rPr>
          <w:rStyle w:val="KeywordTok"/>
        </w:rPr>
        <w:t xml:space="preserve">predict</w:t>
      </w:r>
      <w:r>
        <w:rPr>
          <w:rStyle w:val="NormalTok"/>
        </w:rPr>
        <w:t xml:space="preserve">(mdl,</w:t>
      </w:r>
      <w:r>
        <w:rPr>
          <w:rStyle w:val="KeywordTok"/>
        </w:rPr>
        <w:t xml:space="preserve">data.frame</w:t>
      </w:r>
      <w:r>
        <w:rPr>
          <w:rStyle w:val="NormalTok"/>
        </w:rPr>
        <w:t xml:space="preserve">(</w:t>
      </w:r>
      <w:r>
        <w:rPr>
          <w:rStyle w:val="DataTypeTok"/>
        </w:rPr>
        <w:t xml:space="preserve">x=</w:t>
      </w:r>
      <w:r>
        <w:rPr>
          <w:rStyle w:val="DecValTok"/>
        </w:rPr>
        <w:t xml:space="preserve">2050</w:t>
      </w:r>
      <w:r>
        <w:rPr>
          <w:rStyle w:val="NormalTok"/>
        </w:rPr>
        <w:t xml:space="preserve">))</w:t>
      </w:r>
      <w:r>
        <w:br w:type="textWrapping"/>
      </w:r>
      <w:r>
        <w:br w:type="textWrapping"/>
      </w:r>
      <w:r>
        <w:rPr>
          <w:rStyle w:val="KeywordTok"/>
        </w:rPr>
        <w:t xml:space="preserve">plot</w:t>
      </w:r>
      <w:r>
        <w:rPr>
          <w:rStyle w:val="NormalTok"/>
        </w:rPr>
        <w:t xml:space="preserve">(x,y,</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ylab=</w:t>
      </w:r>
      <w:r>
        <w:rPr>
          <w:rStyle w:val="StringTok"/>
        </w:rPr>
        <w:t xml:space="preserve">"GDD"</w:t>
      </w:r>
      <w:r>
        <w:rPr>
          <w:rStyle w:val="NormalTok"/>
        </w:rPr>
        <w:t xml:space="preserve">)</w:t>
      </w:r>
      <w:r>
        <w:br w:type="textWrapping"/>
      </w:r>
      <w:r>
        <w:rPr>
          <w:rStyle w:val="KeywordTok"/>
        </w:rPr>
        <w:t xml:space="preserve">rect</w:t>
      </w:r>
      <w:r>
        <w:rPr>
          <w:rStyle w:val="NormalTok"/>
        </w:rPr>
        <w:t xml:space="preserve">(</w:t>
      </w:r>
      <w:r>
        <w:rPr>
          <w:rStyle w:val="DecValTok"/>
        </w:rPr>
        <w:t xml:space="preserve">2000</w:t>
      </w:r>
      <w:r>
        <w:rPr>
          <w:rStyle w:val="NormalTok"/>
        </w:rPr>
        <w:t xml:space="preserve">,-</w:t>
      </w:r>
      <w:r>
        <w:rPr>
          <w:rStyle w:val="DecValTok"/>
        </w:rPr>
        <w:t xml:space="preserve">3000</w:t>
      </w:r>
      <w:r>
        <w:rPr>
          <w:rStyle w:val="NormalTok"/>
        </w:rPr>
        <w:t xml:space="preserve">,</w:t>
      </w:r>
      <w:r>
        <w:rPr>
          <w:rStyle w:val="DecValTok"/>
        </w:rPr>
        <w:t xml:space="preserve">2050</w:t>
      </w:r>
      <w:r>
        <w:rPr>
          <w:rStyle w:val="NormalTok"/>
        </w:rPr>
        <w:t xml:space="preserve">,</w:t>
      </w:r>
      <w:r>
        <w:rPr>
          <w:rStyle w:val="DecValTok"/>
        </w:rPr>
        <w:t xml:space="preserve">3000</w:t>
      </w:r>
      <w:r>
        <w:rPr>
          <w:rStyle w:val="NormalTok"/>
        </w:rPr>
        <w:t xml:space="preserve">,</w:t>
      </w:r>
      <w:r>
        <w:rPr>
          <w:rStyle w:val="DataTypeTok"/>
        </w:rPr>
        <w:t xml:space="preserve">col=</w:t>
      </w:r>
      <w:r>
        <w:rPr>
          <w:rStyle w:val="StringTok"/>
        </w:rPr>
        <w:t xml:space="preserve">"palegoldenrod"</w:t>
      </w:r>
      <w:r>
        <w:rPr>
          <w:rStyle w:val="NormalTok"/>
        </w:rPr>
        <w:t xml:space="preserve">,</w:t>
      </w:r>
      <w:r>
        <w:rPr>
          <w:rStyle w:val="DataTypeTok"/>
        </w:rPr>
        <w:t xml:space="preserve">border=</w:t>
      </w:r>
      <w:r>
        <w:rPr>
          <w:rStyle w:val="StringTok"/>
        </w:rPr>
        <w:t xml:space="preserve">"palegoldenrod"</w:t>
      </w:r>
      <w:r>
        <w:rPr>
          <w:rStyle w:val="NormalTok"/>
        </w:rPr>
        <w:t xml:space="preserve">)</w:t>
      </w:r>
      <w:r>
        <w:br w:type="textWrapping"/>
      </w:r>
      <w:r>
        <w:rPr>
          <w:rStyle w:val="KeywordTok"/>
        </w:rPr>
        <w:t xml:space="preserve">points</w:t>
      </w:r>
      <w:r>
        <w:rPr>
          <w:rStyle w:val="NormalTok"/>
        </w:rPr>
        <w:t xml:space="preserve">(x,y,</w:t>
      </w:r>
      <w:r>
        <w:rPr>
          <w:rStyle w:val="DataTypeTok"/>
        </w:rPr>
        <w:t xml:space="preserve">col=</w:t>
      </w:r>
      <w:r>
        <w:rPr>
          <w:rStyle w:val="StringTok"/>
        </w:rPr>
        <w:t xml:space="preserve">"maroon"</w:t>
      </w:r>
      <w:r>
        <w:rPr>
          <w:rStyle w:val="NormalTok"/>
        </w:rPr>
        <w:t xml:space="preserve">,</w:t>
      </w:r>
      <w:r>
        <w:rPr>
          <w:rStyle w:val="DataTypeTok"/>
        </w:rPr>
        <w:t xml:space="preserve">pch=</w:t>
      </w:r>
      <w:r>
        <w:rPr>
          <w:rStyle w:val="FloatTok"/>
        </w:rPr>
        <w:t xml:space="preserve">1.2</w:t>
      </w:r>
      <w:r>
        <w:rPr>
          <w:rStyle w:val="NormalTok"/>
        </w:rPr>
        <w:t xml:space="preserve">)</w:t>
      </w:r>
      <w:r>
        <w:br w:type="textWrapping"/>
      </w:r>
      <w:r>
        <w:rPr>
          <w:rStyle w:val="KeywordTok"/>
        </w:rPr>
        <w:t xml:space="preserve">abline</w:t>
      </w:r>
      <w:r>
        <w:rPr>
          <w:rStyle w:val="NormalTok"/>
        </w:rPr>
        <w:t xml:space="preserve">(mdl,</w:t>
      </w:r>
      <w:r>
        <w:rPr>
          <w:rStyle w:val="DataTypeTok"/>
        </w:rPr>
        <w:t xml:space="preserve">lty=</w:t>
      </w:r>
      <w:r>
        <w:rPr>
          <w:rStyle w:val="DecValTok"/>
        </w:rPr>
        <w:t xml:space="preserve">2</w:t>
      </w:r>
      <w:r>
        <w:rPr>
          <w:rStyle w:val="NormalTok"/>
        </w:rPr>
        <w:t xml:space="preserve">)</w:t>
      </w:r>
      <w:r>
        <w:br w:type="textWrapping"/>
      </w:r>
      <w:r>
        <w:rPr>
          <w:rStyle w:val="KeywordTok"/>
        </w:rPr>
        <w:t xml:space="preserve">points</w:t>
      </w:r>
      <w:r>
        <w:rPr>
          <w:rStyle w:val="NormalTok"/>
        </w:rPr>
        <w:t xml:space="preserve">(</w:t>
      </w:r>
      <w:r>
        <w:rPr>
          <w:rStyle w:val="DecValTok"/>
        </w:rPr>
        <w:t xml:space="preserve">2000</w:t>
      </w:r>
      <w:r>
        <w:rPr>
          <w:rStyle w:val="NormalTok"/>
        </w:rPr>
        <w:t xml:space="preserve">,IV,</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1.6</w:t>
      </w:r>
      <w:r>
        <w:rPr>
          <w:rStyle w:val="NormalTok"/>
        </w:rPr>
        <w:t xml:space="preserve">,</w:t>
      </w:r>
      <w:r>
        <w:rPr>
          <w:rStyle w:val="DataTypeTok"/>
        </w:rPr>
        <w:t xml:space="preserve">type=</w:t>
      </w:r>
      <w:r>
        <w:rPr>
          <w:rStyle w:val="StringTok"/>
        </w:rPr>
        <w:t xml:space="preserve">"p"</w:t>
      </w:r>
      <w:r>
        <w:rPr>
          <w:rStyle w:val="NormalTok"/>
        </w:rPr>
        <w:t xml:space="preserve">)</w:t>
      </w:r>
      <w:r>
        <w:br w:type="textWrapping"/>
      </w:r>
      <w:r>
        <w:rPr>
          <w:rStyle w:val="KeywordTok"/>
        </w:rPr>
        <w:t xml:space="preserve">points</w:t>
      </w:r>
      <w:r>
        <w:rPr>
          <w:rStyle w:val="NormalTok"/>
        </w:rPr>
        <w:t xml:space="preserve">(</w:t>
      </w:r>
      <w:r>
        <w:rPr>
          <w:rStyle w:val="DecValTok"/>
        </w:rPr>
        <w:t xml:space="preserve">2050</w:t>
      </w:r>
      <w:r>
        <w:rPr>
          <w:rStyle w:val="NormalTok"/>
        </w:rPr>
        <w:t xml:space="preserve">,FV,</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1.6</w:t>
      </w:r>
      <w:r>
        <w:rPr>
          <w:rStyle w:val="NormalTok"/>
        </w:rPr>
        <w:t xml:space="preserve">,</w:t>
      </w:r>
      <w:r>
        <w:rPr>
          <w:rStyle w:val="DataTypeTok"/>
        </w:rPr>
        <w:t xml:space="preserve">type=</w:t>
      </w:r>
      <w:r>
        <w:rPr>
          <w:rStyle w:val="StringTok"/>
        </w:rPr>
        <w:t xml:space="preserve">"p"</w:t>
      </w:r>
      <w:r>
        <w:rPr>
          <w:rStyle w:val="NormalTok"/>
        </w:rPr>
        <w:t xml:space="preserve">)</w:t>
      </w:r>
      <w:r>
        <w:br w:type="textWrapping"/>
      </w:r>
      <w:r>
        <w:rPr>
          <w:rStyle w:val="KeywordTok"/>
        </w:rPr>
        <w:t xml:space="preserve">text</w:t>
      </w:r>
      <w:r>
        <w:rPr>
          <w:rStyle w:val="NormalTok"/>
        </w:rPr>
        <w:t xml:space="preserve">(</w:t>
      </w:r>
      <w:r>
        <w:rPr>
          <w:rStyle w:val="DecValTok"/>
        </w:rPr>
        <w:t xml:space="preserve">2000</w:t>
      </w:r>
      <w:r>
        <w:rPr>
          <w:rStyle w:val="NormalTok"/>
        </w:rPr>
        <w:t xml:space="preserve">,IV*.</w:t>
      </w:r>
      <w:r>
        <w:rPr>
          <w:rStyle w:val="DecValTok"/>
        </w:rPr>
        <w:t xml:space="preserve">9</w:t>
      </w:r>
      <w:r>
        <w:rPr>
          <w:rStyle w:val="NormalTok"/>
        </w:rPr>
        <w:t xml:space="preserve">,</w:t>
      </w:r>
      <w:r>
        <w:rPr>
          <w:rStyle w:val="KeywordTok"/>
        </w:rPr>
        <w:t xml:space="preserve">sprintf</w:t>
      </w:r>
      <w:r>
        <w:rPr>
          <w:rStyle w:val="NormalTok"/>
        </w:rPr>
        <w:t xml:space="preserve">(</w:t>
      </w:r>
      <w:r>
        <w:rPr>
          <w:rStyle w:val="StringTok"/>
        </w:rPr>
        <w:t xml:space="preserve">"Initial value = %0.2f"</w:t>
      </w:r>
      <w:r>
        <w:rPr>
          <w:rStyle w:val="NormalTok"/>
        </w:rPr>
        <w:t xml:space="preserve">,IV),</w:t>
      </w:r>
      <w:r>
        <w:rPr>
          <w:rStyle w:val="DataTypeTok"/>
        </w:rPr>
        <w:t xml:space="preserve">adj=</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DecValTok"/>
        </w:rPr>
        <w:t xml:space="preserve">2050</w:t>
      </w:r>
      <w:r>
        <w:rPr>
          <w:rStyle w:val="NormalTok"/>
        </w:rPr>
        <w:t xml:space="preserve">,FV*</w:t>
      </w:r>
      <w:r>
        <w:rPr>
          <w:rStyle w:val="FloatTok"/>
        </w:rPr>
        <w:t xml:space="preserve">1.1</w:t>
      </w:r>
      <w:r>
        <w:rPr>
          <w:rStyle w:val="NormalTok"/>
        </w:rPr>
        <w:t xml:space="preserve">,</w:t>
      </w:r>
      <w:r>
        <w:rPr>
          <w:rStyle w:val="KeywordTok"/>
        </w:rPr>
        <w:t xml:space="preserve">sprintf</w:t>
      </w:r>
      <w:r>
        <w:rPr>
          <w:rStyle w:val="NormalTok"/>
        </w:rPr>
        <w:t xml:space="preserve">(</w:t>
      </w:r>
      <w:r>
        <w:rPr>
          <w:rStyle w:val="StringTok"/>
        </w:rPr>
        <w:t xml:space="preserve">"Final value = %0.2f"</w:t>
      </w:r>
      <w:r>
        <w:rPr>
          <w:rStyle w:val="NormalTok"/>
        </w:rPr>
        <w:t xml:space="preserve">,FV),</w:t>
      </w:r>
      <w:r>
        <w:rPr>
          <w:rStyle w:val="DataTypeTok"/>
        </w:rPr>
        <w:t xml:space="preserve">adj=</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GDD-Feldmark-Hakea_files/figure-docx/interpolate-value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calculate-relative-severity-and-extent"/>
    <w:p>
      <w:pPr>
        <w:pStyle w:val="Heading1"/>
      </w:pPr>
      <w:r>
        <w:t xml:space="preserve">Calculate relative severity and extent</w:t>
      </w:r>
    </w:p>
    <w:bookmarkEnd w:id="27"/>
    <w:p>
      <w:r>
        <w:t xml:space="preserve">If we set an</w:t>
      </w:r>
      <w:r>
        <w:t xml:space="preserve"> </w:t>
      </w:r>
      <w:r>
        <w:rPr>
          <w:i/>
        </w:rPr>
        <w:t xml:space="preserve">arbitrary</w:t>
      </w:r>
      <w:r>
        <w:t xml:space="preserve"> </w:t>
      </w:r>
      <w:r>
        <w:t xml:space="preserve">collapse threshold value of</w:t>
      </w:r>
      <w:r>
        <w:t xml:space="preserve"> </w:t>
      </w:r>
      <m:oMath>
        <m:r>
          <m:rPr/>
          <m:t>C</m:t>
        </m:r>
        <m:r>
          <m:rPr/>
          <m:t>T</m:t>
        </m:r>
        <m:r>
          <m:rPr/>
          <m:t>=</m:t>
        </m:r>
        <m:r>
          <m:rPr/>
          <m:t>2000</m:t>
        </m:r>
      </m:oMath>
      <w:r>
        <w:t xml:space="preserve">, the relative severity for this location is:</w:t>
      </w:r>
    </w:p>
    <w:p>
      <w:pPr>
        <w:pStyle w:val="SourceCode"/>
      </w:pPr>
      <w:r>
        <w:rPr>
          <w:rStyle w:val="NormalTok"/>
        </w:rPr>
        <w:t xml:space="preserve">CT &lt;-</w:t>
      </w:r>
      <w:r>
        <w:rPr>
          <w:rStyle w:val="StringTok"/>
        </w:rPr>
        <w:t xml:space="preserve"> </w:t>
      </w:r>
      <w:r>
        <w:rPr>
          <w:rStyle w:val="DecValTok"/>
        </w:rPr>
        <w:t xml:space="preserve">2000</w:t>
      </w:r>
      <w:r>
        <w:br w:type="textWrapping"/>
      </w:r>
      <w:r>
        <w:br w:type="textWrapping"/>
      </w:r>
      <w:r>
        <w:rPr>
          <w:rStyle w:val="NormalTok"/>
        </w:rPr>
        <w:t xml:space="preserve">(FV-IV)/(CT-IV)</w:t>
      </w:r>
    </w:p>
    <w:p>
      <w:pPr>
        <w:pStyle w:val="SourceCode"/>
      </w:pPr>
      <w:r>
        <w:rPr>
          <w:rStyle w:val="VerbatimChar"/>
        </w:rPr>
        <w:t xml:space="preserve">##         1 </w:t>
      </w:r>
      <w:r>
        <w:br w:type="textWrapping"/>
      </w:r>
      <w:r>
        <w:rPr>
          <w:rStyle w:val="VerbatimChar"/>
        </w:rPr>
        <w:t xml:space="preserve">## 0.5621408</w:t>
      </w:r>
    </w:p>
    <w:p>
      <w:r>
        <w:t xml:space="preserve">We can now repeat this for all locations, and calculate the relative severity for all units:</w:t>
      </w:r>
    </w:p>
    <w:p>
      <w:pPr>
        <w:pStyle w:val="SourceCode"/>
      </w:pPr>
      <w:r>
        <w:rPr>
          <w:rStyle w:val="NormalTok"/>
        </w:rPr>
        <w:t xml:space="preserve">x &lt;-</w:t>
      </w:r>
      <w:r>
        <w:rPr>
          <w:rStyle w:val="StringTok"/>
        </w:rPr>
        <w:t xml:space="preserve"> </w:t>
      </w:r>
      <w:r>
        <w:rPr>
          <w:rStyle w:val="KeywordTok"/>
        </w:rPr>
        <w:t xml:space="preserve">as.numeric</w:t>
      </w:r>
      <w:r>
        <w:rPr>
          <w:rStyle w:val="NormalTok"/>
        </w:rPr>
        <w:t xml:space="preserve">(</w:t>
      </w:r>
      <w:r>
        <w:rPr>
          <w:rStyle w:val="KeywordTok"/>
        </w:rPr>
        <w:t xml:space="preserve">colnames</w:t>
      </w:r>
      <w:r>
        <w:rPr>
          <w:rStyle w:val="NormalTok"/>
        </w:rPr>
        <w:t xml:space="preserve">(gdd.eco)[-(</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CT &lt;-</w:t>
      </w:r>
      <w:r>
        <w:rPr>
          <w:rStyle w:val="StringTok"/>
        </w:rPr>
        <w:t xml:space="preserve"> </w:t>
      </w:r>
      <w:r>
        <w:rPr>
          <w:rStyle w:val="DecValTok"/>
        </w:rPr>
        <w:t xml:space="preserve">2000</w:t>
      </w:r>
      <w:r>
        <w:br w:type="textWrapping"/>
      </w:r>
      <w:r>
        <w:rPr>
          <w:rStyle w:val="NormalTok"/>
        </w:rPr>
        <w:t xml:space="preserve">eco.RS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for (k in </w:t>
      </w:r>
      <w:r>
        <w:rPr>
          <w:rStyle w:val="DecValTok"/>
        </w:rPr>
        <w:t xml:space="preserve">1</w:t>
      </w:r>
      <w:r>
        <w:rPr>
          <w:rStyle w:val="NormalTok"/>
        </w:rPr>
        <w:t xml:space="preserve">:</w:t>
      </w:r>
      <w:r>
        <w:rPr>
          <w:rStyle w:val="KeywordTok"/>
        </w:rPr>
        <w:t xml:space="preserve">nrow</w:t>
      </w:r>
      <w:r>
        <w:rPr>
          <w:rStyle w:val="NormalTok"/>
        </w:rPr>
        <w:t xml:space="preserve">(gdd.eco)) {</w:t>
      </w:r>
      <w:r>
        <w:br w:type="textWrapping"/>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KeywordTok"/>
        </w:rPr>
        <w:t xml:space="preserve">unlist</w:t>
      </w:r>
      <w:r>
        <w:rPr>
          <w:rStyle w:val="NormalTok"/>
        </w:rPr>
        <w:t xml:space="preserve">(gdd.eco[k,-(</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mdl &lt;-</w:t>
      </w:r>
      <w:r>
        <w:rPr>
          <w:rStyle w:val="StringTok"/>
        </w:rPr>
        <w:t xml:space="preserve"> </w:t>
      </w:r>
      <w:r>
        <w:rPr>
          <w:rStyle w:val="KeywordTok"/>
        </w:rPr>
        <w:t xml:space="preserve">lm</w:t>
      </w:r>
      <w:r>
        <w:rPr>
          <w:rStyle w:val="NormalTok"/>
        </w:rPr>
        <w:t xml:space="preserve">(y~x,</w:t>
      </w:r>
      <w:r>
        <w:rPr>
          <w:rStyle w:val="DataTypeTok"/>
        </w:rPr>
        <w:t xml:space="preserve">subset=</w:t>
      </w:r>
      <w:r>
        <w:rPr>
          <w:rStyle w:val="NormalTok"/>
        </w:rPr>
        <w:t xml:space="preserve">y&gt;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IV &lt;-</w:t>
      </w:r>
      <w:r>
        <w:rPr>
          <w:rStyle w:val="StringTok"/>
        </w:rPr>
        <w:t xml:space="preserve"> </w:t>
      </w:r>
      <w:r>
        <w:rPr>
          <w:rStyle w:val="KeywordTok"/>
        </w:rPr>
        <w:t xml:space="preserve">predict</w:t>
      </w:r>
      <w:r>
        <w:rPr>
          <w:rStyle w:val="NormalTok"/>
        </w:rPr>
        <w:t xml:space="preserve">(mdl,</w:t>
      </w:r>
      <w:r>
        <w:rPr>
          <w:rStyle w:val="KeywordTok"/>
        </w:rPr>
        <w:t xml:space="preserve">data.frame</w:t>
      </w:r>
      <w:r>
        <w:rPr>
          <w:rStyle w:val="NormalTok"/>
        </w:rPr>
        <w:t xml:space="preserve">(</w:t>
      </w:r>
      <w:r>
        <w:rPr>
          <w:rStyle w:val="DataTypeTok"/>
        </w:rPr>
        <w:t xml:space="preserve">x=</w:t>
      </w:r>
      <w:r>
        <w:rPr>
          <w:rStyle w:val="DecValTok"/>
        </w:rPr>
        <w:t xml:space="preserve">2000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FV &lt;-</w:t>
      </w:r>
      <w:r>
        <w:rPr>
          <w:rStyle w:val="StringTok"/>
        </w:rPr>
        <w:t xml:space="preserve"> </w:t>
      </w:r>
      <w:r>
        <w:rPr>
          <w:rStyle w:val="KeywordTok"/>
        </w:rPr>
        <w:t xml:space="preserve">predict</w:t>
      </w:r>
      <w:r>
        <w:rPr>
          <w:rStyle w:val="NormalTok"/>
        </w:rPr>
        <w:t xml:space="preserve">(mdl,</w:t>
      </w:r>
      <w:r>
        <w:rPr>
          <w:rStyle w:val="KeywordTok"/>
        </w:rPr>
        <w:t xml:space="preserve">data.frame</w:t>
      </w:r>
      <w:r>
        <w:rPr>
          <w:rStyle w:val="NormalTok"/>
        </w:rPr>
        <w:t xml:space="preserve">(</w:t>
      </w:r>
      <w:r>
        <w:rPr>
          <w:rStyle w:val="DataTypeTok"/>
        </w:rPr>
        <w:t xml:space="preserve">x=</w:t>
      </w:r>
      <w:r>
        <w:rPr>
          <w:rStyle w:val="DecValTok"/>
        </w:rPr>
        <w:t xml:space="preserve">2050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eco.RS &lt;-</w:t>
      </w:r>
      <w:r>
        <w:rPr>
          <w:rStyle w:val="StringTok"/>
        </w:rPr>
        <w:t xml:space="preserve"> </w:t>
      </w:r>
      <w:r>
        <w:rPr>
          <w:rStyle w:val="KeywordTok"/>
        </w:rPr>
        <w:t xml:space="preserve">rbind</w:t>
      </w:r>
      <w:r>
        <w:rPr>
          <w:rStyle w:val="NormalTok"/>
        </w:rPr>
        <w:t xml:space="preserve">(eco.RS,</w:t>
      </w:r>
      <w:r>
        <w:rPr>
          <w:rStyle w:val="KeywordTok"/>
        </w:rPr>
        <w:t xml:space="preserve">data.frame</w:t>
      </w:r>
      <w:r>
        <w:rPr>
          <w:rStyle w:val="NormalTok"/>
        </w:rPr>
        <w:t xml:space="preserve">(k,</w:t>
      </w:r>
      <w:r>
        <w:rPr>
          <w:rStyle w:val="DataTypeTok"/>
        </w:rPr>
        <w:t xml:space="preserve">RS=</w:t>
      </w:r>
      <w:r>
        <w:rPr>
          <w:rStyle w:val="NormalTok"/>
        </w:rPr>
        <w:t xml:space="preserve">(FV-IV)/(CT-IV)))</w:t>
      </w:r>
      <w:r>
        <w:br w:type="textWrapping"/>
      </w:r>
      <w:r>
        <w:rPr>
          <w:rStyle w:val="NormalTok"/>
        </w:rPr>
        <w:t xml:space="preserve">}</w:t>
      </w:r>
      <w:r>
        <w:br w:type="textWrapping"/>
      </w:r>
      <w:r>
        <w:rPr>
          <w:rStyle w:val="KeywordTok"/>
        </w:rPr>
        <w:t xml:space="preserve">summary</w:t>
      </w:r>
      <w:r>
        <w:rPr>
          <w:rStyle w:val="NormalTok"/>
        </w:rPr>
        <w:t xml:space="preserve">(eco.RS$RS)</w:t>
      </w:r>
    </w:p>
    <w:p>
      <w:pPr>
        <w:pStyle w:val="SourceCode"/>
      </w:pPr>
      <w:r>
        <w:rPr>
          <w:rStyle w:val="VerbatimChar"/>
        </w:rPr>
        <w:t xml:space="preserve">##    Min. 1st Qu.  Median    Mean 3rd Qu.    Max. </w:t>
      </w:r>
      <w:r>
        <w:br w:type="textWrapping"/>
      </w:r>
      <w:r>
        <w:rPr>
          <w:rStyle w:val="VerbatimChar"/>
        </w:rPr>
        <w:t xml:space="preserve">##  0.5448  0.5631  0.5698  0.5675  0.5709  0.5848</w:t>
      </w:r>
    </w:p>
    <w:p>
      <w:r>
        <w:t xml:space="preserve">In this case, relative severity is &gt; 50% for all localities (&gt;80% extent), thus the resulting category would be EN.</w:t>
      </w:r>
    </w:p>
    <w:bookmarkStart w:id="28" w:name="how-to-determine-a-meaningful-collapse-threshold"/>
    <w:p>
      <w:pPr>
        <w:pStyle w:val="Heading1"/>
      </w:pPr>
      <w:r>
        <w:t xml:space="preserve">How to determine a meaningful collapse threshold?</w:t>
      </w:r>
    </w:p>
    <w:bookmarkEnd w:id="28"/>
    <w:p>
      <w:r>
        <w:t xml:space="preserve">We could use reference data to estimate a more appropriate collapse threshold. For example</w:t>
      </w:r>
      <w:r>
        <w:t xml:space="preserve"> </w:t>
      </w:r>
      <w:r>
        <w:rPr>
          <w:i/>
        </w:rPr>
        <w:t xml:space="preserve">Hakea microcarpa</w:t>
      </w:r>
      <w:r>
        <w:t xml:space="preserve"> </w:t>
      </w:r>
      <w:r>
        <w:t xml:space="preserve">was mentioned as a species that could invade Feldmark under rising temperatures. We use occurrence localities from the Atlas of Living Australia as of an external potentially invasive species)</w:t>
      </w:r>
    </w:p>
    <w:p>
      <w:pPr>
        <w:pStyle w:val="SourceCode"/>
      </w:pPr>
      <w:r>
        <w:rPr>
          <w:rStyle w:val="NormalTok"/>
        </w:rPr>
        <w:t xml:space="preserve">arch &lt;-</w:t>
      </w:r>
      <w:r>
        <w:rPr>
          <w:rStyle w:val="StringTok"/>
        </w:rPr>
        <w:t xml:space="preserve"> </w:t>
      </w:r>
      <w:r>
        <w:rPr>
          <w:rStyle w:val="KeywordTok"/>
        </w:rPr>
        <w:t xml:space="preserve">sprintf</w:t>
      </w:r>
      <w:r>
        <w:rPr>
          <w:rStyle w:val="NormalTok"/>
        </w:rPr>
        <w:t xml:space="preserve">(</w:t>
      </w:r>
      <w:r>
        <w:rPr>
          <w:rStyle w:val="StringTok"/>
        </w:rPr>
        <w:t xml:space="preserve">"%s/Hakea-microcarpa-locs.csv"</w:t>
      </w:r>
      <w:r>
        <w:rPr>
          <w:rStyle w:val="NormalTok"/>
        </w:rPr>
        <w:t xml:space="preserve">,MAPS)</w:t>
      </w:r>
      <w:r>
        <w:br w:type="textWrapping"/>
      </w:r>
      <w:r>
        <w:rPr>
          <w:rStyle w:val="NormalTok"/>
        </w:rPr>
        <w:t xml:space="preserve">Hm.xy &lt;-</w:t>
      </w:r>
      <w:r>
        <w:rPr>
          <w:rStyle w:val="StringTok"/>
        </w:rPr>
        <w:t xml:space="preserve"> </w:t>
      </w:r>
      <w:r>
        <w:rPr>
          <w:rStyle w:val="KeywordTok"/>
        </w:rPr>
        <w:t xml:space="preserve">unique</w:t>
      </w:r>
      <w:r>
        <w:rPr>
          <w:rStyle w:val="NormalTok"/>
        </w:rPr>
        <w:t xml:space="preserve">(</w:t>
      </w:r>
      <w:r>
        <w:rPr>
          <w:rStyle w:val="KeywordTok"/>
        </w:rPr>
        <w:t xml:space="preserve">read.table</w:t>
      </w:r>
      <w:r>
        <w:rPr>
          <w:rStyle w:val="NormalTok"/>
        </w:rPr>
        <w:t xml:space="preserve">(arch,</w:t>
      </w:r>
      <w:r>
        <w:rPr>
          <w:rStyle w:val="DataTypeTok"/>
        </w:rPr>
        <w:t xml:space="preserve">head=</w:t>
      </w:r>
      <w:r>
        <w:rPr>
          <w:rStyle w:val="NormalTok"/>
        </w:rPr>
        <w:t xml:space="preserve">F))</w:t>
      </w:r>
      <w:r>
        <w:br w:type="textWrapping"/>
      </w:r>
      <w:r>
        <w:rPr>
          <w:rStyle w:val="KeywordTok"/>
        </w:rPr>
        <w:t xml:space="preserve">coordinates</w:t>
      </w:r>
      <w:r>
        <w:rPr>
          <w:rStyle w:val="NormalTok"/>
        </w:rPr>
        <w:t xml:space="preserve">(Hm.xy) &lt;-</w:t>
      </w:r>
      <w:r>
        <w:rPr>
          <w:rStyle w:val="StringTok"/>
        </w:rPr>
        <w:t xml:space="preserve"> </w:t>
      </w:r>
      <w:r>
        <w:rPr>
          <w:rStyle w:val="DecValTok"/>
        </w:rPr>
        <w:t xml:space="preserve">1</w:t>
      </w:r>
      <w:r>
        <w:rPr>
          <w:rStyle w:val="NormalTok"/>
        </w:rPr>
        <w:t xml:space="preserve">:</w:t>
      </w:r>
      <w:r>
        <w:rPr>
          <w:rStyle w:val="DecValTok"/>
        </w:rPr>
        <w:t xml:space="preserve">2</w:t>
      </w:r>
      <w:r>
        <w:br w:type="textWrapping"/>
      </w:r>
      <w:r>
        <w:rPr>
          <w:rStyle w:val="KeywordTok"/>
        </w:rPr>
        <w:t xml:space="preserve">proj4string</w:t>
      </w:r>
      <w:r>
        <w:rPr>
          <w:rStyle w:val="NormalTok"/>
        </w:rPr>
        <w:t xml:space="preserve">(Hm.xy) &lt;-</w:t>
      </w:r>
      <w:r>
        <w:rPr>
          <w:rStyle w:val="StringTok"/>
        </w:rPr>
        <w:t xml:space="preserve">  '+proj=utm +zone=55 +south +ellps=GRS80 +towgs84=0,0,0,0,0,0,0 +units=m +no_defs '</w:t>
      </w:r>
      <w:r>
        <w:br w:type="textWrapping"/>
      </w:r>
      <w:r>
        <w:rPr>
          <w:rStyle w:val="NormalTok"/>
        </w:rPr>
        <w:t xml:space="preserve">Hm.ll &lt;-</w:t>
      </w:r>
      <w:r>
        <w:rPr>
          <w:rStyle w:val="StringTok"/>
        </w:rPr>
        <w:t xml:space="preserve"> </w:t>
      </w:r>
      <w:r>
        <w:rPr>
          <w:rStyle w:val="KeywordTok"/>
        </w:rPr>
        <w:t xml:space="preserve">spTransform</w:t>
      </w:r>
      <w:r>
        <w:rPr>
          <w:rStyle w:val="NormalTok"/>
        </w:rPr>
        <w:t xml:space="preserve">(Hm.xy,</w:t>
      </w:r>
      <w:r>
        <w:rPr>
          <w:rStyle w:val="StringTok"/>
        </w:rPr>
        <w:t xml:space="preserve">"+init=epsg:4326"</w:t>
      </w:r>
      <w:r>
        <w:rPr>
          <w:rStyle w:val="NormalTok"/>
        </w:rPr>
        <w:t xml:space="preserve">)</w:t>
      </w:r>
    </w:p>
    <w:p>
      <w:r>
        <w:t xml:space="preserve">The occurrence records are very widespread, in Tasmania the distribution of</w:t>
      </w:r>
      <w:r>
        <w:t xml:space="preserve"> </w:t>
      </w:r>
      <w:r>
        <w:rPr>
          <w:i/>
        </w:rPr>
        <w:t xml:space="preserve">Hakea microcarpa</w:t>
      </w:r>
      <w:r>
        <w:t xml:space="preserve"> </w:t>
      </w:r>
      <w:r>
        <w:t xml:space="preserve">has little overlap with the distribution of the ecosystem, but in the mainland the Feldmark has a very restricted distribution (2 cells from the NARCLiM domain), and it overlaps with records of</w:t>
      </w:r>
      <w:r>
        <w:t xml:space="preserve"> </w:t>
      </w:r>
      <w:r>
        <w:rPr>
          <w:i/>
        </w:rPr>
        <w:t xml:space="preserve">H. microcarpa</w:t>
      </w:r>
      <w:r>
        <w:t xml:space="preserve">:</w:t>
      </w:r>
    </w:p>
    <w:p>
      <w:pPr>
        <w:pStyle w:val="SourceCode"/>
      </w:pPr>
      <w:r>
        <w:rPr>
          <w:rStyle w:val="NormalTok"/>
        </w:rPr>
        <w:t xml:space="preserve">map1 %&gt;%</w:t>
      </w:r>
      <w:r>
        <w:rPr>
          <w:rStyle w:val="StringTok"/>
        </w:rPr>
        <w:t xml:space="preserve"> </w:t>
      </w:r>
      <w:r>
        <w:rPr>
          <w:rStyle w:val="KeywordTok"/>
        </w:rPr>
        <w:t xml:space="preserve">add_markers</w:t>
      </w:r>
      <w:r>
        <w:rPr>
          <w:rStyle w:val="NormalTok"/>
        </w:rPr>
        <w:t xml:space="preserve">(</w:t>
      </w:r>
      <w:r>
        <w:rPr>
          <w:rStyle w:val="DataTypeTok"/>
        </w:rPr>
        <w:t xml:space="preserve">data=</w:t>
      </w:r>
      <w:r>
        <w:rPr>
          <w:rStyle w:val="KeywordTok"/>
        </w:rPr>
        <w:t xml:space="preserve">data.frame</w:t>
      </w:r>
      <w:r>
        <w:rPr>
          <w:rStyle w:val="NormalTok"/>
        </w:rPr>
        <w:t xml:space="preserve">(</w:t>
      </w:r>
      <w:r>
        <w:rPr>
          <w:rStyle w:val="KeywordTok"/>
        </w:rPr>
        <w:t xml:space="preserve">coordinates</w:t>
      </w:r>
      <w:r>
        <w:rPr>
          <w:rStyle w:val="NormalTok"/>
        </w:rPr>
        <w:t xml:space="preserve">(Hm.ll)),</w:t>
      </w:r>
      <w:r>
        <w:rPr>
          <w:rStyle w:val="DataTypeTok"/>
        </w:rPr>
        <w:t xml:space="preserve">x=</w:t>
      </w:r>
      <w:r>
        <w:rPr>
          <w:rStyle w:val="NormalTok"/>
        </w:rPr>
        <w:t xml:space="preserve">~V1,</w:t>
      </w:r>
      <w:r>
        <w:rPr>
          <w:rStyle w:val="DataTypeTok"/>
        </w:rPr>
        <w:t xml:space="preserve">y=</w:t>
      </w:r>
      <w:r>
        <w:rPr>
          <w:rStyle w:val="NormalTok"/>
        </w:rPr>
        <w:t xml:space="preserve">~V2,</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"green"</w:t>
      </w:r>
      <w:r>
        <w:rPr>
          <w:rStyle w:val="NormalTok"/>
        </w:rPr>
        <w:t xml:space="preserve">),</w:t>
      </w:r>
      <w:r>
        <w:rPr>
          <w:rStyle w:val="DataTypeTok"/>
        </w:rPr>
        <w:t xml:space="preserve">size=</w:t>
      </w:r>
      <w:r>
        <w:rPr>
          <w:rStyle w:val="DecValTok"/>
        </w:rPr>
        <w:t xml:space="preserve">10</w:t>
      </w:r>
      <w:r>
        <w:rPr>
          <w:rStyle w:val="NormalTok"/>
        </w:rPr>
        <w:t xml:space="preserve">, </w:t>
      </w:r>
      <w:r>
        <w:rPr>
          <w:rStyle w:val="DataTypeTok"/>
        </w:rPr>
        <w:t xml:space="preserve">name=</w:t>
      </w:r>
      <w:r>
        <w:rPr>
          <w:rStyle w:val="StringTok"/>
        </w:rPr>
        <w:t xml:space="preserve">"H. microcarpa"</w:t>
      </w:r>
      <w:r>
        <w:rPr>
          <w:rStyle w:val="NormalTok"/>
        </w:rPr>
        <w:t xml:space="preserve">)  %&gt;%</w:t>
      </w:r>
      <w:r>
        <w:rPr>
          <w:rStyle w:val="StringTok"/>
        </w:rPr>
        <w:t xml:space="preserve"> </w:t>
      </w:r>
      <w:r>
        <w:rPr>
          <w:rStyle w:val="KeywordTok"/>
        </w:rPr>
        <w:t xml:space="preserve">layout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mapbox =</w:t>
      </w:r>
      <w:r>
        <w:rPr>
          <w:rStyle w:val="Normal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zoom =</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 =</w:t>
      </w:r>
      <w:r>
        <w:rPr>
          <w:rStyle w:val="NormalTok"/>
        </w:rPr>
        <w:t xml:space="preserve"> </w:t>
      </w:r>
      <w:r>
        <w:rPr>
          <w:rStyle w:val="KeywordTok"/>
        </w:rPr>
        <w:t xml:space="preserve">list</w:t>
      </w:r>
      <w:r>
        <w:rPr>
          <w:rStyle w:val="NormalTok"/>
        </w:rPr>
        <w:t xml:space="preserve">(</w:t>
      </w:r>
      <w:r>
        <w:rPr>
          <w:rStyle w:val="DataTypeTok"/>
        </w:rPr>
        <w:t xml:space="preserve">lat =</w:t>
      </w:r>
      <w:r>
        <w:rPr>
          <w:rStyle w:val="NormalTok"/>
        </w:rPr>
        <w:t xml:space="preserve"> </w:t>
      </w:r>
      <w:r>
        <w:rPr>
          <w:rStyle w:val="NormalTok"/>
        </w:rPr>
        <w:t xml:space="preserve">-</w:t>
      </w:r>
      <w:r>
        <w:rPr>
          <w:rStyle w:val="FloatTok"/>
        </w:rPr>
        <w:t xml:space="preserve">36.5</w:t>
      </w:r>
      <w:r>
        <w:rPr>
          <w:rStyle w:val="NormalTok"/>
        </w:rPr>
        <w:t xml:space="preserve">, </w:t>
      </w:r>
      <w:r>
        <w:rPr>
          <w:rStyle w:val="DataTypeTok"/>
        </w:rPr>
        <w:t xml:space="preserve">lon =</w:t>
      </w:r>
      <w:r>
        <w:rPr>
          <w:rStyle w:val="NormalTok"/>
        </w:rPr>
        <w:t xml:space="preserve"> </w:t>
      </w:r>
      <w:r>
        <w:rPr>
          <w:rStyle w:val="FloatTok"/>
        </w:rPr>
        <w:t xml:space="preserve">148.5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We can calculate the expected GDD values for the locations with</w:t>
      </w:r>
      <w:r>
        <w:t xml:space="preserve"> </w:t>
      </w:r>
      <w:r>
        <w:rPr>
          <w:i/>
        </w:rPr>
        <w:t xml:space="preserve">Hakea microcarpa</w:t>
      </w:r>
      <w:r>
        <w:t xml:space="preserve">:</w:t>
      </w:r>
    </w:p>
    <w:p>
      <w:pPr>
        <w:pStyle w:val="SourceCode"/>
      </w:pPr>
      <w:r>
        <w:rPr>
          <w:rStyle w:val="NormalTok"/>
        </w:rPr>
        <w:t xml:space="preserve">if (!</w:t>
      </w:r>
      <w:r>
        <w:rPr>
          <w:rStyle w:val="KeywordTok"/>
        </w:rPr>
        <w:t xml:space="preserve">exists</w:t>
      </w:r>
      <w:r>
        <w:rPr>
          <w:rStyle w:val="NormalTok"/>
        </w:rPr>
        <w:t xml:space="preserve">(</w:t>
      </w:r>
      <w:r>
        <w:rPr>
          <w:rStyle w:val="StringTok"/>
        </w:rPr>
        <w:t xml:space="preserve">"gdd.col"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xys2 &lt;-</w:t>
      </w:r>
      <w:r>
        <w:rPr>
          <w:rStyle w:val="StringTok"/>
        </w:rPr>
        <w:t xml:space="preserve"> </w:t>
      </w:r>
      <w:r>
        <w:rPr>
          <w:rStyle w:val="KeywordTok"/>
        </w:rPr>
        <w:t xml:space="preserve">coordinates</w:t>
      </w:r>
      <w:r>
        <w:rPr>
          <w:rStyle w:val="NormalTok"/>
        </w:rPr>
        <w:t xml:space="preserve">(Hm.ll)</w:t>
      </w:r>
      <w:r>
        <w:br w:type="textWrapping"/>
      </w:r>
      <w:r>
        <w:rPr>
          <w:rStyle w:val="NormalTok"/>
        </w:rPr>
        <w:t xml:space="preserve"> </w:t>
      </w:r>
      <w:r>
        <w:rPr>
          <w:rStyle w:val="NormalTok"/>
        </w:rPr>
        <w:t xml:space="preserve"> </w:t>
      </w:r>
      <w:r>
        <w:rPr>
          <w:rStyle w:val="NormalTok"/>
        </w:rPr>
        <w:t xml:space="preserve"> </w:t>
      </w:r>
      <w:r>
        <w:rPr>
          <w:rStyle w:val="NormalTok"/>
        </w:rPr>
        <w:t xml:space="preserve">gdd.col &lt;-</w:t>
      </w:r>
      <w:r>
        <w:rPr>
          <w:rStyle w:val="StringTok"/>
        </w:rPr>
        <w:t xml:space="preserve"> </w:t>
      </w:r>
      <w:r>
        <w:rPr>
          <w:rStyle w:val="KeywordTok"/>
        </w:rPr>
        <w:t xml:space="preserve">data.frame</w:t>
      </w:r>
      <w:r>
        <w:rPr>
          <w:rStyle w:val="NormalTok"/>
        </w:rPr>
        <w:t xml:space="preserve">(xys2)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for (PERIOD in </w:t>
      </w:r>
      <w:r>
        <w:rPr>
          <w:rStyle w:val="KeywordTok"/>
        </w:rPr>
        <w:t xml:space="preserve">c</w:t>
      </w:r>
      <w:r>
        <w:rPr>
          <w:rStyle w:val="NormalTok"/>
        </w:rPr>
        <w:t xml:space="preserve">(</w:t>
      </w:r>
      <w:r>
        <w:rPr>
          <w:rStyle w:val="StringTok"/>
        </w:rPr>
        <w:t xml:space="preserve">"1990-2009"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load</w:t>
      </w:r>
      <w:r>
        <w:rPr>
          <w:rStyle w:val="NormalTok"/>
        </w:rPr>
        <w:t xml:space="preserve">(</w:t>
      </w:r>
      <w:r>
        <w:rPr>
          <w:rStyle w:val="KeywordTok"/>
        </w:rPr>
        <w:t xml:space="preserve">sprintf</w:t>
      </w:r>
      <w:r>
        <w:rPr>
          <w:rStyle w:val="NormalTok"/>
        </w:rPr>
        <w:t xml:space="preserve">(</w:t>
      </w:r>
      <w:r>
        <w:rPr>
          <w:rStyle w:val="StringTok"/>
        </w:rPr>
        <w:t xml:space="preserve">"%s/%s-%s-%s.rda"</w:t>
      </w:r>
      <w:r>
        <w:rPr>
          <w:rStyle w:val="NormalTok"/>
        </w:rPr>
        <w:t xml:space="preserve">,RDATA,PERIOD,MODEL,PRM))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(yy in </w:t>
      </w:r>
      <w:r>
        <w:rPr>
          <w:rStyle w:val="KeywordTok"/>
        </w:rPr>
        <w:t xml:space="preserve">unique</w:t>
      </w:r>
      <w:r>
        <w:rPr>
          <w:rStyle w:val="NormalTok"/>
        </w:rPr>
        <w:t xml:space="preserve">(GDD$year))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ss &lt;-</w:t>
      </w:r>
      <w:r>
        <w:rPr>
          <w:rStyle w:val="StringTok"/>
        </w:rPr>
        <w:t xml:space="preserve"> </w:t>
      </w:r>
      <w:r>
        <w:rPr>
          <w:rStyle w:val="KeywordTok"/>
        </w:rPr>
        <w:t xml:space="preserve">subset</w:t>
      </w:r>
      <w:r>
        <w:rPr>
          <w:rStyle w:val="NormalTok"/>
        </w:rPr>
        <w:t xml:space="preserve">(GDD, year %in%</w:t>
      </w:r>
      <w:r>
        <w:rPr>
          <w:rStyle w:val="StringTok"/>
        </w:rPr>
        <w:t xml:space="preserve"> </w:t>
      </w:r>
      <w:r>
        <w:rPr>
          <w:rStyle w:val="NormalTok"/>
        </w:rPr>
        <w:t xml:space="preserve">yy &amp;</w:t>
      </w:r>
      <w:r>
        <w:rPr>
          <w:rStyle w:val="StringTok"/>
        </w:rPr>
        <w:t xml:space="preserve"> </w:t>
      </w:r>
      <w:r>
        <w:rPr>
          <w:rStyle w:val="NormalTok"/>
        </w:rPr>
        <w:t xml:space="preserve">n&gt;</w:t>
      </w:r>
      <w:r>
        <w:rPr>
          <w:rStyle w:val="DecValTok"/>
        </w:rPr>
        <w:t xml:space="preserve">360</w:t>
      </w:r>
      <w:r>
        <w:rPr>
          <w:rStyle w:val="NormalTok"/>
        </w:rPr>
        <w:t xml:space="preserve"> </w:t>
      </w:r>
      <w:r>
        <w:rPr>
          <w:rStyle w:val="NormalTok"/>
        </w:rPr>
        <w:t xml:space="preserve">&amp;</w:t>
      </w:r>
      <w:r>
        <w:rPr>
          <w:rStyle w:val="StringTok"/>
        </w:rPr>
        <w:t xml:space="preserve"> </w:t>
      </w:r>
      <w:r>
        <w:rPr>
          <w:rStyle w:val="NormalTok"/>
        </w:rPr>
        <w:t xml:space="preserve">lon&gt;(</w:t>
      </w:r>
      <w:r>
        <w:rPr>
          <w:rStyle w:val="KeywordTok"/>
        </w:rPr>
        <w:t xml:space="preserve">min</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lon&lt;(</w:t>
      </w:r>
      <w:r>
        <w:rPr>
          <w:rStyle w:val="KeywordTok"/>
        </w:rPr>
        <w:t xml:space="preserve">max</w:t>
      </w:r>
      <w:r>
        <w:rPr>
          <w:rStyle w:val="NormalTok"/>
        </w:rPr>
        <w:t xml:space="preserve">(eco.centroids[,</w:t>
      </w:r>
      <w:r>
        <w:rPr>
          <w:rStyle w:val="DecValTok"/>
        </w:rPr>
        <w:t xml:space="preserve">1</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lat&gt;(</w:t>
      </w:r>
      <w:r>
        <w:rPr>
          <w:rStyle w:val="KeywordTok"/>
        </w:rPr>
        <w:t xml:space="preserve">min</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 &amp;</w:t>
      </w:r>
      <w:r>
        <w:rPr>
          <w:rStyle w:val="StringTok"/>
        </w:rPr>
        <w:t xml:space="preserve"> </w:t>
      </w:r>
      <w:r>
        <w:rPr>
          <w:rStyle w:val="NormalTok"/>
        </w:rPr>
        <w:t xml:space="preserve">lat&lt;(</w:t>
      </w:r>
      <w:r>
        <w:rPr>
          <w:rStyle w:val="KeywordTok"/>
        </w:rPr>
        <w:t xml:space="preserve">max</w:t>
      </w:r>
      <w:r>
        <w:rPr>
          <w:rStyle w:val="NormalTok"/>
        </w:rPr>
        <w:t xml:space="preserve">(eco.centroids[,</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nrow</w:t>
      </w:r>
      <w:r>
        <w:rPr>
          <w:rStyle w:val="NormalTok"/>
        </w:rPr>
        <w:t xml:space="preserve">(ss)&gt;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dst2 &lt;-</w:t>
      </w:r>
      <w:r>
        <w:rPr>
          <w:rStyle w:val="StringTok"/>
        </w:rPr>
        <w:t xml:space="preserve"> </w:t>
      </w:r>
      <w:r>
        <w:rPr>
          <w:rStyle w:val="KeywordTok"/>
        </w:rPr>
        <w:t xml:space="preserve">pointDistance</w:t>
      </w:r>
      <w:r>
        <w:rPr>
          <w:rStyle w:val="NormalTok"/>
        </w:rPr>
        <w:t xml:space="preserve">(ss[,</w:t>
      </w:r>
      <w:r>
        <w:rPr>
          <w:rStyle w:val="DecValTok"/>
        </w:rPr>
        <w:t xml:space="preserve">2</w:t>
      </w:r>
      <w:r>
        <w:rPr>
          <w:rStyle w:val="NormalTok"/>
        </w:rPr>
        <w:t xml:space="preserve">:</w:t>
      </w:r>
      <w:r>
        <w:rPr>
          <w:rStyle w:val="DecValTok"/>
        </w:rPr>
        <w:t xml:space="preserve">1</w:t>
      </w:r>
      <w:r>
        <w:rPr>
          <w:rStyle w:val="NormalTok"/>
        </w:rPr>
        <w:t xml:space="preserve">],xys2,</w:t>
      </w:r>
      <w:r>
        <w:rPr>
          <w:rStyle w:val="DataTypeTok"/>
        </w:rPr>
        <w:t xml:space="preserve">lonlat=</w:t>
      </w:r>
      <w:r>
        <w:rPr>
          <w:rStyle w:val="NormalTok"/>
        </w:rPr>
        <w:t xml:space="preserve">T,</w:t>
      </w:r>
      <w:r>
        <w:rPr>
          <w:rStyle w:val="DataTypeTok"/>
        </w:rPr>
        <w:t xml:space="preserve">allpairs=</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gdd.col[yy] &lt;-</w:t>
      </w:r>
      <w:r>
        <w:rPr>
          <w:rStyle w:val="StringTok"/>
        </w:rPr>
        <w:t xml:space="preserve"> </w:t>
      </w:r>
      <w:r>
        <w:rPr>
          <w:rStyle w:val="KeywordTok"/>
        </w:rPr>
        <w:t xml:space="preserve">apply</w:t>
      </w:r>
      <w:r>
        <w:rPr>
          <w:rStyle w:val="NormalTok"/>
        </w:rPr>
        <w:t xml:space="preserve">(dst2,</w:t>
      </w:r>
      <w:r>
        <w:rPr>
          <w:rStyle w:val="DecValTok"/>
        </w:rPr>
        <w:t xml:space="preserve">2</w:t>
      </w:r>
      <w:r>
        <w:rPr>
          <w:rStyle w:val="NormalTok"/>
        </w:rPr>
        <w:t xml:space="preserve">,function(d) </w:t>
      </w:r>
      <w:r>
        <w:rPr>
          <w:rStyle w:val="KeywordTok"/>
        </w:rPr>
        <w:t xml:space="preserve">idw</w:t>
      </w:r>
      <w:r>
        <w:rPr>
          <w:rStyle w:val="NormalTok"/>
        </w:rPr>
        <w:t xml:space="preserve">(</w:t>
      </w:r>
      <w:r>
        <w:rPr>
          <w:rStyle w:val="DataTypeTok"/>
        </w:rPr>
        <w:t xml:space="preserve">x=</w:t>
      </w:r>
      <w:r>
        <w:rPr>
          <w:rStyle w:val="NormalTok"/>
        </w:rPr>
        <w:t xml:space="preserve">ss$GDD,d,</w:t>
      </w:r>
      <w:r>
        <w:rPr>
          <w:rStyle w:val="DataTypeTok"/>
        </w:rPr>
        <w:t xml:space="preserve">p=</w:t>
      </w:r>
      <w:r>
        <w:rPr>
          <w:rStyle w:val="FloatTok"/>
        </w:rPr>
        <w:t xml:space="preserve">4.5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NormalTok"/>
        </w:rPr>
        <w:t xml:space="preserve">valid.col &lt;-</w:t>
      </w:r>
      <w:r>
        <w:rPr>
          <w:rStyle w:val="StringTok"/>
        </w:rPr>
        <w:t xml:space="preserve"> </w:t>
      </w:r>
      <w:r>
        <w:rPr>
          <w:rStyle w:val="KeywordTok"/>
        </w:rPr>
        <w:t xml:space="preserve">apply</w:t>
      </w:r>
      <w:r>
        <w:rPr>
          <w:rStyle w:val="NormalTok"/>
        </w:rPr>
        <w:t xml:space="preserve">(!</w:t>
      </w:r>
      <w:r>
        <w:rPr>
          <w:rStyle w:val="KeywordTok"/>
        </w:rPr>
        <w:t xml:space="preserve">is.na</w:t>
      </w:r>
      <w:r>
        <w:rPr>
          <w:rStyle w:val="NormalTok"/>
        </w:rPr>
        <w:t xml:space="preserve">(gdd.col[,-(</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,sum)&gt;</w:t>
      </w:r>
      <w:r>
        <w:rPr>
          <w:rStyle w:val="DecValTok"/>
        </w:rPr>
        <w:t xml:space="preserve">10</w:t>
      </w:r>
      <w:r>
        <w:br w:type="textWrapping"/>
      </w:r>
      <w:r>
        <w:rPr>
          <w:rStyle w:val="NormalTok"/>
        </w:rPr>
        <w:t xml:space="preserve">gdd.col &lt;-</w:t>
      </w:r>
      <w:r>
        <w:rPr>
          <w:rStyle w:val="StringTok"/>
        </w:rPr>
        <w:t xml:space="preserve"> </w:t>
      </w:r>
      <w:r>
        <w:rPr>
          <w:rStyle w:val="NormalTok"/>
        </w:rPr>
        <w:t xml:space="preserve">gdd.col[valid.col,]</w:t>
      </w:r>
      <w:r>
        <w:br w:type="textWrapping"/>
      </w:r>
      <w:r>
        <w:br w:type="textWrapping"/>
      </w:r>
      <w:r>
        <w:rPr>
          <w:rStyle w:val="KeywordTok"/>
        </w:rPr>
        <w:t xml:space="preserve">head</w:t>
      </w:r>
      <w:r>
        <w:rPr>
          <w:rStyle w:val="NormalTok"/>
        </w:rPr>
        <w:t xml:space="preserve">(gdd.col[,</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V1        V2     1990     1991     1992     1993     1994</w:t>
      </w:r>
      <w:r>
        <w:br w:type="textWrapping"/>
      </w:r>
      <w:r>
        <w:rPr>
          <w:rStyle w:val="VerbatimChar"/>
        </w:rPr>
        <w:t xml:space="preserve">## 3  148.7012 -35.73178 1209.161 1220.679 1235.300 1299.598 1266.298</w:t>
      </w:r>
      <w:r>
        <w:br w:type="textWrapping"/>
      </w:r>
      <w:r>
        <w:rPr>
          <w:rStyle w:val="VerbatimChar"/>
        </w:rPr>
        <w:t xml:space="preserve">## 7  149.2815 -37.06722 2146.797 2238.888 2142.887 2202.800 2215.760</w:t>
      </w:r>
      <w:r>
        <w:br w:type="textWrapping"/>
      </w:r>
      <w:r>
        <w:rPr>
          <w:rStyle w:val="VerbatimChar"/>
        </w:rPr>
        <w:t xml:space="preserve">## 9  148.8400 -37.24000 1765.909 1865.522 1736.853 1839.940 1827.208</w:t>
      </w:r>
      <w:r>
        <w:br w:type="textWrapping"/>
      </w:r>
      <w:r>
        <w:rPr>
          <w:rStyle w:val="VerbatimChar"/>
        </w:rPr>
        <w:t xml:space="preserve">## 11 149.0667 -35.43333 2217.283 2280.983 2340.198 2383.731 2358.094</w:t>
      </w:r>
      <w:r>
        <w:br w:type="textWrapping"/>
      </w:r>
      <w:r>
        <w:rPr>
          <w:rStyle w:val="VerbatimChar"/>
        </w:rPr>
        <w:t xml:space="preserve">## 14 148.6221 -35.95528 1209.371 1210.485 1239.716 1296.152 1254.648</w:t>
      </w:r>
      <w:r>
        <w:br w:type="textWrapping"/>
      </w:r>
      <w:r>
        <w:rPr>
          <w:rStyle w:val="VerbatimChar"/>
        </w:rPr>
        <w:t xml:space="preserve">## 15 148.9333 -35.43330 1932.532 1985.173 2048.115 2078.503 2074.499</w:t>
      </w:r>
    </w:p>
    <w:p>
      <w:r>
        <w:t xml:space="preserve">But there is considerable overlap and no clear threshold to separate the ecosystem from the areas with presence of</w:t>
      </w:r>
      <w:r>
        <w:t xml:space="preserve"> </w:t>
      </w:r>
      <w:r>
        <w:rPr>
          <w:i/>
        </w:rPr>
        <w:t xml:space="preserve">H. microcarpa</w:t>
      </w:r>
    </w:p>
    <w:p>
      <w:pPr>
        <w:pStyle w:val="SourceCode"/>
      </w:pPr>
      <w:r>
        <w:rPr>
          <w:rStyle w:val="NormalTok"/>
        </w:rPr>
        <w:t xml:space="preserve">x &lt;-</w:t>
      </w:r>
      <w:r>
        <w:rPr>
          <w:rStyle w:val="StringTok"/>
        </w:rPr>
        <w:t xml:space="preserve"> </w:t>
      </w:r>
      <w:r>
        <w:rPr>
          <w:rStyle w:val="KeywordTok"/>
        </w:rPr>
        <w:t xml:space="preserve">as.numeric</w:t>
      </w:r>
      <w:r>
        <w:rPr>
          <w:rStyle w:val="NormalTok"/>
        </w:rPr>
        <w:t xml:space="preserve">(</w:t>
      </w:r>
      <w:r>
        <w:rPr>
          <w:rStyle w:val="KeywordTok"/>
        </w:rPr>
        <w:t xml:space="preserve">colnames</w:t>
      </w:r>
      <w:r>
        <w:rPr>
          <w:rStyle w:val="NormalTok"/>
        </w:rPr>
        <w:t xml:space="preserve">(gdd.col)[-(</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y &lt;-</w:t>
      </w:r>
      <w:r>
        <w:rPr>
          <w:rStyle w:val="StringTok"/>
        </w:rPr>
        <w:t xml:space="preserve"> </w:t>
      </w:r>
      <w:r>
        <w:rPr>
          <w:rStyle w:val="KeywordTok"/>
        </w:rPr>
        <w:t xml:space="preserve">as.numeric</w:t>
      </w:r>
      <w:r>
        <w:rPr>
          <w:rStyle w:val="NormalTok"/>
        </w:rPr>
        <w:t xml:space="preserve">(</w:t>
      </w:r>
      <w:r>
        <w:rPr>
          <w:rStyle w:val="KeywordTok"/>
        </w:rPr>
        <w:t xml:space="preserve">colnames</w:t>
      </w:r>
      <w:r>
        <w:rPr>
          <w:rStyle w:val="NormalTok"/>
        </w:rPr>
        <w:t xml:space="preserve">(gdd.eco)[-(</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KeywordTok"/>
        </w:rPr>
        <w:t xml:space="preserve">boxplot</w:t>
      </w:r>
      <w:r>
        <w:rPr>
          <w:rStyle w:val="NormalTok"/>
        </w:rPr>
        <w:t xml:space="preserve">(gdd.col[,-(</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at=</w:t>
      </w:r>
      <w:r>
        <w:rPr>
          <w:rStyle w:val="NormalTok"/>
        </w:rPr>
        <w:t xml:space="preserve">x,</w:t>
      </w:r>
      <w:r>
        <w:rPr>
          <w:rStyle w:val="DataTypeTok"/>
        </w:rPr>
        <w:t xml:space="preserve">col=</w:t>
      </w:r>
      <w:r>
        <w:rPr>
          <w:rStyle w:val="KeywordTok"/>
        </w:rPr>
        <w:t xml:space="preserve">grey</w:t>
      </w:r>
      <w:r>
        <w:rPr>
          <w:rStyle w:val="NormalTok"/>
        </w:rPr>
        <w:t xml:space="preserve">(.</w:t>
      </w:r>
      <w:r>
        <w:rPr>
          <w:rStyle w:val="DecValTok"/>
        </w:rPr>
        <w:t xml:space="preserve">8</w:t>
      </w:r>
      <w:r>
        <w:rPr>
          <w:rStyle w:val="NormalTok"/>
        </w:rPr>
        <w:t xml:space="preserve">),</w:t>
      </w:r>
      <w:r>
        <w:rPr>
          <w:rStyle w:val="DataTypeTok"/>
        </w:rPr>
        <w:t xml:space="preserve">border=</w:t>
      </w:r>
      <w:r>
        <w:rPr>
          <w:rStyle w:val="KeywordTok"/>
        </w:rPr>
        <w:t xml:space="preserve">grey</w:t>
      </w:r>
      <w:r>
        <w:rPr>
          <w:rStyle w:val="NormalTok"/>
        </w:rPr>
        <w:t xml:space="preserve">(.</w:t>
      </w:r>
      <w:r>
        <w:rPr>
          <w:rStyle w:val="DecValTok"/>
        </w:rPr>
        <w:t xml:space="preserve">6</w:t>
      </w:r>
      <w:r>
        <w:rPr>
          <w:rStyle w:val="NormalTok"/>
        </w:rPr>
        <w:t xml:space="preserve">))</w:t>
      </w:r>
      <w:r>
        <w:br w:type="textWrapping"/>
      </w:r>
      <w:r>
        <w:rPr>
          <w:rStyle w:val="KeywordTok"/>
        </w:rPr>
        <w:t xml:space="preserve">matpoints</w:t>
      </w:r>
      <w:r>
        <w:rPr>
          <w:rStyle w:val="NormalTok"/>
        </w:rPr>
        <w:t xml:space="preserve">(y,</w:t>
      </w:r>
      <w:r>
        <w:rPr>
          <w:rStyle w:val="KeywordTok"/>
        </w:rPr>
        <w:t xml:space="preserve">t</w:t>
      </w:r>
      <w:r>
        <w:rPr>
          <w:rStyle w:val="NormalTok"/>
        </w:rPr>
        <w:t xml:space="preserve">(gdd.eco[,-(</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pch=</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cex=</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GDD-Feldmark-Hakea_files/figure-docx/GDD-Hakea-vs-Feldmark-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8f6d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of growing degree days (GDD) for Mainland Feldmark ecosystem</dc:title>
  <dc:creator>Ferrer-Paris, J.R.</dc:creator>
  <dcterms:created xsi:type="dcterms:W3CDTF">2021-02-10</dcterms:created>
  <dcterms:modified xsi:type="dcterms:W3CDTF">2021-02-10</dcterms:modified>
</cp:coreProperties>
</file>