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DFEAE" w14:textId="77777777" w:rsidR="008C4EC3" w:rsidRDefault="008C4EC3"/>
    <w:p w14:paraId="22702C9C" w14:textId="77777777" w:rsidR="008C4EC3" w:rsidRDefault="008C4EC3">
      <w:r>
        <w:t xml:space="preserve">Column definitions for </w:t>
      </w:r>
      <w:proofErr w:type="spellStart"/>
      <w:r>
        <w:t>mdf_JR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446C1684" w14:textId="77777777" w:rsidR="008C4EC3" w:rsidRDefault="008C4EC3" w:rsidP="008C4EC3">
      <w:r>
        <w:t>15viii19</w:t>
      </w:r>
    </w:p>
    <w:p w14:paraId="01A8A87D" w14:textId="77777777" w:rsidR="008C4EC3" w:rsidRDefault="008C4E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8C4EC3" w14:paraId="5234558D" w14:textId="77777777" w:rsidTr="008C4EC3">
        <w:tc>
          <w:tcPr>
            <w:tcW w:w="1728" w:type="dxa"/>
          </w:tcPr>
          <w:p w14:paraId="3E54716B" w14:textId="77777777" w:rsidR="008C4EC3" w:rsidRDefault="008C4EC3">
            <w:proofErr w:type="spellStart"/>
            <w:r>
              <w:t>IndivGroup</w:t>
            </w:r>
            <w:proofErr w:type="spellEnd"/>
          </w:p>
        </w:tc>
        <w:tc>
          <w:tcPr>
            <w:tcW w:w="7128" w:type="dxa"/>
          </w:tcPr>
          <w:p w14:paraId="488FDD94" w14:textId="77777777" w:rsidR="008C4EC3" w:rsidRDefault="008C4EC3">
            <w:r>
              <w:t>Corresponds to “</w:t>
            </w:r>
            <w:proofErr w:type="spellStart"/>
            <w:r>
              <w:t>grupos</w:t>
            </w:r>
            <w:proofErr w:type="spellEnd"/>
            <w:r>
              <w:t>” in Irene’s thesis</w:t>
            </w:r>
          </w:p>
        </w:tc>
      </w:tr>
      <w:tr w:rsidR="008C4EC3" w14:paraId="5D999402" w14:textId="77777777" w:rsidTr="008C4EC3">
        <w:tc>
          <w:tcPr>
            <w:tcW w:w="1728" w:type="dxa"/>
          </w:tcPr>
          <w:p w14:paraId="3CC2D372" w14:textId="77777777" w:rsidR="008C4EC3" w:rsidRDefault="008C4EC3">
            <w:proofErr w:type="spellStart"/>
            <w:proofErr w:type="gramStart"/>
            <w:r>
              <w:t>soundfile</w:t>
            </w:r>
            <w:proofErr w:type="spellEnd"/>
            <w:proofErr w:type="gramEnd"/>
          </w:p>
        </w:tc>
        <w:tc>
          <w:tcPr>
            <w:tcW w:w="7128" w:type="dxa"/>
          </w:tcPr>
          <w:p w14:paraId="1936925C" w14:textId="77777777" w:rsidR="008C4EC3" w:rsidRDefault="005A1165">
            <w:proofErr w:type="spellStart"/>
            <w:r>
              <w:t>Soundfile</w:t>
            </w:r>
            <w:proofErr w:type="spellEnd"/>
            <w:r>
              <w:t xml:space="preserve"> name</w:t>
            </w:r>
          </w:p>
        </w:tc>
      </w:tr>
      <w:tr w:rsidR="008C4EC3" w14:paraId="544D6193" w14:textId="77777777" w:rsidTr="008C4EC3">
        <w:tc>
          <w:tcPr>
            <w:tcW w:w="1728" w:type="dxa"/>
          </w:tcPr>
          <w:p w14:paraId="67D00098" w14:textId="77777777" w:rsidR="008C4EC3" w:rsidRDefault="008C4EC3">
            <w:r>
              <w:t>S1_dur</w:t>
            </w:r>
          </w:p>
        </w:tc>
        <w:tc>
          <w:tcPr>
            <w:tcW w:w="7128" w:type="dxa"/>
          </w:tcPr>
          <w:p w14:paraId="31B3A854" w14:textId="77777777" w:rsidR="008C4EC3" w:rsidRDefault="008C4EC3">
            <w:r>
              <w:t>Duration of the first syllable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8C4EC3" w14:paraId="0E196FBD" w14:textId="77777777" w:rsidTr="008C4EC3">
        <w:tc>
          <w:tcPr>
            <w:tcW w:w="1728" w:type="dxa"/>
          </w:tcPr>
          <w:p w14:paraId="37A5340C" w14:textId="77777777" w:rsidR="008C4EC3" w:rsidRDefault="008C4EC3">
            <w:proofErr w:type="spellStart"/>
            <w:r>
              <w:t>Tcall_dur</w:t>
            </w:r>
            <w:proofErr w:type="spellEnd"/>
          </w:p>
        </w:tc>
        <w:tc>
          <w:tcPr>
            <w:tcW w:w="7128" w:type="dxa"/>
          </w:tcPr>
          <w:p w14:paraId="57CA7C8F" w14:textId="77777777" w:rsidR="008C4EC3" w:rsidRDefault="008C4EC3">
            <w:r>
              <w:t>Duration of the total call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8C4EC3" w14:paraId="3BD08A2E" w14:textId="77777777" w:rsidTr="008C4EC3">
        <w:tc>
          <w:tcPr>
            <w:tcW w:w="1728" w:type="dxa"/>
          </w:tcPr>
          <w:p w14:paraId="00E06DD2" w14:textId="77777777" w:rsidR="008C4EC3" w:rsidRDefault="008C4EC3">
            <w:proofErr w:type="spellStart"/>
            <w:r>
              <w:t>RecSite</w:t>
            </w:r>
            <w:proofErr w:type="spellEnd"/>
          </w:p>
        </w:tc>
        <w:tc>
          <w:tcPr>
            <w:tcW w:w="7128" w:type="dxa"/>
          </w:tcPr>
          <w:p w14:paraId="3CE1C1B1" w14:textId="77777777" w:rsidR="008C4EC3" w:rsidRDefault="007450B3">
            <w:r>
              <w:t>Identifier for g</w:t>
            </w:r>
            <w:r w:rsidR="008C4EC3">
              <w:t>eographic point at which the recording was made</w:t>
            </w:r>
          </w:p>
        </w:tc>
      </w:tr>
      <w:tr w:rsidR="008C4EC3" w14:paraId="5DA399DB" w14:textId="77777777" w:rsidTr="008C4EC3">
        <w:tc>
          <w:tcPr>
            <w:tcW w:w="1728" w:type="dxa"/>
          </w:tcPr>
          <w:p w14:paraId="4A51D4B6" w14:textId="77777777" w:rsidR="008C4EC3" w:rsidRDefault="008C4EC3">
            <w:proofErr w:type="spellStart"/>
            <w:r>
              <w:t>Lat</w:t>
            </w:r>
            <w:proofErr w:type="spellEnd"/>
          </w:p>
        </w:tc>
        <w:tc>
          <w:tcPr>
            <w:tcW w:w="7128" w:type="dxa"/>
          </w:tcPr>
          <w:p w14:paraId="405A2754" w14:textId="77777777" w:rsidR="008C4EC3" w:rsidRDefault="008C4EC3">
            <w:r>
              <w:t>Latitude (decimal</w:t>
            </w:r>
            <w:r w:rsidR="007450B3">
              <w:t xml:space="preserve"> degrees</w:t>
            </w:r>
            <w:r>
              <w:t>)</w:t>
            </w:r>
          </w:p>
        </w:tc>
      </w:tr>
      <w:tr w:rsidR="008C4EC3" w14:paraId="09C91853" w14:textId="77777777" w:rsidTr="008C4EC3">
        <w:tc>
          <w:tcPr>
            <w:tcW w:w="1728" w:type="dxa"/>
          </w:tcPr>
          <w:p w14:paraId="68524651" w14:textId="77777777" w:rsidR="008C4EC3" w:rsidRDefault="008C4EC3">
            <w:r>
              <w:t>Long</w:t>
            </w:r>
          </w:p>
        </w:tc>
        <w:tc>
          <w:tcPr>
            <w:tcW w:w="7128" w:type="dxa"/>
          </w:tcPr>
          <w:p w14:paraId="37607083" w14:textId="77777777" w:rsidR="008C4EC3" w:rsidRDefault="008C4EC3">
            <w:r>
              <w:t>Longitude (decimal</w:t>
            </w:r>
            <w:r w:rsidR="007450B3">
              <w:t xml:space="preserve"> degrees</w:t>
            </w:r>
            <w:r>
              <w:t>)</w:t>
            </w:r>
          </w:p>
        </w:tc>
      </w:tr>
      <w:tr w:rsidR="008C4EC3" w14:paraId="5BAF210B" w14:textId="77777777" w:rsidTr="008C4EC3">
        <w:tc>
          <w:tcPr>
            <w:tcW w:w="1728" w:type="dxa"/>
          </w:tcPr>
          <w:p w14:paraId="02B6ED9D" w14:textId="77777777" w:rsidR="008C4EC3" w:rsidRDefault="008C4EC3">
            <w:proofErr w:type="spellStart"/>
            <w:r>
              <w:t>LocCode</w:t>
            </w:r>
            <w:proofErr w:type="spellEnd"/>
          </w:p>
        </w:tc>
        <w:tc>
          <w:tcPr>
            <w:tcW w:w="7128" w:type="dxa"/>
          </w:tcPr>
          <w:p w14:paraId="3EC6621F" w14:textId="77777777" w:rsidR="008C4EC3" w:rsidRDefault="008C4EC3">
            <w:r>
              <w:t>Corresponds to “</w:t>
            </w:r>
            <w:proofErr w:type="spellStart"/>
            <w:r>
              <w:t>localidades</w:t>
            </w:r>
            <w:proofErr w:type="spellEnd"/>
            <w:r>
              <w:t>” in Irene’s thesis</w:t>
            </w:r>
            <w:r w:rsidR="005A1165">
              <w:t xml:space="preserve">; defined as a cluster of </w:t>
            </w:r>
            <w:proofErr w:type="spellStart"/>
            <w:r w:rsidR="005A1165">
              <w:t>RecSites</w:t>
            </w:r>
            <w:proofErr w:type="spellEnd"/>
            <w:r w:rsidR="005A1165">
              <w:t xml:space="preserve"> that are &lt;50km from one another.</w:t>
            </w:r>
          </w:p>
        </w:tc>
      </w:tr>
      <w:tr w:rsidR="008C4EC3" w14:paraId="70AD3B08" w14:textId="77777777" w:rsidTr="008C4EC3">
        <w:tc>
          <w:tcPr>
            <w:tcW w:w="1728" w:type="dxa"/>
          </w:tcPr>
          <w:p w14:paraId="68939569" w14:textId="77777777" w:rsidR="008C4EC3" w:rsidRDefault="008C4EC3">
            <w:r>
              <w:t>Region</w:t>
            </w:r>
          </w:p>
        </w:tc>
        <w:tc>
          <w:tcPr>
            <w:tcW w:w="7128" w:type="dxa"/>
          </w:tcPr>
          <w:p w14:paraId="00D7C500" w14:textId="77777777" w:rsidR="008C4EC3" w:rsidRDefault="008C4EC3">
            <w:r>
              <w:t>Corresponds to “</w:t>
            </w:r>
            <w:proofErr w:type="spellStart"/>
            <w:r>
              <w:t>regiones</w:t>
            </w:r>
            <w:proofErr w:type="spellEnd"/>
            <w:r>
              <w:t>” in Irene’s thesis</w:t>
            </w:r>
            <w:r w:rsidR="005A1165">
              <w:t>; either island or mainland</w:t>
            </w:r>
          </w:p>
        </w:tc>
      </w:tr>
    </w:tbl>
    <w:p w14:paraId="40BE9E4A" w14:textId="77777777" w:rsidR="008C4EC3" w:rsidRDefault="008C4EC3"/>
    <w:p w14:paraId="6BCB4FFA" w14:textId="77777777" w:rsidR="005A1165" w:rsidRDefault="005A1165">
      <w:r>
        <w:t>Notes:</w:t>
      </w:r>
    </w:p>
    <w:p w14:paraId="71C81484" w14:textId="77777777" w:rsidR="005A1165" w:rsidRDefault="005A1165"/>
    <w:p w14:paraId="23C7FEF8" w14:textId="77777777" w:rsidR="008C4EC3" w:rsidRDefault="008C4EC3">
      <w:r>
        <w:t xml:space="preserve">The </w:t>
      </w:r>
      <w:proofErr w:type="spellStart"/>
      <w:r>
        <w:t>dataframe</w:t>
      </w:r>
      <w:proofErr w:type="spellEnd"/>
      <w:r>
        <w:t xml:space="preserve"> is structured to permit the analytical approa</w:t>
      </w:r>
      <w:r w:rsidR="007450B3">
        <w:t>ch outlined in the third chapter of Irene’s thesis (see section 3.2.3, and figure 3.4).</w:t>
      </w:r>
    </w:p>
    <w:p w14:paraId="4A8D430A" w14:textId="77777777" w:rsidR="008C4EC3" w:rsidRDefault="008C4EC3"/>
    <w:p w14:paraId="2851B365" w14:textId="4E21815D" w:rsidR="008C4EC3" w:rsidRDefault="005A1165">
      <w:r>
        <w:t>Only individuals/groups with at least 5 lou</w:t>
      </w:r>
      <w:r w:rsidR="00873638">
        <w:t>d contact calls were included.</w:t>
      </w:r>
    </w:p>
    <w:p w14:paraId="615BFE95" w14:textId="77777777" w:rsidR="005A1165" w:rsidRDefault="005A1165"/>
    <w:p w14:paraId="2142929E" w14:textId="728D3B3A" w:rsidR="005A1165" w:rsidRDefault="005A1165">
      <w:proofErr w:type="gramStart"/>
      <w:r>
        <w:t xml:space="preserve">Some </w:t>
      </w:r>
      <w:proofErr w:type="spellStart"/>
      <w:r>
        <w:t>LocCodes</w:t>
      </w:r>
      <w:proofErr w:type="spellEnd"/>
      <w:r w:rsidR="006B4171">
        <w:t xml:space="preserve"> (</w:t>
      </w:r>
      <w:r w:rsidR="00FD4A76">
        <w:t xml:space="preserve">VEN3, </w:t>
      </w:r>
      <w:r w:rsidR="006B4171">
        <w:t>VEN7, VEN8 and VEN9)</w:t>
      </w:r>
      <w:r>
        <w:t xml:space="preserve"> are represented by a single </w:t>
      </w:r>
      <w:proofErr w:type="spellStart"/>
      <w:r>
        <w:t>IndivGroup</w:t>
      </w:r>
      <w:proofErr w:type="spellEnd"/>
      <w:proofErr w:type="gramEnd"/>
      <w:r>
        <w:t>, so sample size may be an issue.</w:t>
      </w:r>
      <w:r w:rsidR="00FD4A76">
        <w:t xml:space="preserve">  See tables below for sample sizes.</w:t>
      </w:r>
      <w:r>
        <w:t xml:space="preserve">  If necessary, the analysis could be restricted to </w:t>
      </w:r>
      <w:proofErr w:type="spellStart"/>
      <w:r>
        <w:t>LocCodes</w:t>
      </w:r>
      <w:proofErr w:type="spellEnd"/>
      <w:r>
        <w:t xml:space="preserve"> that include some minimum number of individuals/groups</w:t>
      </w:r>
      <w:r w:rsidR="00C37CF6">
        <w:t>.</w:t>
      </w:r>
    </w:p>
    <w:p w14:paraId="47F2E7DD" w14:textId="77777777" w:rsidR="00077D25" w:rsidRDefault="00077D25"/>
    <w:p w14:paraId="4CB5F734" w14:textId="7DFD28B5" w:rsidR="00077D25" w:rsidRDefault="00FD4A76">
      <w:r>
        <w:t xml:space="preserve">Sample sizes by </w:t>
      </w:r>
      <w:proofErr w:type="spellStart"/>
      <w:r>
        <w:t>LocCode</w:t>
      </w:r>
      <w:proofErr w:type="spellEnd"/>
      <w:r>
        <w:t>:</w:t>
      </w: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FD4A76" w:rsidRPr="00FD4A76" w14:paraId="7C04D273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9F4B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262B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FD4A76">
              <w:rPr>
                <w:rFonts w:ascii="Calibri" w:eastAsia="Times New Roman" w:hAnsi="Calibri"/>
                <w:color w:val="000000"/>
              </w:rPr>
              <w:t>no</w:t>
            </w:r>
            <w:proofErr w:type="gramEnd"/>
            <w:r w:rsidRPr="00FD4A76">
              <w:rPr>
                <w:rFonts w:ascii="Calibri" w:eastAsia="Times New Roman" w:hAnsi="Calibri"/>
                <w:color w:val="000000"/>
              </w:rPr>
              <w:t xml:space="preserve">. </w:t>
            </w:r>
            <w:proofErr w:type="gramStart"/>
            <w:r w:rsidRPr="00FD4A76">
              <w:rPr>
                <w:rFonts w:ascii="Calibri" w:eastAsia="Times New Roman" w:hAnsi="Calibri"/>
                <w:color w:val="000000"/>
              </w:rPr>
              <w:t>calls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0D2D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FD4A76">
              <w:rPr>
                <w:rFonts w:ascii="Calibri" w:eastAsia="Times New Roman" w:hAnsi="Calibri"/>
                <w:color w:val="000000"/>
              </w:rPr>
              <w:t>no</w:t>
            </w:r>
            <w:proofErr w:type="gramEnd"/>
            <w:r w:rsidRPr="00FD4A76">
              <w:rPr>
                <w:rFonts w:ascii="Calibri" w:eastAsia="Times New Roman" w:hAnsi="Calibri"/>
                <w:color w:val="000000"/>
              </w:rPr>
              <w:t xml:space="preserve">. </w:t>
            </w:r>
            <w:proofErr w:type="spellStart"/>
            <w:proofErr w:type="gramStart"/>
            <w:r w:rsidRPr="00FD4A76">
              <w:rPr>
                <w:rFonts w:ascii="Calibri" w:eastAsia="Times New Roman" w:hAnsi="Calibri"/>
                <w:color w:val="000000"/>
              </w:rPr>
              <w:t>ind</w:t>
            </w:r>
            <w:proofErr w:type="spellEnd"/>
            <w:proofErr w:type="gramEnd"/>
            <w:r w:rsidRPr="00FD4A76">
              <w:rPr>
                <w:rFonts w:ascii="Calibri" w:eastAsia="Times New Roman" w:hAnsi="Calibri"/>
                <w:color w:val="000000"/>
              </w:rPr>
              <w:t>/gr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2ABF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FD4A76">
              <w:rPr>
                <w:rFonts w:ascii="Calibri" w:eastAsia="Times New Roman" w:hAnsi="Calibri"/>
                <w:color w:val="000000"/>
              </w:rPr>
              <w:t>RecSites</w:t>
            </w:r>
            <w:proofErr w:type="spellEnd"/>
            <w:r w:rsidRPr="00FD4A76">
              <w:rPr>
                <w:rFonts w:ascii="Calibri" w:eastAsia="Times New Roman" w:hAnsi="Calibri"/>
                <w:color w:val="000000"/>
              </w:rPr>
              <w:t xml:space="preserve"> included</w:t>
            </w:r>
          </w:p>
        </w:tc>
      </w:tr>
      <w:tr w:rsidR="00FD4A76" w:rsidRPr="00FD4A76" w14:paraId="77B23B10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89B9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AUA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9C5A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0588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0E44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AUA</w:t>
            </w:r>
          </w:p>
        </w:tc>
      </w:tr>
      <w:tr w:rsidR="00FD4A76" w:rsidRPr="00FD4A76" w14:paraId="7591DC7F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D864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BON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5E18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9DCE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AE92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BON</w:t>
            </w:r>
          </w:p>
        </w:tc>
      </w:tr>
      <w:tr w:rsidR="00FD4A76" w:rsidRPr="00FD4A76" w14:paraId="76313325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DC95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CUR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40A9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5CAD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50D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CUR</w:t>
            </w:r>
          </w:p>
        </w:tc>
      </w:tr>
      <w:tr w:rsidR="00FD4A76" w:rsidRPr="00FD4A76" w14:paraId="26D38D36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00F6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MAR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4319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FADC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AF87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MAR</w:t>
            </w:r>
          </w:p>
        </w:tc>
      </w:tr>
      <w:tr w:rsidR="00FD4A76" w:rsidRPr="00FD4A76" w14:paraId="1674D655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08D1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8AD4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CCD7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4E8B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TOR</w:t>
            </w:r>
          </w:p>
        </w:tc>
      </w:tr>
      <w:tr w:rsidR="00FD4A76" w:rsidRPr="00FD4A76" w14:paraId="05AF75D0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3853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24C8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E658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A811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V13+V14</w:t>
            </w:r>
          </w:p>
        </w:tc>
      </w:tr>
      <w:tr w:rsidR="00FD4A76" w:rsidRPr="00FD4A76" w14:paraId="1BDA16B4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53AD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16C4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3A57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ECFB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V7+V8</w:t>
            </w:r>
          </w:p>
        </w:tc>
      </w:tr>
      <w:tr w:rsidR="00FD4A76" w:rsidRPr="00FD4A76" w14:paraId="3B112973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AFBD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7E12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5F1D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CEED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V1</w:t>
            </w:r>
          </w:p>
        </w:tc>
      </w:tr>
      <w:tr w:rsidR="00FD4A76" w:rsidRPr="00FD4A76" w14:paraId="570B050F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E1F8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E2E7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7DFA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B34A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V2</w:t>
            </w:r>
          </w:p>
        </w:tc>
      </w:tr>
      <w:tr w:rsidR="00FD4A76" w:rsidRPr="00FD4A76" w14:paraId="48B624CE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EEDC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5E4E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356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BB6A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AC9F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V5+V6+V9</w:t>
            </w:r>
          </w:p>
        </w:tc>
      </w:tr>
      <w:tr w:rsidR="00FD4A76" w:rsidRPr="00FD4A76" w14:paraId="573C2E66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D2E6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4EA2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63D0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D690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V15-V19</w:t>
            </w:r>
          </w:p>
        </w:tc>
      </w:tr>
      <w:tr w:rsidR="00FD4A76" w:rsidRPr="00FD4A76" w14:paraId="05448CB1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E1F6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F672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489C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504E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V4</w:t>
            </w:r>
          </w:p>
        </w:tc>
      </w:tr>
      <w:tr w:rsidR="00FD4A76" w:rsidRPr="00FD4A76" w14:paraId="57948AFD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194D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01FB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DA04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B181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V11</w:t>
            </w:r>
          </w:p>
        </w:tc>
      </w:tr>
      <w:tr w:rsidR="00FD4A76" w:rsidRPr="00FD4A76" w14:paraId="75E16B1B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DFC0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9986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67DE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A6B6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V12</w:t>
            </w:r>
          </w:p>
        </w:tc>
      </w:tr>
    </w:tbl>
    <w:p w14:paraId="7BD971A2" w14:textId="77777777" w:rsidR="00077D25" w:rsidRDefault="00077D25"/>
    <w:p w14:paraId="5FE95BB2" w14:textId="77777777" w:rsidR="00077D25" w:rsidRDefault="00077D25"/>
    <w:p w14:paraId="4429FFB4" w14:textId="740FB25E" w:rsidR="00077D25" w:rsidRDefault="00FD4A76">
      <w:r>
        <w:t xml:space="preserve">Sample sizes by </w:t>
      </w:r>
      <w:proofErr w:type="spellStart"/>
      <w:r>
        <w:t>RecSite</w:t>
      </w:r>
      <w:proofErr w:type="spellEnd"/>
      <w:r>
        <w:t>:</w:t>
      </w:r>
      <w:bookmarkStart w:id="0" w:name="_GoBack"/>
      <w:bookmarkEnd w:id="0"/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FD4A76" w:rsidRPr="00FD4A76" w14:paraId="1B95E4A5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B5BD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0F5F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FD4A76">
              <w:rPr>
                <w:rFonts w:ascii="Calibri" w:eastAsia="Times New Roman" w:hAnsi="Calibri"/>
                <w:color w:val="000000"/>
              </w:rPr>
              <w:t>RecSite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5ECB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FD4A76">
              <w:rPr>
                <w:rFonts w:ascii="Calibri" w:eastAsia="Times New Roman" w:hAnsi="Calibri"/>
                <w:color w:val="000000"/>
              </w:rPr>
              <w:t>no</w:t>
            </w:r>
            <w:proofErr w:type="gramEnd"/>
            <w:r w:rsidRPr="00FD4A76">
              <w:rPr>
                <w:rFonts w:ascii="Calibri" w:eastAsia="Times New Roman" w:hAnsi="Calibri"/>
                <w:color w:val="000000"/>
              </w:rPr>
              <w:t xml:space="preserve">. </w:t>
            </w:r>
            <w:proofErr w:type="gramStart"/>
            <w:r w:rsidRPr="00FD4A76">
              <w:rPr>
                <w:rFonts w:ascii="Calibri" w:eastAsia="Times New Roman" w:hAnsi="Calibri"/>
                <w:color w:val="000000"/>
              </w:rPr>
              <w:t>calls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5CD3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FD4A76">
              <w:rPr>
                <w:rFonts w:ascii="Calibri" w:eastAsia="Times New Roman" w:hAnsi="Calibri"/>
                <w:color w:val="000000"/>
              </w:rPr>
              <w:t>no</w:t>
            </w:r>
            <w:proofErr w:type="gramEnd"/>
            <w:r w:rsidRPr="00FD4A76">
              <w:rPr>
                <w:rFonts w:ascii="Calibri" w:eastAsia="Times New Roman" w:hAnsi="Calibri"/>
                <w:color w:val="000000"/>
              </w:rPr>
              <w:t xml:space="preserve">. </w:t>
            </w:r>
            <w:proofErr w:type="spellStart"/>
            <w:proofErr w:type="gramStart"/>
            <w:r w:rsidRPr="00FD4A76">
              <w:rPr>
                <w:rFonts w:ascii="Calibri" w:eastAsia="Times New Roman" w:hAnsi="Calibri"/>
                <w:color w:val="000000"/>
              </w:rPr>
              <w:t>ind</w:t>
            </w:r>
            <w:proofErr w:type="spellEnd"/>
            <w:proofErr w:type="gramEnd"/>
            <w:r w:rsidRPr="00FD4A76">
              <w:rPr>
                <w:rFonts w:ascii="Calibri" w:eastAsia="Times New Roman" w:hAnsi="Calibri"/>
                <w:color w:val="000000"/>
              </w:rPr>
              <w:t>/gr</w:t>
            </w:r>
          </w:p>
        </w:tc>
      </w:tr>
      <w:tr w:rsidR="00FD4A76" w:rsidRPr="00FD4A76" w14:paraId="57634B35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472F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Venezuela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CD95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C278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3A75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D4A76" w:rsidRPr="00FD4A76" w14:paraId="7661CED6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0CA5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Venezuela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C7FE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4200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D4F7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FD4A76" w:rsidRPr="00FD4A76" w14:paraId="06FFB610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D00B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Venezuela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09D8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60C3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E2A5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FD4A76" w:rsidRPr="00FD4A76" w14:paraId="3E722CA3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4501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Venezuela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EBE3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49F7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7527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D4A76" w:rsidRPr="00FD4A76" w14:paraId="2DF26ECF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5064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Venezuela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EABD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2967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3EF7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FD4A76" w:rsidRPr="00FD4A76" w14:paraId="19A96682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D663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Venezuela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6FFB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A5C1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D871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FD4A76" w:rsidRPr="00FD4A76" w14:paraId="68D4827C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3BA8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Venezuela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58E0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4FBC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A848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D4A76" w:rsidRPr="00FD4A76" w14:paraId="1193A9EA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AEF5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Venezuela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B3A9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3F40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4075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FD4A76" w:rsidRPr="00FD4A76" w14:paraId="4E6D25E5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2E94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Venezuela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C2EC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CBCC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38E3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18</w:t>
            </w:r>
          </w:p>
        </w:tc>
      </w:tr>
      <w:tr w:rsidR="00FD4A76" w:rsidRPr="00FD4A76" w14:paraId="2FFBD6A2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540A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Venezuela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C5CB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E57E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1093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D4A76" w:rsidRPr="00FD4A76" w14:paraId="5ECF803C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C8CF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Venezuela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A3BD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4AED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2198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D4A76" w:rsidRPr="00FD4A76" w14:paraId="49DA4821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6A97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Venezuela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192B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5931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8D15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FD4A76" w:rsidRPr="00FD4A76" w14:paraId="72E9DB6A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EA3C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Venezuela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EE3D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053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84DD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FD4A76" w:rsidRPr="00FD4A76" w14:paraId="1950D671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5624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5474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DAE2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C394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FD4A76" w:rsidRPr="00FD4A76" w14:paraId="058361B4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6014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AD7E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8686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B506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D4A76" w:rsidRPr="00FD4A76" w14:paraId="4A46D3BE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E48D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A481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B3F1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FE8A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D4A76" w:rsidRPr="00FD4A76" w14:paraId="1F2BA053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F12C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F3F6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E915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6D65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FD4A76" w:rsidRPr="00FD4A76" w14:paraId="1E7AE684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4174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ECE9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V19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8474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3FDE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FD4A76" w:rsidRPr="00FD4A76" w14:paraId="48C2754D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18A3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1862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T1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221E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D3C8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FD4A76" w:rsidRPr="00FD4A76" w14:paraId="079310D2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D60C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AUA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8AB7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47BB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7BB8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FD4A76" w:rsidRPr="00FD4A76" w14:paraId="26E74016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0D00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8222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109F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5510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D4A76" w:rsidRPr="00FD4A76" w14:paraId="6355B9EA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5234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BON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4FEF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B1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62C2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8BA3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FD4A76" w:rsidRPr="00FD4A76" w14:paraId="1A4AAB04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2DB5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6194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B3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491A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3839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D4A76" w:rsidRPr="00FD4A76" w14:paraId="1CB22A82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76CB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2861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B4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FAE3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B4A7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FD4A76" w:rsidRPr="00FD4A76" w14:paraId="2500FC9B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8DC5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C8E3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B5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6BEE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5D88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FD4A76" w:rsidRPr="00FD4A76" w14:paraId="677E7EF2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83C0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347E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B13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9425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4F7F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D4A76" w:rsidRPr="00FD4A76" w14:paraId="27B7EBCB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F283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7B4E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B27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58F1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0E42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FD4A76" w:rsidRPr="00FD4A76" w14:paraId="319B02ED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A14A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CUR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65DB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C2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5176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D99C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D4A76" w:rsidRPr="00FD4A76" w14:paraId="743B9CFF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FBFE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F41A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C5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3F18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57A8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D4A76" w:rsidRPr="00FD4A76" w14:paraId="0957E7BE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E217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6525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C6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1FA6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E9A9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D4A76" w:rsidRPr="00FD4A76" w14:paraId="4D7AA8D9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145B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A09B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C12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20F7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8896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D4A76" w:rsidRPr="00FD4A76" w14:paraId="377E11C9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7C2C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A109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C14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DC9E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671A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FD4A76" w:rsidRPr="00FD4A76" w14:paraId="0CC213F7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0E7A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62F2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C15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A4E0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D95F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D4A76" w:rsidRPr="00FD4A76" w14:paraId="36076DFC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A75A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D926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C16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5C26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F360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FD4A76" w:rsidRPr="00FD4A76" w14:paraId="60957E8E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3AA8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MAR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1E44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M6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EB60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7F18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D4A76" w:rsidRPr="00FD4A76" w14:paraId="453C321D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E853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90B8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M8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B125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AB2A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FD4A76" w:rsidRPr="00FD4A76" w14:paraId="7A48A2AD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63CB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33BF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M9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E76C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0D8D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FD4A76" w:rsidRPr="00FD4A76" w14:paraId="53B265ED" w14:textId="77777777" w:rsidTr="00FD4A7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B97D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C6F4" w14:textId="77777777" w:rsidR="00FD4A76" w:rsidRPr="00FD4A76" w:rsidRDefault="00FD4A76" w:rsidP="00FD4A76">
            <w:pPr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M10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509D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65F0" w14:textId="77777777" w:rsidR="00FD4A76" w:rsidRPr="00FD4A76" w:rsidRDefault="00FD4A76" w:rsidP="00FD4A7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D4A7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</w:tbl>
    <w:p w14:paraId="3E26BE60" w14:textId="77777777" w:rsidR="00FD4A76" w:rsidRDefault="00FD4A76"/>
    <w:p w14:paraId="11FF6DE0" w14:textId="77777777" w:rsidR="005A1165" w:rsidRDefault="005A1165"/>
    <w:sectPr w:rsidR="005A1165" w:rsidSect="00887C6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C3"/>
    <w:rsid w:val="00077D25"/>
    <w:rsid w:val="003C6BE7"/>
    <w:rsid w:val="005A1165"/>
    <w:rsid w:val="006B4171"/>
    <w:rsid w:val="007450B3"/>
    <w:rsid w:val="00873638"/>
    <w:rsid w:val="00887C61"/>
    <w:rsid w:val="008C4EC3"/>
    <w:rsid w:val="00C37CF6"/>
    <w:rsid w:val="00CE6DC8"/>
    <w:rsid w:val="00FD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16762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288</Words>
  <Characters>1646</Characters>
  <Application>Microsoft Macintosh Word</Application>
  <DocSecurity>0</DocSecurity>
  <Lines>13</Lines>
  <Paragraphs>3</Paragraphs>
  <ScaleCrop>false</ScaleCrop>
  <Company>Louisiana State University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Eberhard</dc:creator>
  <cp:keywords/>
  <dc:description/>
  <cp:lastModifiedBy>Jessica Eberhard</cp:lastModifiedBy>
  <cp:revision>3</cp:revision>
  <dcterms:created xsi:type="dcterms:W3CDTF">2019-08-15T15:02:00Z</dcterms:created>
  <dcterms:modified xsi:type="dcterms:W3CDTF">2019-08-15T16:42:00Z</dcterms:modified>
</cp:coreProperties>
</file>