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944B" w14:textId="788AA5A5" w:rsidR="005930E0" w:rsidRDefault="00EA19AD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fldChar w:fldCharType="begin"/>
      </w:r>
      <w:r>
        <w:instrText xml:space="preserve"> HYPERLINK "https://digitallibrary.un.org/record/340292?ln=en" </w:instrText>
      </w:r>
      <w:r>
        <w:fldChar w:fldCharType="separate"/>
      </w:r>
      <w:r w:rsidR="00884B95" w:rsidRPr="006F29DA">
        <w:rPr>
          <w:rStyle w:val="Hyperlink"/>
          <w:rFonts w:ascii="Times New Roman" w:hAnsi="Times New Roman" w:cs="Times New Roman"/>
          <w:sz w:val="20"/>
          <w:szCs w:val="20"/>
        </w:rPr>
        <w:t>https://digitallibrary.un.org/record/340292?ln=en</w:t>
      </w:r>
      <w:r>
        <w:rPr>
          <w:rStyle w:val="Hyperlink"/>
          <w:rFonts w:ascii="Times New Roman" w:hAnsi="Times New Roman" w:cs="Times New Roman"/>
          <w:sz w:val="20"/>
          <w:szCs w:val="20"/>
        </w:rPr>
        <w:fldChar w:fldCharType="end"/>
      </w:r>
    </w:p>
    <w:p w14:paraId="0D2AF7C8" w14:textId="56B06546" w:rsidR="00884B95" w:rsidRPr="00884B95" w:rsidRDefault="00884B95" w:rsidP="00884B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International Convention for the Suppression of Financing of Terrorism</w:t>
      </w:r>
    </w:p>
    <w:p w14:paraId="5887C8C2" w14:textId="47310CE5" w:rsidR="005F7E04" w:rsidRPr="00CA5D3A" w:rsidRDefault="005F7E04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A5D3A">
        <w:rPr>
          <w:rFonts w:ascii="Times New Roman" w:hAnsi="Times New Roman" w:cs="Times New Roman"/>
          <w:b/>
          <w:bCs/>
          <w:sz w:val="20"/>
          <w:szCs w:val="20"/>
        </w:rPr>
        <w:t>ENGLISH</w:t>
      </w:r>
    </w:p>
    <w:p w14:paraId="2BF0357A" w14:textId="77777777" w:rsidR="005F7E04" w:rsidRPr="00CA5D3A" w:rsidRDefault="005F7E04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E19FFA7" w14:textId="75E475CA" w:rsidR="004A5AE7" w:rsidRPr="00CA5D3A" w:rsidRDefault="004A5AE7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Whenever a State Party is permitted under its domestic law to extradite or otherwise</w:t>
      </w:r>
    </w:p>
    <w:p w14:paraId="76719F61" w14:textId="77777777" w:rsidR="004A5AE7" w:rsidRPr="00CA5D3A" w:rsidRDefault="004A5AE7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surrender one of its nationals only upon the condition that the person will be returned</w:t>
      </w:r>
    </w:p>
    <w:p w14:paraId="7FFC33DC" w14:textId="77777777" w:rsidR="004A5AE7" w:rsidRPr="00CA5D3A" w:rsidRDefault="004A5AE7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 xml:space="preserve">to that State to serve the sentence imposed </w:t>
      </w:r>
      <w:proofErr w:type="gramStart"/>
      <w:r w:rsidRPr="00CA5D3A">
        <w:rPr>
          <w:rFonts w:ascii="Times New Roman" w:hAnsi="Times New Roman" w:cs="Times New Roman"/>
          <w:sz w:val="20"/>
          <w:szCs w:val="20"/>
        </w:rPr>
        <w:t>as a result of</w:t>
      </w:r>
      <w:proofErr w:type="gramEnd"/>
      <w:r w:rsidRPr="00CA5D3A">
        <w:rPr>
          <w:rFonts w:ascii="Times New Roman" w:hAnsi="Times New Roman" w:cs="Times New Roman"/>
          <w:sz w:val="20"/>
          <w:szCs w:val="20"/>
        </w:rPr>
        <w:t xml:space="preserve"> the trial or proceeding for which</w:t>
      </w:r>
    </w:p>
    <w:p w14:paraId="095E8738" w14:textId="77777777" w:rsidR="004A5AE7" w:rsidRPr="00CA5D3A" w:rsidRDefault="004A5AE7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the extradition or surrender of the person was sought, and this State and the State seeking</w:t>
      </w:r>
    </w:p>
    <w:p w14:paraId="0A763268" w14:textId="77777777" w:rsidR="004A5AE7" w:rsidRPr="00CA5D3A" w:rsidRDefault="004A5AE7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 xml:space="preserve">the extradition of the person </w:t>
      </w:r>
      <w:proofErr w:type="gramStart"/>
      <w:r w:rsidRPr="00CA5D3A">
        <w:rPr>
          <w:rFonts w:ascii="Times New Roman" w:hAnsi="Times New Roman" w:cs="Times New Roman"/>
          <w:sz w:val="20"/>
          <w:szCs w:val="20"/>
        </w:rPr>
        <w:t>agree</w:t>
      </w:r>
      <w:proofErr w:type="gramEnd"/>
      <w:r w:rsidRPr="00CA5D3A">
        <w:rPr>
          <w:rFonts w:ascii="Times New Roman" w:hAnsi="Times New Roman" w:cs="Times New Roman"/>
          <w:sz w:val="20"/>
          <w:szCs w:val="20"/>
        </w:rPr>
        <w:t xml:space="preserve"> with this option and other terms they may deem</w:t>
      </w:r>
    </w:p>
    <w:p w14:paraId="7378890F" w14:textId="77777777" w:rsidR="004A5AE7" w:rsidRPr="00CA5D3A" w:rsidRDefault="004A5AE7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appropriate, such a conditional extradition or surrender shall be sufficient to discharge</w:t>
      </w:r>
    </w:p>
    <w:p w14:paraId="08BB16D8" w14:textId="3409C557" w:rsidR="004A5AE7" w:rsidRPr="00CA5D3A" w:rsidRDefault="004A5AE7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the obligation set forth in paragraph 1.</w:t>
      </w:r>
    </w:p>
    <w:p w14:paraId="37A47DC8" w14:textId="77777777" w:rsidR="005F7E04" w:rsidRPr="00CA5D3A" w:rsidRDefault="005F7E04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Nothing in this Convention shall be interpreted as imposing an obligation to</w:t>
      </w:r>
    </w:p>
    <w:p w14:paraId="3C7A3667" w14:textId="77777777" w:rsidR="005F7E04" w:rsidRPr="00CA5D3A" w:rsidRDefault="005F7E04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 xml:space="preserve">extradite or to afford mutual legal </w:t>
      </w:r>
      <w:proofErr w:type="gramStart"/>
      <w:r w:rsidRPr="00CA5D3A">
        <w:rPr>
          <w:rFonts w:ascii="Times New Roman" w:hAnsi="Times New Roman" w:cs="Times New Roman"/>
          <w:sz w:val="20"/>
          <w:szCs w:val="20"/>
        </w:rPr>
        <w:t>assistance, if</w:t>
      </w:r>
      <w:proofErr w:type="gramEnd"/>
      <w:r w:rsidRPr="00CA5D3A">
        <w:rPr>
          <w:rFonts w:ascii="Times New Roman" w:hAnsi="Times New Roman" w:cs="Times New Roman"/>
          <w:sz w:val="20"/>
          <w:szCs w:val="20"/>
        </w:rPr>
        <w:t xml:space="preserve"> the requested State Party has substantial</w:t>
      </w:r>
    </w:p>
    <w:p w14:paraId="3785D19B" w14:textId="77777777" w:rsidR="005F7E04" w:rsidRPr="00CA5D3A" w:rsidRDefault="005F7E04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grounds for believing that the request for extradition for offences set forth in article 2</w:t>
      </w:r>
    </w:p>
    <w:p w14:paraId="23C6E607" w14:textId="77777777" w:rsidR="005F7E04" w:rsidRPr="00CA5D3A" w:rsidRDefault="005F7E04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or for mutual legal assistance with respect to such offences has been made for the purpose</w:t>
      </w:r>
    </w:p>
    <w:p w14:paraId="20734F4B" w14:textId="77777777" w:rsidR="005F7E04" w:rsidRPr="00CA5D3A" w:rsidRDefault="005F7E04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of prosecuting or punishing a person on account of that person’s race, religion,</w:t>
      </w:r>
    </w:p>
    <w:p w14:paraId="02B5C54B" w14:textId="77777777" w:rsidR="005F7E04" w:rsidRPr="00CA5D3A" w:rsidRDefault="005F7E04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 xml:space="preserve">nationality, ethnic </w:t>
      </w:r>
      <w:proofErr w:type="gramStart"/>
      <w:r w:rsidRPr="00CA5D3A">
        <w:rPr>
          <w:rFonts w:ascii="Times New Roman" w:hAnsi="Times New Roman" w:cs="Times New Roman"/>
          <w:sz w:val="20"/>
          <w:szCs w:val="20"/>
        </w:rPr>
        <w:t>origin</w:t>
      </w:r>
      <w:proofErr w:type="gramEnd"/>
      <w:r w:rsidRPr="00CA5D3A">
        <w:rPr>
          <w:rFonts w:ascii="Times New Roman" w:hAnsi="Times New Roman" w:cs="Times New Roman"/>
          <w:sz w:val="20"/>
          <w:szCs w:val="20"/>
        </w:rPr>
        <w:t xml:space="preserve"> or political opinion or that compliance with the request would</w:t>
      </w:r>
    </w:p>
    <w:p w14:paraId="0F2FE8FA" w14:textId="3E7566C1" w:rsidR="004A5AE7" w:rsidRPr="00CA5D3A" w:rsidRDefault="005F7E04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cause prejudice to that person’s position for any of these reasons.</w:t>
      </w:r>
    </w:p>
    <w:p w14:paraId="32F3D7B4" w14:textId="77777777" w:rsidR="00F72B7A" w:rsidRPr="00CA5D3A" w:rsidRDefault="00F72B7A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Any person who is taken into custody or regarding whom any other measures are</w:t>
      </w:r>
    </w:p>
    <w:p w14:paraId="4FA6EE4E" w14:textId="77777777" w:rsidR="00F72B7A" w:rsidRPr="00CA5D3A" w:rsidRDefault="00F72B7A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taken or proceedings are carried out pursuant to this Convention shall be guaranteed fair</w:t>
      </w:r>
    </w:p>
    <w:p w14:paraId="5210FEFA" w14:textId="77777777" w:rsidR="00F72B7A" w:rsidRPr="00CA5D3A" w:rsidRDefault="00F72B7A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treatment, including enjoyment of all rights and guarantees in conformity with the law</w:t>
      </w:r>
    </w:p>
    <w:p w14:paraId="71129216" w14:textId="77777777" w:rsidR="00F72B7A" w:rsidRPr="00CA5D3A" w:rsidRDefault="00F72B7A" w:rsidP="00CA5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of the State in the territory of which that person is present and applicable provisions of</w:t>
      </w:r>
    </w:p>
    <w:p w14:paraId="38F3CDCF" w14:textId="44F7614F" w:rsidR="005F7E04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>international law, including international human rights law.</w:t>
      </w:r>
    </w:p>
    <w:p w14:paraId="615CF87A" w14:textId="46B545EC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3485443" w14:textId="78D56CE5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EBF963D" w14:textId="06F35E2E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170D125" w14:textId="20144864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529F6E6" w14:textId="75F1B5D6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4D9BC3E" w14:textId="401766C6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CCE8202" w14:textId="795E7CE3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8E9FB77" w14:textId="0360C665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2A7D314" w14:textId="6B597D8E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332A1E0" w14:textId="287900CB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5202D3C" w14:textId="7E742731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9107F2E" w14:textId="18EBF5A2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F3B0D3D" w14:textId="07779848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219C1B3" w14:textId="0128A4B5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F435B78" w14:textId="2618C86A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FCD43DE" w14:textId="20B16412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058BC26" w14:textId="7736E970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0A657F0" w14:textId="58885B8B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4FB865" w14:textId="6D526AD6" w:rsidR="00F72B7A" w:rsidRDefault="00F72B7A" w:rsidP="00CA5D3A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DD98064" w14:textId="77777777" w:rsidR="00CA5D3A" w:rsidRPr="00CA5D3A" w:rsidRDefault="00CA5D3A" w:rsidP="00CA5D3A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22CB6AC" w14:textId="433B7940" w:rsidR="00F72B7A" w:rsidRPr="00CA5D3A" w:rsidRDefault="00F72B7A" w:rsidP="00CA5D3A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A5D3A">
        <w:rPr>
          <w:rFonts w:ascii="Times New Roman" w:hAnsi="Times New Roman" w:cs="Times New Roman"/>
          <w:b/>
          <w:bCs/>
          <w:sz w:val="20"/>
          <w:szCs w:val="20"/>
        </w:rPr>
        <w:t>SPANISH</w:t>
      </w:r>
    </w:p>
    <w:p w14:paraId="3788B70C" w14:textId="57F97BE9" w:rsidR="00CA5D3A" w:rsidRP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A5D3A">
        <w:rPr>
          <w:rFonts w:ascii="Times New Roman" w:hAnsi="Times New Roman" w:cs="Times New Roman"/>
          <w:sz w:val="20"/>
          <w:szCs w:val="20"/>
        </w:rPr>
        <w:t>Siempre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que un Estado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esté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autorizado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por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legislación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nacional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extraditar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o de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otra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manera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entregar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a uno de sus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nacionales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solo con la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condición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 que la persona sea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devuelta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5D3A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dicho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Estado para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cumplir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pena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impuesta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como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consecuencia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del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juicio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proceso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por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cual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5D3A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solicitó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extradición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entrega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 la persona, y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Estado y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Estado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solicitando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5D3A"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extradición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 la persona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acepta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esta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opción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otros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términos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que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estime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apropiado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dicha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extradición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entrega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condicional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será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suficiente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descargar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5D3A"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obligación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establecida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párrafo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1.</w:t>
      </w:r>
    </w:p>
    <w:p w14:paraId="2B91EAE5" w14:textId="77777777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5D3A">
        <w:rPr>
          <w:rFonts w:ascii="Times New Roman" w:hAnsi="Times New Roman" w:cs="Times New Roman"/>
          <w:sz w:val="20"/>
          <w:szCs w:val="20"/>
        </w:rPr>
        <w:t xml:space="preserve">Nada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esta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Convención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interpretará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sentido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 que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impone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obligación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extraditar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prestar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asistencia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judicial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recíproca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Estado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requerido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tiene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motivos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creer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que la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solicitud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extradición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por los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delitos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previstos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artículo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5D3A">
        <w:rPr>
          <w:rFonts w:ascii="Times New Roman" w:hAnsi="Times New Roman" w:cs="Times New Roman"/>
          <w:sz w:val="20"/>
          <w:szCs w:val="20"/>
        </w:rPr>
        <w:t xml:space="preserve">o para la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asistencia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legal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mutua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respecto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a tales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delitos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se ha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hecho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propósito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5D3A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enjuiciar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castigar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a una persona por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motivos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raza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religión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nacionalidad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origen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étnico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opinión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política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o que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cumplimiento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solicitud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causar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perjuicio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al cargo de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esa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persona por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cualquiera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estas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razones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A76590" w14:textId="19137848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Cualquier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persona que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sea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detenida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respecto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cual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tomen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otras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medidas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5D3A">
        <w:rPr>
          <w:rFonts w:ascii="Times New Roman" w:hAnsi="Times New Roman" w:cs="Times New Roman"/>
          <w:sz w:val="20"/>
          <w:szCs w:val="20"/>
        </w:rPr>
        <w:t xml:space="preserve">que se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lleven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cabo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o se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lleven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cabo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procedimientos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conformidad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con la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presente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Convención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garantizará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equidad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tratamiento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incluido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disfrute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todos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los derechos y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garantías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conformidad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con la ley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5D3A">
        <w:rPr>
          <w:rFonts w:ascii="Times New Roman" w:hAnsi="Times New Roman" w:cs="Times New Roman"/>
          <w:sz w:val="20"/>
          <w:szCs w:val="20"/>
        </w:rPr>
        <w:t xml:space="preserve">Estado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cuyo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territorio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encuentra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dicha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persona y las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disposiciones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aplicables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5D3A">
        <w:rPr>
          <w:rFonts w:ascii="Times New Roman" w:hAnsi="Times New Roman" w:cs="Times New Roman"/>
          <w:sz w:val="20"/>
          <w:szCs w:val="20"/>
        </w:rPr>
        <w:t xml:space="preserve">derecho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internacional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incluido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derecho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internacional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 xml:space="preserve"> de los derechos </w:t>
      </w:r>
      <w:proofErr w:type="spellStart"/>
      <w:r w:rsidRPr="00CA5D3A">
        <w:rPr>
          <w:rFonts w:ascii="Times New Roman" w:hAnsi="Times New Roman" w:cs="Times New Roman"/>
          <w:sz w:val="20"/>
          <w:szCs w:val="20"/>
        </w:rPr>
        <w:t>humanos</w:t>
      </w:r>
      <w:proofErr w:type="spellEnd"/>
      <w:r w:rsidRPr="00CA5D3A">
        <w:rPr>
          <w:rFonts w:ascii="Times New Roman" w:hAnsi="Times New Roman" w:cs="Times New Roman"/>
          <w:sz w:val="20"/>
          <w:szCs w:val="20"/>
        </w:rPr>
        <w:t>.</w:t>
      </w:r>
    </w:p>
    <w:p w14:paraId="1AFA2572" w14:textId="097B3E3D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80F69FF" w14:textId="6262528C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105A8D0" w14:textId="012A193F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71725BB" w14:textId="5E0F5857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DBCEC02" w14:textId="23B6B982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3F76D38" w14:textId="3625D1A4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3E84150" w14:textId="601E97DE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0B4F884" w14:textId="09AEA3C4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BCD5871" w14:textId="5FC6B067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46A58F3" w14:textId="5EE353F1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2183372" w14:textId="057A6FAA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51A78AA" w14:textId="2393FC88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F4BC106" w14:textId="1838F84C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C9A2B7D" w14:textId="218336E0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1DCE865" w14:textId="52CC4D4C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BE37F3" w14:textId="567528DD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7AD79FB" w14:textId="052D7EE9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6A5343" w14:textId="33090808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C85FAD0" w14:textId="3AF3EA95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A7B3B0F" w14:textId="24957BA1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5B4866A" w14:textId="49954974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F2FC2C6" w14:textId="66502BC0" w:rsidR="00CA5D3A" w:rsidRDefault="00CA5D3A" w:rsidP="00CA5D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CAB4E7A" w14:textId="7FC81C7D" w:rsidR="00CA5D3A" w:rsidRDefault="00CA5D3A" w:rsidP="00CA5D3A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FRENCH</w:t>
      </w:r>
    </w:p>
    <w:p w14:paraId="36A61E2B" w14:textId="2812FCF8" w:rsidR="0024386E" w:rsidRP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Chaque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fois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qu'un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État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partie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est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autorisé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vertu de son droit interne à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extrader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à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remettre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un de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ses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ressortissants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d'une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autre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manière à la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seule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condition que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cette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personne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soit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renvoyée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dans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cet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État pour y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purger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peine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infligée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à la suite du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procès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procédure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pour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laquelle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l'extradition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la remise de la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personne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été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demandée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et que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cet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État et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l'État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qui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demande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l'extradition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personne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acceptent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cette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option et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d'autres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conditions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qu'ils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jugent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appropriées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une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telle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extradition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remise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conditionnelle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sera suffisante pour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libérer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l'obligation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énoncée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paragraphe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1.</w:t>
      </w:r>
    </w:p>
    <w:p w14:paraId="39301792" w14:textId="7347DE93" w:rsidR="0024386E" w:rsidRP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4386E">
        <w:rPr>
          <w:rFonts w:ascii="Times New Roman" w:hAnsi="Times New Roman" w:cs="Times New Roman"/>
          <w:sz w:val="20"/>
          <w:szCs w:val="20"/>
        </w:rPr>
        <w:t>Aucune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disposition de la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présente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Convention ne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peut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être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interprétée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comme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imposant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une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obligation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d'extrader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d'accorder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une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entraide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judiciaire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l'État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Partie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requis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a des motifs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sérieux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croire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que la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demande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d'extradition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pour les infractions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visées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à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l'article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d'entraide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judiciaire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qui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concerne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infractions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ont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été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commises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dans le but de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poursuivre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punir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une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personne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raison de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race, de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religion, de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nationalité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, de son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origine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ethnique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ses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opinions politiques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que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l'exécution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demande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porterait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préjudice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à la situation de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cette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personne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pour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l'une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raisons.</w:t>
      </w:r>
    </w:p>
    <w:p w14:paraId="3AF9D688" w14:textId="2732AA62" w:rsidR="00CA5D3A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4386E">
        <w:rPr>
          <w:rFonts w:ascii="Times New Roman" w:hAnsi="Times New Roman" w:cs="Times New Roman"/>
          <w:sz w:val="20"/>
          <w:szCs w:val="20"/>
        </w:rPr>
        <w:t>Toute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personne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placée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garde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à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vue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à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l'égard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laquelle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toutes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autres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mesures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sont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prises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poursuites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engagées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vertu de la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présente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Convention se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voit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garantir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traitement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équitable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, y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compris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la jouissance de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tous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les droits et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garanties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conformément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à la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loi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l'État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sur le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territoire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duquel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cette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personne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est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présente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et les dispositions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applicables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du droit international, y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compris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 xml:space="preserve"> le droit international des droits de </w:t>
      </w:r>
      <w:proofErr w:type="spellStart"/>
      <w:r w:rsidRPr="0024386E">
        <w:rPr>
          <w:rFonts w:ascii="Times New Roman" w:hAnsi="Times New Roman" w:cs="Times New Roman"/>
          <w:sz w:val="20"/>
          <w:szCs w:val="20"/>
        </w:rPr>
        <w:t>l'homme</w:t>
      </w:r>
      <w:proofErr w:type="spellEnd"/>
      <w:r w:rsidRPr="0024386E">
        <w:rPr>
          <w:rFonts w:ascii="Times New Roman" w:hAnsi="Times New Roman" w:cs="Times New Roman"/>
          <w:sz w:val="20"/>
          <w:szCs w:val="20"/>
        </w:rPr>
        <w:t>.</w:t>
      </w:r>
    </w:p>
    <w:p w14:paraId="5DBF4A8A" w14:textId="0E9B8147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EBB3EE8" w14:textId="70693A5F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FF14487" w14:textId="35DEA5D1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98C144C" w14:textId="4DF38B7D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33B191F" w14:textId="5D3F8484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8CB9604" w14:textId="6546FE07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F8C45EE" w14:textId="7363B12C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290CC9C" w14:textId="18065E9B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768234B" w14:textId="011EDCED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80E1A0F" w14:textId="700A807F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DF085AD" w14:textId="6F4537E7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D7E9500" w14:textId="0C26F30D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D46E93A" w14:textId="346E360E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31C84B7" w14:textId="781C1AD9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93EE3C7" w14:textId="2CB53E42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0223235" w14:textId="7AECF8FC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018E4AA" w14:textId="06093730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A96CF6E" w14:textId="76A08221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6AD1DA9" w14:textId="3A577EA3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9A20D6E" w14:textId="68EA031C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D35D946" w14:textId="2D87A22E" w:rsidR="0024386E" w:rsidRDefault="0024386E" w:rsidP="002438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7658A9D" w14:textId="1AB062FE" w:rsidR="0026644D" w:rsidRDefault="0026644D" w:rsidP="0024386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GERMAN</w:t>
      </w:r>
    </w:p>
    <w:p w14:paraId="7C738E22" w14:textId="6006F5E9" w:rsidR="0026644D" w:rsidRP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6644D">
        <w:rPr>
          <w:rFonts w:ascii="Times New Roman" w:hAnsi="Times New Roman" w:cs="Times New Roman"/>
          <w:sz w:val="20"/>
          <w:szCs w:val="20"/>
        </w:rPr>
        <w:t>Ist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es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einem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Vertragsstaat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nach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seinem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innerstaatlichen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Recht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gestattet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einen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seiner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Staatsangehörigen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auszuliefern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oder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anderweitig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zu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übergeben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nur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unter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der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Bedingung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dass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die Person in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diesen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Staat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zurückgeführt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wird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, um die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im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Ergebnis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des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Verfahrens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oder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des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Verfahrens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verhängte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Strafe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zu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verbüßen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6644D">
        <w:rPr>
          <w:rFonts w:ascii="Times New Roman" w:hAnsi="Times New Roman" w:cs="Times New Roman"/>
          <w:sz w:val="20"/>
          <w:szCs w:val="20"/>
        </w:rPr>
        <w:t xml:space="preserve">die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Auslieferung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oder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Überstellung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der Person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ersucht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wurde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und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dieser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Staat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und der die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Auslieferung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ersuchende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Staat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mit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dieser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Option und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anderen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Bedingungen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einverstanden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sind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, die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sie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für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angemessen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halten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, so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reicht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eine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solche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bedingte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Auslieferung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oder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Überstellung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für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die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Entlassung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6644D">
        <w:rPr>
          <w:rFonts w:ascii="Times New Roman" w:hAnsi="Times New Roman" w:cs="Times New Roman"/>
          <w:sz w:val="20"/>
          <w:szCs w:val="20"/>
        </w:rPr>
        <w:t xml:space="preserve">die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Verpflichtung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nach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Absatz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1.</w:t>
      </w:r>
    </w:p>
    <w:p w14:paraId="152679C1" w14:textId="547DF9CA" w:rsidR="0026644D" w:rsidRP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6644D">
        <w:rPr>
          <w:rFonts w:ascii="Times New Roman" w:hAnsi="Times New Roman" w:cs="Times New Roman"/>
          <w:sz w:val="20"/>
          <w:szCs w:val="20"/>
        </w:rPr>
        <w:t>Keine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Bestimmung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dieses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Übereinkommens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ist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auszulegen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dass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sie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eine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Verpflichtung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zur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Auslieferung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oder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zur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Rechtshilfe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auferlegt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wenn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der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ersuchte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Vertragsstaat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stichhaltige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Gründe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zu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der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Annahme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hat,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dass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das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Auslieferungsersuchen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wegen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der in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Artikel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genannten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Straftaten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oder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um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Rechtshilfe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Bezug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solche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Straftaten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zum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Zwecke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der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strafrechtlichen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Verfolgung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oder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Bestrafung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einer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Person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aufgrund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ihrer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Rasse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, Religion,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Nationalität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ethnischen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Herkunft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oder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politischen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Überzeugung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begangen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wurden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oder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dass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die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Erfüllung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des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Ersuchens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aus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einem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dieser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Gründe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ihre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Stellung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beeinträchtigen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würde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>.</w:t>
      </w:r>
    </w:p>
    <w:p w14:paraId="7BD258CD" w14:textId="7FE499EA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6644D">
        <w:rPr>
          <w:rFonts w:ascii="Times New Roman" w:hAnsi="Times New Roman" w:cs="Times New Roman"/>
          <w:sz w:val="20"/>
          <w:szCs w:val="20"/>
        </w:rPr>
        <w:t>Jeder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Person, die in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Gewahrsam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genommen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wird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oder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gegen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die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nach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diesem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Übereinkommen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andere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Maßnahmen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oder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Verfahren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ergriffen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werden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wird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eine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faire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Behandlung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gewährleistet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einschließlich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der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Wahrnehmung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aller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Rechte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und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Garantien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nach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dem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Recht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des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Staates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dessen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Hoheitsgebiet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diese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Person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anwesend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ist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und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anwendbare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Bestimmungen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des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Völkerrechts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einschließlich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des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internationalen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44D">
        <w:rPr>
          <w:rFonts w:ascii="Times New Roman" w:hAnsi="Times New Roman" w:cs="Times New Roman"/>
          <w:sz w:val="20"/>
          <w:szCs w:val="20"/>
        </w:rPr>
        <w:t>Menschenrechtsrechts</w:t>
      </w:r>
      <w:proofErr w:type="spellEnd"/>
      <w:r w:rsidRPr="0026644D">
        <w:rPr>
          <w:rFonts w:ascii="Times New Roman" w:hAnsi="Times New Roman" w:cs="Times New Roman"/>
          <w:sz w:val="20"/>
          <w:szCs w:val="20"/>
        </w:rPr>
        <w:t>.</w:t>
      </w:r>
    </w:p>
    <w:p w14:paraId="7FF1968C" w14:textId="72297277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B1937F1" w14:textId="5183E401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BCED0D5" w14:textId="582E4662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4EF0A0" w14:textId="2971E77E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1CA9D8D" w14:textId="250AED5C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F40B2AC" w14:textId="60133890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C6DE279" w14:textId="7E9626F3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161472A" w14:textId="6BF3FF15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A8DA6E4" w14:textId="77483FC8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9C3DC62" w14:textId="59EA77D6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3043D96" w14:textId="24BB6C1A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52ED54C" w14:textId="30B992C3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A40079F" w14:textId="65715539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7DF4C37" w14:textId="5C7BB205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0695411" w14:textId="33CAD962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80249D7" w14:textId="5AD76A49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51560AB" w14:textId="702A340B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E1B857B" w14:textId="20DC8059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634A6CE" w14:textId="6CF009D2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FB5A716" w14:textId="06D7E31E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7C27B5E" w14:textId="24CAF6DA" w:rsidR="0026644D" w:rsidRDefault="0026644D" w:rsidP="002664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96CC24B" w14:textId="49B7FF1C" w:rsidR="0026644D" w:rsidRDefault="00D21EA2" w:rsidP="0026644D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RUSSIAN</w:t>
      </w:r>
    </w:p>
    <w:p w14:paraId="02608DCD" w14:textId="65DC7E91" w:rsidR="00D21EA2" w:rsidRPr="00D21EA2" w:rsidRDefault="00D21EA2" w:rsidP="00D21EA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Всякий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раз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когда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государству-участнику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разрешается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соответствии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с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его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внутренним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законодательством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выдавать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или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иным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образом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передавать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одного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из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своих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граждан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только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условии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что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это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лицо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будет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возвращено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этому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государству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для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отбывания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наказания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вынесенного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результате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судебного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разбирательства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или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разбирательства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в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отношении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которого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была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запрошена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выдача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или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передача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лица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и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это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государство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государство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запрашивающее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выдачу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лица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согласны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с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этим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вариантом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другими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условиями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которые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они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могут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счесть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подходящими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такая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условная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выдача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или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передача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должны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быть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достаточными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для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освобождения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обязательство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указанное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пункте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1.</w:t>
      </w:r>
    </w:p>
    <w:p w14:paraId="433701AB" w14:textId="58F331F9" w:rsidR="00D21EA2" w:rsidRPr="00D21EA2" w:rsidRDefault="00D21EA2" w:rsidP="00D21EA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Ничто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настоящей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Конвенции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не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должно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толковаться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как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налагающее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обязательство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выдаче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или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оказанию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взаимной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правовой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помощи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если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запрашиваемое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Государство-участник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имеет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серьезные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основания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полагать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что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запрос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о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выдаче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за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преступления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указанные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статье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2,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или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о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взаимной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правовой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помощи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отношении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такие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правонарушения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были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совершены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с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целью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преследования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или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наказания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лица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на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основании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его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расы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религии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национальности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этнического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происхождения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или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политических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убеждений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или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того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что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выполнение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запроса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может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нанести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ущерб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положению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этого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лица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любой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из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этих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причин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>.</w:t>
      </w:r>
    </w:p>
    <w:p w14:paraId="32C2A1F9" w14:textId="3047E2A6" w:rsidR="00D21EA2" w:rsidRPr="00D21EA2" w:rsidRDefault="00D21EA2" w:rsidP="00D21EA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Любому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лицу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заключенному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под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стражу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или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отношении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которого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принимаются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какие-либо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другие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меры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или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ведутся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судебные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разбирательства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соответствии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с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настоящей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Конвенцией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гарантируется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справедливое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обращение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включая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пользование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всеми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правами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гарантиями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соответствии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с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законодательством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государства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на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территории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которого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это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лицо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присутствует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применимы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положения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международного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права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, в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том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числе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международного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права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прав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1EA2">
        <w:rPr>
          <w:rFonts w:ascii="Times New Roman" w:hAnsi="Times New Roman" w:cs="Times New Roman"/>
          <w:sz w:val="20"/>
          <w:szCs w:val="20"/>
        </w:rPr>
        <w:t>человека</w:t>
      </w:r>
      <w:proofErr w:type="spellEnd"/>
      <w:r w:rsidRPr="00D21EA2">
        <w:rPr>
          <w:rFonts w:ascii="Times New Roman" w:hAnsi="Times New Roman" w:cs="Times New Roman"/>
          <w:sz w:val="20"/>
          <w:szCs w:val="20"/>
        </w:rPr>
        <w:t>.</w:t>
      </w:r>
    </w:p>
    <w:sectPr w:rsidR="00D21EA2" w:rsidRPr="00D2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47"/>
    <w:rsid w:val="0024386E"/>
    <w:rsid w:val="0026644D"/>
    <w:rsid w:val="004A5AE7"/>
    <w:rsid w:val="005930E0"/>
    <w:rsid w:val="005F7E04"/>
    <w:rsid w:val="00757CEF"/>
    <w:rsid w:val="00884B95"/>
    <w:rsid w:val="00957647"/>
    <w:rsid w:val="009A5184"/>
    <w:rsid w:val="00CA5D3A"/>
    <w:rsid w:val="00D21EA2"/>
    <w:rsid w:val="00EA19AD"/>
    <w:rsid w:val="00F22E26"/>
    <w:rsid w:val="00F7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98F4"/>
  <w15:chartTrackingRefBased/>
  <w15:docId w15:val="{3DB6F18A-524C-4738-9C48-08042E5C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B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9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5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Ginn</dc:creator>
  <cp:keywords/>
  <dc:description/>
  <cp:lastModifiedBy>Jackson Ginn</cp:lastModifiedBy>
  <cp:revision>11</cp:revision>
  <dcterms:created xsi:type="dcterms:W3CDTF">2021-10-04T21:34:00Z</dcterms:created>
  <dcterms:modified xsi:type="dcterms:W3CDTF">2021-10-08T01:47:00Z</dcterms:modified>
</cp:coreProperties>
</file>