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u7n7ouvzizc" w:id="0"/>
      <w:bookmarkEnd w:id="0"/>
      <w:r w:rsidDel="00000000" w:rsidR="00000000" w:rsidRPr="00000000">
        <w:rPr>
          <w:rFonts w:ascii="Public Sans" w:cs="Public Sans" w:eastAsia="Public Sans" w:hAnsi="Public Sans"/>
          <w:rtl w:val="0"/>
        </w:rPr>
        <w:t xml:space="preserve">Inspect Evals:  Researcher Support Program</w:t>
      </w:r>
      <w:r w:rsidDel="00000000" w:rsidR="00000000" w:rsidRPr="00000000">
        <w:rPr>
          <w:rtl w:val="0"/>
        </w:rPr>
      </w:r>
    </w:p>
    <w:p w:rsidR="00000000" w:rsidDel="00000000" w:rsidP="00000000" w:rsidRDefault="00000000" w:rsidRPr="00000000" w14:paraId="00000002">
      <w:pPr>
        <w:pStyle w:val="Heading3"/>
        <w:rPr>
          <w:rFonts w:ascii="Public Sans" w:cs="Public Sans" w:eastAsia="Public Sans" w:hAnsi="Public Sans"/>
        </w:rPr>
      </w:pPr>
      <w:bookmarkStart w:colFirst="0" w:colLast="0" w:name="_owzuij8xumae" w:id="1"/>
      <w:bookmarkEnd w:id="1"/>
      <w:r w:rsidDel="00000000" w:rsidR="00000000" w:rsidRPr="00000000">
        <w:rPr>
          <w:rFonts w:ascii="Public Sans" w:cs="Public Sans" w:eastAsia="Public Sans" w:hAnsi="Public Sans"/>
          <w:rtl w:val="0"/>
        </w:rPr>
        <w:t xml:space="preserve">Summary</w:t>
      </w:r>
    </w:p>
    <w:p w:rsidR="00000000" w:rsidDel="00000000" w:rsidP="00000000" w:rsidRDefault="00000000" w:rsidRPr="00000000" w14:paraId="00000003">
      <w:pPr>
        <w:numPr>
          <w:ilvl w:val="0"/>
          <w:numId w:val="6"/>
        </w:numPr>
        <w:spacing w:before="20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Inspect Evals is a publishing and maintenance platform for AI benchmarks.</w:t>
      </w:r>
    </w:p>
    <w:p w:rsidR="00000000" w:rsidDel="00000000" w:rsidP="00000000" w:rsidRDefault="00000000" w:rsidRPr="00000000" w14:paraId="00000004">
      <w:pPr>
        <w:numPr>
          <w:ilvl w:val="0"/>
          <w:numId w:val="1"/>
        </w:numPr>
        <w:spacing w:before="20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We’re launching a </w:t>
      </w:r>
      <w:r w:rsidDel="00000000" w:rsidR="00000000" w:rsidRPr="00000000">
        <w:rPr>
          <w:rFonts w:ascii="Public Sans" w:cs="Public Sans" w:eastAsia="Public Sans" w:hAnsi="Public Sans"/>
          <w:b w:val="1"/>
          <w:bCs w:val="1"/>
          <w:rtl w:val="0"/>
        </w:rPr>
        <w:t xml:space="preserve">Research Support Program</w:t>
      </w:r>
      <w:r w:rsidDel="00000000" w:rsidR="00000000" w:rsidRPr="00000000">
        <w:rPr>
          <w:rFonts w:ascii="Public Sans" w:cs="Public Sans" w:eastAsia="Public Sans" w:hAnsi="Public Sans"/>
          <w:rtl w:val="0"/>
        </w:rPr>
        <w:t xml:space="preserve"> to help researchers publish their benchmarks to Inspect Evals.</w:t>
      </w:r>
    </w:p>
    <w:p w:rsidR="00000000" w:rsidDel="00000000" w:rsidP="00000000" w:rsidRDefault="00000000" w:rsidRPr="00000000" w14:paraId="00000005">
      <w:pPr>
        <w:numPr>
          <w:ilvl w:val="0"/>
          <w:numId w:val="1"/>
        </w:numPr>
        <w:spacing w:before="20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Successful applicants will gain access to 1:1 support from research engineers, $500 in compute credits, as well as ongoing maintenance commitments for any benchmarks contributed.</w:t>
      </w:r>
    </w:p>
    <w:p w:rsidR="00000000" w:rsidDel="00000000" w:rsidP="00000000" w:rsidRDefault="00000000" w:rsidRPr="00000000" w14:paraId="00000006">
      <w:pPr>
        <w:spacing w:before="20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What is the Research Support Program?</w:t>
      </w:r>
    </w:p>
    <w:p w:rsidR="00000000" w:rsidDel="00000000" w:rsidP="00000000" w:rsidRDefault="00000000" w:rsidRPr="00000000" w14:paraId="00000008">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Research Support Program seeks to support 10 researchers currently working on exciting projects at the frontier of evaluations; providing tailored support and a compute budget to enable the highest quality and highest salience of the eventual benchmark.</w:t>
      </w:r>
    </w:p>
    <w:p w:rsidR="00000000" w:rsidDel="00000000" w:rsidP="00000000" w:rsidRDefault="00000000" w:rsidRPr="00000000" w14:paraId="00000009">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program will assist you to use the Inspect framework to develop your benchmark. At the end of the programme, the benchmark will be released on Inspect Evals at the same time as the paper publication, enabling the benchmark to be available to organizations and broader communities already using Inspect, such as UK AISI, Epoch AI, and METR. This helps us achieve our aims in</w:t>
      </w:r>
      <w:r w:rsidDel="00000000" w:rsidR="00000000" w:rsidRPr="00000000">
        <w:rPr>
          <w:rFonts w:ascii="Public Sans" w:cs="Public Sans" w:eastAsia="Public Sans" w:hAnsi="Public Sans"/>
          <w:rtl w:val="0"/>
        </w:rPr>
        <w:t xml:space="preserve"> providing benchmarks at the current frontier of the field</w:t>
      </w:r>
      <w:r w:rsidDel="00000000" w:rsidR="00000000" w:rsidRPr="00000000">
        <w:rPr>
          <w:rFonts w:ascii="Public Sans" w:cs="Public Sans" w:eastAsia="Public Sans" w:hAnsi="Public Sans"/>
          <w:rtl w:val="0"/>
        </w:rPr>
        <w:t xml:space="preserve"> to relevant users.</w:t>
      </w:r>
    </w:p>
    <w:p w:rsidR="00000000" w:rsidDel="00000000" w:rsidP="00000000" w:rsidRDefault="00000000" w:rsidRPr="00000000" w14:paraId="0000000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program will guarantee:</w:t>
      </w:r>
    </w:p>
    <w:p w:rsidR="00000000" w:rsidDel="00000000" w:rsidP="00000000" w:rsidRDefault="00000000" w:rsidRPr="00000000" w14:paraId="0000000B">
      <w:pPr>
        <w:numPr>
          <w:ilvl w:val="0"/>
          <w:numId w:val="2"/>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Dedicated development support, including compute credits, PR reviews and technical advice</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Weekly office hours for technical Q&amp;A</w:t>
      </w:r>
    </w:p>
    <w:p w:rsidR="00000000" w:rsidDel="00000000" w:rsidP="00000000" w:rsidRDefault="00000000" w:rsidRPr="00000000" w14:paraId="0000000D">
      <w:pPr>
        <w:numPr>
          <w:ilvl w:val="0"/>
          <w:numId w:val="2"/>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Monthly 1:1 meetings with our technical lead</w:t>
      </w:r>
    </w:p>
    <w:p w:rsidR="00000000" w:rsidDel="00000000" w:rsidP="00000000" w:rsidRDefault="00000000" w:rsidRPr="00000000" w14:paraId="0000000E">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All the support is completely optional, and you can tailor your program as needed. Nonetheless we expect the following to be broadly useful:   </w:t>
      </w:r>
    </w:p>
    <w:p w:rsidR="00000000" w:rsidDel="00000000" w:rsidP="00000000" w:rsidRDefault="00000000" w:rsidRPr="00000000" w14:paraId="0000000F">
      <w:pPr>
        <w:numPr>
          <w:ilvl w:val="0"/>
          <w:numId w:val="8"/>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Assistance throughout the entire design and implementation process:</w:t>
      </w:r>
      <w:r w:rsidDel="00000000" w:rsidR="00000000" w:rsidRPr="00000000">
        <w:rPr>
          <w:rFonts w:ascii="Public Sans" w:cs="Public Sans" w:eastAsia="Public Sans" w:hAnsi="Public Sans"/>
          <w:rtl w:val="0"/>
        </w:rPr>
        <w:t xml:space="preserve"> helping you refine designs and map them onto Inspect’s functionality</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Implementation support only:</w:t>
      </w:r>
      <w:r w:rsidDel="00000000" w:rsidR="00000000" w:rsidRPr="00000000">
        <w:rPr>
          <w:rFonts w:ascii="Public Sans" w:cs="Public Sans" w:eastAsia="Public Sans" w:hAnsi="Public Sans"/>
          <w:rtl w:val="0"/>
        </w:rPr>
        <w:t xml:space="preserve"> providing feedback on implementations throughout development</w:t>
      </w:r>
    </w:p>
    <w:p w:rsidR="00000000" w:rsidDel="00000000" w:rsidP="00000000" w:rsidRDefault="00000000" w:rsidRPr="00000000" w14:paraId="00000011">
      <w:pPr>
        <w:numPr>
          <w:ilvl w:val="0"/>
          <w:numId w:val="8"/>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Final PR review:</w:t>
      </w:r>
      <w:r w:rsidDel="00000000" w:rsidR="00000000" w:rsidRPr="00000000">
        <w:rPr>
          <w:rFonts w:ascii="Public Sans" w:cs="Public Sans" w:eastAsia="Public Sans" w:hAnsi="Public Sans"/>
          <w:rtl w:val="0"/>
        </w:rPr>
        <w:t xml:space="preserve"> for finished benchmarks which are developed in Inspect</w:t>
      </w:r>
    </w:p>
    <w:p w:rsidR="00000000" w:rsidDel="00000000" w:rsidP="00000000" w:rsidRDefault="00000000" w:rsidRPr="00000000" w14:paraId="00000012">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br w:type="textWrapping"/>
      </w:r>
      <w:r w:rsidDel="00000000" w:rsidR="00000000" w:rsidRPr="00000000">
        <w:rPr>
          <w:rFonts w:ascii="Public Sans" w:cs="Public Sans" w:eastAsia="Public Sans" w:hAnsi="Public Sans"/>
          <w:b w:val="1"/>
          <w:bCs w:val="1"/>
          <w:rtl w:val="0"/>
        </w:rPr>
        <w:t xml:space="preserve">Why join the program?</w:t>
      </w:r>
      <w:r w:rsidDel="00000000" w:rsidR="00000000" w:rsidRPr="00000000">
        <w:rPr>
          <w:rtl w:val="0"/>
        </w:rPr>
      </w:r>
    </w:p>
    <w:p w:rsidR="00000000" w:rsidDel="00000000" w:rsidP="00000000" w:rsidRDefault="00000000" w:rsidRPr="00000000" w14:paraId="00000013">
      <w:pPr>
        <w:numPr>
          <w:ilvl w:val="0"/>
          <w:numId w:val="10"/>
        </w:numPr>
        <w:spacing w:after="20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Development support:</w:t>
      </w:r>
      <w:r w:rsidDel="00000000" w:rsidR="00000000" w:rsidRPr="00000000">
        <w:rPr>
          <w:rFonts w:ascii="Public Sans" w:cs="Public Sans" w:eastAsia="Public Sans" w:hAnsi="Public Sans"/>
          <w:rtl w:val="0"/>
        </w:rPr>
        <w:t xml:space="preserve"> our software engineers are experts in Inspect and benchmark development - they will be on-call to help you build your benchmark, providing advice on design patterns and reviewing code.</w:t>
      </w:r>
    </w:p>
    <w:p w:rsidR="00000000" w:rsidDel="00000000" w:rsidP="00000000" w:rsidRDefault="00000000" w:rsidRPr="00000000" w14:paraId="00000014">
      <w:pPr>
        <w:numPr>
          <w:ilvl w:val="0"/>
          <w:numId w:val="10"/>
        </w:numPr>
        <w:spacing w:after="20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Compute credits</w:t>
      </w:r>
      <w:r w:rsidDel="00000000" w:rsidR="00000000" w:rsidRPr="00000000">
        <w:rPr>
          <w:rFonts w:ascii="Public Sans" w:cs="Public Sans" w:eastAsia="Public Sans" w:hAnsi="Public Sans"/>
          <w:rtl w:val="0"/>
        </w:rPr>
        <w:t xml:space="preserve">: We provide a $500 USD compute credit grant to assist with the development of your benchmark.</w:t>
      </w:r>
    </w:p>
    <w:p w:rsidR="00000000" w:rsidDel="00000000" w:rsidP="00000000" w:rsidRDefault="00000000" w:rsidRPr="00000000" w14:paraId="00000015">
      <w:pPr>
        <w:numPr>
          <w:ilvl w:val="0"/>
          <w:numId w:val="10"/>
        </w:numPr>
        <w:spacing w:after="20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Maximize reach and immediate use</w:t>
      </w:r>
      <w:r w:rsidDel="00000000" w:rsidR="00000000" w:rsidRPr="00000000">
        <w:rPr>
          <w:rFonts w:ascii="Public Sans" w:cs="Public Sans" w:eastAsia="Public Sans" w:hAnsi="Public Sans"/>
          <w:rtl w:val="0"/>
        </w:rPr>
        <w:t xml:space="preserve">: Your evaluation will be instantly available to research organizations and projects that use Inspect. We will promote it to our user base as well as the broader community. </w:t>
      </w:r>
    </w:p>
    <w:p w:rsidR="00000000" w:rsidDel="00000000" w:rsidP="00000000" w:rsidRDefault="00000000" w:rsidRPr="00000000" w14:paraId="00000016">
      <w:pPr>
        <w:numPr>
          <w:ilvl w:val="0"/>
          <w:numId w:val="10"/>
        </w:numPr>
        <w:spacing w:after="20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Project support: </w:t>
      </w:r>
      <w:r w:rsidDel="00000000" w:rsidR="00000000" w:rsidRPr="00000000">
        <w:rPr>
          <w:rFonts w:ascii="Public Sans" w:cs="Public Sans" w:eastAsia="Public Sans" w:hAnsi="Public Sans"/>
          <w:rtl w:val="0"/>
        </w:rPr>
        <w:t xml:space="preserve">you will have 1:1 support from our technical lead, Nelson Gardner-Challis, who has relevant experience across AI evaluation, software engineering and project management.</w:t>
      </w:r>
    </w:p>
    <w:p w:rsidR="00000000" w:rsidDel="00000000" w:rsidP="00000000" w:rsidRDefault="00000000" w:rsidRPr="00000000" w14:paraId="00000017">
      <w:pPr>
        <w:numPr>
          <w:ilvl w:val="0"/>
          <w:numId w:val="10"/>
        </w:numPr>
        <w:spacing w:after="20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QA &amp; testing support: </w:t>
      </w:r>
      <w:r w:rsidDel="00000000" w:rsidR="00000000" w:rsidRPr="00000000">
        <w:rPr>
          <w:rFonts w:ascii="Public Sans" w:cs="Public Sans" w:eastAsia="Public Sans" w:hAnsi="Public Sans"/>
          <w:rtl w:val="0"/>
        </w:rPr>
        <w:t xml:space="preserve">our tools and processes for QA &amp; testing help ensure that your benchmark is free from bugs when it’s merged, and doesn’t break for downstream users</w:t>
      </w:r>
    </w:p>
    <w:p w:rsidR="00000000" w:rsidDel="00000000" w:rsidP="00000000" w:rsidRDefault="00000000" w:rsidRPr="00000000" w14:paraId="00000018">
      <w:pPr>
        <w:numPr>
          <w:ilvl w:val="0"/>
          <w:numId w:val="10"/>
        </w:numPr>
        <w:spacing w:after="200" w:lineRule="auto"/>
        <w:ind w:left="72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Ongoing maintenance commitment</w:t>
      </w:r>
      <w:r w:rsidDel="00000000" w:rsidR="00000000" w:rsidRPr="00000000">
        <w:rPr>
          <w:rFonts w:ascii="Public Sans" w:cs="Public Sans" w:eastAsia="Public Sans" w:hAnsi="Public Sans"/>
          <w:rtl w:val="0"/>
        </w:rPr>
        <w:t xml:space="preserve">: our full-time team of maintainers will address any bugs and feature requests, helping you stay focused on your next project</w:t>
      </w:r>
      <w:r w:rsidDel="00000000" w:rsidR="00000000" w:rsidRPr="00000000">
        <w:rPr>
          <w:rtl w:val="0"/>
        </w:rPr>
      </w:r>
    </w:p>
    <w:p w:rsidR="00000000" w:rsidDel="00000000" w:rsidP="00000000" w:rsidRDefault="00000000" w:rsidRPr="00000000" w14:paraId="00000019">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Timeline</w:t>
      </w:r>
      <w:r w:rsidDel="00000000" w:rsidR="00000000" w:rsidRPr="00000000">
        <w:rPr>
          <w:rFonts w:ascii="Public Sans" w:cs="Public Sans" w:eastAsia="Public Sans" w:hAnsi="Public Sans"/>
          <w:b w:val="1"/>
          <w:bCs w:val="1"/>
          <w:rtl w:val="0"/>
        </w:rPr>
        <w:t xml:space="preserve">:</w:t>
      </w:r>
      <w:r w:rsidDel="00000000" w:rsidR="00000000" w:rsidRPr="00000000">
        <w:rPr>
          <w:rtl w:val="0"/>
        </w:rPr>
      </w:r>
    </w:p>
    <w:p w:rsidR="00000000" w:rsidDel="00000000" w:rsidP="00000000" w:rsidRDefault="00000000" w:rsidRPr="00000000" w14:paraId="0000001A">
      <w:pPr>
        <w:spacing w:after="240" w:before="200" w:lineRule="auto"/>
        <w:rPr>
          <w:rFonts w:ascii="Public Sans" w:cs="Public Sans" w:eastAsia="Public Sans" w:hAnsi="Public Sans"/>
        </w:rPr>
      </w:pPr>
      <w:r w:rsidDel="00000000" w:rsidR="00000000" w:rsidRPr="00000000">
        <w:rPr>
          <w:rFonts w:ascii="Public Sans" w:cs="Public Sans" w:eastAsia="Public Sans" w:hAnsi="Public Sans"/>
        </w:rPr>
        <w:drawing>
          <wp:inline distB="114300" distT="114300" distL="114300" distR="114300">
            <wp:extent cx="5119630" cy="2795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19630"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Public Sans" w:cs="Public Sans" w:eastAsia="Public Sans" w:hAnsi="Public Sans"/>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Fonts w:ascii="Public Sans" w:cs="Public Sans" w:eastAsia="Public Sans" w:hAnsi="Public Sans"/>
          <w:b w:val="1"/>
          <w:bCs w:val="1"/>
          <w:rtl w:val="0"/>
        </w:rPr>
        <w:t xml:space="preserve">Who is eligible to join the program?</w:t>
      </w:r>
      <w:r w:rsidDel="00000000" w:rsidR="00000000" w:rsidRPr="00000000">
        <w:rPr>
          <w:rtl w:val="0"/>
        </w:rPr>
      </w:r>
    </w:p>
    <w:p w:rsidR="00000000" w:rsidDel="00000000" w:rsidP="00000000" w:rsidRDefault="00000000" w:rsidRPr="00000000" w14:paraId="0000001D">
      <w:pPr>
        <w:numPr>
          <w:ilvl w:val="0"/>
          <w:numId w:val="7"/>
        </w:numPr>
        <w:spacing w:after="0" w:afterAutospacing="0" w:before="20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Applicants must be must affiliated with an academic or nonprofit research group*</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Applicants must be either: </w:t>
      </w:r>
    </w:p>
    <w:p w:rsidR="00000000" w:rsidDel="00000000" w:rsidP="00000000" w:rsidRDefault="00000000" w:rsidRPr="00000000" w14:paraId="0000001F">
      <w:pPr>
        <w:numPr>
          <w:ilvl w:val="1"/>
          <w:numId w:val="7"/>
        </w:numPr>
        <w:spacing w:after="0" w:afterAutospacing="0" w:before="0" w:beforeAutospacing="0" w:lineRule="auto"/>
        <w:ind w:left="144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Planning to develop a benchmark</w:t>
      </w:r>
    </w:p>
    <w:p w:rsidR="00000000" w:rsidDel="00000000" w:rsidP="00000000" w:rsidRDefault="00000000" w:rsidRPr="00000000" w14:paraId="00000020">
      <w:pPr>
        <w:numPr>
          <w:ilvl w:val="1"/>
          <w:numId w:val="7"/>
        </w:numPr>
        <w:spacing w:after="0" w:afterAutospacing="0" w:before="0" w:beforeAutospacing="0" w:lineRule="auto"/>
        <w:ind w:left="144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In the process of developing a benchmark </w:t>
      </w:r>
    </w:p>
    <w:p w:rsidR="00000000" w:rsidDel="00000000" w:rsidP="00000000" w:rsidRDefault="00000000" w:rsidRPr="00000000" w14:paraId="00000021">
      <w:pPr>
        <w:numPr>
          <w:ilvl w:val="0"/>
          <w:numId w:val="7"/>
        </w:numPr>
        <w:spacing w:after="240" w:before="0" w:beforeAutospacing="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The applicant must have a plan for submitting the benchmark to an academic outlet before July 1st 2026</w:t>
      </w:r>
    </w:p>
    <w:p w:rsidR="00000000" w:rsidDel="00000000" w:rsidP="00000000" w:rsidRDefault="00000000" w:rsidRPr="00000000" w14:paraId="00000022">
      <w:pPr>
        <w:spacing w:after="240" w:before="240" w:lineRule="auto"/>
        <w:rPr>
          <w:rFonts w:ascii="Public Sans" w:cs="Public Sans" w:eastAsia="Public Sans" w:hAnsi="Public Sans"/>
          <w:i w:val="1"/>
          <w:iCs w:val="1"/>
          <w:sz w:val="18"/>
          <w:szCs w:val="18"/>
        </w:rPr>
      </w:pPr>
      <w:r w:rsidDel="00000000" w:rsidR="00000000" w:rsidRPr="00000000">
        <w:rPr>
          <w:rFonts w:ascii="Public Sans" w:cs="Public Sans" w:eastAsia="Public Sans" w:hAnsi="Public Sans"/>
          <w:sz w:val="18"/>
          <w:szCs w:val="18"/>
          <w:rtl w:val="0"/>
        </w:rPr>
        <w:t xml:space="preserve">*</w:t>
      </w:r>
      <w:r w:rsidDel="00000000" w:rsidR="00000000" w:rsidRPr="00000000">
        <w:rPr>
          <w:rFonts w:ascii="Public Sans" w:cs="Public Sans" w:eastAsia="Public Sans" w:hAnsi="Public Sans"/>
          <w:i w:val="1"/>
          <w:iCs w:val="1"/>
          <w:sz w:val="18"/>
          <w:szCs w:val="18"/>
          <w:rtl w:val="0"/>
        </w:rPr>
        <w:t xml:space="preserve">Industry groups (e.g. start-ups, technology companies) can submit benchmarks via our regular review process, but are not eligible for the additional support provided through the Research Support Program. Academic researchers that have short-term affiliations with industry organisations are still eligible.</w:t>
      </w:r>
    </w:p>
    <w:p w:rsidR="00000000" w:rsidDel="00000000" w:rsidP="00000000" w:rsidRDefault="00000000" w:rsidRPr="00000000" w14:paraId="00000023">
      <w:pPr>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Next Steps:</w:t>
      </w:r>
    </w:p>
    <w:p w:rsidR="00000000" w:rsidDel="00000000" w:rsidP="00000000" w:rsidRDefault="00000000" w:rsidRPr="00000000" w14:paraId="00000024">
      <w:pPr>
        <w:rPr>
          <w:rFonts w:ascii="Public Sans" w:cs="Public Sans" w:eastAsia="Public Sans" w:hAnsi="Public Sans"/>
          <w:b w:val="1"/>
          <w:bCs w:val="1"/>
        </w:rPr>
      </w:pPr>
      <w:r w:rsidDel="00000000" w:rsidR="00000000" w:rsidRPr="00000000">
        <w:rPr>
          <w:rtl w:val="0"/>
        </w:rPr>
      </w:r>
    </w:p>
    <w:p w:rsidR="00000000" w:rsidDel="00000000" w:rsidP="00000000" w:rsidRDefault="00000000" w:rsidRPr="00000000" w14:paraId="00000025">
      <w:pPr>
        <w:rPr>
          <w:rFonts w:ascii="Public Sans" w:cs="Public Sans" w:eastAsia="Public Sans" w:hAnsi="Public Sans"/>
        </w:rPr>
      </w:pPr>
      <w:r w:rsidDel="00000000" w:rsidR="00000000" w:rsidRPr="00000000">
        <w:rPr>
          <w:rFonts w:ascii="Public Sans" w:cs="Public Sans" w:eastAsia="Public Sans" w:hAnsi="Public Sans"/>
          <w:rtl w:val="0"/>
        </w:rPr>
        <w:t xml:space="preserve">Complete the application form by </w:t>
      </w:r>
      <w:r w:rsidDel="00000000" w:rsidR="00000000" w:rsidRPr="00000000">
        <w:rPr>
          <w:rFonts w:ascii="Public Sans" w:cs="Public Sans" w:eastAsia="Public Sans" w:hAnsi="Public Sans"/>
          <w:b w:val="1"/>
          <w:bCs w:val="1"/>
          <w:rtl w:val="0"/>
        </w:rPr>
        <w:t xml:space="preserve">1st February AoE</w:t>
      </w:r>
      <w:r w:rsidDel="00000000" w:rsidR="00000000" w:rsidRPr="00000000">
        <w:rPr>
          <w:rFonts w:ascii="Public Sans" w:cs="Public Sans" w:eastAsia="Public Sans" w:hAnsi="Public Sans"/>
          <w:rtl w:val="0"/>
        </w:rPr>
        <w:t xml:space="preserve"> to be considered for the program.</w:t>
      </w:r>
    </w:p>
    <w:p w:rsidR="00000000" w:rsidDel="00000000" w:rsidP="00000000" w:rsidRDefault="00000000" w:rsidRPr="00000000" w14:paraId="00000026">
      <w:pPr>
        <w:pStyle w:val="Heading3"/>
        <w:rPr/>
      </w:pPr>
      <w:bookmarkStart w:colFirst="0" w:colLast="0" w:name="_yvsit2uta10v" w:id="2"/>
      <w:bookmarkEnd w:id="2"/>
      <w:r w:rsidDel="00000000" w:rsidR="00000000" w:rsidRPr="00000000">
        <w:rPr>
          <w:rFonts w:ascii="Public Sans" w:cs="Public Sans" w:eastAsia="Public Sans" w:hAnsi="Public Sans"/>
          <w:rtl w:val="0"/>
        </w:rPr>
        <w:t xml:space="preserve">FAQs / Considerations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is Inspect?</w:t>
      </w:r>
    </w:p>
    <w:p w:rsidR="00000000" w:rsidDel="00000000" w:rsidP="00000000" w:rsidRDefault="00000000" w:rsidRPr="00000000" w14:paraId="00000029">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A">
      <w:pPr>
        <w:rPr>
          <w:rFonts w:ascii="Public Sans" w:cs="Public Sans" w:eastAsia="Public Sans" w:hAnsi="Public Sans"/>
        </w:rPr>
      </w:pPr>
      <w:hyperlink r:id="rId7">
        <w:r w:rsidDel="00000000" w:rsidR="00000000" w:rsidRPr="00000000">
          <w:rPr>
            <w:rFonts w:ascii="Public Sans" w:cs="Public Sans" w:eastAsia="Public Sans" w:hAnsi="Public Sans"/>
            <w:color w:val="1155cc"/>
            <w:u w:val="single"/>
            <w:rtl w:val="0"/>
          </w:rPr>
          <w:t xml:space="preserve">Inspect AI</w:t>
        </w:r>
      </w:hyperlink>
      <w:r w:rsidDel="00000000" w:rsidR="00000000" w:rsidRPr="00000000">
        <w:rPr>
          <w:rFonts w:ascii="Public Sans" w:cs="Public Sans" w:eastAsia="Public Sans" w:hAnsi="Public Sans"/>
          <w:rtl w:val="0"/>
        </w:rPr>
        <w:t xml:space="preserve"> is an open-source evaluation framework developed by JJ Allaire, the founder of R Studio. It was developed as a way for governments, industry and academia to have a common framework for developing and running agentic evaluations.</w:t>
      </w:r>
    </w:p>
    <w:p w:rsidR="00000000" w:rsidDel="00000000" w:rsidP="00000000" w:rsidRDefault="00000000" w:rsidRPr="00000000" w14:paraId="0000002B">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C">
      <w:pPr>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Who uses Inspect?</w:t>
      </w:r>
    </w:p>
    <w:p w:rsidR="00000000" w:rsidDel="00000000" w:rsidP="00000000" w:rsidRDefault="00000000" w:rsidRPr="00000000" w14:paraId="0000002D">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E">
      <w:pPr>
        <w:rPr>
          <w:rFonts w:ascii="Public Sans" w:cs="Public Sans" w:eastAsia="Public Sans" w:hAnsi="Public Sans"/>
        </w:rPr>
      </w:pPr>
      <w:r w:rsidDel="00000000" w:rsidR="00000000" w:rsidRPr="00000000">
        <w:rPr>
          <w:rFonts w:ascii="Public Sans" w:cs="Public Sans" w:eastAsia="Public Sans" w:hAnsi="Public Sans"/>
          <w:rtl w:val="0"/>
        </w:rPr>
        <w:t xml:space="preserve">Inspect AI is the default framework for many large-scale, international AI evaluation exercises and organisations, including:</w:t>
      </w:r>
    </w:p>
    <w:p w:rsidR="00000000" w:rsidDel="00000000" w:rsidP="00000000" w:rsidRDefault="00000000" w:rsidRPr="00000000" w14:paraId="0000002F">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0">
      <w:pPr>
        <w:numPr>
          <w:ilvl w:val="0"/>
          <w:numId w:val="9"/>
        </w:numPr>
        <w:ind w:left="720" w:hanging="360"/>
        <w:rPr>
          <w:rFonts w:ascii="Public Sans" w:cs="Public Sans" w:eastAsia="Public Sans" w:hAnsi="Public Sans"/>
        </w:rPr>
      </w:pPr>
      <w:r w:rsidDel="00000000" w:rsidR="00000000" w:rsidRPr="00000000">
        <w:rPr>
          <w:rFonts w:ascii="Public Sans" w:cs="Public Sans" w:eastAsia="Public Sans" w:hAnsi="Public Sans"/>
          <w:color w:val="1155cc"/>
          <w:u w:val="single"/>
          <w:rtl w:val="0"/>
        </w:rPr>
        <w:t xml:space="preserve">The </w:t>
      </w:r>
      <w:hyperlink r:id="rId8">
        <w:r w:rsidDel="00000000" w:rsidR="00000000" w:rsidRPr="00000000">
          <w:rPr>
            <w:rFonts w:ascii="Public Sans" w:cs="Public Sans" w:eastAsia="Public Sans" w:hAnsi="Public Sans"/>
            <w:color w:val="1155cc"/>
            <w:u w:val="single"/>
            <w:rtl w:val="0"/>
          </w:rPr>
          <w:t xml:space="preserve">AI Evaluator Forum</w:t>
        </w:r>
      </w:hyperlink>
      <w:r w:rsidDel="00000000" w:rsidR="00000000" w:rsidRPr="00000000">
        <w:rPr>
          <w:rFonts w:ascii="Public Sans" w:cs="Public Sans" w:eastAsia="Public Sans" w:hAnsi="Public Sans"/>
          <w:rtl w:val="0"/>
        </w:rPr>
        <w:t xml:space="preserve"> (METR, Transluce, RAND, SecureBio, and more).</w:t>
      </w:r>
    </w:p>
    <w:p w:rsidR="00000000" w:rsidDel="00000000" w:rsidP="00000000" w:rsidRDefault="00000000" w:rsidRPr="00000000" w14:paraId="00000031">
      <w:pPr>
        <w:numPr>
          <w:ilvl w:val="0"/>
          <w:numId w:val="9"/>
        </w:numPr>
        <w:ind w:left="720" w:hanging="360"/>
        <w:rPr>
          <w:rFonts w:ascii="Public Sans" w:cs="Public Sans" w:eastAsia="Public Sans" w:hAnsi="Public Sans"/>
        </w:rPr>
      </w:pPr>
      <w:r w:rsidDel="00000000" w:rsidR="00000000" w:rsidRPr="00000000">
        <w:rPr>
          <w:rFonts w:ascii="Public Sans" w:cs="Public Sans" w:eastAsia="Public Sans" w:hAnsi="Public Sans"/>
          <w:color w:val="1155cc"/>
          <w:u w:val="single"/>
          <w:rtl w:val="0"/>
        </w:rPr>
        <w:t xml:space="preserve">The </w:t>
      </w:r>
      <w:hyperlink r:id="rId9">
        <w:r w:rsidDel="00000000" w:rsidR="00000000" w:rsidRPr="00000000">
          <w:rPr>
            <w:rFonts w:ascii="Public Sans" w:cs="Public Sans" w:eastAsia="Public Sans" w:hAnsi="Public Sans"/>
            <w:color w:val="1155cc"/>
            <w:u w:val="single"/>
            <w:rtl w:val="0"/>
          </w:rPr>
          <w:t xml:space="preserve">Network for Advanced AI Measurement, Evaluation and Science</w:t>
        </w:r>
      </w:hyperlink>
      <w:r w:rsidDel="00000000" w:rsidR="00000000" w:rsidRPr="00000000">
        <w:rPr>
          <w:rFonts w:ascii="Public Sans" w:cs="Public Sans" w:eastAsia="Public Sans" w:hAnsi="Public Sans"/>
          <w:rtl w:val="0"/>
        </w:rPr>
        <w:t xml:space="preserve"> (a consortium of government agencies including the UK AISI, the US CAISI, as well as agencies from, Singapore, Japan, Canada, US, France, Kenya).</w:t>
      </w:r>
    </w:p>
    <w:p w:rsidR="00000000" w:rsidDel="00000000" w:rsidP="00000000" w:rsidRDefault="00000000" w:rsidRPr="00000000" w14:paraId="00000032">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3">
      <w:pPr>
        <w:rPr>
          <w:rFonts w:ascii="Public Sans" w:cs="Public Sans" w:eastAsia="Public Sans" w:hAnsi="Public Sans"/>
        </w:rPr>
      </w:pPr>
      <w:r w:rsidDel="00000000" w:rsidR="00000000" w:rsidRPr="00000000">
        <w:rPr>
          <w:rFonts w:ascii="Public Sans" w:cs="Public Sans" w:eastAsia="Public Sans" w:hAnsi="Public Sans"/>
          <w:rtl w:val="0"/>
        </w:rPr>
        <w:t xml:space="preserve">Inspect is also used within frontier AI labs, start-ups, and academic labs, including the Alan Institute for AI, Anthropic and OpenAI. Google DeepMind published their </w:t>
      </w:r>
      <w:hyperlink r:id="rId10">
        <w:r w:rsidDel="00000000" w:rsidR="00000000" w:rsidRPr="00000000">
          <w:rPr>
            <w:rFonts w:ascii="Public Sans" w:cs="Public Sans" w:eastAsia="Public Sans" w:hAnsi="Public Sans"/>
            <w:color w:val="1155cc"/>
            <w:u w:val="single"/>
            <w:rtl w:val="0"/>
          </w:rPr>
          <w:t xml:space="preserve">self-reasoning benchmark</w:t>
        </w:r>
      </w:hyperlink>
      <w:r w:rsidDel="00000000" w:rsidR="00000000" w:rsidRPr="00000000">
        <w:rPr>
          <w:rFonts w:ascii="Public Sans" w:cs="Public Sans" w:eastAsia="Public Sans" w:hAnsi="Public Sans"/>
          <w:rtl w:val="0"/>
        </w:rPr>
        <w:t xml:space="preserve"> to Inspect Evals:</w:t>
      </w:r>
    </w:p>
    <w:p w:rsidR="00000000" w:rsidDel="00000000" w:rsidP="00000000" w:rsidRDefault="00000000" w:rsidRPr="00000000" w14:paraId="00000034">
      <w:pPr>
        <w:numPr>
          <w:ilvl w:val="0"/>
          <w:numId w:val="5"/>
        </w:numPr>
        <w:spacing w:before="12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Ziyue Wang (Research Engineer):</w:t>
      </w:r>
      <w:r w:rsidDel="00000000" w:rsidR="00000000" w:rsidRPr="00000000">
        <w:rPr>
          <w:rFonts w:ascii="Public Sans" w:cs="Public Sans" w:eastAsia="Public Sans" w:hAnsi="Public Sans"/>
          <w:i w:val="1"/>
          <w:iCs w:val="1"/>
          <w:rtl w:val="0"/>
        </w:rPr>
        <w:t xml:space="preserve"> “Overall, I really appreciated the feedback from Alexander, and it provides a lot of useful feedback given this is the first time I contributed to the repo… and it is actively developed, and there's a chat channel, so I can ask questions and get some feedback, which is great.”</w:t>
      </w:r>
      <w:r w:rsidDel="00000000" w:rsidR="00000000" w:rsidRPr="00000000">
        <w:rPr>
          <w:rtl w:val="0"/>
        </w:rPr>
      </w:r>
    </w:p>
    <w:p w:rsidR="00000000" w:rsidDel="00000000" w:rsidP="00000000" w:rsidRDefault="00000000" w:rsidRPr="00000000" w14:paraId="00000035">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6">
      <w:pPr>
        <w:rPr>
          <w:rFonts w:ascii="Public Sans" w:cs="Public Sans" w:eastAsia="Public Sans" w:hAnsi="Public Sans"/>
        </w:rPr>
      </w:pPr>
      <w:r w:rsidDel="00000000" w:rsidR="00000000" w:rsidRPr="00000000">
        <w:rPr>
          <w:b w:val="1"/>
          <w:bCs w:val="1"/>
          <w:rtl w:val="0"/>
        </w:rPr>
        <w:t xml:space="preserve">What is Inspect Evals?</w:t>
      </w:r>
      <w:r w:rsidDel="00000000" w:rsidR="00000000" w:rsidRPr="00000000">
        <w:rPr>
          <w:rtl w:val="0"/>
        </w:rPr>
      </w:r>
    </w:p>
    <w:p w:rsidR="00000000" w:rsidDel="00000000" w:rsidP="00000000" w:rsidRDefault="00000000" w:rsidRPr="00000000" w14:paraId="00000037">
      <w:pPr>
        <w:spacing w:before="200" w:lineRule="auto"/>
        <w:ind w:left="0" w:firstLine="0"/>
        <w:rPr>
          <w:rFonts w:ascii="Public Sans" w:cs="Public Sans" w:eastAsia="Public Sans" w:hAnsi="Public Sans"/>
        </w:rPr>
      </w:pPr>
      <w:hyperlink r:id="rId11">
        <w:r w:rsidDel="00000000" w:rsidR="00000000" w:rsidRPr="00000000">
          <w:rPr>
            <w:rFonts w:ascii="Public Sans" w:cs="Public Sans" w:eastAsia="Public Sans" w:hAnsi="Public Sans"/>
            <w:color w:val="1155cc"/>
            <w:u w:val="single"/>
            <w:rtl w:val="0"/>
          </w:rPr>
          <w:t xml:space="preserve">Inspect Evals</w:t>
        </w:r>
      </w:hyperlink>
      <w:r w:rsidDel="00000000" w:rsidR="00000000" w:rsidRPr="00000000">
        <w:rPr>
          <w:rFonts w:ascii="Public Sans" w:cs="Public Sans" w:eastAsia="Public Sans" w:hAnsi="Public Sans"/>
          <w:rtl w:val="0"/>
        </w:rPr>
        <w:t xml:space="preserve"> (IE) is an </w:t>
      </w:r>
      <w:r w:rsidDel="00000000" w:rsidR="00000000" w:rsidRPr="00000000">
        <w:rPr>
          <w:rFonts w:ascii="Public Sans" w:cs="Public Sans" w:eastAsia="Public Sans" w:hAnsi="Public Sans"/>
          <w:b w:val="1"/>
          <w:bCs w:val="1"/>
          <w:rtl w:val="0"/>
        </w:rPr>
        <w:t xml:space="preserve">open-source evaluation publishing platform</w:t>
      </w:r>
      <w:r w:rsidDel="00000000" w:rsidR="00000000" w:rsidRPr="00000000">
        <w:rPr>
          <w:rFonts w:ascii="Public Sans" w:cs="Public Sans" w:eastAsia="Public Sans" w:hAnsi="Public Sans"/>
          <w:rtl w:val="0"/>
        </w:rPr>
        <w:t xml:space="preserve"> which allows researchers to share and use benchmarks implemented in Inspect. Users and contributors to IE include organisations such as NIST, Google DeepMind, the Vector Institute and Thinking Machines, Redwood Research. It is actively maintained by a team of 5 paid software engineers</w:t>
      </w:r>
    </w:p>
    <w:p w:rsidR="00000000" w:rsidDel="00000000" w:rsidP="00000000" w:rsidRDefault="00000000" w:rsidRPr="00000000" w14:paraId="00000038">
      <w:pPr>
        <w:spacing w:before="200" w:lineRule="auto"/>
        <w:ind w:left="0" w:firstLine="0"/>
        <w:rPr/>
      </w:pPr>
      <w:r w:rsidDel="00000000" w:rsidR="00000000" w:rsidRPr="00000000">
        <w:rPr>
          <w:rFonts w:ascii="Public Sans" w:cs="Public Sans" w:eastAsia="Public Sans" w:hAnsi="Public Sans"/>
          <w:rtl w:val="0"/>
        </w:rPr>
        <w:t xml:space="preserve">IE is also highly integrated into the broader AI evaluation ecosystem, with </w:t>
      </w:r>
      <w:hyperlink r:id="rId12">
        <w:r w:rsidDel="00000000" w:rsidR="00000000" w:rsidRPr="00000000">
          <w:rPr>
            <w:rFonts w:ascii="Public Sans" w:cs="Public Sans" w:eastAsia="Public Sans" w:hAnsi="Public Sans"/>
            <w:color w:val="1155cc"/>
            <w:u w:val="single"/>
            <w:rtl w:val="0"/>
          </w:rPr>
          <w:t xml:space="preserve">Weights &amp; Biases</w:t>
        </w:r>
      </w:hyperlink>
      <w:r w:rsidDel="00000000" w:rsidR="00000000" w:rsidRPr="00000000">
        <w:rPr>
          <w:rFonts w:ascii="Public Sans" w:cs="Public Sans" w:eastAsia="Public Sans" w:hAnsi="Public Sans"/>
          <w:rtl w:val="0"/>
        </w:rPr>
        <w:t xml:space="preserve"> and </w:t>
      </w:r>
      <w:hyperlink r:id="rId13">
        <w:r w:rsidDel="00000000" w:rsidR="00000000" w:rsidRPr="00000000">
          <w:rPr>
            <w:rFonts w:ascii="Public Sans" w:cs="Public Sans" w:eastAsia="Public Sans" w:hAnsi="Public Sans"/>
            <w:color w:val="1155cc"/>
            <w:u w:val="single"/>
            <w:rtl w:val="0"/>
          </w:rPr>
          <w:t xml:space="preserve">Hugging Face</w:t>
        </w:r>
      </w:hyperlink>
      <w:r w:rsidDel="00000000" w:rsidR="00000000" w:rsidRPr="00000000">
        <w:rPr>
          <w:rFonts w:ascii="Public Sans" w:cs="Public Sans" w:eastAsia="Public Sans" w:hAnsi="Public Sans"/>
          <w:rtl w:val="0"/>
        </w:rPr>
        <w:t xml:space="preserve"> both building integrations that help their users deploy Inspect Evals.</w:t>
      </w:r>
      <w:r w:rsidDel="00000000" w:rsidR="00000000" w:rsidRPr="00000000">
        <w:rPr>
          <w:rtl w:val="0"/>
        </w:rPr>
      </w:r>
    </w:p>
    <w:p w:rsidR="00000000" w:rsidDel="00000000" w:rsidP="00000000" w:rsidRDefault="00000000" w:rsidRPr="00000000" w14:paraId="0000003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Do the Inspect Evals team need to be cited in the paper?</w:t>
      </w:r>
    </w:p>
    <w:p w:rsidR="00000000" w:rsidDel="00000000" w:rsidP="00000000" w:rsidRDefault="00000000" w:rsidRPr="00000000" w14:paraId="0000003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Co-authorship for Inspect Evals staff is NOT a requirement for being accepted into the program. For academic integrity purposes, it would be advisable to list Inspect Evals in the acknowledgements, especially if compute credits are used to produce results for the paper. For the purpose of building a community around Inspect Evals, we would also prefer that Inspect Evals </w:t>
      </w:r>
      <w:r w:rsidDel="00000000" w:rsidR="00000000" w:rsidRPr="00000000">
        <w:rPr>
          <w:rFonts w:ascii="Public Sans" w:cs="Public Sans" w:eastAsia="Public Sans" w:hAnsi="Public Sans"/>
          <w:rtl w:val="0"/>
        </w:rPr>
        <w:t xml:space="preserve">is mentioned</w:t>
      </w:r>
      <w:r w:rsidDel="00000000" w:rsidR="00000000" w:rsidRPr="00000000">
        <w:rPr>
          <w:rFonts w:ascii="Public Sans" w:cs="Public Sans" w:eastAsia="Public Sans" w:hAnsi="Public Sans"/>
          <w:rtl w:val="0"/>
        </w:rPr>
        <w:t xml:space="preserve"> in the methodology section of the paper.</w:t>
      </w:r>
    </w:p>
    <w:p w:rsidR="00000000" w:rsidDel="00000000" w:rsidP="00000000" w:rsidRDefault="00000000" w:rsidRPr="00000000" w14:paraId="0000003B">
      <w:pPr>
        <w:spacing w:after="240" w:before="240" w:lineRule="auto"/>
        <w:ind w:left="0" w:firstLine="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Who owns the code once it's in Inspect Evals?</w:t>
      </w:r>
      <w:r w:rsidDel="00000000" w:rsidR="00000000" w:rsidRPr="00000000">
        <w:rPr>
          <w:rFonts w:ascii="Public Sans" w:cs="Public Sans" w:eastAsia="Public Sans" w:hAnsi="Public Sans"/>
          <w:rtl w:val="0"/>
        </w:rPr>
        <w:t xml:space="preserve"> </w:t>
      </w:r>
    </w:p>
    <w:p w:rsidR="00000000" w:rsidDel="00000000" w:rsidP="00000000" w:rsidRDefault="00000000" w:rsidRPr="00000000" w14:paraId="0000003C">
      <w:pPr>
        <w:spacing w:after="240" w:before="240" w:lineRule="auto"/>
        <w:ind w:left="0" w:firstLine="0"/>
        <w:rPr>
          <w:rFonts w:ascii="Public Sans" w:cs="Public Sans" w:eastAsia="Public Sans" w:hAnsi="Public Sans"/>
        </w:rPr>
      </w:pPr>
      <w:r w:rsidDel="00000000" w:rsidR="00000000" w:rsidRPr="00000000">
        <w:rPr>
          <w:rFonts w:ascii="Public Sans" w:cs="Public Sans" w:eastAsia="Public Sans" w:hAnsi="Public Sans"/>
          <w:rtl w:val="0"/>
        </w:rPr>
        <w:t xml:space="preserve">Licensing and intellectual property remains in ownership of the original authors of the paper, and this will be cited within the specific benchmarks README file.</w:t>
      </w:r>
    </w:p>
    <w:p w:rsidR="00000000" w:rsidDel="00000000" w:rsidP="00000000" w:rsidRDefault="00000000" w:rsidRPr="00000000" w14:paraId="0000003D">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if my benchmark is private?</w:t>
      </w:r>
    </w:p>
    <w:p w:rsidR="00000000" w:rsidDel="00000000" w:rsidP="00000000" w:rsidRDefault="00000000" w:rsidRPr="00000000" w14:paraId="0000003E">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For benchmarks which are private, or can only be published after a specific date, we can arrange confidentiality agreements and modify our processes to align with your infosecurity requirements.</w:t>
      </w:r>
    </w:p>
    <w:p w:rsidR="00000000" w:rsidDel="00000000" w:rsidP="00000000" w:rsidRDefault="00000000" w:rsidRPr="00000000" w14:paraId="0000003F">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If NDA’s are necessary for your benchmark to be included in the program, then these can be signed by relevant staff within the Inspect Evals team.</w:t>
      </w:r>
    </w:p>
    <w:p w:rsidR="00000000" w:rsidDel="00000000" w:rsidP="00000000" w:rsidRDefault="00000000" w:rsidRPr="00000000" w14:paraId="00000040">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Will Inspect Evals have any influence over the design or implementation of my evaluation? What if I disagree with recommendations made by the maintainers?</w:t>
      </w:r>
    </w:p>
    <w:p w:rsidR="00000000" w:rsidDel="00000000" w:rsidP="00000000" w:rsidRDefault="00000000" w:rsidRPr="00000000" w14:paraId="00000041">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In some cases, researchers might disagree with a recommendation put forward by a maintainer w.r.t the design or implementation of your benchmark.</w:t>
      </w:r>
    </w:p>
    <w:p w:rsidR="00000000" w:rsidDel="00000000" w:rsidP="00000000" w:rsidRDefault="00000000" w:rsidRPr="00000000" w14:paraId="00000042">
      <w:pPr>
        <w:numPr>
          <w:ilvl w:val="0"/>
          <w:numId w:val="11"/>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If this disagreement is on the basis of additional work required that they do not have capacity for, then we will elect to take on that additional work if we think it is justified.</w:t>
      </w:r>
    </w:p>
    <w:p w:rsidR="00000000" w:rsidDel="00000000" w:rsidP="00000000" w:rsidRDefault="00000000" w:rsidRPr="00000000" w14:paraId="00000043">
      <w:pPr>
        <w:numPr>
          <w:ilvl w:val="0"/>
          <w:numId w:val="11"/>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If the disagreement is based on divergent views about best practices, then we will look at ways to accommodate both approaches (e.g. through a parameter that allows users to select between two options).</w:t>
      </w:r>
    </w:p>
    <w:p w:rsidR="00000000" w:rsidDel="00000000" w:rsidP="00000000" w:rsidRDefault="00000000" w:rsidRPr="00000000" w14:paraId="00000044">
      <w:pPr>
        <w:numPr>
          <w:ilvl w:val="1"/>
          <w:numId w:val="11"/>
        </w:numPr>
        <w:spacing w:after="0" w:afterAutospacing="0" w:before="0" w:beforeAutospacing="0" w:lineRule="auto"/>
        <w:ind w:left="144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If this option isn’t possible, we will default to using a written notice within the documentation for the evaluation, allowing us to accommodate implementation choices that we don’t officially endorse.</w:t>
      </w:r>
    </w:p>
    <w:p w:rsidR="00000000" w:rsidDel="00000000" w:rsidP="00000000" w:rsidRDefault="00000000" w:rsidRPr="00000000" w14:paraId="00000045">
      <w:pPr>
        <w:numPr>
          <w:ilvl w:val="0"/>
          <w:numId w:val="3"/>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The only hard requirements are security requirements for our organisational users. (We generally expect that researchers will acknowledge and align with these requirements).</w:t>
      </w:r>
    </w:p>
    <w:p w:rsidR="00000000" w:rsidDel="00000000" w:rsidP="00000000" w:rsidRDefault="00000000" w:rsidRPr="00000000" w14:paraId="00000046">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You can read about our best practices in the following documents:</w:t>
      </w:r>
    </w:p>
    <w:p w:rsidR="00000000" w:rsidDel="00000000" w:rsidP="00000000" w:rsidRDefault="00000000" w:rsidRPr="00000000" w14:paraId="00000047">
      <w:pPr>
        <w:numPr>
          <w:ilvl w:val="0"/>
          <w:numId w:val="4"/>
        </w:numPr>
        <w:spacing w:after="0" w:afterAutospacing="0" w:before="240" w:lineRule="auto"/>
        <w:ind w:left="720" w:hanging="360"/>
        <w:rPr>
          <w:rFonts w:ascii="Public Sans" w:cs="Public Sans" w:eastAsia="Public Sans" w:hAnsi="Public Sans"/>
        </w:rPr>
      </w:pPr>
      <w:hyperlink r:id="rId14">
        <w:r w:rsidDel="00000000" w:rsidR="00000000" w:rsidRPr="00000000">
          <w:rPr>
            <w:rFonts w:ascii="Public Sans" w:cs="Public Sans" w:eastAsia="Public Sans" w:hAnsi="Public Sans"/>
            <w:color w:val="1155cc"/>
            <w:u w:val="single"/>
            <w:rtl w:val="0"/>
          </w:rPr>
          <w:t xml:space="preserve">BEST_PRACTICES.md</w:t>
        </w:r>
      </w:hyperlink>
      <w:r w:rsidDel="00000000" w:rsidR="00000000" w:rsidRPr="00000000">
        <w:rPr>
          <w:rFonts w:ascii="Public Sans" w:cs="Public Sans" w:eastAsia="Public Sans" w:hAnsi="Public Sans"/>
          <w:b w:val="1"/>
          <w:bCs w:val="1"/>
          <w:rtl w:val="0"/>
        </w:rPr>
        <w:t xml:space="preserve"> </w:t>
      </w:r>
      <w:r w:rsidDel="00000000" w:rsidR="00000000" w:rsidRPr="00000000">
        <w:rPr>
          <w:rFonts w:ascii="Public Sans" w:cs="Public Sans" w:eastAsia="Public Sans" w:hAnsi="Public Sans"/>
          <w:rtl w:val="0"/>
        </w:rPr>
        <w:t xml:space="preserve">- Guidelines developed by the Inspect Evals team</w:t>
      </w:r>
    </w:p>
    <w:p w:rsidR="00000000" w:rsidDel="00000000" w:rsidP="00000000" w:rsidRDefault="00000000" w:rsidRPr="00000000" w14:paraId="00000048">
      <w:pPr>
        <w:numPr>
          <w:ilvl w:val="0"/>
          <w:numId w:val="4"/>
        </w:numPr>
        <w:spacing w:after="240" w:before="0" w:beforeAutospacing="0" w:lineRule="auto"/>
        <w:ind w:left="720" w:hanging="360"/>
        <w:rPr>
          <w:rFonts w:ascii="Public Sans" w:cs="Public Sans" w:eastAsia="Public Sans" w:hAnsi="Public Sans"/>
        </w:rPr>
      </w:pPr>
      <w:hyperlink r:id="rId15">
        <w:r w:rsidDel="00000000" w:rsidR="00000000" w:rsidRPr="00000000">
          <w:rPr>
            <w:rFonts w:ascii="Public Sans" w:cs="Public Sans" w:eastAsia="Public Sans" w:hAnsi="Public Sans"/>
            <w:color w:val="1155cc"/>
            <w:u w:val="single"/>
            <w:rtl w:val="0"/>
          </w:rPr>
          <w:t xml:space="preserve">EVALUATION_CHECKLIST.md</w:t>
        </w:r>
      </w:hyperlink>
      <w:r w:rsidDel="00000000" w:rsidR="00000000" w:rsidRPr="00000000">
        <w:rPr>
          <w:rFonts w:ascii="Public Sans" w:cs="Public Sans" w:eastAsia="Public Sans" w:hAnsi="Public Sans"/>
          <w:rtl w:val="0"/>
        </w:rPr>
        <w:t xml:space="preserve"> - A checklist which can be used by contributors and reviewers when submitted new benchmarks</w:t>
      </w:r>
    </w:p>
    <w:p w:rsidR="00000000" w:rsidDel="00000000" w:rsidP="00000000" w:rsidRDefault="00000000" w:rsidRPr="00000000" w14:paraId="0000004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if my plans change during the program? Can I still participate?</w:t>
      </w:r>
    </w:p>
    <w:p w:rsidR="00000000" w:rsidDel="00000000" w:rsidP="00000000" w:rsidRDefault="00000000" w:rsidRPr="00000000" w14:paraId="0000004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We accept benchmarks on the premise that they are targeted towards complex agentic behaviours, and will be finished within a certain time period.</w:t>
      </w:r>
    </w:p>
    <w:p w:rsidR="00000000" w:rsidDel="00000000" w:rsidP="00000000" w:rsidRDefault="00000000" w:rsidRPr="00000000" w14:paraId="0000004B">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In circumstances where there are significant deviations from the scope that is agreed upon during the application, we will review a researcher’s involvement in the program.</w:t>
      </w:r>
    </w:p>
    <w:p w:rsidR="00000000" w:rsidDel="00000000" w:rsidP="00000000" w:rsidRDefault="00000000" w:rsidRPr="00000000" w14:paraId="0000004C">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Any adjustments to the researcher’s involvement will ideally be agreed mutually by default; for example, we would offer a position in the next cohort if the researcher faces unexpected delays in the current iteration.</w:t>
      </w:r>
    </w:p>
    <w:p w:rsidR="00000000" w:rsidDel="00000000" w:rsidP="00000000" w:rsidRDefault="00000000" w:rsidRPr="00000000" w14:paraId="0000004D">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rtl w:val="0"/>
        </w:rPr>
        <w:t xml:space="preserve">In some cases, we may conclude a researcher’s involvement if we have reason to believe that a participant has been dishonest or negligent, and their continued involvement is a reputational risk or unreasonable drain on resources.</w:t>
      </w:r>
      <w:r w:rsidDel="00000000" w:rsidR="00000000" w:rsidRPr="00000000">
        <w:rPr>
          <w:rtl w:val="0"/>
        </w:rPr>
      </w:r>
    </w:p>
    <w:p w:rsidR="00000000" w:rsidDel="00000000" w:rsidP="00000000" w:rsidRDefault="00000000" w:rsidRPr="00000000" w14:paraId="0000004E">
      <w:pPr>
        <w:spacing w:after="240" w:before="240" w:lineRule="auto"/>
        <w:rPr>
          <w:rFonts w:ascii="Public Sans" w:cs="Public Sans" w:eastAsia="Public Sans" w:hAnsi="Public Sans"/>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16" w:type="default"/>
      <w:headerReference r:id="rId17" w:type="firs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i w:val="1"/>
        <w:iCs w:val="1"/>
      </w:rPr>
    </w:pPr>
    <w:r w:rsidDel="00000000" w:rsidR="00000000" w:rsidRPr="00000000">
      <w:rPr>
        <w:i w:val="1"/>
        <w:iCs w:val="1"/>
        <w:rtl w:val="0"/>
      </w:rPr>
      <w:t xml:space="preserve">February ‘25 Cohort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UKGovernmentBEIS/inspect_evals" TargetMode="External"/><Relationship Id="rId10" Type="http://schemas.openxmlformats.org/officeDocument/2006/relationships/hyperlink" Target="https://github.com/UKGovernmentBEIS/inspect_evals/tree/main/src/inspect_evals/gdm_capabilities/self_reasoning" TargetMode="External"/><Relationship Id="rId13" Type="http://schemas.openxmlformats.org/officeDocument/2006/relationships/hyperlink" Target="https://github.com/dvsrepo/evaljobs" TargetMode="External"/><Relationship Id="rId12" Type="http://schemas.openxmlformats.org/officeDocument/2006/relationships/hyperlink" Target="https://docs.wandb.ai/models/launch/evalu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government/news/efforts-to-share-best-practices-on-ai-measurement-and-evaluations-driven-forward-through-the-international-network-for-advanced-ai-measurement-evalua" TargetMode="External"/><Relationship Id="rId15" Type="http://schemas.openxmlformats.org/officeDocument/2006/relationships/hyperlink" Target="https://github.com/UKGovernmentBEIS/inspect_evals/blob/main/EVALUATION_CHECKLIST.md" TargetMode="External"/><Relationship Id="rId14" Type="http://schemas.openxmlformats.org/officeDocument/2006/relationships/hyperlink" Target="https://github.com/UKGovernmentBEIS/inspect_evals/blob/main/BEST_PRACTICES.md"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inspect.aisi.org.uk/" TargetMode="External"/><Relationship Id="rId8" Type="http://schemas.openxmlformats.org/officeDocument/2006/relationships/hyperlink" Target="https://aievaluatorforu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