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28"/>
          <w:szCs w:val="28"/>
        </w:rPr>
        <w:t xml:space="preserve">Jimmy Rhoades</w:t>
      </w:r>
    </w:p>
    <w:p>
      <w:pPr>
        <w:spacing w:after="240"/>
      </w:pPr>
      <w:r>
        <w:rPr>
          <w:color w:val="666666"/>
          <w:sz w:val="20"/>
          <w:szCs w:val="20"/>
        </w:rPr>
        <w:t xml:space="preserve">770.331.7637 | jimmyrhoades1@gmail.com | West Palm Beach, FL</w:t>
      </w:r>
    </w:p>
    <w:p>
      <w:pPr>
        <w:spacing w:after="240"/>
      </w:pPr>
      <w:r>
        <w:t xml:space="preserve">February 24, 2026</w:t>
      </w:r>
    </w:p>
    <w:p>
      <w:pPr>
        <w:spacing w:after="0"/>
      </w:pPr>
      <w:r>
        <w:t xml:space="preserve">HealthFirst Technologies</w:t>
      </w:r>
    </w:p>
    <w:p>
      <w:pPr>
        <w:spacing w:after="240"/>
      </w:pPr>
      <w:r>
        <w:t xml:space="preserve">VP of Engineering</w:t>
      </w:r>
    </w:p>
    <w:p>
      <w:pPr>
        <w:spacing w:after="200"/>
      </w:pPr>
      <w:r>
        <w:t xml:space="preserve">Dear Hiring Team,</w:t>
      </w:r>
    </w:p>
    <w:p>
      <w:pPr>
        <w:spacing w:after="200"/>
      </w:pPr>
      <w:r>
        <w:t xml:space="preserve">I’m writing to express my interest in the VP of Engineering role at HealthFirst Technologies. Your mission to scale value-based care tools from 200K to 1M+ lives managed resonates directly with my experience—I led the AI-driven expansion that grew beneficiary coverage from 50,000 to 90,000 at ilumed, and I understand both the technical architecture and the healthcare operations required to make that kind of scale work.</w:t>
      </w:r>
    </w:p>
    <w:p>
      <w:pPr>
        <w:spacing w:after="200"/>
      </w:pPr>
      <w:r>
        <w:t xml:space="preserve">What I’d bring to HealthFirst is a career built entirely in healthcare technology, not a generalist who pivoted into healthtech. Over 20+ years, I’ve built three engineering teams from zero—up to 22 at MedQuest across 100 centers in 13 states, 15 at Red Spot Interactive, and most recently directing a team of 10 launching mobile healthcare applications at Perceptive Solutions. At Cognizant Softvision, I architected solutions across 50+ developers in three countries. I know what it takes to scale an engineering org from 40 to 80+, because I’ve done the hard version—building from nothing.</w:t>
      </w:r>
    </w:p>
    <w:p>
      <w:pPr>
        <w:spacing w:after="200"/>
      </w:pPr>
      <w:r>
        <w:t xml:space="preserve">Your emphasis on AI/ML integration across clinical workflows is where I’m most energized. At ilumed, I spearheaded AI integration into healthcare operations that directly reduced processing times and improved provider interoperability. At Red Spot, I implemented AI-driven analytics that cut operational costs by 18%. These weren’t experiments—they were production systems that moved business metrics.</w:t>
      </w:r>
    </w:p>
    <w:p>
      <w:pPr>
        <w:spacing w:after="200"/>
      </w:pPr>
      <w:r>
        <w:t xml:space="preserve">On the compliance side, I’ve maintained HIPAA-compliant architectures achieving 99.9% uptime, led technical reviews against HL7 and FHIR standards, and have deep experience with EHR systems including Epic. I’ve managed engineering budgets up to $2M and developed multi-quarter roadmaps that drove measurable operational efficiency gains.</w:t>
      </w:r>
    </w:p>
    <w:p>
      <w:pPr>
        <w:spacing w:after="200"/>
      </w:pPr>
      <w:r>
        <w:t xml:space="preserve">I’d welcome the opportunity to discuss how my background aligns with HealthFirst’s growth plans. Thank you for your consideration.</w:t>
      </w:r>
    </w:p>
    <w:p>
      <w:pPr>
        <w:spacing w:after="0"/>
      </w:pPr>
      <w:r>
        <w:t xml:space="preserve">Best regards,</w:t>
      </w:r>
    </w:p>
    <w:p>
      <w:pPr>
        <w:spacing w:after="0"/>
      </w:pPr>
      <w:r>
        <w:rPr>
          <w:b/>
          <w:bCs/>
        </w:rPr>
        <w:t xml:space="preserve">Jimmy Rhoades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2026-02-24T13:44:31.664Z</dcterms:created>
  <dcterms:modified xsi:type="dcterms:W3CDTF">2026-02-24T13:44:31.665Z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