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EE655" w14:textId="77777777" w:rsidR="00547901" w:rsidRPr="00C1415A" w:rsidRDefault="00547901" w:rsidP="00C1415A">
      <w:pPr>
        <w:spacing w:line="480" w:lineRule="auto"/>
        <w:rPr>
          <w:rFonts w:ascii="Times New Roman" w:hAnsi="Times New Roman" w:cs="Times New Roman"/>
        </w:rPr>
      </w:pPr>
    </w:p>
    <w:p w14:paraId="1A1B664F" w14:textId="77777777" w:rsidR="00253A14" w:rsidRDefault="00253A14" w:rsidP="00253A14">
      <w:pPr>
        <w:spacing w:line="480" w:lineRule="auto"/>
        <w:jc w:val="center"/>
        <w:rPr>
          <w:rFonts w:ascii="Times New Roman" w:hAnsi="Times New Roman" w:cs="Times New Roman"/>
        </w:rPr>
      </w:pPr>
    </w:p>
    <w:p w14:paraId="6D55F07B" w14:textId="77777777" w:rsidR="00253A14" w:rsidRDefault="00253A14" w:rsidP="00253A14">
      <w:pPr>
        <w:spacing w:line="480" w:lineRule="auto"/>
        <w:jc w:val="center"/>
        <w:rPr>
          <w:rFonts w:ascii="Times New Roman" w:hAnsi="Times New Roman" w:cs="Times New Roman"/>
        </w:rPr>
      </w:pPr>
    </w:p>
    <w:p w14:paraId="775B6174" w14:textId="77777777" w:rsidR="00253A14" w:rsidRDefault="00253A14" w:rsidP="00253A14">
      <w:pPr>
        <w:spacing w:line="480" w:lineRule="auto"/>
        <w:jc w:val="center"/>
        <w:rPr>
          <w:rFonts w:ascii="Times New Roman" w:hAnsi="Times New Roman" w:cs="Times New Roman"/>
        </w:rPr>
      </w:pPr>
    </w:p>
    <w:p w14:paraId="04A9DDAE" w14:textId="77777777" w:rsidR="00253A14" w:rsidRDefault="00253A14" w:rsidP="00253A14">
      <w:pPr>
        <w:spacing w:line="480" w:lineRule="auto"/>
        <w:jc w:val="center"/>
        <w:rPr>
          <w:rFonts w:ascii="Times New Roman" w:hAnsi="Times New Roman" w:cs="Times New Roman"/>
        </w:rPr>
      </w:pPr>
    </w:p>
    <w:p w14:paraId="39CEECE1" w14:textId="07B6A378" w:rsidR="00547901" w:rsidRPr="00C1415A" w:rsidRDefault="00547901" w:rsidP="00253A14">
      <w:pPr>
        <w:spacing w:line="480" w:lineRule="auto"/>
        <w:jc w:val="center"/>
        <w:rPr>
          <w:rFonts w:ascii="Times New Roman" w:hAnsi="Times New Roman" w:cs="Times New Roman"/>
        </w:rPr>
      </w:pPr>
      <w:r w:rsidRPr="00C1415A">
        <w:rPr>
          <w:rFonts w:ascii="Times New Roman" w:hAnsi="Times New Roman" w:cs="Times New Roman"/>
        </w:rPr>
        <w:t>Module 5 Journal – Developer</w:t>
      </w:r>
    </w:p>
    <w:p w14:paraId="19D79D2A" w14:textId="77777777" w:rsidR="00547901" w:rsidRPr="00C1415A" w:rsidRDefault="00547901" w:rsidP="00C1415A">
      <w:pPr>
        <w:spacing w:line="480" w:lineRule="auto"/>
        <w:jc w:val="center"/>
        <w:rPr>
          <w:rFonts w:ascii="Times New Roman" w:hAnsi="Times New Roman" w:cs="Times New Roman"/>
        </w:rPr>
      </w:pPr>
    </w:p>
    <w:p w14:paraId="683019C1" w14:textId="77777777" w:rsidR="00547901" w:rsidRPr="00C1415A" w:rsidRDefault="00547901" w:rsidP="00C1415A">
      <w:pPr>
        <w:spacing w:line="480" w:lineRule="auto"/>
        <w:jc w:val="center"/>
        <w:rPr>
          <w:rFonts w:ascii="Times New Roman" w:hAnsi="Times New Roman" w:cs="Times New Roman"/>
        </w:rPr>
      </w:pPr>
    </w:p>
    <w:p w14:paraId="26A333FC" w14:textId="77777777" w:rsidR="00547901" w:rsidRPr="00C1415A" w:rsidRDefault="00547901" w:rsidP="00C1415A">
      <w:pPr>
        <w:spacing w:line="480" w:lineRule="auto"/>
        <w:jc w:val="center"/>
        <w:rPr>
          <w:rFonts w:ascii="Times New Roman" w:hAnsi="Times New Roman" w:cs="Times New Roman"/>
        </w:rPr>
      </w:pPr>
    </w:p>
    <w:p w14:paraId="5A9A750E" w14:textId="77777777" w:rsidR="00547901" w:rsidRPr="00C1415A" w:rsidRDefault="00547901" w:rsidP="00C1415A">
      <w:pPr>
        <w:spacing w:line="480" w:lineRule="auto"/>
        <w:jc w:val="center"/>
        <w:rPr>
          <w:rFonts w:ascii="Times New Roman" w:hAnsi="Times New Roman" w:cs="Times New Roman"/>
        </w:rPr>
      </w:pPr>
    </w:p>
    <w:p w14:paraId="221F2F82" w14:textId="77777777" w:rsidR="00547901" w:rsidRPr="00C1415A" w:rsidRDefault="00547901" w:rsidP="00C1415A">
      <w:pPr>
        <w:spacing w:line="480" w:lineRule="auto"/>
        <w:jc w:val="center"/>
        <w:rPr>
          <w:rFonts w:ascii="Times New Roman" w:hAnsi="Times New Roman" w:cs="Times New Roman"/>
        </w:rPr>
      </w:pPr>
    </w:p>
    <w:p w14:paraId="201A4E33" w14:textId="77777777" w:rsidR="00547901" w:rsidRPr="00C1415A" w:rsidRDefault="00547901" w:rsidP="00C1415A">
      <w:pPr>
        <w:spacing w:line="480" w:lineRule="auto"/>
        <w:jc w:val="center"/>
        <w:rPr>
          <w:rFonts w:ascii="Times New Roman" w:hAnsi="Times New Roman" w:cs="Times New Roman"/>
        </w:rPr>
      </w:pPr>
    </w:p>
    <w:p w14:paraId="4BA3CCAB" w14:textId="77777777" w:rsidR="00547901" w:rsidRPr="00C1415A" w:rsidRDefault="00547901" w:rsidP="00C1415A">
      <w:pPr>
        <w:spacing w:line="480" w:lineRule="auto"/>
        <w:jc w:val="center"/>
        <w:rPr>
          <w:rFonts w:ascii="Times New Roman" w:hAnsi="Times New Roman" w:cs="Times New Roman"/>
        </w:rPr>
      </w:pPr>
    </w:p>
    <w:p w14:paraId="34EB3DEF" w14:textId="77777777" w:rsidR="00547901" w:rsidRPr="00C1415A" w:rsidRDefault="00547901" w:rsidP="00C1415A">
      <w:pPr>
        <w:spacing w:line="480" w:lineRule="auto"/>
        <w:jc w:val="center"/>
        <w:rPr>
          <w:rFonts w:ascii="Times New Roman" w:hAnsi="Times New Roman" w:cs="Times New Roman"/>
        </w:rPr>
      </w:pPr>
    </w:p>
    <w:p w14:paraId="708135CA" w14:textId="77777777" w:rsidR="00547901" w:rsidRPr="00C1415A" w:rsidRDefault="00547901" w:rsidP="00C1415A">
      <w:pPr>
        <w:spacing w:line="480" w:lineRule="auto"/>
        <w:jc w:val="center"/>
        <w:rPr>
          <w:rFonts w:ascii="Times New Roman" w:hAnsi="Times New Roman" w:cs="Times New Roman"/>
        </w:rPr>
      </w:pPr>
    </w:p>
    <w:p w14:paraId="296B08BA" w14:textId="1FF6BC98" w:rsidR="00547901" w:rsidRPr="00C1415A" w:rsidRDefault="00547901" w:rsidP="00C1415A">
      <w:pPr>
        <w:spacing w:line="480" w:lineRule="auto"/>
        <w:jc w:val="center"/>
        <w:rPr>
          <w:rFonts w:ascii="Times New Roman" w:hAnsi="Times New Roman" w:cs="Times New Roman"/>
        </w:rPr>
      </w:pPr>
      <w:r w:rsidRPr="00C1415A">
        <w:rPr>
          <w:rFonts w:ascii="Times New Roman" w:hAnsi="Times New Roman" w:cs="Times New Roman"/>
        </w:rPr>
        <w:t>Jordan Richardson</w:t>
      </w:r>
    </w:p>
    <w:p w14:paraId="435E4D4C" w14:textId="7B27BBAF" w:rsidR="00547901" w:rsidRPr="00C1415A" w:rsidRDefault="00547901" w:rsidP="00C1415A">
      <w:pPr>
        <w:spacing w:line="480" w:lineRule="auto"/>
        <w:jc w:val="center"/>
        <w:rPr>
          <w:rFonts w:ascii="Times New Roman" w:hAnsi="Times New Roman" w:cs="Times New Roman"/>
        </w:rPr>
      </w:pPr>
      <w:r w:rsidRPr="00C1415A">
        <w:rPr>
          <w:rFonts w:ascii="Times New Roman" w:hAnsi="Times New Roman" w:cs="Times New Roman"/>
        </w:rPr>
        <w:t>CS 250</w:t>
      </w:r>
    </w:p>
    <w:p w14:paraId="5868DD4C" w14:textId="5650B01E" w:rsidR="00547901" w:rsidRPr="00C1415A" w:rsidRDefault="00547901" w:rsidP="00C1415A">
      <w:pPr>
        <w:spacing w:line="480" w:lineRule="auto"/>
        <w:jc w:val="center"/>
        <w:rPr>
          <w:rFonts w:ascii="Times New Roman" w:hAnsi="Times New Roman" w:cs="Times New Roman"/>
        </w:rPr>
      </w:pPr>
      <w:r w:rsidRPr="00C1415A">
        <w:rPr>
          <w:rFonts w:ascii="Times New Roman" w:hAnsi="Times New Roman" w:cs="Times New Roman"/>
        </w:rPr>
        <w:t>4/4/25</w:t>
      </w:r>
    </w:p>
    <w:p w14:paraId="67B5129B" w14:textId="0F7555B0" w:rsidR="00547901" w:rsidRPr="00C1415A" w:rsidRDefault="00547901" w:rsidP="00253A14">
      <w:pPr>
        <w:spacing w:line="480" w:lineRule="auto"/>
        <w:ind w:firstLine="720"/>
        <w:rPr>
          <w:rFonts w:ascii="Times New Roman" w:hAnsi="Times New Roman" w:cs="Times New Roman"/>
        </w:rPr>
      </w:pPr>
      <w:r w:rsidRPr="00C1415A">
        <w:rPr>
          <w:rFonts w:ascii="Times New Roman" w:hAnsi="Times New Roman" w:cs="Times New Roman"/>
        </w:rPr>
        <w:lastRenderedPageBreak/>
        <w:t xml:space="preserve">Agile development emphasizes flexibility and collaboration, both of which were critical when the SNHU Travel project shifted to detox/wellness travel.  As a developer, adapting to this shift highlighted the importance of </w:t>
      </w:r>
      <w:r w:rsidR="00C1415A" w:rsidRPr="00C1415A">
        <w:rPr>
          <w:rFonts w:ascii="Times New Roman" w:hAnsi="Times New Roman" w:cs="Times New Roman"/>
        </w:rPr>
        <w:t>effective communications</w:t>
      </w:r>
      <w:r w:rsidRPr="00C1415A">
        <w:rPr>
          <w:rFonts w:ascii="Times New Roman" w:hAnsi="Times New Roman" w:cs="Times New Roman"/>
        </w:rPr>
        <w:t xml:space="preserve"> with both the Product Owners and the tester.  Given the revised direction of the project, I would request updated user stories that reflect the new travel theme, clarification on which features have been deprioritized, and revised acceptance criteria for the wellness related functionality.  These adjustments are necessary to ensure that the team is building the right features and </w:t>
      </w:r>
      <w:proofErr w:type="gramStart"/>
      <w:r w:rsidRPr="00C1415A">
        <w:rPr>
          <w:rFonts w:ascii="Times New Roman" w:hAnsi="Times New Roman" w:cs="Times New Roman"/>
        </w:rPr>
        <w:t>cane</w:t>
      </w:r>
      <w:proofErr w:type="gramEnd"/>
      <w:r w:rsidRPr="00C1415A">
        <w:rPr>
          <w:rFonts w:ascii="Times New Roman" w:hAnsi="Times New Roman" w:cs="Times New Roman"/>
        </w:rPr>
        <w:t xml:space="preserve"> accurately define when a task is considered complete.  From the tester, I would ask for revised test cases that match the updated requirements and any feedback related to potential edge </w:t>
      </w:r>
      <w:proofErr w:type="gramStart"/>
      <w:r w:rsidRPr="00C1415A">
        <w:rPr>
          <w:rFonts w:ascii="Times New Roman" w:hAnsi="Times New Roman" w:cs="Times New Roman"/>
        </w:rPr>
        <w:t>cases(</w:t>
      </w:r>
      <w:proofErr w:type="gramEnd"/>
      <w:r w:rsidRPr="00C1415A">
        <w:rPr>
          <w:rFonts w:ascii="Times New Roman" w:hAnsi="Times New Roman" w:cs="Times New Roman"/>
        </w:rPr>
        <w:t>Cobb, 2015).</w:t>
      </w:r>
    </w:p>
    <w:p w14:paraId="55AFDD51" w14:textId="0F09C127" w:rsidR="00547901" w:rsidRPr="00C1415A" w:rsidRDefault="00547901" w:rsidP="00C1415A">
      <w:pPr>
        <w:spacing w:line="480" w:lineRule="auto"/>
        <w:rPr>
          <w:rFonts w:ascii="Times New Roman" w:hAnsi="Times New Roman" w:cs="Times New Roman"/>
        </w:rPr>
      </w:pPr>
      <w:r w:rsidRPr="00C1415A">
        <w:rPr>
          <w:rFonts w:ascii="Times New Roman" w:hAnsi="Times New Roman" w:cs="Times New Roman"/>
        </w:rPr>
        <w:tab/>
        <w:t>To ensure I receive timely and clear responses, I would be specific and concise in my communication.  Asking targeted questions during daily stand-ups or through direct follow-up ensures that responses are actionable.  For example, referencing specific user stories or features and providing clear context makes it easier for the Product Owner and tester to reply effectively.  This clarity helps avoid delays and misinterpretations. As structured and consistent communication places a crucial role in aligning expectations and maintaining quality throughout the sprint, reaching out early helps testers and developers stay on the same page (TestMatick, 2022).</w:t>
      </w:r>
    </w:p>
    <w:p w14:paraId="33504C1D" w14:textId="2321A251" w:rsidR="00547901" w:rsidRPr="00C1415A" w:rsidRDefault="00547901" w:rsidP="00C1415A">
      <w:pPr>
        <w:spacing w:line="480" w:lineRule="auto"/>
        <w:rPr>
          <w:rFonts w:ascii="Times New Roman" w:hAnsi="Times New Roman" w:cs="Times New Roman"/>
        </w:rPr>
      </w:pPr>
      <w:r w:rsidRPr="00C1415A">
        <w:rPr>
          <w:rFonts w:ascii="Times New Roman" w:hAnsi="Times New Roman" w:cs="Times New Roman"/>
        </w:rPr>
        <w:tab/>
        <w:t xml:space="preserve">The Agile methodology allows me to be more flexible in my development approach by embracing change and responding to it quickly.  In this case, the team didn’t need to restart the project but simply adjusted the focus and prioritized new tasks based on updated business goals.  </w:t>
      </w:r>
      <w:proofErr w:type="spellStart"/>
      <w:r w:rsidRPr="00C1415A">
        <w:rPr>
          <w:rFonts w:ascii="Times New Roman" w:hAnsi="Times New Roman" w:cs="Times New Roman"/>
        </w:rPr>
        <w:t>Agile’s</w:t>
      </w:r>
      <w:proofErr w:type="spellEnd"/>
      <w:r w:rsidRPr="00C1415A">
        <w:rPr>
          <w:rFonts w:ascii="Times New Roman" w:hAnsi="Times New Roman" w:cs="Times New Roman"/>
        </w:rPr>
        <w:t xml:space="preserve"> iterative nature allowed us to stay on schedule while still delivering value.  According to Cobb (2015), Agile projects are based on a collaborative partnership where transparency and adaptability are central.  This environment helps teams navigate uncertainty more effectively </w:t>
      </w:r>
      <w:r w:rsidRPr="00C1415A">
        <w:rPr>
          <w:rFonts w:ascii="Times New Roman" w:hAnsi="Times New Roman" w:cs="Times New Roman"/>
        </w:rPr>
        <w:lastRenderedPageBreak/>
        <w:t xml:space="preserve">than traditional waterfall approaches, which typically resist mid-project changes.  Agile encourages ongoing feedback, empowering developers like </w:t>
      </w:r>
      <w:r w:rsidR="00C1415A" w:rsidRPr="00C1415A">
        <w:rPr>
          <w:rFonts w:ascii="Times New Roman" w:hAnsi="Times New Roman" w:cs="Times New Roman"/>
        </w:rPr>
        <w:t>me</w:t>
      </w:r>
      <w:r w:rsidRPr="00C1415A">
        <w:rPr>
          <w:rFonts w:ascii="Times New Roman" w:hAnsi="Times New Roman" w:cs="Times New Roman"/>
        </w:rPr>
        <w:t xml:space="preserve"> to adapt without sacrificing productivity or alignment with business needs.</w:t>
      </w:r>
    </w:p>
    <w:p w14:paraId="710D2EAE" w14:textId="77777777" w:rsidR="00C1415A" w:rsidRDefault="00C1415A" w:rsidP="00C1415A">
      <w:pPr>
        <w:spacing w:line="240" w:lineRule="auto"/>
        <w:rPr>
          <w:rFonts w:ascii="Times New Roman" w:hAnsi="Times New Roman" w:cs="Times New Roman"/>
        </w:rPr>
      </w:pPr>
    </w:p>
    <w:p w14:paraId="03044EC1" w14:textId="2364E761" w:rsidR="00C1415A" w:rsidRPr="00C1415A" w:rsidRDefault="00C1415A" w:rsidP="00C1415A">
      <w:pPr>
        <w:spacing w:line="240" w:lineRule="auto"/>
        <w:rPr>
          <w:rFonts w:ascii="Times New Roman" w:hAnsi="Times New Roman" w:cs="Times New Roman"/>
          <w:b/>
          <w:bCs/>
        </w:rPr>
      </w:pPr>
      <w:r w:rsidRPr="00C1415A">
        <w:rPr>
          <w:rFonts w:ascii="Times New Roman" w:hAnsi="Times New Roman" w:cs="Times New Roman"/>
          <w:b/>
          <w:bCs/>
        </w:rPr>
        <w:t>Email to Product Owner and Tester</w:t>
      </w:r>
    </w:p>
    <w:p w14:paraId="6B47E177" w14:textId="23559897"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To: Christy and Brian</w:t>
      </w:r>
    </w:p>
    <w:p w14:paraId="0FB90930" w14:textId="4C97C300"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Subject: Requirements and Test Case Clarifications for Wellness Travel Update</w:t>
      </w:r>
    </w:p>
    <w:p w14:paraId="0482DEE2" w14:textId="77777777" w:rsidR="00C1415A" w:rsidRPr="00C1415A" w:rsidRDefault="00C1415A" w:rsidP="00C1415A">
      <w:pPr>
        <w:spacing w:line="240" w:lineRule="auto"/>
        <w:rPr>
          <w:rFonts w:ascii="Times New Roman" w:hAnsi="Times New Roman" w:cs="Times New Roman"/>
        </w:rPr>
      </w:pPr>
    </w:p>
    <w:p w14:paraId="2D3491B8" w14:textId="2BF9DC79"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Hi Christy and Brian,</w:t>
      </w:r>
    </w:p>
    <w:p w14:paraId="2DE715B6" w14:textId="68342E61"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Following our shift in project focus to detox/wellness travel, I want to confirm a few key items to keep development moving forward effectively.</w:t>
      </w:r>
    </w:p>
    <w:p w14:paraId="173F5F7B" w14:textId="1D9596A5" w:rsidR="00C1415A" w:rsidRPr="00C1415A" w:rsidRDefault="00C1415A" w:rsidP="00C1415A">
      <w:pPr>
        <w:spacing w:line="240" w:lineRule="auto"/>
        <w:rPr>
          <w:rFonts w:ascii="Times New Roman" w:hAnsi="Times New Roman" w:cs="Times New Roman"/>
          <w:b/>
          <w:bCs/>
        </w:rPr>
      </w:pPr>
      <w:r w:rsidRPr="00C1415A">
        <w:rPr>
          <w:rFonts w:ascii="Times New Roman" w:hAnsi="Times New Roman" w:cs="Times New Roman"/>
          <w:b/>
          <w:bCs/>
        </w:rPr>
        <w:t>Christy</w:t>
      </w:r>
    </w:p>
    <w:p w14:paraId="1AA3F314" w14:textId="4D16A40B" w:rsidR="00C1415A" w:rsidRPr="00C1415A" w:rsidRDefault="00C1415A" w:rsidP="00C1415A">
      <w:pPr>
        <w:pStyle w:val="ListParagraph"/>
        <w:numPr>
          <w:ilvl w:val="0"/>
          <w:numId w:val="1"/>
        </w:numPr>
        <w:spacing w:line="240" w:lineRule="auto"/>
        <w:rPr>
          <w:rFonts w:ascii="Times New Roman" w:hAnsi="Times New Roman" w:cs="Times New Roman"/>
        </w:rPr>
      </w:pPr>
      <w:r w:rsidRPr="00C1415A">
        <w:rPr>
          <w:rFonts w:ascii="Times New Roman" w:hAnsi="Times New Roman" w:cs="Times New Roman"/>
        </w:rPr>
        <w:t>Could you please provide the updated user stories that reflect the wellness travel focus?</w:t>
      </w:r>
    </w:p>
    <w:p w14:paraId="311CFF4B" w14:textId="266D1F8C" w:rsidR="00C1415A" w:rsidRPr="00C1415A" w:rsidRDefault="00C1415A" w:rsidP="00C1415A">
      <w:pPr>
        <w:pStyle w:val="ListParagraph"/>
        <w:numPr>
          <w:ilvl w:val="0"/>
          <w:numId w:val="1"/>
        </w:numPr>
        <w:spacing w:line="240" w:lineRule="auto"/>
        <w:rPr>
          <w:rFonts w:ascii="Times New Roman" w:hAnsi="Times New Roman" w:cs="Times New Roman"/>
        </w:rPr>
      </w:pPr>
      <w:r w:rsidRPr="00C1415A">
        <w:rPr>
          <w:rFonts w:ascii="Times New Roman" w:hAnsi="Times New Roman" w:cs="Times New Roman"/>
        </w:rPr>
        <w:t>Which previous stories or features are being deprioritized or removed?</w:t>
      </w:r>
    </w:p>
    <w:p w14:paraId="585D40FE" w14:textId="674A7260" w:rsidR="00C1415A" w:rsidRPr="00C1415A" w:rsidRDefault="00C1415A" w:rsidP="00C1415A">
      <w:pPr>
        <w:pStyle w:val="ListParagraph"/>
        <w:numPr>
          <w:ilvl w:val="0"/>
          <w:numId w:val="1"/>
        </w:numPr>
        <w:spacing w:line="240" w:lineRule="auto"/>
        <w:rPr>
          <w:rFonts w:ascii="Times New Roman" w:hAnsi="Times New Roman" w:cs="Times New Roman"/>
        </w:rPr>
      </w:pPr>
      <w:r w:rsidRPr="00C1415A">
        <w:rPr>
          <w:rFonts w:ascii="Times New Roman" w:hAnsi="Times New Roman" w:cs="Times New Roman"/>
        </w:rPr>
        <w:t>What are the revised acceptance criteria for the new wellness features?</w:t>
      </w:r>
    </w:p>
    <w:p w14:paraId="1DFF9BBB" w14:textId="6EFBDB60" w:rsidR="00C1415A" w:rsidRPr="00C1415A" w:rsidRDefault="00C1415A" w:rsidP="00C1415A">
      <w:pPr>
        <w:spacing w:line="240" w:lineRule="auto"/>
        <w:rPr>
          <w:rFonts w:ascii="Times New Roman" w:hAnsi="Times New Roman" w:cs="Times New Roman"/>
          <w:b/>
          <w:bCs/>
        </w:rPr>
      </w:pPr>
      <w:r w:rsidRPr="00C1415A">
        <w:rPr>
          <w:rFonts w:ascii="Times New Roman" w:hAnsi="Times New Roman" w:cs="Times New Roman"/>
          <w:b/>
          <w:bCs/>
        </w:rPr>
        <w:t>Brian</w:t>
      </w:r>
    </w:p>
    <w:p w14:paraId="7D25C664" w14:textId="394AD2AE" w:rsidR="00C1415A" w:rsidRPr="00C1415A" w:rsidRDefault="00C1415A" w:rsidP="00C1415A">
      <w:pPr>
        <w:pStyle w:val="ListParagraph"/>
        <w:numPr>
          <w:ilvl w:val="0"/>
          <w:numId w:val="2"/>
        </w:numPr>
        <w:spacing w:line="240" w:lineRule="auto"/>
        <w:rPr>
          <w:rFonts w:ascii="Times New Roman" w:hAnsi="Times New Roman" w:cs="Times New Roman"/>
          <w:b/>
          <w:bCs/>
        </w:rPr>
      </w:pPr>
      <w:r w:rsidRPr="00C1415A">
        <w:rPr>
          <w:rFonts w:ascii="Times New Roman" w:hAnsi="Times New Roman" w:cs="Times New Roman"/>
        </w:rPr>
        <w:t xml:space="preserve">Have you been able to revise the test cases to </w:t>
      </w:r>
      <w:proofErr w:type="gramStart"/>
      <w:r w:rsidRPr="00C1415A">
        <w:rPr>
          <w:rFonts w:ascii="Times New Roman" w:hAnsi="Times New Roman" w:cs="Times New Roman"/>
        </w:rPr>
        <w:t>reflect</w:t>
      </w:r>
      <w:proofErr w:type="gramEnd"/>
      <w:r>
        <w:rPr>
          <w:rFonts w:ascii="Times New Roman" w:hAnsi="Times New Roman" w:cs="Times New Roman"/>
        </w:rPr>
        <w:t xml:space="preserve"> </w:t>
      </w:r>
      <w:r w:rsidRPr="00C1415A">
        <w:rPr>
          <w:rFonts w:ascii="Times New Roman" w:hAnsi="Times New Roman" w:cs="Times New Roman"/>
        </w:rPr>
        <w:t>the new user stories?</w:t>
      </w:r>
    </w:p>
    <w:p w14:paraId="0063DE79" w14:textId="463DA1D0" w:rsidR="00C1415A" w:rsidRPr="00C1415A" w:rsidRDefault="00C1415A" w:rsidP="00C1415A">
      <w:pPr>
        <w:pStyle w:val="ListParagraph"/>
        <w:numPr>
          <w:ilvl w:val="0"/>
          <w:numId w:val="2"/>
        </w:numPr>
        <w:spacing w:line="240" w:lineRule="auto"/>
        <w:rPr>
          <w:rFonts w:ascii="Times New Roman" w:hAnsi="Times New Roman" w:cs="Times New Roman"/>
          <w:b/>
          <w:bCs/>
        </w:rPr>
      </w:pPr>
      <w:r w:rsidRPr="00C1415A">
        <w:rPr>
          <w:rFonts w:ascii="Times New Roman" w:hAnsi="Times New Roman" w:cs="Times New Roman"/>
        </w:rPr>
        <w:t>Are there any gaps or unclear areas that we need to address before development begins?</w:t>
      </w:r>
    </w:p>
    <w:p w14:paraId="48F01164" w14:textId="77777777" w:rsidR="00C1415A" w:rsidRPr="00C1415A" w:rsidRDefault="00C1415A" w:rsidP="00C1415A">
      <w:pPr>
        <w:spacing w:line="240" w:lineRule="auto"/>
        <w:rPr>
          <w:rFonts w:ascii="Times New Roman" w:hAnsi="Times New Roman" w:cs="Times New Roman"/>
          <w:b/>
          <w:bCs/>
        </w:rPr>
      </w:pPr>
    </w:p>
    <w:p w14:paraId="6ED65F48" w14:textId="63F878BF"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 xml:space="preserve">Please let me know by </w:t>
      </w:r>
      <w:proofErr w:type="gramStart"/>
      <w:r w:rsidRPr="00C1415A">
        <w:rPr>
          <w:rFonts w:ascii="Times New Roman" w:hAnsi="Times New Roman" w:cs="Times New Roman"/>
        </w:rPr>
        <w:t>end</w:t>
      </w:r>
      <w:proofErr w:type="gramEnd"/>
      <w:r w:rsidRPr="00C1415A">
        <w:rPr>
          <w:rFonts w:ascii="Times New Roman" w:hAnsi="Times New Roman" w:cs="Times New Roman"/>
        </w:rPr>
        <w:t xml:space="preserve"> of </w:t>
      </w:r>
      <w:proofErr w:type="gramStart"/>
      <w:r w:rsidRPr="00C1415A">
        <w:rPr>
          <w:rFonts w:ascii="Times New Roman" w:hAnsi="Times New Roman" w:cs="Times New Roman"/>
        </w:rPr>
        <w:t>day</w:t>
      </w:r>
      <w:proofErr w:type="gramEnd"/>
      <w:r w:rsidRPr="00C1415A">
        <w:rPr>
          <w:rFonts w:ascii="Times New Roman" w:hAnsi="Times New Roman" w:cs="Times New Roman"/>
        </w:rPr>
        <w:t xml:space="preserve"> on Friday so that we can align for the upcoming sprint.  I appreciate your collaboration.</w:t>
      </w:r>
    </w:p>
    <w:p w14:paraId="19B359C2" w14:textId="27DFEDCC" w:rsidR="00C1415A" w:rsidRPr="00C1415A" w:rsidRDefault="00C1415A" w:rsidP="00C1415A">
      <w:pPr>
        <w:spacing w:line="240" w:lineRule="auto"/>
        <w:rPr>
          <w:rFonts w:ascii="Times New Roman" w:hAnsi="Times New Roman" w:cs="Times New Roman"/>
        </w:rPr>
      </w:pPr>
    </w:p>
    <w:p w14:paraId="5CAC5217" w14:textId="582B6E9F"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Thanks,</w:t>
      </w:r>
    </w:p>
    <w:p w14:paraId="4662B1E2" w14:textId="6BB6774B"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Jordan Richardson</w:t>
      </w:r>
    </w:p>
    <w:p w14:paraId="1B8077E4" w14:textId="2D80A620" w:rsidR="00C1415A" w:rsidRDefault="00C1415A" w:rsidP="00C1415A">
      <w:pPr>
        <w:spacing w:line="240" w:lineRule="auto"/>
        <w:rPr>
          <w:rFonts w:ascii="Times New Roman" w:hAnsi="Times New Roman" w:cs="Times New Roman"/>
        </w:rPr>
      </w:pPr>
    </w:p>
    <w:p w14:paraId="13984E78" w14:textId="77777777" w:rsidR="00C1415A" w:rsidRDefault="00C1415A" w:rsidP="00C1415A">
      <w:pPr>
        <w:spacing w:line="240" w:lineRule="auto"/>
        <w:rPr>
          <w:rFonts w:ascii="Times New Roman" w:hAnsi="Times New Roman" w:cs="Times New Roman"/>
        </w:rPr>
      </w:pPr>
    </w:p>
    <w:p w14:paraId="08210350" w14:textId="77777777" w:rsidR="00C1415A" w:rsidRDefault="00C1415A" w:rsidP="00C1415A">
      <w:pPr>
        <w:spacing w:line="240" w:lineRule="auto"/>
        <w:rPr>
          <w:rFonts w:ascii="Times New Roman" w:hAnsi="Times New Roman" w:cs="Times New Roman"/>
        </w:rPr>
      </w:pPr>
    </w:p>
    <w:p w14:paraId="199E3EDA" w14:textId="77777777" w:rsidR="00C1415A" w:rsidRDefault="00C1415A" w:rsidP="00C1415A">
      <w:pPr>
        <w:spacing w:line="240" w:lineRule="auto"/>
        <w:rPr>
          <w:rFonts w:ascii="Times New Roman" w:hAnsi="Times New Roman" w:cs="Times New Roman"/>
        </w:rPr>
      </w:pPr>
    </w:p>
    <w:p w14:paraId="6D4941BC" w14:textId="77777777" w:rsidR="00C1415A" w:rsidRDefault="00C1415A" w:rsidP="00C1415A">
      <w:pPr>
        <w:spacing w:line="240" w:lineRule="auto"/>
        <w:rPr>
          <w:rFonts w:ascii="Times New Roman" w:hAnsi="Times New Roman" w:cs="Times New Roman"/>
        </w:rPr>
      </w:pPr>
    </w:p>
    <w:p w14:paraId="76B3D58A" w14:textId="77777777" w:rsidR="00C1415A" w:rsidRDefault="00C1415A" w:rsidP="00C1415A">
      <w:pPr>
        <w:spacing w:line="240" w:lineRule="auto"/>
        <w:rPr>
          <w:rFonts w:ascii="Times New Roman" w:hAnsi="Times New Roman" w:cs="Times New Roman"/>
        </w:rPr>
      </w:pPr>
    </w:p>
    <w:p w14:paraId="56EB1B71" w14:textId="33223EC1" w:rsidR="00C1415A" w:rsidRDefault="00C1415A" w:rsidP="00C1415A">
      <w:pPr>
        <w:spacing w:line="240" w:lineRule="auto"/>
        <w:jc w:val="center"/>
        <w:rPr>
          <w:rFonts w:ascii="Times New Roman" w:hAnsi="Times New Roman" w:cs="Times New Roman"/>
          <w:b/>
          <w:bCs/>
        </w:rPr>
      </w:pPr>
      <w:r>
        <w:rPr>
          <w:rFonts w:ascii="Times New Roman" w:hAnsi="Times New Roman" w:cs="Times New Roman"/>
          <w:b/>
          <w:bCs/>
        </w:rPr>
        <w:lastRenderedPageBreak/>
        <w:t xml:space="preserve">References </w:t>
      </w:r>
    </w:p>
    <w:p w14:paraId="5B954933" w14:textId="77777777" w:rsidR="00C1415A" w:rsidRDefault="00C1415A" w:rsidP="00C1415A">
      <w:pPr>
        <w:spacing w:line="240" w:lineRule="auto"/>
        <w:jc w:val="center"/>
        <w:rPr>
          <w:rFonts w:ascii="Times New Roman" w:hAnsi="Times New Roman" w:cs="Times New Roman"/>
          <w:b/>
          <w:bCs/>
        </w:rPr>
      </w:pPr>
    </w:p>
    <w:p w14:paraId="4D0AC19C" w14:textId="77777777"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 xml:space="preserve">Cobb, C. G. (2015). </w:t>
      </w:r>
      <w:r w:rsidRPr="00C1415A">
        <w:rPr>
          <w:rFonts w:ascii="Times New Roman" w:hAnsi="Times New Roman" w:cs="Times New Roman"/>
          <w:i/>
          <w:iCs/>
        </w:rPr>
        <w:t>The project manager’s guide to mastering agile: Principles and practices for an adaptive approach</w:t>
      </w:r>
      <w:r w:rsidRPr="00C1415A">
        <w:rPr>
          <w:rFonts w:ascii="Times New Roman" w:hAnsi="Times New Roman" w:cs="Times New Roman"/>
        </w:rPr>
        <w:t>. Wiley.</w:t>
      </w:r>
    </w:p>
    <w:p w14:paraId="30B25B55" w14:textId="77777777" w:rsidR="00C1415A" w:rsidRPr="00C1415A" w:rsidRDefault="00C1415A" w:rsidP="00C1415A">
      <w:pPr>
        <w:spacing w:line="240" w:lineRule="auto"/>
        <w:rPr>
          <w:rFonts w:ascii="Times New Roman" w:hAnsi="Times New Roman" w:cs="Times New Roman"/>
        </w:rPr>
      </w:pPr>
      <w:r w:rsidRPr="00C1415A">
        <w:rPr>
          <w:rFonts w:ascii="Times New Roman" w:hAnsi="Times New Roman" w:cs="Times New Roman"/>
        </w:rPr>
        <w:t xml:space="preserve">TestMatick. (2022). </w:t>
      </w:r>
      <w:r w:rsidRPr="00C1415A">
        <w:rPr>
          <w:rFonts w:ascii="Times New Roman" w:hAnsi="Times New Roman" w:cs="Times New Roman"/>
          <w:i/>
          <w:iCs/>
        </w:rPr>
        <w:t>How a tester should interact with a product owner</w:t>
      </w:r>
      <w:r w:rsidRPr="00C1415A">
        <w:rPr>
          <w:rFonts w:ascii="Times New Roman" w:hAnsi="Times New Roman" w:cs="Times New Roman"/>
        </w:rPr>
        <w:t xml:space="preserve">. </w:t>
      </w:r>
      <w:hyperlink r:id="rId5" w:tgtFrame="_new" w:history="1">
        <w:r w:rsidRPr="00C1415A">
          <w:rPr>
            <w:rStyle w:val="Hyperlink"/>
            <w:rFonts w:ascii="Times New Roman" w:hAnsi="Times New Roman" w:cs="Times New Roman"/>
          </w:rPr>
          <w:t>https://testmatick.com/how-a-tester-should-interact-with-a-product-owner/</w:t>
        </w:r>
      </w:hyperlink>
    </w:p>
    <w:p w14:paraId="15783B00" w14:textId="77777777" w:rsidR="00C1415A" w:rsidRPr="00C1415A" w:rsidRDefault="00C1415A" w:rsidP="00C1415A">
      <w:pPr>
        <w:spacing w:line="240" w:lineRule="auto"/>
        <w:rPr>
          <w:rFonts w:ascii="Times New Roman" w:hAnsi="Times New Roman" w:cs="Times New Roman"/>
          <w:b/>
          <w:bCs/>
        </w:rPr>
      </w:pPr>
    </w:p>
    <w:sectPr w:rsidR="00C1415A" w:rsidRPr="00C1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6048B"/>
    <w:multiLevelType w:val="hybridMultilevel"/>
    <w:tmpl w:val="F128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34C6E"/>
    <w:multiLevelType w:val="hybridMultilevel"/>
    <w:tmpl w:val="B4B0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853366">
    <w:abstractNumId w:val="0"/>
  </w:num>
  <w:num w:numId="2" w16cid:durableId="156147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01"/>
    <w:rsid w:val="00253A14"/>
    <w:rsid w:val="00547901"/>
    <w:rsid w:val="00560E3C"/>
    <w:rsid w:val="00571FF6"/>
    <w:rsid w:val="008225F3"/>
    <w:rsid w:val="00C1415A"/>
    <w:rsid w:val="00CC2024"/>
    <w:rsid w:val="00DE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3822"/>
  <w15:chartTrackingRefBased/>
  <w15:docId w15:val="{A4007531-E1B9-43B2-B0CB-31C6D97E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901"/>
    <w:rPr>
      <w:rFonts w:eastAsiaTheme="majorEastAsia" w:cstheme="majorBidi"/>
      <w:color w:val="272727" w:themeColor="text1" w:themeTint="D8"/>
    </w:rPr>
  </w:style>
  <w:style w:type="paragraph" w:styleId="Title">
    <w:name w:val="Title"/>
    <w:basedOn w:val="Normal"/>
    <w:next w:val="Normal"/>
    <w:link w:val="TitleChar"/>
    <w:uiPriority w:val="10"/>
    <w:qFormat/>
    <w:rsid w:val="00547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901"/>
    <w:pPr>
      <w:spacing w:before="160"/>
      <w:jc w:val="center"/>
    </w:pPr>
    <w:rPr>
      <w:i/>
      <w:iCs/>
      <w:color w:val="404040" w:themeColor="text1" w:themeTint="BF"/>
    </w:rPr>
  </w:style>
  <w:style w:type="character" w:customStyle="1" w:styleId="QuoteChar">
    <w:name w:val="Quote Char"/>
    <w:basedOn w:val="DefaultParagraphFont"/>
    <w:link w:val="Quote"/>
    <w:uiPriority w:val="29"/>
    <w:rsid w:val="00547901"/>
    <w:rPr>
      <w:i/>
      <w:iCs/>
      <w:color w:val="404040" w:themeColor="text1" w:themeTint="BF"/>
    </w:rPr>
  </w:style>
  <w:style w:type="paragraph" w:styleId="ListParagraph">
    <w:name w:val="List Paragraph"/>
    <w:basedOn w:val="Normal"/>
    <w:uiPriority w:val="34"/>
    <w:qFormat/>
    <w:rsid w:val="00547901"/>
    <w:pPr>
      <w:ind w:left="720"/>
      <w:contextualSpacing/>
    </w:pPr>
  </w:style>
  <w:style w:type="character" w:styleId="IntenseEmphasis">
    <w:name w:val="Intense Emphasis"/>
    <w:basedOn w:val="DefaultParagraphFont"/>
    <w:uiPriority w:val="21"/>
    <w:qFormat/>
    <w:rsid w:val="00547901"/>
    <w:rPr>
      <w:i/>
      <w:iCs/>
      <w:color w:val="0F4761" w:themeColor="accent1" w:themeShade="BF"/>
    </w:rPr>
  </w:style>
  <w:style w:type="paragraph" w:styleId="IntenseQuote">
    <w:name w:val="Intense Quote"/>
    <w:basedOn w:val="Normal"/>
    <w:next w:val="Normal"/>
    <w:link w:val="IntenseQuoteChar"/>
    <w:uiPriority w:val="30"/>
    <w:qFormat/>
    <w:rsid w:val="00547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901"/>
    <w:rPr>
      <w:i/>
      <w:iCs/>
      <w:color w:val="0F4761" w:themeColor="accent1" w:themeShade="BF"/>
    </w:rPr>
  </w:style>
  <w:style w:type="character" w:styleId="IntenseReference">
    <w:name w:val="Intense Reference"/>
    <w:basedOn w:val="DefaultParagraphFont"/>
    <w:uiPriority w:val="32"/>
    <w:qFormat/>
    <w:rsid w:val="00547901"/>
    <w:rPr>
      <w:b/>
      <w:bCs/>
      <w:smallCaps/>
      <w:color w:val="0F4761" w:themeColor="accent1" w:themeShade="BF"/>
      <w:spacing w:val="5"/>
    </w:rPr>
  </w:style>
  <w:style w:type="character" w:styleId="Hyperlink">
    <w:name w:val="Hyperlink"/>
    <w:basedOn w:val="DefaultParagraphFont"/>
    <w:uiPriority w:val="99"/>
    <w:unhideWhenUsed/>
    <w:rsid w:val="00C1415A"/>
    <w:rPr>
      <w:color w:val="467886" w:themeColor="hyperlink"/>
      <w:u w:val="single"/>
    </w:rPr>
  </w:style>
  <w:style w:type="character" w:styleId="UnresolvedMention">
    <w:name w:val="Unresolved Mention"/>
    <w:basedOn w:val="DefaultParagraphFont"/>
    <w:uiPriority w:val="99"/>
    <w:semiHidden/>
    <w:unhideWhenUsed/>
    <w:rsid w:val="00C1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77713">
      <w:bodyDiv w:val="1"/>
      <w:marLeft w:val="0"/>
      <w:marRight w:val="0"/>
      <w:marTop w:val="0"/>
      <w:marBottom w:val="0"/>
      <w:divBdr>
        <w:top w:val="none" w:sz="0" w:space="0" w:color="auto"/>
        <w:left w:val="none" w:sz="0" w:space="0" w:color="auto"/>
        <w:bottom w:val="none" w:sz="0" w:space="0" w:color="auto"/>
        <w:right w:val="none" w:sz="0" w:space="0" w:color="auto"/>
      </w:divBdr>
    </w:div>
    <w:div w:id="205515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matick.com/how-a-tester-should-interact-with-a-product-ow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851</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3</cp:revision>
  <dcterms:created xsi:type="dcterms:W3CDTF">2025-04-05T01:07:00Z</dcterms:created>
  <dcterms:modified xsi:type="dcterms:W3CDTF">2025-04-14T00:38:00Z</dcterms:modified>
</cp:coreProperties>
</file>