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83585FF" w14:textId="176C9DD2" w:rsidR="00285DBD" w:rsidRPr="00664DD9" w:rsidRDefault="00174C38" w:rsidP="006B4311">
      <w:pPr>
        <w:pStyle w:val="NoSpacing"/>
        <w:rPr>
          <w:rFonts w:ascii="Cognizant Sans" w:hAnsi="Cognizant Sans"/>
        </w:rPr>
      </w:pPr>
      <w:r w:rsidRPr="00664DD9">
        <w:rPr>
          <w:rFonts w:ascii="Cognizant Sans" w:hAnsi="Cognizant Sans"/>
        </w:rPr>
        <w:t xml:space="preserve">10M TAM Team, </w:t>
      </w:r>
    </w:p>
    <w:p w14:paraId="3CEF3810" w14:textId="77777777" w:rsidR="00FF12AE" w:rsidRPr="00664DD9" w:rsidRDefault="00FF12AE" w:rsidP="006B4311">
      <w:pPr>
        <w:pStyle w:val="NoSpacing"/>
        <w:rPr>
          <w:rFonts w:ascii="Cognizant Sans" w:hAnsi="Cognizant Sans"/>
        </w:rPr>
      </w:pPr>
    </w:p>
    <w:p w14:paraId="16456938" w14:textId="058672E1" w:rsidR="00174C38" w:rsidRPr="00664DD9" w:rsidRDefault="005646D5" w:rsidP="006B4311">
      <w:pPr>
        <w:pStyle w:val="NoSpacing"/>
        <w:rPr>
          <w:rFonts w:ascii="Cognizant Sans" w:hAnsi="Cognizant Sans"/>
        </w:rPr>
      </w:pPr>
      <w:r w:rsidRPr="00664DD9">
        <w:rPr>
          <w:rFonts w:ascii="Cognizant Sans" w:hAnsi="Cognizant Sans"/>
        </w:rPr>
        <w:t>The CMC has successfully</w:t>
      </w:r>
      <w:r w:rsidR="00174C38" w:rsidRPr="00664DD9">
        <w:rPr>
          <w:rFonts w:ascii="Cognizant Sans" w:hAnsi="Cognizant Sans"/>
        </w:rPr>
        <w:t xml:space="preserve"> migrated </w:t>
      </w:r>
      <w:r w:rsidRPr="00664DD9">
        <w:rPr>
          <w:rFonts w:ascii="Cognizant Sans" w:hAnsi="Cognizant Sans"/>
        </w:rPr>
        <w:t xml:space="preserve">the following </w:t>
      </w:r>
      <w:r w:rsidR="00174C38" w:rsidRPr="00664DD9">
        <w:rPr>
          <w:rFonts w:ascii="Cognizant Sans" w:hAnsi="Cognizant Sans"/>
        </w:rPr>
        <w:t>for &lt;Client&gt;</w:t>
      </w:r>
      <w:r w:rsidR="00910EC2" w:rsidRPr="00664DD9">
        <w:rPr>
          <w:rFonts w:ascii="Cognizant Sans" w:hAnsi="Cognizant Sans"/>
        </w:rPr>
        <w:t xml:space="preserve"> and completed basic </w:t>
      </w:r>
      <w:r w:rsidR="0035424D" w:rsidRPr="00664DD9">
        <w:rPr>
          <w:rFonts w:ascii="Cognizant Sans" w:hAnsi="Cognizant Sans"/>
        </w:rPr>
        <w:t>post-migration configuration</w:t>
      </w:r>
      <w:r w:rsidR="00174C38" w:rsidRPr="00664DD9">
        <w:rPr>
          <w:rFonts w:ascii="Cognizant Sans" w:hAnsi="Cognizant Sans"/>
        </w:rPr>
        <w:t>. The</w:t>
      </w:r>
      <w:r w:rsidR="00AB2972" w:rsidRPr="00664DD9">
        <w:rPr>
          <w:rFonts w:ascii="Cognizant Sans" w:hAnsi="Cognizant Sans"/>
        </w:rPr>
        <w:t xml:space="preserve"> </w:t>
      </w:r>
      <w:r w:rsidR="00E12761" w:rsidRPr="00664DD9">
        <w:rPr>
          <w:rFonts w:ascii="Cognizant Sans" w:hAnsi="Cognizant Sans"/>
        </w:rPr>
        <w:t xml:space="preserve">client has signed off on the migrations and the </w:t>
      </w:r>
      <w:r w:rsidR="00AB2972" w:rsidRPr="00664DD9">
        <w:rPr>
          <w:rFonts w:ascii="Cognizant Sans" w:hAnsi="Cognizant Sans"/>
        </w:rPr>
        <w:t xml:space="preserve">machines </w:t>
      </w:r>
      <w:r w:rsidR="005751D5" w:rsidRPr="00664DD9">
        <w:rPr>
          <w:rFonts w:ascii="Cognizant Sans" w:hAnsi="Cognizant Sans"/>
        </w:rPr>
        <w:t xml:space="preserve">are now ready for </w:t>
      </w:r>
      <w:r w:rsidR="0035424D" w:rsidRPr="00664DD9">
        <w:rPr>
          <w:rFonts w:ascii="Cognizant Sans" w:hAnsi="Cognizant Sans"/>
        </w:rPr>
        <w:t>full onboarding</w:t>
      </w:r>
      <w:r w:rsidR="00174C38" w:rsidRPr="00664DD9">
        <w:rPr>
          <w:rFonts w:ascii="Cognizant Sans" w:hAnsi="Cognizant Sans"/>
        </w:rPr>
        <w:t xml:space="preserve">. If you have any questions, please email </w:t>
      </w:r>
      <w:hyperlink r:id="rId8" w:history="1">
        <w:r w:rsidR="00174C38" w:rsidRPr="00664DD9">
          <w:rPr>
            <w:rStyle w:val="Hyperlink"/>
            <w:rFonts w:ascii="Cognizant Sans" w:hAnsi="Cognizant Sans"/>
          </w:rPr>
          <w:t>10m-migrationcenter@10thmagnitude.com</w:t>
        </w:r>
      </w:hyperlink>
      <w:r w:rsidR="00174C38" w:rsidRPr="00664DD9">
        <w:rPr>
          <w:rFonts w:ascii="Cognizant Sans" w:hAnsi="Cognizant Sans"/>
        </w:rPr>
        <w:t xml:space="preserve">. </w:t>
      </w:r>
    </w:p>
    <w:p w14:paraId="20D7444C" w14:textId="77777777" w:rsidR="0035424D" w:rsidRPr="00664DD9" w:rsidRDefault="0035424D" w:rsidP="006B4311">
      <w:pPr>
        <w:pStyle w:val="NoSpacing"/>
        <w:rPr>
          <w:rFonts w:ascii="Cognizant Sans" w:hAnsi="Cognizant Sans"/>
        </w:rPr>
      </w:pPr>
    </w:p>
    <w:p w14:paraId="0E6A480C" w14:textId="18169F21" w:rsidR="0003584E" w:rsidRPr="00664DD9" w:rsidRDefault="0003584E" w:rsidP="006B4311">
      <w:pPr>
        <w:pStyle w:val="NoSpacing"/>
        <w:rPr>
          <w:rFonts w:ascii="Cognizant Sans" w:hAnsi="Cognizant Sans"/>
        </w:rPr>
      </w:pPr>
      <w:r w:rsidRPr="00664DD9">
        <w:rPr>
          <w:rFonts w:ascii="Cognizant Sans" w:hAnsi="Cognizant Sans"/>
        </w:rPr>
        <w:t>Subscription: &lt;sub name&gt;</w:t>
      </w:r>
    </w:p>
    <w:p w14:paraId="36E3822A" w14:textId="0E50B343" w:rsidR="0003584E" w:rsidRPr="00664DD9" w:rsidRDefault="0003584E" w:rsidP="006B4311">
      <w:pPr>
        <w:pStyle w:val="NoSpacing"/>
        <w:rPr>
          <w:rFonts w:ascii="Cognizant Sans" w:hAnsi="Cognizant Sans"/>
        </w:rPr>
      </w:pPr>
      <w:r w:rsidRPr="00664DD9">
        <w:rPr>
          <w:rFonts w:ascii="Cognizant Sans" w:hAnsi="Cognizant Sans"/>
        </w:rPr>
        <w:t>Resource Group: &lt;r</w:t>
      </w:r>
      <w:r w:rsidR="00BB1BFE" w:rsidRPr="00664DD9">
        <w:rPr>
          <w:rFonts w:ascii="Cognizant Sans" w:hAnsi="Cognizant Sans"/>
        </w:rPr>
        <w:t xml:space="preserve">esource </w:t>
      </w:r>
      <w:r w:rsidRPr="00664DD9">
        <w:rPr>
          <w:rFonts w:ascii="Cognizant Sans" w:hAnsi="Cognizant Sans"/>
        </w:rPr>
        <w:t>g</w:t>
      </w:r>
      <w:r w:rsidR="00BB1BFE" w:rsidRPr="00664DD9">
        <w:rPr>
          <w:rFonts w:ascii="Cognizant Sans" w:hAnsi="Cognizant Sans"/>
        </w:rPr>
        <w:t>roup name</w:t>
      </w:r>
      <w:r w:rsidRPr="00664DD9">
        <w:rPr>
          <w:rFonts w:ascii="Cognizant Sans" w:hAnsi="Cognizant Sans"/>
        </w:rPr>
        <w:t>&gt;</w:t>
      </w:r>
    </w:p>
    <w:p w14:paraId="26DA193F" w14:textId="32A14E4D" w:rsidR="0003584E" w:rsidRPr="00664DD9" w:rsidRDefault="00F17AF9" w:rsidP="006B4311">
      <w:pPr>
        <w:pStyle w:val="NoSpacing"/>
        <w:rPr>
          <w:rFonts w:ascii="Cognizant Sans" w:hAnsi="Cognizant Sans"/>
        </w:rPr>
      </w:pPr>
      <w:r w:rsidRPr="00664DD9">
        <w:rPr>
          <w:rFonts w:ascii="Cognizant Sans" w:hAnsi="Cognizant Sans"/>
        </w:rPr>
        <w:t>Servers:</w:t>
      </w:r>
    </w:p>
    <w:p w14:paraId="7145B816" w14:textId="77777777" w:rsidR="00F17AF9" w:rsidRPr="00664DD9" w:rsidRDefault="00F17AF9" w:rsidP="006B4311">
      <w:pPr>
        <w:pStyle w:val="NoSpacing"/>
        <w:rPr>
          <w:rFonts w:ascii="Cognizant Sans" w:hAnsi="Cognizant Sans"/>
        </w:rPr>
      </w:pPr>
    </w:p>
    <w:p w14:paraId="7CEFAD24" w14:textId="7B136B81" w:rsidR="0035424D" w:rsidRPr="00664DD9" w:rsidRDefault="0035424D" w:rsidP="006B4311">
      <w:pPr>
        <w:pStyle w:val="NoSpacing"/>
        <w:rPr>
          <w:rFonts w:ascii="Cognizant Sans" w:hAnsi="Cognizant Sans"/>
        </w:rPr>
      </w:pPr>
      <w:r w:rsidRPr="00664DD9">
        <w:rPr>
          <w:rFonts w:ascii="Cognizant Sans" w:hAnsi="Cognizant Sans"/>
        </w:rPr>
        <w:t>&lt;list of server</w:t>
      </w:r>
      <w:r w:rsidR="008240B4" w:rsidRPr="00664DD9">
        <w:rPr>
          <w:rFonts w:ascii="Cognizant Sans" w:hAnsi="Cognizant Sans"/>
        </w:rPr>
        <w:t xml:space="preserve"> names</w:t>
      </w:r>
      <w:r w:rsidRPr="00664DD9">
        <w:rPr>
          <w:rFonts w:ascii="Cognizant Sans" w:hAnsi="Cognizant Sans"/>
        </w:rPr>
        <w:t>&gt;</w:t>
      </w:r>
    </w:p>
    <w:p w14:paraId="099E7DC8" w14:textId="204C07DF" w:rsidR="00F17AF9" w:rsidRPr="00664DD9" w:rsidRDefault="00F17AF9" w:rsidP="006B4311">
      <w:pPr>
        <w:pStyle w:val="NoSpacing"/>
        <w:rPr>
          <w:rFonts w:ascii="Cognizant Sans" w:hAnsi="Cognizant Sans"/>
        </w:rPr>
      </w:pPr>
    </w:p>
    <w:p w14:paraId="1FD6C1EB" w14:textId="045B3E58" w:rsidR="00F17AF9" w:rsidRPr="00664DD9" w:rsidRDefault="00F17AF9" w:rsidP="006B4311">
      <w:pPr>
        <w:pStyle w:val="NoSpacing"/>
        <w:rPr>
          <w:rFonts w:ascii="Cognizant Sans" w:hAnsi="Cognizant Sans"/>
        </w:rPr>
      </w:pPr>
      <w:r w:rsidRPr="00664DD9">
        <w:rPr>
          <w:rFonts w:ascii="Cognizant Sans" w:hAnsi="Cognizant Sans"/>
        </w:rPr>
        <w:t>The following post-migration configuration has been completed:</w:t>
      </w:r>
    </w:p>
    <w:p w14:paraId="3B73762F" w14:textId="77777777" w:rsidR="00BB1BFE" w:rsidRPr="00664DD9" w:rsidRDefault="00BB1BFE" w:rsidP="006B4311">
      <w:pPr>
        <w:pStyle w:val="NoSpacing"/>
        <w:rPr>
          <w:rFonts w:ascii="Cognizant Sans" w:hAnsi="Cognizant Sans"/>
        </w:rPr>
      </w:pPr>
    </w:p>
    <w:p w14:paraId="6D6CBBDB" w14:textId="04A05F17" w:rsidR="00F17AF9" w:rsidRPr="00664DD9" w:rsidRDefault="00F17AF9" w:rsidP="006B4311">
      <w:pPr>
        <w:pStyle w:val="NoSpacing"/>
        <w:rPr>
          <w:rFonts w:ascii="Cognizant Sans" w:hAnsi="Cognizant Sans"/>
        </w:rPr>
      </w:pPr>
      <w:r w:rsidRPr="00664DD9">
        <w:rPr>
          <w:rFonts w:ascii="Cognizant Sans" w:hAnsi="Cognizant Sans"/>
        </w:rPr>
        <w:t xml:space="preserve">&lt;list </w:t>
      </w:r>
      <w:r w:rsidR="00FF12AE" w:rsidRPr="00664DD9">
        <w:rPr>
          <w:rFonts w:ascii="Cognizant Sans" w:hAnsi="Cognizant Sans"/>
        </w:rPr>
        <w:t>of actions&gt;</w:t>
      </w:r>
    </w:p>
    <w:p w14:paraId="7E126E47" w14:textId="77777777" w:rsidR="0035424D" w:rsidRPr="00664DD9" w:rsidRDefault="0035424D" w:rsidP="006B4311">
      <w:pPr>
        <w:pStyle w:val="NoSpacing"/>
        <w:rPr>
          <w:rFonts w:ascii="Cognizant Sans" w:hAnsi="Cognizant Sans"/>
        </w:rPr>
      </w:pPr>
    </w:p>
    <w:p w14:paraId="5CD5C4D2" w14:textId="4E71C7FF" w:rsidR="00174C38" w:rsidRPr="00664DD9" w:rsidRDefault="00174C38" w:rsidP="006B4311">
      <w:pPr>
        <w:pStyle w:val="NoSpacing"/>
        <w:rPr>
          <w:rFonts w:ascii="Cognizant Sans" w:hAnsi="Cognizant Sans"/>
        </w:rPr>
      </w:pPr>
      <w:r w:rsidRPr="00664DD9">
        <w:rPr>
          <w:rFonts w:ascii="Cognizant Sans" w:hAnsi="Cognizant Sans"/>
        </w:rPr>
        <w:t>Thank you,</w:t>
      </w:r>
    </w:p>
    <w:p w14:paraId="0465EF5F" w14:textId="4C32936F" w:rsidR="00174C38" w:rsidRPr="00664DD9" w:rsidRDefault="00174C38" w:rsidP="006B4311">
      <w:pPr>
        <w:pStyle w:val="NoSpacing"/>
        <w:rPr>
          <w:rFonts w:ascii="Cognizant Sans" w:hAnsi="Cognizant Sans"/>
        </w:rPr>
      </w:pPr>
      <w:r w:rsidRPr="00664DD9">
        <w:rPr>
          <w:rFonts w:ascii="Cognizant Sans" w:hAnsi="Cognizant Sans"/>
        </w:rPr>
        <w:t>&lt;</w:t>
      </w:r>
      <w:r w:rsidR="00BB1BFE" w:rsidRPr="00664DD9">
        <w:rPr>
          <w:rFonts w:ascii="Cognizant Sans" w:hAnsi="Cognizant Sans"/>
        </w:rPr>
        <w:t>s</w:t>
      </w:r>
      <w:r w:rsidRPr="00664DD9">
        <w:rPr>
          <w:rFonts w:ascii="Cognizant Sans" w:hAnsi="Cognizant Sans"/>
        </w:rPr>
        <w:t>ignature&gt;</w:t>
      </w:r>
    </w:p>
    <w:p w14:paraId="249889AA" w14:textId="0AE6051E" w:rsidR="00110684" w:rsidRPr="00664DD9" w:rsidRDefault="00110684" w:rsidP="006B4311">
      <w:pPr>
        <w:pStyle w:val="NoSpacing"/>
        <w:rPr>
          <w:rFonts w:ascii="Cognizant Sans" w:hAnsi="Cognizant Sans"/>
        </w:rPr>
      </w:pPr>
    </w:p>
    <w:p w14:paraId="745E87ED" w14:textId="4C16CA7A" w:rsidR="00110684" w:rsidRPr="00664DD9" w:rsidRDefault="00110684" w:rsidP="006B4311">
      <w:pPr>
        <w:pStyle w:val="NoSpacing"/>
        <w:pBdr>
          <w:bottom w:val="single" w:sz="12" w:space="1" w:color="auto"/>
        </w:pBdr>
        <w:rPr>
          <w:rFonts w:ascii="Cognizant Sans" w:hAnsi="Cognizant Sans"/>
        </w:rPr>
      </w:pPr>
    </w:p>
    <w:p w14:paraId="79712F11" w14:textId="77777777" w:rsidR="00C90FC4" w:rsidRPr="00664DD9" w:rsidRDefault="00C90FC4" w:rsidP="006B4311">
      <w:pPr>
        <w:pStyle w:val="NoSpacing"/>
        <w:rPr>
          <w:rFonts w:ascii="Cognizant Sans" w:hAnsi="Cognizant Sans"/>
        </w:rPr>
      </w:pPr>
    </w:p>
    <w:p w14:paraId="14BE33BC" w14:textId="77777777" w:rsidR="006559C1" w:rsidRPr="00664DD9" w:rsidRDefault="006559C1" w:rsidP="006B4311">
      <w:pPr>
        <w:pStyle w:val="NoSpacing"/>
        <w:rPr>
          <w:rFonts w:ascii="Cognizant Sans" w:hAnsi="Cognizant Sans"/>
        </w:rPr>
      </w:pPr>
    </w:p>
    <w:p w14:paraId="2FAC48F7" w14:textId="7B3DA360" w:rsidR="00602185" w:rsidRPr="00664DD9" w:rsidRDefault="008240B4" w:rsidP="006B4311">
      <w:pPr>
        <w:pStyle w:val="NoSpacing"/>
        <w:rPr>
          <w:rFonts w:ascii="Cognizant Sans" w:hAnsi="Cognizant Sans"/>
          <w:color w:val="FF0000"/>
          <w:sz w:val="44"/>
          <w:szCs w:val="44"/>
        </w:rPr>
      </w:pPr>
      <w:r w:rsidRPr="00664DD9">
        <w:rPr>
          <w:rFonts w:ascii="Cognizant Sans" w:hAnsi="Cognizant Sans"/>
          <w:color w:val="FF0000"/>
          <w:sz w:val="44"/>
          <w:szCs w:val="44"/>
        </w:rPr>
        <w:t>Full example</w:t>
      </w:r>
      <w:r w:rsidR="00602185" w:rsidRPr="00664DD9">
        <w:rPr>
          <w:rFonts w:ascii="Cognizant Sans" w:hAnsi="Cognizant Sans"/>
          <w:color w:val="FF0000"/>
          <w:sz w:val="44"/>
          <w:szCs w:val="44"/>
        </w:rPr>
        <w:t xml:space="preserve"> on next page</w:t>
      </w:r>
    </w:p>
    <w:p w14:paraId="06B193CA" w14:textId="77777777" w:rsidR="00602185" w:rsidRPr="00664DD9" w:rsidRDefault="00602185" w:rsidP="006B4311">
      <w:pPr>
        <w:pStyle w:val="NoSpacing"/>
        <w:rPr>
          <w:rFonts w:ascii="Cognizant Sans" w:hAnsi="Cognizant Sans"/>
        </w:rPr>
      </w:pPr>
      <w:r w:rsidRPr="00664DD9">
        <w:rPr>
          <w:rFonts w:ascii="Cognizant Sans" w:hAnsi="Cognizant Sans"/>
        </w:rPr>
        <w:br w:type="page"/>
      </w:r>
    </w:p>
    <w:p w14:paraId="1C62DBBB" w14:textId="6999AB1B" w:rsidR="006559C1" w:rsidRPr="00664DD9" w:rsidRDefault="00C90FC4" w:rsidP="006B4311">
      <w:pPr>
        <w:pStyle w:val="NoSpacing"/>
        <w:rPr>
          <w:rFonts w:ascii="Cognizant Sans" w:hAnsi="Cognizant Sans"/>
        </w:rPr>
      </w:pPr>
      <w:r w:rsidRPr="00664DD9">
        <w:rPr>
          <w:rFonts w:ascii="Cognizant Sans" w:hAnsi="Cognizant Sans"/>
        </w:rPr>
        <w:lastRenderedPageBreak/>
        <w:t>10M TAM Team</w:t>
      </w:r>
      <w:r w:rsidR="006559C1" w:rsidRPr="00664DD9">
        <w:rPr>
          <w:rFonts w:ascii="Cognizant Sans" w:hAnsi="Cognizant Sans"/>
        </w:rPr>
        <w:t>,</w:t>
      </w:r>
    </w:p>
    <w:p w14:paraId="5CC73440" w14:textId="77777777" w:rsidR="006B4311" w:rsidRPr="00664DD9" w:rsidRDefault="006B4311" w:rsidP="006B4311">
      <w:pPr>
        <w:pStyle w:val="NoSpacing"/>
        <w:rPr>
          <w:rFonts w:ascii="Cognizant Sans" w:hAnsi="Cognizant Sans"/>
        </w:rPr>
      </w:pPr>
    </w:p>
    <w:p w14:paraId="32FAB1A4" w14:textId="6790A40A" w:rsidR="00843791" w:rsidRPr="00664DD9" w:rsidRDefault="00843791" w:rsidP="00843791">
      <w:pPr>
        <w:pStyle w:val="NoSpacing"/>
        <w:rPr>
          <w:rFonts w:ascii="Cognizant Sans" w:hAnsi="Cognizant Sans"/>
        </w:rPr>
      </w:pPr>
      <w:r w:rsidRPr="00664DD9">
        <w:rPr>
          <w:rFonts w:ascii="Cognizant Sans" w:hAnsi="Cognizant Sans"/>
        </w:rPr>
        <w:t>The CMC has successfully migrated the following for Estee and completed basic post-migration configuration. The</w:t>
      </w:r>
      <w:r w:rsidR="00E12761" w:rsidRPr="00664DD9">
        <w:rPr>
          <w:rFonts w:ascii="Cognizant Sans" w:hAnsi="Cognizant Sans"/>
        </w:rPr>
        <w:t xml:space="preserve"> client has signed off on the migration and the</w:t>
      </w:r>
      <w:r w:rsidRPr="00664DD9">
        <w:rPr>
          <w:rFonts w:ascii="Cognizant Sans" w:hAnsi="Cognizant Sans"/>
        </w:rPr>
        <w:t xml:space="preserve"> machines are now ready for full onboarding. If you have any questions, please email </w:t>
      </w:r>
      <w:hyperlink r:id="rId9" w:history="1">
        <w:r w:rsidRPr="00664DD9">
          <w:rPr>
            <w:rStyle w:val="Hyperlink"/>
            <w:rFonts w:ascii="Cognizant Sans" w:hAnsi="Cognizant Sans"/>
          </w:rPr>
          <w:t>10m-migrationcenter@10thmagnitude.com</w:t>
        </w:r>
      </w:hyperlink>
      <w:r w:rsidRPr="00664DD9">
        <w:rPr>
          <w:rFonts w:ascii="Cognizant Sans" w:hAnsi="Cognizant Sans"/>
        </w:rPr>
        <w:t xml:space="preserve">. </w:t>
      </w:r>
    </w:p>
    <w:p w14:paraId="61BE6D82" w14:textId="77777777" w:rsidR="006559C1" w:rsidRPr="00664DD9" w:rsidRDefault="006559C1" w:rsidP="006B4311">
      <w:pPr>
        <w:pStyle w:val="NoSpacing"/>
        <w:rPr>
          <w:rFonts w:ascii="Cognizant Sans" w:hAnsi="Cognizant Sans" w:cstheme="minorHAnsi"/>
        </w:rPr>
      </w:pPr>
    </w:p>
    <w:p w14:paraId="617C0824" w14:textId="77777777" w:rsidR="006559C1" w:rsidRPr="00664DD9" w:rsidRDefault="006559C1" w:rsidP="006B4311">
      <w:pPr>
        <w:pStyle w:val="NoSpacing"/>
        <w:rPr>
          <w:rFonts w:ascii="Cognizant Sans" w:hAnsi="Cognizant Sans" w:cstheme="minorHAnsi"/>
          <w:color w:val="000000"/>
          <w:shd w:val="clear" w:color="auto" w:fill="FFFFFF"/>
        </w:rPr>
      </w:pPr>
      <w:r w:rsidRPr="00664DD9">
        <w:rPr>
          <w:rFonts w:ascii="Cognizant Sans" w:hAnsi="Cognizant Sans" w:cstheme="minorHAnsi"/>
        </w:rPr>
        <w:t xml:space="preserve">Subscription: </w:t>
      </w:r>
      <w:r w:rsidRPr="00664DD9">
        <w:rPr>
          <w:rFonts w:ascii="Cognizant Sans" w:hAnsi="Cognizant Sans" w:cstheme="minorHAnsi"/>
          <w:color w:val="000000"/>
          <w:shd w:val="clear" w:color="auto" w:fill="FFFFFF"/>
        </w:rPr>
        <w:t>ELC-AM-PROD-PAAS</w:t>
      </w:r>
    </w:p>
    <w:p w14:paraId="3A4BF72C" w14:textId="3D75BC6E" w:rsidR="006559C1" w:rsidRPr="00664DD9" w:rsidRDefault="006559C1" w:rsidP="006B4311">
      <w:pPr>
        <w:pStyle w:val="NoSpacing"/>
        <w:rPr>
          <w:rFonts w:ascii="Cognizant Sans" w:hAnsi="Cognizant Sans" w:cstheme="minorHAnsi"/>
          <w:color w:val="000000"/>
          <w:shd w:val="clear" w:color="auto" w:fill="FFFFFF"/>
        </w:rPr>
      </w:pPr>
      <w:r w:rsidRPr="00664DD9">
        <w:rPr>
          <w:rFonts w:ascii="Cognizant Sans" w:hAnsi="Cognizant Sans" w:cstheme="minorHAnsi"/>
          <w:color w:val="000000"/>
          <w:shd w:val="clear" w:color="auto" w:fill="FFFFFF"/>
        </w:rPr>
        <w:t>Resource Group: RG-AM-EASTUS-PROD-CPM</w:t>
      </w:r>
    </w:p>
    <w:p w14:paraId="68CA9C1A" w14:textId="766F59B7" w:rsidR="000535B3" w:rsidRPr="00664DD9" w:rsidRDefault="000535B3" w:rsidP="006B4311">
      <w:pPr>
        <w:pStyle w:val="NoSpacing"/>
        <w:rPr>
          <w:rFonts w:ascii="Cognizant Sans" w:hAnsi="Cognizant Sans" w:cstheme="minorHAnsi"/>
          <w:color w:val="000000"/>
          <w:shd w:val="clear" w:color="auto" w:fill="FFFFFF"/>
        </w:rPr>
      </w:pPr>
      <w:r w:rsidRPr="00664DD9">
        <w:rPr>
          <w:rFonts w:ascii="Cognizant Sans" w:hAnsi="Cognizant Sans" w:cstheme="minorHAnsi"/>
          <w:color w:val="000000"/>
          <w:shd w:val="clear" w:color="auto" w:fill="FFFFFF"/>
        </w:rPr>
        <w:t>Servers:</w:t>
      </w:r>
    </w:p>
    <w:p w14:paraId="33D8A749" w14:textId="77777777" w:rsidR="000535B3" w:rsidRPr="00664DD9" w:rsidRDefault="000535B3" w:rsidP="000535B3">
      <w:pPr>
        <w:pStyle w:val="NoSpacing"/>
        <w:rPr>
          <w:rFonts w:ascii="Cognizant Sans" w:hAnsi="Cognizant Sans" w:cstheme="minorHAnsi"/>
        </w:rPr>
      </w:pPr>
      <w:r w:rsidRPr="00664DD9">
        <w:rPr>
          <w:rFonts w:ascii="Cognizant Sans" w:hAnsi="Cognizant Sans" w:cstheme="minorHAnsi"/>
          <w:color w:val="000000"/>
          <w:shd w:val="clear" w:color="auto" w:fill="FFFFFF"/>
        </w:rPr>
        <w:t>US-NWK-EPMP01</w:t>
      </w:r>
    </w:p>
    <w:p w14:paraId="19966B78" w14:textId="77777777" w:rsidR="000535B3" w:rsidRPr="00664DD9" w:rsidRDefault="000535B3" w:rsidP="000535B3">
      <w:pPr>
        <w:pStyle w:val="NoSpacing"/>
        <w:rPr>
          <w:rFonts w:ascii="Cognizant Sans" w:hAnsi="Cognizant Sans" w:cstheme="minorHAnsi"/>
          <w:color w:val="000000"/>
          <w:shd w:val="clear" w:color="auto" w:fill="FFFFFF"/>
        </w:rPr>
      </w:pPr>
      <w:r w:rsidRPr="00664DD9">
        <w:rPr>
          <w:rFonts w:ascii="Cognizant Sans" w:hAnsi="Cognizant Sans" w:cstheme="minorHAnsi"/>
          <w:color w:val="000000"/>
          <w:shd w:val="clear" w:color="auto" w:fill="FFFFFF"/>
        </w:rPr>
        <w:t>US-NWK-EPMP02</w:t>
      </w:r>
    </w:p>
    <w:p w14:paraId="3AA5AD2A" w14:textId="77777777" w:rsidR="000535B3" w:rsidRPr="00664DD9" w:rsidRDefault="000535B3" w:rsidP="000535B3">
      <w:pPr>
        <w:pStyle w:val="NoSpacing"/>
        <w:rPr>
          <w:rFonts w:ascii="Cognizant Sans" w:hAnsi="Cognizant Sans" w:cstheme="minorHAnsi"/>
          <w:color w:val="000000"/>
          <w:shd w:val="clear" w:color="auto" w:fill="FFFFFF"/>
        </w:rPr>
      </w:pPr>
      <w:r w:rsidRPr="00664DD9">
        <w:rPr>
          <w:rFonts w:ascii="Cognizant Sans" w:hAnsi="Cognizant Sans" w:cstheme="minorHAnsi"/>
          <w:color w:val="000000"/>
          <w:shd w:val="clear" w:color="auto" w:fill="FFFFFF"/>
        </w:rPr>
        <w:t>US-NWK-EPMP03</w:t>
      </w:r>
    </w:p>
    <w:p w14:paraId="00F1048B" w14:textId="77777777" w:rsidR="000535B3" w:rsidRPr="00664DD9" w:rsidRDefault="000535B3" w:rsidP="000535B3">
      <w:pPr>
        <w:pStyle w:val="NoSpacing"/>
        <w:rPr>
          <w:rFonts w:ascii="Cognizant Sans" w:hAnsi="Cognizant Sans" w:cstheme="minorHAnsi"/>
          <w:color w:val="000000"/>
          <w:shd w:val="clear" w:color="auto" w:fill="FFFFFF"/>
        </w:rPr>
      </w:pPr>
      <w:r w:rsidRPr="00664DD9">
        <w:rPr>
          <w:rFonts w:ascii="Cognizant Sans" w:hAnsi="Cognizant Sans" w:cstheme="minorHAnsi"/>
          <w:color w:val="000000"/>
          <w:shd w:val="clear" w:color="auto" w:fill="FFFFFF"/>
        </w:rPr>
        <w:t>US-NWK-EPMP04</w:t>
      </w:r>
    </w:p>
    <w:p w14:paraId="39480BA2" w14:textId="77777777" w:rsidR="000535B3" w:rsidRPr="00664DD9" w:rsidRDefault="000535B3" w:rsidP="000535B3">
      <w:pPr>
        <w:pStyle w:val="NoSpacing"/>
        <w:rPr>
          <w:rFonts w:ascii="Cognizant Sans" w:hAnsi="Cognizant Sans" w:cstheme="minorHAnsi"/>
          <w:color w:val="000000"/>
          <w:shd w:val="clear" w:color="auto" w:fill="FFFFFF"/>
        </w:rPr>
      </w:pPr>
      <w:r w:rsidRPr="00664DD9">
        <w:rPr>
          <w:rFonts w:ascii="Cognizant Sans" w:hAnsi="Cognizant Sans" w:cstheme="minorHAnsi"/>
          <w:color w:val="000000"/>
          <w:shd w:val="clear" w:color="auto" w:fill="FFFFFF"/>
        </w:rPr>
        <w:t>US-NWK-EPMP05</w:t>
      </w:r>
    </w:p>
    <w:p w14:paraId="1BF3161A" w14:textId="77777777" w:rsidR="000535B3" w:rsidRPr="00664DD9" w:rsidRDefault="000535B3" w:rsidP="000535B3">
      <w:pPr>
        <w:pStyle w:val="NoSpacing"/>
        <w:rPr>
          <w:rFonts w:ascii="Cognizant Sans" w:hAnsi="Cognizant Sans" w:cstheme="minorHAnsi"/>
          <w:color w:val="000000"/>
          <w:shd w:val="clear" w:color="auto" w:fill="FFFFFF"/>
        </w:rPr>
      </w:pPr>
      <w:r w:rsidRPr="00664DD9">
        <w:rPr>
          <w:rFonts w:ascii="Cognizant Sans" w:hAnsi="Cognizant Sans" w:cstheme="minorHAnsi"/>
          <w:color w:val="000000"/>
          <w:shd w:val="clear" w:color="auto" w:fill="FFFFFF"/>
        </w:rPr>
        <w:t>US-NWK-EPMP06</w:t>
      </w:r>
    </w:p>
    <w:p w14:paraId="57A3B6FD" w14:textId="77777777" w:rsidR="000535B3" w:rsidRPr="00664DD9" w:rsidRDefault="000535B3" w:rsidP="000535B3">
      <w:pPr>
        <w:pStyle w:val="NoSpacing"/>
        <w:rPr>
          <w:rFonts w:ascii="Cognizant Sans" w:hAnsi="Cognizant Sans" w:cstheme="minorHAnsi"/>
          <w:color w:val="000000"/>
          <w:shd w:val="clear" w:color="auto" w:fill="FFFFFF"/>
        </w:rPr>
      </w:pPr>
      <w:r w:rsidRPr="00664DD9">
        <w:rPr>
          <w:rFonts w:ascii="Cognizant Sans" w:hAnsi="Cognizant Sans" w:cstheme="minorHAnsi"/>
          <w:color w:val="000000"/>
          <w:shd w:val="clear" w:color="auto" w:fill="FFFFFF"/>
        </w:rPr>
        <w:t>US-NWK-EPMP07</w:t>
      </w:r>
    </w:p>
    <w:p w14:paraId="3EAFF60E" w14:textId="77777777" w:rsidR="000535B3" w:rsidRPr="00664DD9" w:rsidRDefault="000535B3" w:rsidP="000535B3">
      <w:pPr>
        <w:pStyle w:val="NoSpacing"/>
        <w:rPr>
          <w:rFonts w:ascii="Cognizant Sans" w:hAnsi="Cognizant Sans" w:cstheme="minorHAnsi"/>
          <w:color w:val="000000"/>
          <w:shd w:val="clear" w:color="auto" w:fill="FFFFFF"/>
        </w:rPr>
      </w:pPr>
      <w:r w:rsidRPr="00664DD9">
        <w:rPr>
          <w:rFonts w:ascii="Cognizant Sans" w:hAnsi="Cognizant Sans" w:cstheme="minorHAnsi"/>
          <w:color w:val="000000"/>
          <w:shd w:val="clear" w:color="auto" w:fill="FFFFFF"/>
        </w:rPr>
        <w:t>US-NWK-EPMP08</w:t>
      </w:r>
    </w:p>
    <w:p w14:paraId="7F7F515F" w14:textId="77777777" w:rsidR="000535B3" w:rsidRPr="00664DD9" w:rsidRDefault="000535B3" w:rsidP="000535B3">
      <w:pPr>
        <w:pStyle w:val="NoSpacing"/>
        <w:rPr>
          <w:rFonts w:ascii="Cognizant Sans" w:hAnsi="Cognizant Sans" w:cstheme="minorHAnsi"/>
          <w:color w:val="000000"/>
          <w:shd w:val="clear" w:color="auto" w:fill="FFFFFF"/>
        </w:rPr>
      </w:pPr>
      <w:r w:rsidRPr="00664DD9">
        <w:rPr>
          <w:rFonts w:ascii="Cognizant Sans" w:hAnsi="Cognizant Sans" w:cstheme="minorHAnsi"/>
          <w:color w:val="000000"/>
          <w:shd w:val="clear" w:color="auto" w:fill="FFFFFF"/>
        </w:rPr>
        <w:t>US-NWK-EPMP09</w:t>
      </w:r>
    </w:p>
    <w:p w14:paraId="5261A4FE" w14:textId="77777777" w:rsidR="000535B3" w:rsidRPr="00664DD9" w:rsidRDefault="000535B3" w:rsidP="000535B3">
      <w:pPr>
        <w:pStyle w:val="NoSpacing"/>
        <w:rPr>
          <w:rFonts w:ascii="Cognizant Sans" w:hAnsi="Cognizant Sans" w:cstheme="minorHAnsi"/>
          <w:color w:val="000000"/>
          <w:shd w:val="clear" w:color="auto" w:fill="FFFFFF"/>
        </w:rPr>
      </w:pPr>
      <w:r w:rsidRPr="00664DD9">
        <w:rPr>
          <w:rFonts w:ascii="Cognizant Sans" w:hAnsi="Cognizant Sans" w:cstheme="minorHAnsi"/>
          <w:color w:val="000000"/>
          <w:shd w:val="clear" w:color="auto" w:fill="FFFFFF"/>
        </w:rPr>
        <w:t>US-NWK-EPMP10</w:t>
      </w:r>
    </w:p>
    <w:p w14:paraId="07038B4E" w14:textId="77777777" w:rsidR="000535B3" w:rsidRPr="00664DD9" w:rsidRDefault="000535B3" w:rsidP="000535B3">
      <w:pPr>
        <w:pStyle w:val="NoSpacing"/>
        <w:rPr>
          <w:rFonts w:ascii="Cognizant Sans" w:hAnsi="Cognizant Sans" w:cstheme="minorHAnsi"/>
          <w:color w:val="000000"/>
          <w:shd w:val="clear" w:color="auto" w:fill="FFFFFF"/>
        </w:rPr>
      </w:pPr>
      <w:r w:rsidRPr="00664DD9">
        <w:rPr>
          <w:rFonts w:ascii="Cognizant Sans" w:hAnsi="Cognizant Sans" w:cstheme="minorHAnsi"/>
          <w:color w:val="000000"/>
          <w:shd w:val="clear" w:color="auto" w:fill="FFFFFF"/>
        </w:rPr>
        <w:t>US-NWK-EPMP11</w:t>
      </w:r>
    </w:p>
    <w:p w14:paraId="2E03D972" w14:textId="77777777" w:rsidR="000535B3" w:rsidRPr="00664DD9" w:rsidRDefault="000535B3" w:rsidP="000535B3">
      <w:pPr>
        <w:pStyle w:val="NoSpacing"/>
        <w:rPr>
          <w:rFonts w:ascii="Cognizant Sans" w:hAnsi="Cognizant Sans" w:cstheme="minorHAnsi"/>
        </w:rPr>
      </w:pPr>
      <w:r w:rsidRPr="00664DD9">
        <w:rPr>
          <w:rFonts w:ascii="Cognizant Sans" w:hAnsi="Cognizant Sans" w:cstheme="minorHAnsi"/>
          <w:color w:val="000000"/>
          <w:shd w:val="clear" w:color="auto" w:fill="FFFFFF"/>
        </w:rPr>
        <w:t>US-NWK-EPMP12</w:t>
      </w:r>
    </w:p>
    <w:p w14:paraId="0F563093" w14:textId="77777777" w:rsidR="006559C1" w:rsidRPr="00664DD9" w:rsidRDefault="006559C1" w:rsidP="006B4311">
      <w:pPr>
        <w:pStyle w:val="NoSpacing"/>
        <w:rPr>
          <w:rFonts w:ascii="Cognizant Sans" w:hAnsi="Cognizant Sans"/>
        </w:rPr>
      </w:pPr>
    </w:p>
    <w:p w14:paraId="789225DB" w14:textId="2C4A9FB5" w:rsidR="006559C1" w:rsidRPr="00664DD9" w:rsidRDefault="006559C1" w:rsidP="006B4311">
      <w:pPr>
        <w:pStyle w:val="NoSpacing"/>
        <w:rPr>
          <w:rFonts w:ascii="Cognizant Sans" w:hAnsi="Cognizant Sans"/>
        </w:rPr>
      </w:pPr>
      <w:r w:rsidRPr="00664DD9">
        <w:rPr>
          <w:rFonts w:ascii="Cognizant Sans" w:hAnsi="Cognizant Sans"/>
        </w:rPr>
        <w:t>We performed the following</w:t>
      </w:r>
      <w:r w:rsidR="000535B3" w:rsidRPr="00664DD9">
        <w:rPr>
          <w:rFonts w:ascii="Cognizant Sans" w:hAnsi="Cognizant Sans"/>
        </w:rPr>
        <w:t xml:space="preserve"> configuration</w:t>
      </w:r>
      <w:r w:rsidRPr="00664DD9">
        <w:rPr>
          <w:rFonts w:ascii="Cognizant Sans" w:hAnsi="Cognizant Sans"/>
        </w:rPr>
        <w:t>:</w:t>
      </w:r>
    </w:p>
    <w:p w14:paraId="19C33414" w14:textId="77777777" w:rsidR="006559C1" w:rsidRPr="00664DD9" w:rsidRDefault="006559C1" w:rsidP="004A17B6">
      <w:pPr>
        <w:pStyle w:val="NoSpacing"/>
        <w:numPr>
          <w:ilvl w:val="0"/>
          <w:numId w:val="3"/>
        </w:numPr>
        <w:rPr>
          <w:rFonts w:ascii="Cognizant Sans" w:eastAsia="Times New Roman" w:hAnsi="Cognizant Sans"/>
        </w:rPr>
      </w:pPr>
      <w:r w:rsidRPr="00664DD9">
        <w:rPr>
          <w:rFonts w:ascii="Cognizant Sans" w:eastAsia="Times New Roman" w:hAnsi="Cognizant Sans"/>
        </w:rPr>
        <w:t>Verified the Azure agent</w:t>
      </w:r>
    </w:p>
    <w:p w14:paraId="70B19DEF" w14:textId="77777777" w:rsidR="006559C1" w:rsidRPr="00664DD9" w:rsidRDefault="006559C1" w:rsidP="004A17B6">
      <w:pPr>
        <w:pStyle w:val="NoSpacing"/>
        <w:numPr>
          <w:ilvl w:val="0"/>
          <w:numId w:val="3"/>
        </w:numPr>
        <w:rPr>
          <w:rFonts w:ascii="Cognizant Sans" w:eastAsia="Times New Roman" w:hAnsi="Cognizant Sans"/>
        </w:rPr>
      </w:pPr>
      <w:r w:rsidRPr="00664DD9">
        <w:rPr>
          <w:rFonts w:ascii="Cognizant Sans" w:eastAsia="Times New Roman" w:hAnsi="Cognizant Sans"/>
        </w:rPr>
        <w:t>Ran the MS recommended reconfiguration script</w:t>
      </w:r>
    </w:p>
    <w:p w14:paraId="6904BC47" w14:textId="77777777" w:rsidR="006559C1" w:rsidRPr="00664DD9" w:rsidRDefault="006559C1" w:rsidP="004A17B6">
      <w:pPr>
        <w:pStyle w:val="NoSpacing"/>
        <w:numPr>
          <w:ilvl w:val="0"/>
          <w:numId w:val="3"/>
        </w:numPr>
        <w:rPr>
          <w:rFonts w:ascii="Cognizant Sans" w:eastAsia="Times New Roman" w:hAnsi="Cognizant Sans"/>
        </w:rPr>
      </w:pPr>
      <w:r w:rsidRPr="00664DD9">
        <w:rPr>
          <w:rFonts w:ascii="Cognizant Sans" w:eastAsia="Times New Roman" w:hAnsi="Cognizant Sans"/>
        </w:rPr>
        <w:t>Mounted the temp disk</w:t>
      </w:r>
    </w:p>
    <w:p w14:paraId="75B7E3B4" w14:textId="77777777" w:rsidR="006559C1" w:rsidRPr="00664DD9" w:rsidRDefault="006559C1" w:rsidP="004A17B6">
      <w:pPr>
        <w:pStyle w:val="NoSpacing"/>
        <w:numPr>
          <w:ilvl w:val="0"/>
          <w:numId w:val="3"/>
        </w:numPr>
        <w:rPr>
          <w:rFonts w:ascii="Cognizant Sans" w:eastAsia="Times New Roman" w:hAnsi="Cognizant Sans"/>
        </w:rPr>
      </w:pPr>
      <w:r w:rsidRPr="00664DD9">
        <w:rPr>
          <w:rFonts w:ascii="Cognizant Sans" w:eastAsia="Times New Roman" w:hAnsi="Cognizant Sans"/>
        </w:rPr>
        <w:t xml:space="preserve">Moved the </w:t>
      </w:r>
      <w:proofErr w:type="spellStart"/>
      <w:r w:rsidRPr="00664DD9">
        <w:rPr>
          <w:rFonts w:ascii="Cognizant Sans" w:eastAsia="Times New Roman" w:hAnsi="Cognizant Sans"/>
        </w:rPr>
        <w:t>pagefile</w:t>
      </w:r>
      <w:proofErr w:type="spellEnd"/>
      <w:r w:rsidRPr="00664DD9">
        <w:rPr>
          <w:rFonts w:ascii="Cognizant Sans" w:eastAsia="Times New Roman" w:hAnsi="Cognizant Sans"/>
        </w:rPr>
        <w:t xml:space="preserve"> to temp disk</w:t>
      </w:r>
    </w:p>
    <w:p w14:paraId="2AA77085" w14:textId="77777777" w:rsidR="006559C1" w:rsidRPr="00664DD9" w:rsidRDefault="006559C1" w:rsidP="004A17B6">
      <w:pPr>
        <w:pStyle w:val="NoSpacing"/>
        <w:numPr>
          <w:ilvl w:val="0"/>
          <w:numId w:val="3"/>
        </w:numPr>
        <w:rPr>
          <w:rFonts w:ascii="Cognizant Sans" w:eastAsia="Times New Roman" w:hAnsi="Cognizant Sans"/>
        </w:rPr>
      </w:pPr>
      <w:r w:rsidRPr="00664DD9">
        <w:rPr>
          <w:rFonts w:ascii="Cognizant Sans" w:eastAsia="Times New Roman" w:hAnsi="Cognizant Sans"/>
        </w:rPr>
        <w:t>On EPMP11 we created two 2TB disks and striped them for performance, we also created and mounted two 4 TB disk’s</w:t>
      </w:r>
    </w:p>
    <w:p w14:paraId="7494692B" w14:textId="77777777" w:rsidR="006559C1" w:rsidRPr="00664DD9" w:rsidRDefault="006559C1" w:rsidP="004A17B6">
      <w:pPr>
        <w:pStyle w:val="NoSpacing"/>
        <w:numPr>
          <w:ilvl w:val="0"/>
          <w:numId w:val="3"/>
        </w:numPr>
        <w:rPr>
          <w:rFonts w:ascii="Cognizant Sans" w:eastAsia="Times New Roman" w:hAnsi="Cognizant Sans"/>
        </w:rPr>
      </w:pPr>
      <w:r w:rsidRPr="00664DD9">
        <w:rPr>
          <w:rFonts w:ascii="Cognizant Sans" w:eastAsia="Times New Roman" w:hAnsi="Cognizant Sans"/>
        </w:rPr>
        <w:t>Connected to the regional Log Analytics Workspace</w:t>
      </w:r>
    </w:p>
    <w:p w14:paraId="7C938211" w14:textId="77777777" w:rsidR="006559C1" w:rsidRPr="00664DD9" w:rsidRDefault="006559C1" w:rsidP="004A17B6">
      <w:pPr>
        <w:pStyle w:val="NoSpacing"/>
        <w:numPr>
          <w:ilvl w:val="0"/>
          <w:numId w:val="3"/>
        </w:numPr>
        <w:rPr>
          <w:rFonts w:ascii="Cognizant Sans" w:eastAsia="Times New Roman" w:hAnsi="Cognizant Sans"/>
        </w:rPr>
      </w:pPr>
      <w:r w:rsidRPr="00664DD9">
        <w:rPr>
          <w:rFonts w:ascii="Cognizant Sans" w:eastAsia="Times New Roman" w:hAnsi="Cognizant Sans"/>
        </w:rPr>
        <w:t>Enabled backups</w:t>
      </w:r>
    </w:p>
    <w:p w14:paraId="41F1B24C" w14:textId="77777777" w:rsidR="006559C1" w:rsidRPr="00664DD9" w:rsidRDefault="006559C1" w:rsidP="004A17B6">
      <w:pPr>
        <w:pStyle w:val="NoSpacing"/>
        <w:numPr>
          <w:ilvl w:val="0"/>
          <w:numId w:val="3"/>
        </w:numPr>
        <w:rPr>
          <w:rFonts w:ascii="Cognizant Sans" w:eastAsia="Times New Roman" w:hAnsi="Cognizant Sans"/>
        </w:rPr>
      </w:pPr>
      <w:r w:rsidRPr="00664DD9">
        <w:rPr>
          <w:rFonts w:ascii="Cognizant Sans" w:eastAsia="Times New Roman" w:hAnsi="Cognizant Sans"/>
        </w:rPr>
        <w:t xml:space="preserve">Stamped tags </w:t>
      </w:r>
    </w:p>
    <w:p w14:paraId="7051EBA4" w14:textId="77777777" w:rsidR="006559C1" w:rsidRPr="00664DD9" w:rsidRDefault="006559C1" w:rsidP="006B4311">
      <w:pPr>
        <w:pStyle w:val="NoSpacing"/>
        <w:rPr>
          <w:rFonts w:ascii="Cognizant Sans" w:hAnsi="Cognizant Sans"/>
        </w:rPr>
      </w:pPr>
    </w:p>
    <w:p w14:paraId="11C9F136" w14:textId="77777777" w:rsidR="006559C1" w:rsidRPr="00664DD9" w:rsidRDefault="006559C1" w:rsidP="006B4311">
      <w:pPr>
        <w:pStyle w:val="NoSpacing"/>
        <w:rPr>
          <w:rFonts w:ascii="Cognizant Sans" w:hAnsi="Cognizant Sans"/>
        </w:rPr>
      </w:pPr>
      <w:r w:rsidRPr="00664DD9">
        <w:rPr>
          <w:rFonts w:ascii="Cognizant Sans" w:hAnsi="Cognizant Sans"/>
        </w:rPr>
        <w:t>Thank you,</w:t>
      </w:r>
    </w:p>
    <w:p w14:paraId="6518E3F1" w14:textId="77777777" w:rsidR="006559C1" w:rsidRPr="00664DD9" w:rsidRDefault="006559C1" w:rsidP="006B4311">
      <w:pPr>
        <w:pStyle w:val="NoSpacing"/>
        <w:rPr>
          <w:rFonts w:ascii="Cognizant Sans" w:hAnsi="Cognizant Sans"/>
        </w:rPr>
      </w:pPr>
    </w:p>
    <w:p w14:paraId="06ED7909" w14:textId="77777777" w:rsidR="006559C1" w:rsidRPr="00664DD9" w:rsidRDefault="006559C1" w:rsidP="006B4311">
      <w:pPr>
        <w:pStyle w:val="NoSpacing"/>
        <w:rPr>
          <w:rFonts w:ascii="Cognizant Sans" w:hAnsi="Cognizant Sans"/>
          <w:color w:val="000000"/>
        </w:rPr>
      </w:pPr>
      <w:r w:rsidRPr="00664DD9">
        <w:rPr>
          <w:rFonts w:ascii="Cognizant Sans" w:hAnsi="Cognizant Sans"/>
          <w:color w:val="000000"/>
        </w:rPr>
        <w:t>Marshall Choate</w:t>
      </w:r>
    </w:p>
    <w:p w14:paraId="5F48F1A2" w14:textId="77777777" w:rsidR="006559C1" w:rsidRPr="00664DD9" w:rsidRDefault="006559C1" w:rsidP="006B4311">
      <w:pPr>
        <w:pStyle w:val="NoSpacing"/>
        <w:rPr>
          <w:rFonts w:ascii="Cognizant Sans" w:hAnsi="Cognizant Sans"/>
          <w:color w:val="000000"/>
        </w:rPr>
      </w:pPr>
      <w:r w:rsidRPr="00664DD9">
        <w:rPr>
          <w:rFonts w:ascii="Cognizant Sans" w:hAnsi="Cognizant Sans"/>
          <w:color w:val="000000"/>
        </w:rPr>
        <w:t>Cloud Migration Engineer II | 10th Magnitude</w:t>
      </w:r>
    </w:p>
    <w:p w14:paraId="0C6AC9DE" w14:textId="77777777" w:rsidR="006559C1" w:rsidRPr="00664DD9" w:rsidRDefault="00664DD9" w:rsidP="006B4311">
      <w:pPr>
        <w:pStyle w:val="NoSpacing"/>
        <w:rPr>
          <w:rFonts w:ascii="Cognizant Sans" w:hAnsi="Cognizant Sans"/>
          <w:color w:val="000000"/>
        </w:rPr>
      </w:pPr>
      <w:hyperlink r:id="rId10" w:history="1">
        <w:r w:rsidR="006559C1" w:rsidRPr="00664DD9">
          <w:rPr>
            <w:rStyle w:val="Hyperlink"/>
            <w:rFonts w:ascii="Cognizant Sans" w:hAnsi="Cognizant Sans"/>
            <w:color w:val="000000"/>
          </w:rPr>
          <w:t>www.10thMagnitude.com</w:t>
        </w:r>
      </w:hyperlink>
      <w:r w:rsidR="006559C1" w:rsidRPr="00664DD9">
        <w:rPr>
          <w:rFonts w:ascii="Cognizant Sans" w:hAnsi="Cognizant Sans"/>
          <w:color w:val="000000"/>
        </w:rPr>
        <w:t> | </w:t>
      </w:r>
      <w:hyperlink r:id="rId11" w:history="1">
        <w:r w:rsidR="006559C1" w:rsidRPr="00664DD9">
          <w:rPr>
            <w:rStyle w:val="Hyperlink"/>
            <w:rFonts w:ascii="Cognizant Sans" w:hAnsi="Cognizant Sans"/>
          </w:rPr>
          <w:t>mchoate@10thmagnitude.com</w:t>
        </w:r>
      </w:hyperlink>
      <w:r w:rsidR="006559C1" w:rsidRPr="00664DD9">
        <w:rPr>
          <w:rFonts w:ascii="Cognizant Sans" w:hAnsi="Cognizant Sans"/>
          <w:color w:val="000000"/>
        </w:rPr>
        <w:t xml:space="preserve"> | </w:t>
      </w:r>
      <w:r w:rsidR="006559C1" w:rsidRPr="00664DD9">
        <w:rPr>
          <w:rFonts w:ascii="Cognizant Sans" w:hAnsi="Cognizant Sans"/>
        </w:rPr>
        <w:t>918-238-2108</w:t>
      </w:r>
    </w:p>
    <w:p w14:paraId="77CF0058" w14:textId="77777777" w:rsidR="006559C1" w:rsidRPr="00664DD9" w:rsidRDefault="006559C1" w:rsidP="006B4311">
      <w:pPr>
        <w:pStyle w:val="NoSpacing"/>
        <w:rPr>
          <w:rFonts w:ascii="Cognizant Sans" w:hAnsi="Cognizant Sans"/>
          <w:color w:val="000000"/>
          <w:sz w:val="24"/>
          <w:szCs w:val="24"/>
        </w:rPr>
      </w:pPr>
      <w:r w:rsidRPr="00664DD9">
        <w:rPr>
          <w:rFonts w:ascii="Cognizant Sans" w:hAnsi="Cognizant Sans"/>
          <w:color w:val="000000"/>
          <w:sz w:val="15"/>
          <w:szCs w:val="15"/>
        </w:rPr>
        <w:t> </w:t>
      </w:r>
    </w:p>
    <w:p w14:paraId="5B4D20BC" w14:textId="77777777" w:rsidR="006559C1" w:rsidRPr="00664DD9" w:rsidRDefault="006559C1" w:rsidP="006B4311">
      <w:pPr>
        <w:pStyle w:val="NoSpacing"/>
        <w:rPr>
          <w:rFonts w:ascii="Cognizant Sans" w:hAnsi="Cognizant Sans" w:cs="Segoe UI"/>
          <w:color w:val="4472C4"/>
          <w:sz w:val="18"/>
          <w:szCs w:val="18"/>
          <w:lang w:eastAsia="ko-KR"/>
        </w:rPr>
      </w:pPr>
      <w:r w:rsidRPr="00664DD9">
        <w:rPr>
          <w:rFonts w:ascii="Cognizant Sans" w:hAnsi="Cognizant Sans" w:cs="Segoe UI"/>
          <w:sz w:val="18"/>
          <w:szCs w:val="18"/>
          <w:lang w:eastAsia="ko-KR"/>
        </w:rPr>
        <w:t xml:space="preserve">2019 </w:t>
      </w:r>
      <w:hyperlink r:id="rId12" w:history="1">
        <w:r w:rsidRPr="00664DD9">
          <w:rPr>
            <w:rStyle w:val="Hyperlink"/>
            <w:rFonts w:ascii="Cognizant Sans" w:hAnsi="Cognizant Sans" w:cs="Segoe UI"/>
            <w:color w:val="F26322"/>
            <w:sz w:val="18"/>
            <w:szCs w:val="18"/>
            <w:lang w:eastAsia="ko-KR"/>
          </w:rPr>
          <w:t>Microsoft Global Datacenter Migration Partner of the Year</w:t>
        </w:r>
      </w:hyperlink>
    </w:p>
    <w:p w14:paraId="38EDB45F" w14:textId="77777777" w:rsidR="006559C1" w:rsidRPr="00664DD9" w:rsidRDefault="006559C1" w:rsidP="006B4311">
      <w:pPr>
        <w:pStyle w:val="NoSpacing"/>
        <w:rPr>
          <w:rFonts w:ascii="Cognizant Sans" w:hAnsi="Cognizant Sans" w:cs="Segoe UI"/>
          <w:color w:val="4472C4"/>
          <w:sz w:val="18"/>
          <w:szCs w:val="18"/>
          <w:lang w:eastAsia="ko-KR"/>
        </w:rPr>
      </w:pPr>
      <w:r w:rsidRPr="00664DD9">
        <w:rPr>
          <w:rFonts w:ascii="Cognizant Sans" w:hAnsi="Cognizant Sans" w:cs="Segoe UI"/>
          <w:sz w:val="18"/>
          <w:szCs w:val="18"/>
          <w:lang w:eastAsia="ko-KR"/>
        </w:rPr>
        <w:t xml:space="preserve">2019 </w:t>
      </w:r>
      <w:hyperlink r:id="rId13" w:history="1">
        <w:r w:rsidRPr="00664DD9">
          <w:rPr>
            <w:rStyle w:val="Hyperlink"/>
            <w:rFonts w:ascii="Cognizant Sans" w:hAnsi="Cognizant Sans" w:cs="Segoe UI"/>
            <w:color w:val="F26322"/>
            <w:sz w:val="18"/>
            <w:szCs w:val="18"/>
            <w:lang w:eastAsia="ko-KR"/>
          </w:rPr>
          <w:t>Microsoft Global DevOps Partner of the Year</w:t>
        </w:r>
      </w:hyperlink>
    </w:p>
    <w:p w14:paraId="122D85D1" w14:textId="77777777" w:rsidR="006559C1" w:rsidRPr="00664DD9" w:rsidRDefault="006559C1" w:rsidP="006B4311">
      <w:pPr>
        <w:pStyle w:val="NoSpacing"/>
        <w:rPr>
          <w:rFonts w:ascii="Cognizant Sans" w:hAnsi="Cognizant Sans" w:cs="Segoe UI"/>
          <w:sz w:val="18"/>
          <w:szCs w:val="18"/>
          <w:lang w:eastAsia="ko-KR"/>
        </w:rPr>
      </w:pPr>
      <w:r w:rsidRPr="00664DD9">
        <w:rPr>
          <w:rFonts w:ascii="Cognizant Sans" w:hAnsi="Cognizant Sans" w:cs="Segoe UI"/>
          <w:sz w:val="18"/>
          <w:szCs w:val="18"/>
          <w:lang w:eastAsia="ko-KR"/>
        </w:rPr>
        <w:t xml:space="preserve">2018 </w:t>
      </w:r>
      <w:hyperlink r:id="rId14" w:history="1">
        <w:r w:rsidRPr="00664DD9">
          <w:rPr>
            <w:rStyle w:val="Hyperlink"/>
            <w:rFonts w:ascii="Cognizant Sans" w:hAnsi="Cognizant Sans" w:cs="Segoe UI"/>
            <w:color w:val="2DAB95"/>
            <w:sz w:val="18"/>
            <w:szCs w:val="18"/>
            <w:lang w:eastAsia="ko-KR"/>
          </w:rPr>
          <w:t>Azure Expert Managed Services Provider</w:t>
        </w:r>
      </w:hyperlink>
    </w:p>
    <w:p w14:paraId="77736C94" w14:textId="77777777" w:rsidR="006559C1" w:rsidRPr="00664DD9" w:rsidRDefault="006559C1" w:rsidP="006B4311">
      <w:pPr>
        <w:pStyle w:val="NoSpacing"/>
        <w:rPr>
          <w:rFonts w:ascii="Cognizant Sans" w:hAnsi="Cognizant Sans" w:cs="Segoe UI"/>
          <w:sz w:val="18"/>
          <w:szCs w:val="18"/>
          <w:lang w:eastAsia="ko-KR"/>
        </w:rPr>
      </w:pPr>
      <w:r w:rsidRPr="00664DD9">
        <w:rPr>
          <w:rFonts w:ascii="Cognizant Sans" w:hAnsi="Cognizant Sans" w:cs="Segoe UI"/>
          <w:sz w:val="18"/>
          <w:szCs w:val="18"/>
          <w:lang w:eastAsia="ko-KR"/>
        </w:rPr>
        <w:t xml:space="preserve">2018 Global </w:t>
      </w:r>
      <w:proofErr w:type="gramStart"/>
      <w:r w:rsidRPr="00664DD9">
        <w:rPr>
          <w:rFonts w:ascii="Cognizant Sans" w:hAnsi="Cognizant Sans" w:cs="Segoe UI"/>
          <w:sz w:val="18"/>
          <w:szCs w:val="18"/>
          <w:lang w:eastAsia="ko-KR"/>
        </w:rPr>
        <w:t>Open Source</w:t>
      </w:r>
      <w:proofErr w:type="gramEnd"/>
      <w:r w:rsidRPr="00664DD9">
        <w:rPr>
          <w:rFonts w:ascii="Cognizant Sans" w:hAnsi="Cognizant Sans" w:cs="Segoe UI"/>
          <w:sz w:val="18"/>
          <w:szCs w:val="18"/>
          <w:lang w:eastAsia="ko-KR"/>
        </w:rPr>
        <w:t xml:space="preserve"> Applications and Infrastructure on Azure</w:t>
      </w:r>
    </w:p>
    <w:p w14:paraId="221958D0" w14:textId="77777777" w:rsidR="006559C1" w:rsidRPr="00664DD9" w:rsidRDefault="006559C1" w:rsidP="006B4311">
      <w:pPr>
        <w:pStyle w:val="NoSpacing"/>
        <w:rPr>
          <w:rFonts w:ascii="Cognizant Sans" w:hAnsi="Cognizant Sans" w:cs="Segoe UI"/>
          <w:sz w:val="18"/>
          <w:szCs w:val="18"/>
          <w:lang w:eastAsia="ko-KR"/>
        </w:rPr>
      </w:pPr>
      <w:r w:rsidRPr="00664DD9">
        <w:rPr>
          <w:rFonts w:ascii="Cognizant Sans" w:hAnsi="Cognizant Sans" w:cs="Segoe UI"/>
          <w:sz w:val="18"/>
          <w:szCs w:val="18"/>
          <w:lang w:eastAsia="ko-KR"/>
        </w:rPr>
        <w:t xml:space="preserve">2018 US Apps and Infrastructure – Datacenter Transformation </w:t>
      </w:r>
    </w:p>
    <w:p w14:paraId="4170DE88" w14:textId="77777777" w:rsidR="006559C1" w:rsidRPr="00664DD9" w:rsidRDefault="006559C1" w:rsidP="006B4311">
      <w:pPr>
        <w:pStyle w:val="NoSpacing"/>
        <w:rPr>
          <w:rFonts w:ascii="Cognizant Sans" w:hAnsi="Cognizant Sans" w:cs="Segoe UI"/>
          <w:sz w:val="18"/>
          <w:szCs w:val="18"/>
          <w:lang w:eastAsia="ko-KR"/>
        </w:rPr>
      </w:pPr>
      <w:r w:rsidRPr="00664DD9">
        <w:rPr>
          <w:rFonts w:ascii="Cognizant Sans" w:hAnsi="Cognizant Sans" w:cs="Segoe UI"/>
          <w:sz w:val="18"/>
          <w:szCs w:val="18"/>
          <w:lang w:eastAsia="ko-KR"/>
        </w:rPr>
        <w:t>2017 Global Hybrid Cloud and Infrastructure Platform</w:t>
      </w:r>
    </w:p>
    <w:p w14:paraId="4B8AD211" w14:textId="77777777" w:rsidR="006559C1" w:rsidRPr="00664DD9" w:rsidRDefault="006559C1" w:rsidP="006B4311">
      <w:pPr>
        <w:pStyle w:val="NoSpacing"/>
        <w:rPr>
          <w:rFonts w:ascii="Cognizant Sans" w:hAnsi="Cognizant Sans"/>
        </w:rPr>
      </w:pPr>
    </w:p>
    <w:sectPr w:rsidR="006559C1" w:rsidRPr="00664DD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gnizant Sans">
    <w:altName w:val="Cognizant Sans"/>
    <w:panose1 w:val="02010503030202020204"/>
    <w:charset w:val="4D"/>
    <w:family w:val="auto"/>
    <w:pitch w:val="variable"/>
    <w:sig w:usb0="A000006F" w:usb1="4000207A" w:usb2="00000000" w:usb3="00000000" w:csb0="00000093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6E561C5F"/>
    <w:multiLevelType w:val="hybridMultilevel"/>
    <w:tmpl w:val="1F8EF8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77596AC8"/>
    <w:multiLevelType w:val="hybridMultilevel"/>
    <w:tmpl w:val="6D0AB5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4C38"/>
    <w:rsid w:val="0003584E"/>
    <w:rsid w:val="000535B3"/>
    <w:rsid w:val="00110684"/>
    <w:rsid w:val="00113B4D"/>
    <w:rsid w:val="00174C38"/>
    <w:rsid w:val="00236FC5"/>
    <w:rsid w:val="0035424D"/>
    <w:rsid w:val="003F2700"/>
    <w:rsid w:val="004212FD"/>
    <w:rsid w:val="004A17B6"/>
    <w:rsid w:val="005646D5"/>
    <w:rsid w:val="005751D5"/>
    <w:rsid w:val="00602185"/>
    <w:rsid w:val="006559C1"/>
    <w:rsid w:val="00664DD9"/>
    <w:rsid w:val="006B4311"/>
    <w:rsid w:val="008240B4"/>
    <w:rsid w:val="00843791"/>
    <w:rsid w:val="00910EC2"/>
    <w:rsid w:val="009F3ACC"/>
    <w:rsid w:val="00AB2972"/>
    <w:rsid w:val="00AE52A1"/>
    <w:rsid w:val="00BB1BFE"/>
    <w:rsid w:val="00BF43CD"/>
    <w:rsid w:val="00C90FC4"/>
    <w:rsid w:val="00E12761"/>
    <w:rsid w:val="00F17AF9"/>
    <w:rsid w:val="00FF12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2BAF0C"/>
  <w15:chartTrackingRefBased/>
  <w15:docId w15:val="{56710429-F052-44D3-9547-1D7D1DC05A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174C3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74C38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35424D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6559C1"/>
    <w:pPr>
      <w:spacing w:after="0" w:line="240" w:lineRule="auto"/>
      <w:ind w:left="720"/>
    </w:pPr>
    <w:rPr>
      <w:rFonts w:ascii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81039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82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10m-migrationcenter@10thmagnitude.com" TargetMode="External"/><Relationship Id="rId13" Type="http://schemas.openxmlformats.org/officeDocument/2006/relationships/hyperlink" Target="http://www.10thmagnitude.com/10th-magnitude-recognized-as-microsoft-partner-of-the-year-for-third-consecutive-year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yperlink" Target="http://www.10thmagnitude.com/10th-magnitude-recognized-as-microsoft-partner-of-the-year-for-third-consecutive-year" TargetMode="Externa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mailto:mchoate@10thmagnitude.com" TargetMode="External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hyperlink" Target="http://www.10thmagnitude.com/" TargetMode="External"/><Relationship Id="rId4" Type="http://schemas.openxmlformats.org/officeDocument/2006/relationships/numbering" Target="numbering.xml"/><Relationship Id="rId9" Type="http://schemas.openxmlformats.org/officeDocument/2006/relationships/hyperlink" Target="mailto:10m-migrationcenter@10thmagnitude.com" TargetMode="External"/><Relationship Id="rId14" Type="http://schemas.openxmlformats.org/officeDocument/2006/relationships/hyperlink" Target="https://www.10thmagnitude.com/toss-the-confetti-10th-magnitude-has-been-named-a-microsoft-azure-expert-managed-service-provider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77F05DA607A2A4CAA5FA95AE8B6A4C4" ma:contentTypeVersion="7" ma:contentTypeDescription="Create a new document." ma:contentTypeScope="" ma:versionID="2b1de2b3930e9c636cd8b9c792a53b8e">
  <xsd:schema xmlns:xsd="http://www.w3.org/2001/XMLSchema" xmlns:xs="http://www.w3.org/2001/XMLSchema" xmlns:p="http://schemas.microsoft.com/office/2006/metadata/properties" xmlns:ns2="2c4e1b44-4198-4e94-9bea-673078799ec1" xmlns:ns3="bbc0f3e1-63d8-48db-92f9-b9c2323a3b10" targetNamespace="http://schemas.microsoft.com/office/2006/metadata/properties" ma:root="true" ma:fieldsID="7b73ca05e44a74a406f423556b9535e2" ns2:_="" ns3:_="">
    <xsd:import namespace="2c4e1b44-4198-4e94-9bea-673078799ec1"/>
    <xsd:import namespace="bbc0f3e1-63d8-48db-92f9-b9c2323a3b1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c4e1b44-4198-4e94-9bea-673078799ec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bc0f3e1-63d8-48db-92f9-b9c2323a3b10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DC4FF62B-CF9E-4759-A972-9CD42DDBBEE4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EB07C7E8-3D0D-47E4-A1A2-1095D51A374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c4e1b44-4198-4e94-9bea-673078799ec1"/>
    <ds:schemaRef ds:uri="bbc0f3e1-63d8-48db-92f9-b9c2323a3b1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F9D83A6B-56EB-4DB5-ADA1-7A1BE70ED06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380</Words>
  <Characters>2166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 Garcia</dc:creator>
  <cp:keywords/>
  <dc:description/>
  <cp:lastModifiedBy>Scott Lucksanalamai</cp:lastModifiedBy>
  <cp:revision>2</cp:revision>
  <dcterms:created xsi:type="dcterms:W3CDTF">2021-02-11T16:27:00Z</dcterms:created>
  <dcterms:modified xsi:type="dcterms:W3CDTF">2021-02-11T16:27:00Z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0x010100077F05DA607A2A4CAA5FA95AE8B6A4C4</vt:lpwstr>
  </property>
</Properties>
</file>