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E09672" w14:textId="77777777" w:rsidR="00D20DC7" w:rsidRPr="00D20DC7" w:rsidRDefault="00D20DC7" w:rsidP="00D20D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0DC7">
        <w:rPr>
          <w:rFonts w:ascii="Times New Roman" w:eastAsia="Times New Roman" w:hAnsi="Times New Roman" w:cs="Times New Roman"/>
          <w:b/>
          <w:bCs/>
          <w:sz w:val="36"/>
          <w:szCs w:val="36"/>
        </w:rPr>
        <w:t>Breaking a blob lease that is locking the state</w:t>
      </w:r>
    </w:p>
    <w:p w14:paraId="3AF884EE" w14:textId="77777777" w:rsidR="00D20DC7" w:rsidRPr="00D20DC7" w:rsidRDefault="00D20DC7" w:rsidP="00D2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DC7">
        <w:rPr>
          <w:rFonts w:ascii="Times New Roman" w:eastAsia="Times New Roman" w:hAnsi="Times New Roman" w:cs="Times New Roman"/>
          <w:sz w:val="24"/>
          <w:szCs w:val="24"/>
        </w:rPr>
        <w:t>There is a possibility that you end up with an unwanted lease on your remote state blob file. Certain terraform commands will therefore fail as they cannot lock the state.</w:t>
      </w:r>
    </w:p>
    <w:p w14:paraId="6B107F6A" w14:textId="77777777" w:rsidR="00D20DC7" w:rsidRPr="00D20DC7" w:rsidRDefault="00D20DC7" w:rsidP="00D2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DC7">
        <w:rPr>
          <w:rFonts w:ascii="Times New Roman" w:eastAsia="Times New Roman" w:hAnsi="Times New Roman" w:cs="Times New Roman"/>
          <w:sz w:val="24"/>
          <w:szCs w:val="24"/>
        </w:rPr>
        <w:t xml:space="preserve">Normally when you acquire a lease on blob storage you get a lease ID, and you can then use that lease ID to release the lock. As Terraform initially acquired the lease then you </w:t>
      </w:r>
      <w:proofErr w:type="gramStart"/>
      <w:r w:rsidRPr="00D20DC7">
        <w:rPr>
          <w:rFonts w:ascii="Times New Roman" w:eastAsia="Times New Roman" w:hAnsi="Times New Roman" w:cs="Times New Roman"/>
          <w:sz w:val="24"/>
          <w:szCs w:val="24"/>
        </w:rPr>
        <w:t>don’t</w:t>
      </w:r>
      <w:proofErr w:type="gramEnd"/>
      <w:r w:rsidRPr="00D20DC7">
        <w:rPr>
          <w:rFonts w:ascii="Times New Roman" w:eastAsia="Times New Roman" w:hAnsi="Times New Roman" w:cs="Times New Roman"/>
          <w:sz w:val="24"/>
          <w:szCs w:val="24"/>
        </w:rPr>
        <w:t xml:space="preserve"> have the lease ID and therefore you have to break it.</w:t>
      </w:r>
    </w:p>
    <w:p w14:paraId="72F5075B" w14:textId="77777777" w:rsidR="00D20DC7" w:rsidRPr="00D20DC7" w:rsidRDefault="00D20DC7" w:rsidP="00D2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DC7">
        <w:rPr>
          <w:rFonts w:ascii="Times New Roman" w:eastAsia="Times New Roman" w:hAnsi="Times New Roman" w:cs="Times New Roman"/>
          <w:sz w:val="24"/>
          <w:szCs w:val="24"/>
        </w:rPr>
        <w:t>Below are the commands to confirm that there is a lease in effect and then to break the lease.</w:t>
      </w:r>
    </w:p>
    <w:p w14:paraId="3D282605" w14:textId="77777777" w:rsidR="00D20DC7" w:rsidRPr="00D20DC7" w:rsidRDefault="00D20DC7" w:rsidP="00D2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DC7">
        <w:rPr>
          <w:rFonts w:ascii="Times New Roman" w:eastAsia="Times New Roman" w:hAnsi="Times New Roman" w:cs="Times New Roman"/>
          <w:sz w:val="24"/>
          <w:szCs w:val="24"/>
        </w:rPr>
        <w:t>First, set the environment variables (used by the Azure CLI storage commands) and some standard Bash variables based on the values you have in your backend.tf.</w:t>
      </w:r>
    </w:p>
    <w:p w14:paraId="48476050" w14:textId="77777777" w:rsidR="00D20DC7" w:rsidRPr="00D20DC7" w:rsidRDefault="00D20DC7" w:rsidP="00D2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DC7">
        <w:rPr>
          <w:rFonts w:ascii="Courier New" w:eastAsia="Times New Roman" w:hAnsi="Courier New" w:cs="Courier New"/>
          <w:sz w:val="20"/>
          <w:szCs w:val="20"/>
        </w:rPr>
        <w:t>export AZURE_STORAGE_ACCOUNT="&lt;</w:t>
      </w:r>
      <w:proofErr w:type="spellStart"/>
      <w:r w:rsidRPr="00D20DC7">
        <w:rPr>
          <w:rFonts w:ascii="Courier New" w:eastAsia="Times New Roman" w:hAnsi="Courier New" w:cs="Courier New"/>
          <w:sz w:val="20"/>
          <w:szCs w:val="20"/>
        </w:rPr>
        <w:t>storage_account_name</w:t>
      </w:r>
      <w:proofErr w:type="spellEnd"/>
      <w:r w:rsidRPr="00D20DC7">
        <w:rPr>
          <w:rFonts w:ascii="Courier New" w:eastAsia="Times New Roman" w:hAnsi="Courier New" w:cs="Courier New"/>
          <w:sz w:val="20"/>
          <w:szCs w:val="20"/>
        </w:rPr>
        <w:t>&gt;"</w:t>
      </w:r>
    </w:p>
    <w:p w14:paraId="7546B660" w14:textId="77777777" w:rsidR="00D20DC7" w:rsidRPr="00D20DC7" w:rsidRDefault="00D20DC7" w:rsidP="00D2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DC7">
        <w:rPr>
          <w:rFonts w:ascii="Courier New" w:eastAsia="Times New Roman" w:hAnsi="Courier New" w:cs="Courier New"/>
          <w:sz w:val="20"/>
          <w:szCs w:val="20"/>
        </w:rPr>
        <w:t>export AZURE_STORAGE_KEY="&lt;</w:t>
      </w:r>
      <w:proofErr w:type="spellStart"/>
      <w:r w:rsidRPr="00D20DC7">
        <w:rPr>
          <w:rFonts w:ascii="Courier New" w:eastAsia="Times New Roman" w:hAnsi="Courier New" w:cs="Courier New"/>
          <w:sz w:val="20"/>
          <w:szCs w:val="20"/>
        </w:rPr>
        <w:t>access_key</w:t>
      </w:r>
      <w:proofErr w:type="spellEnd"/>
      <w:r w:rsidRPr="00D20DC7">
        <w:rPr>
          <w:rFonts w:ascii="Courier New" w:eastAsia="Times New Roman" w:hAnsi="Courier New" w:cs="Courier New"/>
          <w:sz w:val="20"/>
          <w:szCs w:val="20"/>
        </w:rPr>
        <w:t>&gt;"</w:t>
      </w:r>
    </w:p>
    <w:p w14:paraId="34CF6E7F" w14:textId="77777777" w:rsidR="00D20DC7" w:rsidRPr="00D20DC7" w:rsidRDefault="00D20DC7" w:rsidP="00D2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0DC7">
        <w:rPr>
          <w:rFonts w:ascii="Courier New" w:eastAsia="Times New Roman" w:hAnsi="Courier New" w:cs="Courier New"/>
          <w:sz w:val="20"/>
          <w:szCs w:val="20"/>
        </w:rPr>
        <w:t>containerName</w:t>
      </w:r>
      <w:proofErr w:type="spellEnd"/>
      <w:r w:rsidRPr="00D20DC7">
        <w:rPr>
          <w:rFonts w:ascii="Courier New" w:eastAsia="Times New Roman" w:hAnsi="Courier New" w:cs="Courier New"/>
          <w:sz w:val="20"/>
          <w:szCs w:val="20"/>
        </w:rPr>
        <w:t>=&lt;</w:t>
      </w:r>
      <w:proofErr w:type="spellStart"/>
      <w:r w:rsidRPr="00D20DC7">
        <w:rPr>
          <w:rFonts w:ascii="Courier New" w:eastAsia="Times New Roman" w:hAnsi="Courier New" w:cs="Courier New"/>
          <w:sz w:val="20"/>
          <w:szCs w:val="20"/>
        </w:rPr>
        <w:t>container_name</w:t>
      </w:r>
      <w:proofErr w:type="spellEnd"/>
      <w:r w:rsidRPr="00D20DC7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4CECE17" w14:textId="77777777" w:rsidR="00D20DC7" w:rsidRPr="00D20DC7" w:rsidRDefault="00D20DC7" w:rsidP="00D2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0DC7">
        <w:rPr>
          <w:rFonts w:ascii="Courier New" w:eastAsia="Times New Roman" w:hAnsi="Courier New" w:cs="Courier New"/>
          <w:sz w:val="20"/>
          <w:szCs w:val="20"/>
        </w:rPr>
        <w:t>blobName</w:t>
      </w:r>
      <w:proofErr w:type="spellEnd"/>
      <w:r w:rsidRPr="00D20DC7">
        <w:rPr>
          <w:rFonts w:ascii="Courier New" w:eastAsia="Times New Roman" w:hAnsi="Courier New" w:cs="Courier New"/>
          <w:sz w:val="20"/>
          <w:szCs w:val="20"/>
        </w:rPr>
        <w:t>=&lt;key&gt;</w:t>
      </w:r>
    </w:p>
    <w:p w14:paraId="5CC4F490" w14:textId="77777777" w:rsidR="00D20DC7" w:rsidRPr="00D20DC7" w:rsidRDefault="00D20DC7" w:rsidP="00D20D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DC7">
        <w:rPr>
          <w:rFonts w:ascii="Times New Roman" w:eastAsia="Times New Roman" w:hAnsi="Times New Roman" w:cs="Times New Roman"/>
          <w:sz w:val="24"/>
          <w:szCs w:val="24"/>
        </w:rPr>
        <w:t>Copy</w:t>
      </w:r>
    </w:p>
    <w:p w14:paraId="0AE71899" w14:textId="77777777" w:rsidR="00D20DC7" w:rsidRPr="00D20DC7" w:rsidRDefault="00D20DC7" w:rsidP="00D2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DC7">
        <w:rPr>
          <w:rFonts w:ascii="Times New Roman" w:eastAsia="Times New Roman" w:hAnsi="Times New Roman" w:cs="Times New Roman"/>
          <w:sz w:val="24"/>
          <w:szCs w:val="24"/>
        </w:rPr>
        <w:t xml:space="preserve">Check the </w:t>
      </w:r>
      <w:proofErr w:type="gramStart"/>
      <w:r w:rsidRPr="00D20DC7">
        <w:rPr>
          <w:rFonts w:ascii="Times New Roman" w:eastAsia="Times New Roman" w:hAnsi="Times New Roman" w:cs="Times New Roman"/>
          <w:sz w:val="24"/>
          <w:szCs w:val="24"/>
        </w:rPr>
        <w:t>current status</w:t>
      </w:r>
      <w:proofErr w:type="gramEnd"/>
      <w:r w:rsidRPr="00D20DC7">
        <w:rPr>
          <w:rFonts w:ascii="Times New Roman" w:eastAsia="Times New Roman" w:hAnsi="Times New Roman" w:cs="Times New Roman"/>
          <w:sz w:val="24"/>
          <w:szCs w:val="24"/>
        </w:rPr>
        <w:t xml:space="preserve"> of the blob lease using the following command:</w:t>
      </w:r>
    </w:p>
    <w:p w14:paraId="5EA768B7" w14:textId="77777777" w:rsidR="00D20DC7" w:rsidRPr="00D20DC7" w:rsidRDefault="00D20DC7" w:rsidP="00D2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0DC7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r w:rsidRPr="00D20DC7">
        <w:rPr>
          <w:rFonts w:ascii="Courier New" w:eastAsia="Times New Roman" w:hAnsi="Courier New" w:cs="Courier New"/>
          <w:sz w:val="20"/>
          <w:szCs w:val="20"/>
        </w:rPr>
        <w:t xml:space="preserve"> storage blob show --container-name $</w:t>
      </w:r>
      <w:proofErr w:type="spellStart"/>
      <w:r w:rsidRPr="00D20DC7">
        <w:rPr>
          <w:rFonts w:ascii="Courier New" w:eastAsia="Times New Roman" w:hAnsi="Courier New" w:cs="Courier New"/>
          <w:sz w:val="20"/>
          <w:szCs w:val="20"/>
        </w:rPr>
        <w:t>containerName</w:t>
      </w:r>
      <w:proofErr w:type="spellEnd"/>
      <w:r w:rsidRPr="00D20DC7">
        <w:rPr>
          <w:rFonts w:ascii="Courier New" w:eastAsia="Times New Roman" w:hAnsi="Courier New" w:cs="Courier New"/>
          <w:sz w:val="20"/>
          <w:szCs w:val="20"/>
        </w:rPr>
        <w:t xml:space="preserve"> --name $</w:t>
      </w:r>
      <w:proofErr w:type="spellStart"/>
      <w:r w:rsidRPr="00D20DC7">
        <w:rPr>
          <w:rFonts w:ascii="Courier New" w:eastAsia="Times New Roman" w:hAnsi="Courier New" w:cs="Courier New"/>
          <w:sz w:val="20"/>
          <w:szCs w:val="20"/>
        </w:rPr>
        <w:t>blobName</w:t>
      </w:r>
      <w:proofErr w:type="spellEnd"/>
      <w:r w:rsidRPr="00D20DC7">
        <w:rPr>
          <w:rFonts w:ascii="Courier New" w:eastAsia="Times New Roman" w:hAnsi="Courier New" w:cs="Courier New"/>
          <w:sz w:val="20"/>
          <w:szCs w:val="20"/>
        </w:rPr>
        <w:t xml:space="preserve"> --query </w:t>
      </w:r>
      <w:proofErr w:type="spellStart"/>
      <w:proofErr w:type="gramStart"/>
      <w:r w:rsidRPr="00D20DC7">
        <w:rPr>
          <w:rFonts w:ascii="Courier New" w:eastAsia="Times New Roman" w:hAnsi="Courier New" w:cs="Courier New"/>
          <w:sz w:val="20"/>
          <w:szCs w:val="20"/>
        </w:rPr>
        <w:t>properties.lease</w:t>
      </w:r>
      <w:proofErr w:type="spellEnd"/>
      <w:proofErr w:type="gramEnd"/>
    </w:p>
    <w:p w14:paraId="57692B17" w14:textId="77777777" w:rsidR="00D20DC7" w:rsidRPr="00D20DC7" w:rsidRDefault="00D20DC7" w:rsidP="00D20D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DC7">
        <w:rPr>
          <w:rFonts w:ascii="Times New Roman" w:eastAsia="Times New Roman" w:hAnsi="Times New Roman" w:cs="Times New Roman"/>
          <w:sz w:val="24"/>
          <w:szCs w:val="24"/>
        </w:rPr>
        <w:t>Copy</w:t>
      </w:r>
    </w:p>
    <w:p w14:paraId="78A6FFCC" w14:textId="77777777" w:rsidR="00D20DC7" w:rsidRPr="00D20DC7" w:rsidRDefault="00D20DC7" w:rsidP="00D2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DC7">
        <w:rPr>
          <w:rFonts w:ascii="Times New Roman" w:eastAsia="Times New Roman" w:hAnsi="Times New Roman" w:cs="Times New Roman"/>
          <w:sz w:val="24"/>
          <w:szCs w:val="24"/>
        </w:rPr>
        <w:t>Example output below. Note the status of locked.</w:t>
      </w:r>
    </w:p>
    <w:p w14:paraId="39B02B46" w14:textId="77777777" w:rsidR="00D20DC7" w:rsidRPr="00D20DC7" w:rsidRDefault="00D20DC7" w:rsidP="00D2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DC7">
        <w:rPr>
          <w:rFonts w:ascii="Courier New" w:eastAsia="Times New Roman" w:hAnsi="Courier New" w:cs="Courier New"/>
          <w:sz w:val="20"/>
          <w:szCs w:val="20"/>
        </w:rPr>
        <w:t>{</w:t>
      </w:r>
    </w:p>
    <w:p w14:paraId="3678E124" w14:textId="77777777" w:rsidR="00D20DC7" w:rsidRPr="00D20DC7" w:rsidRDefault="00D20DC7" w:rsidP="00D2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DC7">
        <w:rPr>
          <w:rFonts w:ascii="Courier New" w:eastAsia="Times New Roman" w:hAnsi="Courier New" w:cs="Courier New"/>
          <w:sz w:val="20"/>
          <w:szCs w:val="20"/>
        </w:rPr>
        <w:t xml:space="preserve">  "duration": "infinite",</w:t>
      </w:r>
    </w:p>
    <w:p w14:paraId="5661EB35" w14:textId="77777777" w:rsidR="00D20DC7" w:rsidRPr="00D20DC7" w:rsidRDefault="00D20DC7" w:rsidP="00D2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DC7">
        <w:rPr>
          <w:rFonts w:ascii="Courier New" w:eastAsia="Times New Roman" w:hAnsi="Courier New" w:cs="Courier New"/>
          <w:sz w:val="20"/>
          <w:szCs w:val="20"/>
        </w:rPr>
        <w:t xml:space="preserve">  "state": "leased",</w:t>
      </w:r>
    </w:p>
    <w:p w14:paraId="058934E3" w14:textId="77777777" w:rsidR="00D20DC7" w:rsidRPr="00D20DC7" w:rsidRDefault="00D20DC7" w:rsidP="00D2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DC7">
        <w:rPr>
          <w:rFonts w:ascii="Courier New" w:eastAsia="Times New Roman" w:hAnsi="Courier New" w:cs="Courier New"/>
          <w:sz w:val="20"/>
          <w:szCs w:val="20"/>
        </w:rPr>
        <w:t xml:space="preserve">  "status": "locked"</w:t>
      </w:r>
    </w:p>
    <w:p w14:paraId="7BBE99C4" w14:textId="77777777" w:rsidR="00D20DC7" w:rsidRPr="00D20DC7" w:rsidRDefault="00D20DC7" w:rsidP="00D2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DC7">
        <w:rPr>
          <w:rFonts w:ascii="Courier New" w:eastAsia="Times New Roman" w:hAnsi="Courier New" w:cs="Courier New"/>
          <w:sz w:val="20"/>
          <w:szCs w:val="20"/>
        </w:rPr>
        <w:t>}</w:t>
      </w:r>
    </w:p>
    <w:p w14:paraId="5A1DE1F9" w14:textId="77777777" w:rsidR="00D20DC7" w:rsidRPr="00D20DC7" w:rsidRDefault="00D20DC7" w:rsidP="00D20D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DC7">
        <w:rPr>
          <w:rFonts w:ascii="Times New Roman" w:eastAsia="Times New Roman" w:hAnsi="Times New Roman" w:cs="Times New Roman"/>
          <w:sz w:val="24"/>
          <w:szCs w:val="24"/>
        </w:rPr>
        <w:t>Copy</w:t>
      </w:r>
    </w:p>
    <w:p w14:paraId="4772EB58" w14:textId="77777777" w:rsidR="00D20DC7" w:rsidRPr="00D20DC7" w:rsidRDefault="00D20DC7" w:rsidP="00D2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DC7">
        <w:rPr>
          <w:rFonts w:ascii="Times New Roman" w:eastAsia="Times New Roman" w:hAnsi="Times New Roman" w:cs="Times New Roman"/>
          <w:sz w:val="24"/>
          <w:szCs w:val="24"/>
        </w:rPr>
        <w:t>The following command will break the lease:</w:t>
      </w:r>
    </w:p>
    <w:p w14:paraId="1EBB594D" w14:textId="77777777" w:rsidR="00D20DC7" w:rsidRPr="00D20DC7" w:rsidRDefault="00D20DC7" w:rsidP="00D2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0DC7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r w:rsidRPr="00D20DC7">
        <w:rPr>
          <w:rFonts w:ascii="Courier New" w:eastAsia="Times New Roman" w:hAnsi="Courier New" w:cs="Courier New"/>
          <w:sz w:val="20"/>
          <w:szCs w:val="20"/>
        </w:rPr>
        <w:t xml:space="preserve"> storage blob lease break --container-name $</w:t>
      </w:r>
      <w:proofErr w:type="spellStart"/>
      <w:r w:rsidRPr="00D20DC7">
        <w:rPr>
          <w:rFonts w:ascii="Courier New" w:eastAsia="Times New Roman" w:hAnsi="Courier New" w:cs="Courier New"/>
          <w:sz w:val="20"/>
          <w:szCs w:val="20"/>
        </w:rPr>
        <w:t>containerName</w:t>
      </w:r>
      <w:proofErr w:type="spellEnd"/>
      <w:r w:rsidRPr="00D20DC7">
        <w:rPr>
          <w:rFonts w:ascii="Courier New" w:eastAsia="Times New Roman" w:hAnsi="Courier New" w:cs="Courier New"/>
          <w:sz w:val="20"/>
          <w:szCs w:val="20"/>
        </w:rPr>
        <w:t xml:space="preserve"> --blob-name $</w:t>
      </w:r>
      <w:proofErr w:type="spellStart"/>
      <w:r w:rsidRPr="00D20DC7">
        <w:rPr>
          <w:rFonts w:ascii="Courier New" w:eastAsia="Times New Roman" w:hAnsi="Courier New" w:cs="Courier New"/>
          <w:sz w:val="20"/>
          <w:szCs w:val="20"/>
        </w:rPr>
        <w:t>blobName</w:t>
      </w:r>
      <w:proofErr w:type="spellEnd"/>
    </w:p>
    <w:p w14:paraId="145D99A5" w14:textId="77777777" w:rsidR="00D20DC7" w:rsidRPr="00D20DC7" w:rsidRDefault="00D20DC7" w:rsidP="00D20D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DC7">
        <w:rPr>
          <w:rFonts w:ascii="Times New Roman" w:eastAsia="Times New Roman" w:hAnsi="Times New Roman" w:cs="Times New Roman"/>
          <w:sz w:val="24"/>
          <w:szCs w:val="24"/>
        </w:rPr>
        <w:t>Copy</w:t>
      </w:r>
    </w:p>
    <w:p w14:paraId="65DC0B08" w14:textId="77777777" w:rsidR="00D20DC7" w:rsidRPr="00D20DC7" w:rsidRDefault="00D20DC7" w:rsidP="00D2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DC7">
        <w:rPr>
          <w:rFonts w:ascii="Times New Roman" w:eastAsia="Times New Roman" w:hAnsi="Times New Roman" w:cs="Times New Roman"/>
          <w:sz w:val="24"/>
          <w:szCs w:val="24"/>
        </w:rPr>
        <w:t>Recall the blob show command to see the status of the lease. It should be the same as the following JSON:</w:t>
      </w:r>
    </w:p>
    <w:p w14:paraId="45A025AC" w14:textId="77777777" w:rsidR="00D20DC7" w:rsidRPr="00D20DC7" w:rsidRDefault="00D20DC7" w:rsidP="00D2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DC7">
        <w:rPr>
          <w:rFonts w:ascii="Courier New" w:eastAsia="Times New Roman" w:hAnsi="Courier New" w:cs="Courier New"/>
          <w:sz w:val="20"/>
          <w:szCs w:val="20"/>
        </w:rPr>
        <w:t>{</w:t>
      </w:r>
    </w:p>
    <w:p w14:paraId="2BD20350" w14:textId="77777777" w:rsidR="00D20DC7" w:rsidRPr="00D20DC7" w:rsidRDefault="00D20DC7" w:rsidP="00D2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DC7">
        <w:rPr>
          <w:rFonts w:ascii="Courier New" w:eastAsia="Times New Roman" w:hAnsi="Courier New" w:cs="Courier New"/>
          <w:sz w:val="20"/>
          <w:szCs w:val="20"/>
        </w:rPr>
        <w:t xml:space="preserve">  "duration": null,</w:t>
      </w:r>
    </w:p>
    <w:p w14:paraId="32D5E702" w14:textId="77777777" w:rsidR="00D20DC7" w:rsidRPr="00D20DC7" w:rsidRDefault="00D20DC7" w:rsidP="00D2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DC7">
        <w:rPr>
          <w:rFonts w:ascii="Courier New" w:eastAsia="Times New Roman" w:hAnsi="Courier New" w:cs="Courier New"/>
          <w:sz w:val="20"/>
          <w:szCs w:val="20"/>
        </w:rPr>
        <w:t xml:space="preserve">  "state": "broken",</w:t>
      </w:r>
    </w:p>
    <w:p w14:paraId="530C147D" w14:textId="77777777" w:rsidR="00D20DC7" w:rsidRPr="00D20DC7" w:rsidRDefault="00D20DC7" w:rsidP="00D2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DC7">
        <w:rPr>
          <w:rFonts w:ascii="Courier New" w:eastAsia="Times New Roman" w:hAnsi="Courier New" w:cs="Courier New"/>
          <w:sz w:val="20"/>
          <w:szCs w:val="20"/>
        </w:rPr>
        <w:t xml:space="preserve">  "status": "unlocked"</w:t>
      </w:r>
    </w:p>
    <w:p w14:paraId="117AD44F" w14:textId="77777777" w:rsidR="00D20DC7" w:rsidRPr="00D20DC7" w:rsidRDefault="00D20DC7" w:rsidP="00D2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0DC7">
        <w:rPr>
          <w:rFonts w:ascii="Courier New" w:eastAsia="Times New Roman" w:hAnsi="Courier New" w:cs="Courier New"/>
          <w:sz w:val="20"/>
          <w:szCs w:val="20"/>
        </w:rPr>
        <w:t>}</w:t>
      </w:r>
    </w:p>
    <w:p w14:paraId="302F8675" w14:textId="77777777" w:rsidR="00D20DC7" w:rsidRPr="00D20DC7" w:rsidRDefault="00D20DC7" w:rsidP="00D20D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DC7">
        <w:rPr>
          <w:rFonts w:ascii="Times New Roman" w:eastAsia="Times New Roman" w:hAnsi="Times New Roman" w:cs="Times New Roman"/>
          <w:sz w:val="24"/>
          <w:szCs w:val="24"/>
        </w:rPr>
        <w:lastRenderedPageBreak/>
        <w:t>Copy</w:t>
      </w:r>
    </w:p>
    <w:p w14:paraId="2A461357" w14:textId="77777777" w:rsidR="00D20DC7" w:rsidRPr="00D20DC7" w:rsidRDefault="00D20DC7" w:rsidP="00D2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DC7">
        <w:rPr>
          <w:rFonts w:ascii="Times New Roman" w:eastAsia="Times New Roman" w:hAnsi="Times New Roman" w:cs="Times New Roman"/>
          <w:sz w:val="24"/>
          <w:szCs w:val="24"/>
        </w:rPr>
        <w:t xml:space="preserve">It is important to first check that the lease is </w:t>
      </w:r>
      <w:proofErr w:type="gramStart"/>
      <w:r w:rsidRPr="00D20DC7">
        <w:rPr>
          <w:rFonts w:ascii="Times New Roman" w:eastAsia="Times New Roman" w:hAnsi="Times New Roman" w:cs="Times New Roman"/>
          <w:sz w:val="24"/>
          <w:szCs w:val="24"/>
        </w:rPr>
        <w:t>definitely a</w:t>
      </w:r>
      <w:proofErr w:type="gramEnd"/>
      <w:r w:rsidRPr="00D20DC7">
        <w:rPr>
          <w:rFonts w:ascii="Times New Roman" w:eastAsia="Times New Roman" w:hAnsi="Times New Roman" w:cs="Times New Roman"/>
          <w:sz w:val="24"/>
          <w:szCs w:val="24"/>
        </w:rPr>
        <w:t xml:space="preserve"> fault to be cleared, and not the result of another admin applying a change.</w:t>
      </w:r>
    </w:p>
    <w:p w14:paraId="2E2F7F7D" w14:textId="77777777" w:rsidR="00651F05" w:rsidRDefault="00651F05"/>
    <w:sectPr w:rsidR="00651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DC7"/>
    <w:rsid w:val="001C325E"/>
    <w:rsid w:val="00651F05"/>
    <w:rsid w:val="00D2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36A4F"/>
  <w15:chartTrackingRefBased/>
  <w15:docId w15:val="{87F81F25-4DE3-4F92-93D6-CDB69AB2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0D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0DC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20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0D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0DC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20DC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2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15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9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0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6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9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9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5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9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5" ma:contentTypeDescription="Create a new document." ma:contentTypeScope="" ma:versionID="f86f703cea7786a70f3140dedc287197">
  <xsd:schema xmlns:xsd="http://www.w3.org/2001/XMLSchema" xmlns:xs="http://www.w3.org/2001/XMLSchema" xmlns:p="http://schemas.microsoft.com/office/2006/metadata/properties" xmlns:ns2="2c4e1b44-4198-4e94-9bea-673078799ec1" targetNamespace="http://schemas.microsoft.com/office/2006/metadata/properties" ma:root="true" ma:fieldsID="dc34c59f8e550a5fc9824fe904eee435" ns2:_="">
    <xsd:import namespace="2c4e1b44-4198-4e94-9bea-673078799e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501533-AE24-44F5-92B0-04B52EE3FA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9AFF5A-946B-4AF8-AA95-4B54C35CB0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7597E9-8D5F-412F-B854-0F37DD6A94F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Russ Henderson</cp:lastModifiedBy>
  <cp:revision>1</cp:revision>
  <dcterms:created xsi:type="dcterms:W3CDTF">2020-06-14T20:08:00Z</dcterms:created>
  <dcterms:modified xsi:type="dcterms:W3CDTF">2020-06-14T20:09:00Z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