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7BB50B" w14:textId="7A071CCF" w:rsidR="00651F05" w:rsidRPr="00EF24F5" w:rsidRDefault="00EF24F5" w:rsidP="00F31C01">
      <w:pPr>
        <w:pStyle w:val="NoSpacing"/>
        <w:rPr>
          <w:b/>
          <w:bCs/>
          <w:sz w:val="28"/>
          <w:szCs w:val="28"/>
        </w:rPr>
      </w:pPr>
      <w:r w:rsidRPr="00EF24F5">
        <w:rPr>
          <w:b/>
          <w:bCs/>
          <w:sz w:val="28"/>
          <w:szCs w:val="28"/>
        </w:rPr>
        <w:t>LZ Deployment – Terraform</w:t>
      </w:r>
    </w:p>
    <w:p w14:paraId="79F70400" w14:textId="77777777" w:rsidR="00EF24F5" w:rsidRDefault="00EF24F5" w:rsidP="00F31C01">
      <w:pPr>
        <w:pStyle w:val="NoSpacing"/>
      </w:pPr>
    </w:p>
    <w:p w14:paraId="088AB87F" w14:textId="4CD4A3B9" w:rsidR="00F31C01" w:rsidRDefault="00F31C01" w:rsidP="00F31C01">
      <w:pPr>
        <w:pStyle w:val="NoSpacing"/>
      </w:pPr>
    </w:p>
    <w:p w14:paraId="6994DC42" w14:textId="73FC2784" w:rsidR="00F31C01" w:rsidRDefault="00F31C01" w:rsidP="00F31C01">
      <w:pPr>
        <w:pStyle w:val="NoSpacing"/>
      </w:pPr>
      <w:r>
        <w:t xml:space="preserve">The </w:t>
      </w:r>
      <w:r w:rsidR="00E87204">
        <w:t xml:space="preserve">repo folder </w:t>
      </w:r>
      <w:r>
        <w:t>structure is broken down in the following way:</w:t>
      </w:r>
    </w:p>
    <w:p w14:paraId="2B38CEBF" w14:textId="1DC318C2" w:rsidR="00F31C01" w:rsidRDefault="00F31C01" w:rsidP="00F31C01">
      <w:pPr>
        <w:pStyle w:val="NoSpacing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5665"/>
      </w:tblGrid>
      <w:tr w:rsidR="00F31C01" w14:paraId="21DFC328" w14:textId="77777777" w:rsidTr="0D664252">
        <w:tc>
          <w:tcPr>
            <w:tcW w:w="3685" w:type="dxa"/>
          </w:tcPr>
          <w:p w14:paraId="343618DD" w14:textId="50FAA760" w:rsidR="00F31C01" w:rsidRDefault="00F31C01" w:rsidP="00F31C01">
            <w:pPr>
              <w:pStyle w:val="NoSpacing"/>
            </w:pPr>
            <w:r>
              <w:rPr>
                <w:noProof/>
              </w:rPr>
              <w:drawing>
                <wp:inline distT="0" distB="0" distL="0" distR="0" wp14:anchorId="3AF3F6ED" wp14:editId="77C74D0A">
                  <wp:extent cx="2181529" cy="1571844"/>
                  <wp:effectExtent l="0" t="0" r="9525" b="9525"/>
                  <wp:docPr id="16017611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529" cy="157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5" w:type="dxa"/>
          </w:tcPr>
          <w:p w14:paraId="6FEB686A" w14:textId="2D97DFAD" w:rsidR="00E87204" w:rsidRPr="00E87204" w:rsidRDefault="00E87204" w:rsidP="00E87204">
            <w:pPr>
              <w:pStyle w:val="NoSpacing"/>
              <w:jc w:val="center"/>
              <w:rPr>
                <w:b/>
                <w:bCs/>
              </w:rPr>
            </w:pPr>
            <w:r w:rsidRPr="00E87204">
              <w:rPr>
                <w:b/>
                <w:bCs/>
              </w:rPr>
              <w:t>Folder Descriptions</w:t>
            </w:r>
          </w:p>
          <w:p w14:paraId="71DF2C2F" w14:textId="4AAD282F" w:rsidR="00F31C01" w:rsidRDefault="00F31C01" w:rsidP="00F31C01">
            <w:pPr>
              <w:pStyle w:val="NoSpacing"/>
              <w:numPr>
                <w:ilvl w:val="0"/>
                <w:numId w:val="1"/>
              </w:numPr>
            </w:pPr>
            <w:r w:rsidRPr="00BA5FB9">
              <w:rPr>
                <w:b/>
                <w:bCs/>
              </w:rPr>
              <w:t>hub</w:t>
            </w:r>
            <w:r>
              <w:t xml:space="preserve"> – folder containing HUB artifacts</w:t>
            </w:r>
          </w:p>
          <w:p w14:paraId="19AF07BB" w14:textId="555C673F" w:rsidR="00F31C01" w:rsidRPr="00BA5FB9" w:rsidRDefault="00F31C01" w:rsidP="00F31C01">
            <w:pPr>
              <w:pStyle w:val="NoSpacing"/>
              <w:numPr>
                <w:ilvl w:val="1"/>
                <w:numId w:val="1"/>
              </w:numPr>
              <w:rPr>
                <w:b/>
                <w:bCs/>
              </w:rPr>
            </w:pPr>
            <w:r w:rsidRPr="00BA5FB9">
              <w:rPr>
                <w:b/>
                <w:bCs/>
              </w:rPr>
              <w:t>environments</w:t>
            </w:r>
          </w:p>
          <w:p w14:paraId="54F1BD25" w14:textId="04E9180D" w:rsidR="00F31C01" w:rsidRDefault="00F31C01" w:rsidP="00F31C01">
            <w:pPr>
              <w:pStyle w:val="NoSpacing"/>
              <w:numPr>
                <w:ilvl w:val="2"/>
                <w:numId w:val="1"/>
              </w:numPr>
            </w:pPr>
            <w:r w:rsidRPr="00BA5FB9">
              <w:rPr>
                <w:b/>
                <w:bCs/>
              </w:rPr>
              <w:t>workspace</w:t>
            </w:r>
            <w:r w:rsidR="00C81663">
              <w:rPr>
                <w:b/>
                <w:bCs/>
              </w:rPr>
              <w:t>(s)</w:t>
            </w:r>
            <w:r w:rsidR="00BA5FB9">
              <w:t xml:space="preserve"> – copy and paste as needed to create additional environments</w:t>
            </w:r>
          </w:p>
          <w:p w14:paraId="6AC83FC3" w14:textId="6FB53C7E" w:rsidR="00F31C01" w:rsidRDefault="00F31C01" w:rsidP="00F31C01">
            <w:pPr>
              <w:pStyle w:val="NoSpacing"/>
              <w:numPr>
                <w:ilvl w:val="1"/>
                <w:numId w:val="1"/>
              </w:numPr>
            </w:pPr>
            <w:r w:rsidRPr="00BA5FB9">
              <w:rPr>
                <w:b/>
                <w:bCs/>
              </w:rPr>
              <w:t xml:space="preserve">terraform </w:t>
            </w:r>
            <w:r>
              <w:t>– HUB Terraform code</w:t>
            </w:r>
          </w:p>
          <w:p w14:paraId="1F4309D6" w14:textId="7D58A547" w:rsidR="00F31C01" w:rsidRDefault="00F31C01" w:rsidP="00F31C01">
            <w:pPr>
              <w:pStyle w:val="NoSpacing"/>
              <w:numPr>
                <w:ilvl w:val="0"/>
                <w:numId w:val="1"/>
              </w:numPr>
            </w:pPr>
            <w:r w:rsidRPr="00BA5FB9">
              <w:rPr>
                <w:b/>
                <w:bCs/>
              </w:rPr>
              <w:t>spoke</w:t>
            </w:r>
            <w:r>
              <w:t xml:space="preserve"> – folder containing SPOKE artifacts</w:t>
            </w:r>
          </w:p>
          <w:p w14:paraId="69DD2318" w14:textId="75EE8067" w:rsidR="00F31C01" w:rsidRPr="00BA5FB9" w:rsidRDefault="00F31C01" w:rsidP="00F31C01">
            <w:pPr>
              <w:pStyle w:val="NoSpacing"/>
              <w:numPr>
                <w:ilvl w:val="1"/>
                <w:numId w:val="1"/>
              </w:numPr>
              <w:rPr>
                <w:b/>
                <w:bCs/>
              </w:rPr>
            </w:pPr>
            <w:r w:rsidRPr="00BA5FB9">
              <w:rPr>
                <w:b/>
                <w:bCs/>
              </w:rPr>
              <w:t>environments</w:t>
            </w:r>
          </w:p>
          <w:p w14:paraId="59C0F64A" w14:textId="262A6553" w:rsidR="00F31C01" w:rsidRDefault="00F31C01" w:rsidP="00BA5FB9">
            <w:pPr>
              <w:pStyle w:val="NoSpacing"/>
              <w:numPr>
                <w:ilvl w:val="2"/>
                <w:numId w:val="1"/>
              </w:numPr>
            </w:pPr>
            <w:r w:rsidRPr="00BA5FB9">
              <w:rPr>
                <w:b/>
                <w:bCs/>
              </w:rPr>
              <w:t>workspace</w:t>
            </w:r>
            <w:r w:rsidR="00C81663">
              <w:rPr>
                <w:b/>
                <w:bCs/>
              </w:rPr>
              <w:t>(s)</w:t>
            </w:r>
            <w:r w:rsidR="00BA5FB9" w:rsidRPr="00BA5FB9">
              <w:rPr>
                <w:b/>
                <w:bCs/>
              </w:rPr>
              <w:t xml:space="preserve"> </w:t>
            </w:r>
            <w:r w:rsidR="00BA5FB9">
              <w:t>– copy and paste as needed to create additional environments</w:t>
            </w:r>
          </w:p>
          <w:p w14:paraId="63982D14" w14:textId="61A0EE9A" w:rsidR="00F31C01" w:rsidRDefault="00F31C01" w:rsidP="00F31C01">
            <w:pPr>
              <w:pStyle w:val="NoSpacing"/>
              <w:numPr>
                <w:ilvl w:val="1"/>
                <w:numId w:val="1"/>
              </w:numPr>
            </w:pPr>
            <w:r w:rsidRPr="00BA5FB9">
              <w:rPr>
                <w:b/>
                <w:bCs/>
              </w:rPr>
              <w:t>terraform</w:t>
            </w:r>
            <w:r>
              <w:t xml:space="preserve"> – SPOKE terraform code</w:t>
            </w:r>
          </w:p>
          <w:p w14:paraId="1A64A377" w14:textId="77777777" w:rsidR="00F31C01" w:rsidRDefault="00F31C01" w:rsidP="00F31C01">
            <w:pPr>
              <w:pStyle w:val="NoSpacing"/>
            </w:pPr>
          </w:p>
        </w:tc>
      </w:tr>
    </w:tbl>
    <w:p w14:paraId="1A0ADAA3" w14:textId="2F34C240" w:rsidR="00E87204" w:rsidRDefault="00E87204" w:rsidP="00E87204">
      <w:pPr>
        <w:pStyle w:val="NoSpacing"/>
      </w:pPr>
    </w:p>
    <w:p w14:paraId="160CE9BE" w14:textId="6123DDB5" w:rsidR="00B40D05" w:rsidRDefault="00B40D05" w:rsidP="00E87204">
      <w:pPr>
        <w:pStyle w:val="NoSpacing"/>
        <w:rPr>
          <w:b/>
          <w:bCs/>
        </w:rPr>
      </w:pPr>
      <w:r w:rsidRPr="00B40D05">
        <w:rPr>
          <w:b/>
          <w:bCs/>
        </w:rPr>
        <w:t>Setting up remote state</w:t>
      </w:r>
    </w:p>
    <w:p w14:paraId="429F6F88" w14:textId="7D2B15A2" w:rsidR="00B40D05" w:rsidRPr="00D0636F" w:rsidRDefault="00B40D05" w:rsidP="00D7672E">
      <w:pPr>
        <w:pStyle w:val="NoSpacing"/>
        <w:numPr>
          <w:ilvl w:val="0"/>
          <w:numId w:val="9"/>
        </w:numPr>
        <w:rPr>
          <w:b/>
          <w:bCs/>
        </w:rPr>
      </w:pPr>
      <w:r>
        <w:t>Create a</w:t>
      </w:r>
      <w:r w:rsidR="00D0636F">
        <w:t xml:space="preserve"> resource group and assign permissions</w:t>
      </w:r>
    </w:p>
    <w:p w14:paraId="78E9D47F" w14:textId="238A495E" w:rsidR="00D0636F" w:rsidRPr="00304270" w:rsidRDefault="00D0636F" w:rsidP="00D7672E">
      <w:pPr>
        <w:pStyle w:val="NoSpacing"/>
        <w:numPr>
          <w:ilvl w:val="0"/>
          <w:numId w:val="9"/>
        </w:numPr>
        <w:rPr>
          <w:b/>
          <w:bCs/>
        </w:rPr>
      </w:pPr>
      <w:r>
        <w:t>Create a storage account, v1 or blob are good and cost less than v2</w:t>
      </w:r>
    </w:p>
    <w:p w14:paraId="0B2D62B5" w14:textId="3FB5B317" w:rsidR="00304270" w:rsidRPr="00D0636F" w:rsidRDefault="00304270" w:rsidP="00D7672E">
      <w:pPr>
        <w:pStyle w:val="NoSpacing"/>
        <w:numPr>
          <w:ilvl w:val="1"/>
          <w:numId w:val="9"/>
        </w:numPr>
        <w:rPr>
          <w:b/>
          <w:bCs/>
        </w:rPr>
      </w:pPr>
      <w:r>
        <w:t>Make sure its set to private and SSL communication only</w:t>
      </w:r>
    </w:p>
    <w:p w14:paraId="618D4D79" w14:textId="4C4D2D85" w:rsidR="00B40132" w:rsidRPr="00B40132" w:rsidRDefault="00D0636F" w:rsidP="00B40132">
      <w:pPr>
        <w:pStyle w:val="NoSpacing"/>
        <w:numPr>
          <w:ilvl w:val="0"/>
          <w:numId w:val="9"/>
        </w:numPr>
        <w:rPr>
          <w:b/>
          <w:bCs/>
        </w:rPr>
      </w:pPr>
      <w:r>
        <w:t>Create a blob container</w:t>
      </w:r>
      <w:r w:rsidR="00304270">
        <w:t xml:space="preserve"> named </w:t>
      </w:r>
      <w:proofErr w:type="spellStart"/>
      <w:r w:rsidR="00304270">
        <w:t>tfstate</w:t>
      </w:r>
      <w:proofErr w:type="spellEnd"/>
    </w:p>
    <w:p w14:paraId="6622F60C" w14:textId="77777777" w:rsidR="00D42375" w:rsidRPr="00B40D05" w:rsidRDefault="00D42375" w:rsidP="00D42375">
      <w:pPr>
        <w:pStyle w:val="NoSpacing"/>
        <w:rPr>
          <w:b/>
          <w:bCs/>
        </w:rPr>
      </w:pPr>
    </w:p>
    <w:p w14:paraId="16BE37C2" w14:textId="635BF5B8" w:rsidR="00E87204" w:rsidRPr="00E87204" w:rsidRDefault="00E87204" w:rsidP="00E87204">
      <w:pPr>
        <w:pStyle w:val="NoSpacing"/>
        <w:rPr>
          <w:b/>
          <w:bCs/>
        </w:rPr>
      </w:pPr>
      <w:r w:rsidRPr="00E87204">
        <w:rPr>
          <w:b/>
          <w:bCs/>
        </w:rPr>
        <w:t>Getting started</w:t>
      </w:r>
      <w:r w:rsidR="00D42375">
        <w:rPr>
          <w:b/>
          <w:bCs/>
        </w:rPr>
        <w:t xml:space="preserve"> with deployment</w:t>
      </w:r>
    </w:p>
    <w:p w14:paraId="6F998C59" w14:textId="77777777" w:rsidR="00CF1761" w:rsidRDefault="00E87204" w:rsidP="00D7672E">
      <w:pPr>
        <w:pStyle w:val="NoSpacing"/>
        <w:numPr>
          <w:ilvl w:val="0"/>
          <w:numId w:val="8"/>
        </w:numPr>
      </w:pPr>
      <w:r>
        <w:t xml:space="preserve">First things first, </w:t>
      </w:r>
      <w:r w:rsidR="00CF1761">
        <w:t>copy the template code to the Azure DevOps project</w:t>
      </w:r>
    </w:p>
    <w:p w14:paraId="093A0F36" w14:textId="7B1BBFD0" w:rsidR="00447B16" w:rsidRDefault="00CF1761" w:rsidP="00D7672E">
      <w:pPr>
        <w:pStyle w:val="NoSpacing"/>
        <w:numPr>
          <w:ilvl w:val="0"/>
          <w:numId w:val="8"/>
        </w:numPr>
      </w:pPr>
      <w:r>
        <w:t>C</w:t>
      </w:r>
      <w:r w:rsidR="00E87204">
        <w:t>lone the repo down to your machine</w:t>
      </w:r>
      <w:r>
        <w:t xml:space="preserve"> so you can work with it</w:t>
      </w:r>
    </w:p>
    <w:p w14:paraId="3D5C6DD2" w14:textId="2745DEB0" w:rsidR="00E87204" w:rsidRDefault="00E87204" w:rsidP="00D7672E">
      <w:pPr>
        <w:pStyle w:val="NoSpacing"/>
        <w:numPr>
          <w:ilvl w:val="0"/>
          <w:numId w:val="8"/>
        </w:numPr>
      </w:pPr>
      <w:r>
        <w:t>Update the initial environment folder name to match the intended Terraform workspace name. For example, if you are deploying a HUB to East US, you might want to name the Terraform workspace hub-</w:t>
      </w:r>
      <w:proofErr w:type="spellStart"/>
      <w:r>
        <w:t>eastus</w:t>
      </w:r>
      <w:proofErr w:type="spellEnd"/>
      <w:r>
        <w:t>. The environment folder must match this name.</w:t>
      </w:r>
    </w:p>
    <w:p w14:paraId="3E7CDA28" w14:textId="09BF94CA" w:rsidR="00CA1418" w:rsidRDefault="00CA1418" w:rsidP="00D7672E">
      <w:pPr>
        <w:pStyle w:val="NoSpacing"/>
        <w:numPr>
          <w:ilvl w:val="0"/>
          <w:numId w:val="8"/>
        </w:numPr>
      </w:pPr>
      <w:r>
        <w:t>Update the backend settings in the terraform\versions.tf file to the correct storage account</w:t>
      </w:r>
      <w:r w:rsidR="0062640C">
        <w:t>, container, and key.</w:t>
      </w:r>
    </w:p>
    <w:p w14:paraId="22C468C4" w14:textId="77777777" w:rsidR="00F31C01" w:rsidRDefault="00F31C01" w:rsidP="00F31C01">
      <w:pPr>
        <w:pStyle w:val="NoSpacing"/>
      </w:pPr>
    </w:p>
    <w:p w14:paraId="17C68E5D" w14:textId="51FF8DFC" w:rsidR="00F31C01" w:rsidRPr="00E87204" w:rsidRDefault="00E87204" w:rsidP="00E87204">
      <w:pPr>
        <w:pStyle w:val="NoSpacing"/>
        <w:rPr>
          <w:b/>
          <w:bCs/>
        </w:rPr>
      </w:pPr>
      <w:r w:rsidRPr="00E87204">
        <w:rPr>
          <w:b/>
          <w:bCs/>
        </w:rPr>
        <w:t>Creating new environments</w:t>
      </w:r>
    </w:p>
    <w:p w14:paraId="53F6CB12" w14:textId="3D6E4751" w:rsidR="00E87204" w:rsidRDefault="00E87204" w:rsidP="009C22CA">
      <w:pPr>
        <w:pStyle w:val="NoSpacing"/>
        <w:numPr>
          <w:ilvl w:val="0"/>
          <w:numId w:val="7"/>
        </w:numPr>
      </w:pPr>
      <w:r>
        <w:t>Copy and paste one of the environment folders to a new folder within the environments folder. This folder should match your Terraform workspace.</w:t>
      </w:r>
    </w:p>
    <w:p w14:paraId="04965AD6" w14:textId="78C682EB" w:rsidR="00E87204" w:rsidRDefault="00E87204" w:rsidP="009C22CA">
      <w:pPr>
        <w:pStyle w:val="NoSpacing"/>
        <w:numPr>
          <w:ilvl w:val="0"/>
          <w:numId w:val="7"/>
        </w:numPr>
      </w:pPr>
      <w:r>
        <w:t xml:space="preserve">Update the settings (naming, IP address schema, </w:t>
      </w:r>
      <w:proofErr w:type="spellStart"/>
      <w:r>
        <w:t>etc</w:t>
      </w:r>
      <w:proofErr w:type="spellEnd"/>
      <w:r>
        <w:t>)</w:t>
      </w:r>
    </w:p>
    <w:p w14:paraId="72997A30" w14:textId="33360AF0" w:rsidR="00E87204" w:rsidRDefault="00E87204" w:rsidP="009C22CA">
      <w:pPr>
        <w:pStyle w:val="NoSpacing"/>
        <w:numPr>
          <w:ilvl w:val="0"/>
          <w:numId w:val="7"/>
        </w:numPr>
      </w:pPr>
      <w:r>
        <w:t>Create new pipeline</w:t>
      </w:r>
      <w:r w:rsidR="009C22CA">
        <w:t xml:space="preserve"> in Azure DevOps</w:t>
      </w:r>
      <w:r>
        <w:t xml:space="preserve"> using the pipeline </w:t>
      </w:r>
      <w:proofErr w:type="spellStart"/>
      <w:r>
        <w:t>yaml</w:t>
      </w:r>
      <w:proofErr w:type="spellEnd"/>
      <w:r>
        <w:t xml:space="preserve"> file within the folder</w:t>
      </w:r>
    </w:p>
    <w:p w14:paraId="162DAFBE" w14:textId="76E9B6CC" w:rsidR="00E87204" w:rsidRDefault="00E87204" w:rsidP="009C22CA">
      <w:pPr>
        <w:pStyle w:val="NoSpacing"/>
        <w:numPr>
          <w:ilvl w:val="0"/>
          <w:numId w:val="7"/>
        </w:numPr>
      </w:pPr>
      <w:r>
        <w:t xml:space="preserve">Make sure </w:t>
      </w:r>
      <w:r w:rsidR="50B3293F">
        <w:t xml:space="preserve">to </w:t>
      </w:r>
      <w:r>
        <w:t>set the workspace name to match the environment folder name</w:t>
      </w:r>
    </w:p>
    <w:p w14:paraId="7063ECC3" w14:textId="447EED1A" w:rsidR="00605E5F" w:rsidRDefault="00605E5F" w:rsidP="00605E5F">
      <w:pPr>
        <w:pStyle w:val="NoSpacing"/>
      </w:pPr>
    </w:p>
    <w:p w14:paraId="545AC673" w14:textId="6071DBAF" w:rsidR="00605E5F" w:rsidRDefault="00605E5F" w:rsidP="00605E5F">
      <w:pPr>
        <w:pStyle w:val="NoSpacing"/>
        <w:rPr>
          <w:b/>
          <w:bCs/>
        </w:rPr>
      </w:pPr>
      <w:r w:rsidRPr="00605E5F">
        <w:rPr>
          <w:b/>
          <w:bCs/>
        </w:rPr>
        <w:t>Create an Azure DevOps pipeline</w:t>
      </w:r>
    </w:p>
    <w:p w14:paraId="0B05A963" w14:textId="571F65FD" w:rsidR="00770232" w:rsidRPr="00770232" w:rsidRDefault="00770232" w:rsidP="00770232">
      <w:pPr>
        <w:pStyle w:val="NoSpacing"/>
        <w:numPr>
          <w:ilvl w:val="0"/>
          <w:numId w:val="6"/>
        </w:numPr>
        <w:rPr>
          <w:b/>
          <w:bCs/>
        </w:rPr>
      </w:pPr>
      <w:r>
        <w:t>Browse to the DevOps org and project</w:t>
      </w:r>
    </w:p>
    <w:p w14:paraId="6A98768C" w14:textId="153F56D9" w:rsidR="00770232" w:rsidRPr="003F50C9" w:rsidRDefault="00770232" w:rsidP="00770232">
      <w:pPr>
        <w:pStyle w:val="NoSpacing"/>
        <w:numPr>
          <w:ilvl w:val="0"/>
          <w:numId w:val="6"/>
        </w:numPr>
        <w:rPr>
          <w:b/>
          <w:bCs/>
        </w:rPr>
      </w:pPr>
      <w:r>
        <w:t>Click pipelines on the left menu</w:t>
      </w:r>
      <w:r w:rsidR="003F50C9">
        <w:t>, then new pipeline in the top right</w:t>
      </w:r>
    </w:p>
    <w:p w14:paraId="39F38D3D" w14:textId="67929D44" w:rsidR="003F50C9" w:rsidRPr="003F50C9" w:rsidRDefault="003F50C9" w:rsidP="00770232">
      <w:pPr>
        <w:pStyle w:val="NoSpacing"/>
        <w:numPr>
          <w:ilvl w:val="0"/>
          <w:numId w:val="6"/>
        </w:numPr>
        <w:rPr>
          <w:b/>
          <w:bCs/>
        </w:rPr>
      </w:pPr>
      <w:r>
        <w:t>Click Azure Repos Git as your code location</w:t>
      </w:r>
    </w:p>
    <w:p w14:paraId="7EA831CF" w14:textId="707BD516" w:rsidR="003F50C9" w:rsidRPr="00A2499E" w:rsidRDefault="003F50C9" w:rsidP="00770232">
      <w:pPr>
        <w:pStyle w:val="NoSpacing"/>
        <w:numPr>
          <w:ilvl w:val="0"/>
          <w:numId w:val="6"/>
        </w:numPr>
        <w:rPr>
          <w:b/>
          <w:bCs/>
        </w:rPr>
      </w:pPr>
      <w:r>
        <w:t xml:space="preserve">Click the </w:t>
      </w:r>
      <w:r w:rsidR="00A2499E">
        <w:t>repo</w:t>
      </w:r>
    </w:p>
    <w:p w14:paraId="59AA9DFC" w14:textId="4EE604EF" w:rsidR="00A2499E" w:rsidRPr="00A2499E" w:rsidRDefault="00A2499E" w:rsidP="00770232">
      <w:pPr>
        <w:pStyle w:val="NoSpacing"/>
        <w:numPr>
          <w:ilvl w:val="0"/>
          <w:numId w:val="6"/>
        </w:numPr>
        <w:rPr>
          <w:b/>
          <w:bCs/>
        </w:rPr>
      </w:pPr>
      <w:r>
        <w:t>Click Existing Azure Pipelines YAML file</w:t>
      </w:r>
    </w:p>
    <w:p w14:paraId="695821A8" w14:textId="227319ED" w:rsidR="00A2499E" w:rsidRPr="00CC2529" w:rsidRDefault="00A2499E" w:rsidP="00770232">
      <w:pPr>
        <w:pStyle w:val="NoSpacing"/>
        <w:numPr>
          <w:ilvl w:val="0"/>
          <w:numId w:val="6"/>
        </w:numPr>
        <w:rPr>
          <w:b/>
          <w:bCs/>
        </w:rPr>
      </w:pPr>
      <w:r>
        <w:t>Type in the path to the file</w:t>
      </w:r>
      <w:r w:rsidR="00A078D4">
        <w:t xml:space="preserve"> and click continue</w:t>
      </w:r>
    </w:p>
    <w:p w14:paraId="21F874DF" w14:textId="77777777" w:rsidR="00CC2529" w:rsidRPr="00CC2529" w:rsidRDefault="00CC2529" w:rsidP="00CC2529">
      <w:pPr>
        <w:pStyle w:val="NoSpacing"/>
        <w:ind w:left="720"/>
        <w:rPr>
          <w:b/>
          <w:bCs/>
        </w:rPr>
      </w:pPr>
    </w:p>
    <w:p w14:paraId="1DC08F33" w14:textId="2FEF00B3" w:rsidR="00CC2529" w:rsidRDefault="00CC2529" w:rsidP="00CC2529">
      <w:pPr>
        <w:pStyle w:val="NoSpacing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4B6C3217" wp14:editId="56681603">
            <wp:extent cx="3429000" cy="1938131"/>
            <wp:effectExtent l="0" t="0" r="0" b="5080"/>
            <wp:docPr id="581453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93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B1BC" w14:textId="77777777" w:rsidR="00661D2A" w:rsidRDefault="00661D2A" w:rsidP="00CC2529">
      <w:pPr>
        <w:pStyle w:val="NoSpacing"/>
        <w:ind w:left="720"/>
        <w:rPr>
          <w:b/>
          <w:bCs/>
        </w:rPr>
      </w:pPr>
    </w:p>
    <w:p w14:paraId="50767725" w14:textId="3F3C77B3" w:rsidR="00A078D4" w:rsidRDefault="007F1C28" w:rsidP="00A078D4">
      <w:pPr>
        <w:pStyle w:val="NoSpacing"/>
        <w:numPr>
          <w:ilvl w:val="0"/>
          <w:numId w:val="6"/>
        </w:numPr>
        <w:rPr>
          <w:b/>
          <w:bCs/>
        </w:rPr>
      </w:pPr>
      <w:r>
        <w:t xml:space="preserve">Setup the variables by clicking the variables button on the top right. </w:t>
      </w:r>
      <w:r w:rsidR="00661D2A">
        <w:t>The variables that need to be added and passed into the pipeline are listed in the comments at the head of the pipeline YAML file.</w:t>
      </w:r>
      <w:r w:rsidR="007C1E68">
        <w:t xml:space="preserve"> </w:t>
      </w:r>
      <w:r w:rsidR="007C1E68" w:rsidRPr="00ED18A6">
        <w:rPr>
          <w:b/>
          <w:bCs/>
        </w:rPr>
        <w:t xml:space="preserve">The workspace name </w:t>
      </w:r>
      <w:r w:rsidR="00ED18A6" w:rsidRPr="00ED18A6">
        <w:rPr>
          <w:b/>
          <w:bCs/>
        </w:rPr>
        <w:t>is the</w:t>
      </w:r>
      <w:r w:rsidR="007C1E68" w:rsidRPr="00ED18A6">
        <w:rPr>
          <w:b/>
          <w:bCs/>
        </w:rPr>
        <w:t xml:space="preserve"> </w:t>
      </w:r>
      <w:r w:rsidR="00ED18A6" w:rsidRPr="00ED18A6">
        <w:rPr>
          <w:b/>
          <w:bCs/>
        </w:rPr>
        <w:t>Terraform workspace, which should match the environment folder.</w:t>
      </w:r>
    </w:p>
    <w:p w14:paraId="0DC8E253" w14:textId="12B39317" w:rsidR="00227AC6" w:rsidRPr="00BC6AA0" w:rsidRDefault="002B63B7" w:rsidP="00A078D4">
      <w:pPr>
        <w:pStyle w:val="NoSpacing"/>
        <w:numPr>
          <w:ilvl w:val="0"/>
          <w:numId w:val="6"/>
        </w:numPr>
        <w:rPr>
          <w:b/>
          <w:bCs/>
        </w:rPr>
      </w:pPr>
      <w:r>
        <w:t xml:space="preserve">Click the arrow next to the run button and </w:t>
      </w:r>
      <w:r w:rsidR="007F4474">
        <w:t>s</w:t>
      </w:r>
      <w:r w:rsidR="00227AC6">
        <w:t xml:space="preserve">ave the </w:t>
      </w:r>
      <w:r w:rsidR="00BC6AA0">
        <w:t xml:space="preserve">pipeline, but </w:t>
      </w:r>
      <w:proofErr w:type="gramStart"/>
      <w:r w:rsidR="00BC6AA0">
        <w:t>don’t</w:t>
      </w:r>
      <w:proofErr w:type="gramEnd"/>
      <w:r w:rsidR="00BC6AA0">
        <w:t xml:space="preserve"> run it yet</w:t>
      </w:r>
    </w:p>
    <w:p w14:paraId="5836D582" w14:textId="40563427" w:rsidR="00BC6AA0" w:rsidRPr="00BC6AA0" w:rsidRDefault="00BC6AA0" w:rsidP="00A078D4">
      <w:pPr>
        <w:pStyle w:val="NoSpacing"/>
        <w:numPr>
          <w:ilvl w:val="0"/>
          <w:numId w:val="6"/>
        </w:numPr>
        <w:rPr>
          <w:b/>
          <w:bCs/>
        </w:rPr>
      </w:pPr>
      <w:r>
        <w:t xml:space="preserve">Go back to pipelines, then click </w:t>
      </w:r>
      <w:proofErr w:type="gramStart"/>
      <w:r>
        <w:t>the all</w:t>
      </w:r>
      <w:proofErr w:type="gramEnd"/>
      <w:r>
        <w:t xml:space="preserve"> tab</w:t>
      </w:r>
    </w:p>
    <w:p w14:paraId="1580836A" w14:textId="0C1662FA" w:rsidR="00BC6AA0" w:rsidRPr="0008000A" w:rsidRDefault="00611544" w:rsidP="00A078D4">
      <w:pPr>
        <w:pStyle w:val="NoSpacing"/>
        <w:numPr>
          <w:ilvl w:val="0"/>
          <w:numId w:val="6"/>
        </w:numPr>
        <w:rPr>
          <w:b/>
          <w:bCs/>
        </w:rPr>
      </w:pPr>
      <w:r>
        <w:t>On the far right of the pipeline name click the 3 dots button, then rename the pipeline to a descriptive name.</w:t>
      </w:r>
    </w:p>
    <w:p w14:paraId="51DFD827" w14:textId="77777777" w:rsidR="0008000A" w:rsidRPr="0008000A" w:rsidRDefault="0008000A" w:rsidP="0008000A">
      <w:pPr>
        <w:pStyle w:val="NoSpacing"/>
        <w:ind w:left="720"/>
        <w:rPr>
          <w:b/>
          <w:bCs/>
        </w:rPr>
      </w:pPr>
    </w:p>
    <w:p w14:paraId="2AFC1B5B" w14:textId="0EA458E0" w:rsidR="0008000A" w:rsidRDefault="00002A15" w:rsidP="0008000A">
      <w:pPr>
        <w:pStyle w:val="NoSpacing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46208F11" wp14:editId="6FF11EE4">
            <wp:extent cx="3837045" cy="2476500"/>
            <wp:effectExtent l="0" t="0" r="0" b="0"/>
            <wp:docPr id="15554135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04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4CA9" w14:textId="4706D6A4" w:rsidR="00801B1B" w:rsidRDefault="00801B1B" w:rsidP="0008000A">
      <w:pPr>
        <w:pStyle w:val="NoSpacing"/>
        <w:ind w:left="720"/>
        <w:rPr>
          <w:b/>
          <w:bCs/>
        </w:rPr>
      </w:pPr>
    </w:p>
    <w:p w14:paraId="6C653588" w14:textId="3141776D" w:rsidR="00801B1B" w:rsidRPr="00605E5F" w:rsidRDefault="00801B1B" w:rsidP="00801B1B">
      <w:pPr>
        <w:pStyle w:val="NoSpacing"/>
        <w:numPr>
          <w:ilvl w:val="0"/>
          <w:numId w:val="6"/>
        </w:numPr>
        <w:rPr>
          <w:b/>
          <w:bCs/>
        </w:rPr>
      </w:pPr>
      <w:r>
        <w:t xml:space="preserve">Review the pipeline and settings, then </w:t>
      </w:r>
      <w:r w:rsidR="007B51D9">
        <w:t>you can run the pipeline</w:t>
      </w:r>
    </w:p>
    <w:sectPr w:rsidR="00801B1B" w:rsidRPr="00605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06170C"/>
    <w:multiLevelType w:val="hybridMultilevel"/>
    <w:tmpl w:val="03868A8E"/>
    <w:lvl w:ilvl="0" w:tplc="A63E0EA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8828E5"/>
    <w:multiLevelType w:val="hybridMultilevel"/>
    <w:tmpl w:val="2696B8A0"/>
    <w:lvl w:ilvl="0" w:tplc="A63E0E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685A01"/>
    <w:multiLevelType w:val="hybridMultilevel"/>
    <w:tmpl w:val="595C8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B3337B"/>
    <w:multiLevelType w:val="hybridMultilevel"/>
    <w:tmpl w:val="626C4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96038A"/>
    <w:multiLevelType w:val="hybridMultilevel"/>
    <w:tmpl w:val="D5B06502"/>
    <w:lvl w:ilvl="0" w:tplc="A63E0E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033055"/>
    <w:multiLevelType w:val="hybridMultilevel"/>
    <w:tmpl w:val="EBDCD4C4"/>
    <w:lvl w:ilvl="0" w:tplc="A63E0EA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8537CC"/>
    <w:multiLevelType w:val="hybridMultilevel"/>
    <w:tmpl w:val="98F8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2876A9"/>
    <w:multiLevelType w:val="hybridMultilevel"/>
    <w:tmpl w:val="E5E2B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7F21F0"/>
    <w:multiLevelType w:val="hybridMultilevel"/>
    <w:tmpl w:val="64F0B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6"/>
  </w:num>
  <w:num w:numId="5">
    <w:abstractNumId w:val="3"/>
  </w:num>
  <w:num w:numId="6">
    <w:abstractNumId w:val="0"/>
  </w:num>
  <w:num w:numId="7">
    <w:abstractNumId w:val="4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C01"/>
    <w:rsid w:val="00002A15"/>
    <w:rsid w:val="0008000A"/>
    <w:rsid w:val="00086BCF"/>
    <w:rsid w:val="001C325E"/>
    <w:rsid w:val="00227AC6"/>
    <w:rsid w:val="002B63B7"/>
    <w:rsid w:val="00304270"/>
    <w:rsid w:val="003F50C9"/>
    <w:rsid w:val="00447B16"/>
    <w:rsid w:val="00523365"/>
    <w:rsid w:val="00605E5F"/>
    <w:rsid w:val="00611544"/>
    <w:rsid w:val="0062640C"/>
    <w:rsid w:val="00651F05"/>
    <w:rsid w:val="00661D2A"/>
    <w:rsid w:val="00725B0D"/>
    <w:rsid w:val="00770232"/>
    <w:rsid w:val="007A1B84"/>
    <w:rsid w:val="007B51D9"/>
    <w:rsid w:val="007C1E68"/>
    <w:rsid w:val="007F1C28"/>
    <w:rsid w:val="007F4474"/>
    <w:rsid w:val="00801B1B"/>
    <w:rsid w:val="008D1F36"/>
    <w:rsid w:val="009C22CA"/>
    <w:rsid w:val="009D3DB1"/>
    <w:rsid w:val="00A078D4"/>
    <w:rsid w:val="00A2499E"/>
    <w:rsid w:val="00B40132"/>
    <w:rsid w:val="00B40D05"/>
    <w:rsid w:val="00B42D9B"/>
    <w:rsid w:val="00BA5FB9"/>
    <w:rsid w:val="00BC6AA0"/>
    <w:rsid w:val="00C81663"/>
    <w:rsid w:val="00CA1418"/>
    <w:rsid w:val="00CC2529"/>
    <w:rsid w:val="00CF1761"/>
    <w:rsid w:val="00D0636F"/>
    <w:rsid w:val="00D42375"/>
    <w:rsid w:val="00D7672E"/>
    <w:rsid w:val="00E23875"/>
    <w:rsid w:val="00E87204"/>
    <w:rsid w:val="00ED18A6"/>
    <w:rsid w:val="00EF24F5"/>
    <w:rsid w:val="00F31C01"/>
    <w:rsid w:val="0D664252"/>
    <w:rsid w:val="50B3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3763E"/>
  <w15:chartTrackingRefBased/>
  <w15:docId w15:val="{8F979CDE-DEE1-42D5-AC8F-986CFD10B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31C01"/>
    <w:pPr>
      <w:spacing w:after="0" w:line="240" w:lineRule="auto"/>
    </w:pPr>
  </w:style>
  <w:style w:type="table" w:styleId="TableGrid">
    <w:name w:val="Table Grid"/>
    <w:basedOn w:val="TableNormal"/>
    <w:uiPriority w:val="39"/>
    <w:rsid w:val="00F31C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721211-1B14-4CF8-A1CE-67E51CDC176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4D41BB6-8708-4948-86CF-36877A13B3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CEAE57-F36A-4702-89D5-6C80F580FD1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367</Words>
  <Characters>2097</Characters>
  <Application>Microsoft Office Word</Application>
  <DocSecurity>4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 Henderson</dc:creator>
  <cp:keywords/>
  <dc:description/>
  <cp:lastModifiedBy>Mason Adams</cp:lastModifiedBy>
  <cp:revision>46</cp:revision>
  <dcterms:created xsi:type="dcterms:W3CDTF">2020-06-09T18:36:00Z</dcterms:created>
  <dcterms:modified xsi:type="dcterms:W3CDTF">2020-08-27T21:54:00Z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